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3ABF" w:rsidRDefault="00923ABF" w:rsidP="00923ABF">
      <w:pPr>
        <w:tabs>
          <w:tab w:val="left" w:pos="4786"/>
          <w:tab w:val="left" w:pos="10031"/>
        </w:tabs>
        <w:rPr>
          <w:b/>
          <w:sz w:val="48"/>
          <w:szCs w:val="48"/>
          <w:lang w:val="en-US"/>
        </w:rPr>
      </w:pPr>
      <w:proofErr w:type="spellStart"/>
      <w:r>
        <w:rPr>
          <w:b/>
          <w:sz w:val="48"/>
          <w:szCs w:val="48"/>
          <w:lang w:val="en-US"/>
        </w:rPr>
        <w:t>Caiet</w:t>
      </w:r>
      <w:proofErr w:type="spellEnd"/>
      <w:r>
        <w:rPr>
          <w:b/>
          <w:sz w:val="48"/>
          <w:szCs w:val="48"/>
          <w:lang w:val="en-US"/>
        </w:rPr>
        <w:t xml:space="preserve"> de </w:t>
      </w:r>
      <w:proofErr w:type="spellStart"/>
      <w:r>
        <w:rPr>
          <w:b/>
          <w:sz w:val="48"/>
          <w:szCs w:val="48"/>
          <w:lang w:val="en-US"/>
        </w:rPr>
        <w:t>Sarcini</w:t>
      </w:r>
      <w:proofErr w:type="spellEnd"/>
    </w:p>
    <w:p w:rsidR="00923ABF" w:rsidRDefault="00923ABF" w:rsidP="00923ABF">
      <w:pPr>
        <w:tabs>
          <w:tab w:val="left" w:pos="4786"/>
          <w:tab w:val="left" w:pos="9923"/>
        </w:tabs>
        <w:ind w:right="567"/>
        <w:jc w:val="right"/>
        <w:rPr>
          <w:rFonts w:eastAsia="MS Mincho"/>
          <w:sz w:val="22"/>
          <w:szCs w:val="22"/>
          <w:lang w:val="en-US" w:eastAsia="ja-JP"/>
        </w:rPr>
      </w:pPr>
    </w:p>
    <w:tbl>
      <w:tblPr>
        <w:tblW w:w="0" w:type="auto"/>
        <w:tblInd w:w="-459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0"/>
        <w:gridCol w:w="4926"/>
      </w:tblGrid>
      <w:tr w:rsidR="00923ABF" w:rsidTr="00923ABF">
        <w:trPr>
          <w:trHeight w:val="329"/>
        </w:trPr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Obiect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Reparatia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strazii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 xml:space="preserve"> in s.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Cirpesti</w:t>
            </w:r>
            <w:proofErr w:type="spellEnd"/>
          </w:p>
        </w:tc>
        <w:tc>
          <w:tcPr>
            <w:tcW w:w="492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b/>
                <w:bCs/>
                <w:kern w:val="2"/>
                <w:sz w:val="24"/>
                <w:szCs w:val="24"/>
                <w:lang w:val="en-US" w:eastAsia="ja-JP"/>
              </w:rPr>
              <w:t>Investitor</w:t>
            </w:r>
            <w:proofErr w:type="spellEnd"/>
            <w:r>
              <w:rPr>
                <w:rFonts w:eastAsia="MS Mincho"/>
                <w:kern w:val="2"/>
                <w:sz w:val="24"/>
                <w:szCs w:val="24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eastAsia="ja-JP"/>
              </w:rPr>
              <w:t>Primaria</w:t>
            </w:r>
            <w:proofErr w:type="spellEnd"/>
            <w:r>
              <w:rPr>
                <w:rFonts w:eastAsia="MS Mincho"/>
                <w:b/>
                <w:bCs/>
                <w:kern w:val="2"/>
                <w:sz w:val="26"/>
                <w:szCs w:val="2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eastAsia="ja-JP"/>
              </w:rPr>
              <w:t>Cairpesti</w:t>
            </w:r>
            <w:proofErr w:type="spellEnd"/>
          </w:p>
        </w:tc>
      </w:tr>
    </w:tbl>
    <w:p w:rsidR="00923ABF" w:rsidRDefault="00923ABF" w:rsidP="00923ABF">
      <w:pPr>
        <w:rPr>
          <w:rFonts w:eastAsia="MS Mincho"/>
          <w:sz w:val="22"/>
          <w:szCs w:val="22"/>
          <w:lang w:eastAsia="ja-JP"/>
        </w:rPr>
      </w:pPr>
    </w:p>
    <w:p w:rsidR="00923ABF" w:rsidRDefault="00923ABF" w:rsidP="00923ABF">
      <w:pPr>
        <w:ind w:right="425"/>
        <w:rPr>
          <w:rFonts w:eastAsia="MS Mincho"/>
          <w:b/>
          <w:bCs/>
          <w:sz w:val="32"/>
          <w:szCs w:val="32"/>
          <w:lang w:val="en-US" w:eastAsia="ja-JP"/>
        </w:rPr>
      </w:pPr>
    </w:p>
    <w:p w:rsidR="00923ABF" w:rsidRDefault="00923ABF" w:rsidP="00923ABF">
      <w:pPr>
        <w:ind w:right="425"/>
        <w:jc w:val="center"/>
        <w:rPr>
          <w:rFonts w:eastAsia="MS Mincho"/>
          <w:b/>
          <w:bCs/>
          <w:sz w:val="32"/>
          <w:szCs w:val="3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18"/>
      </w:tblGrid>
      <w:tr w:rsidR="00923ABF" w:rsidTr="00923ABF">
        <w:trPr>
          <w:cantSplit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spacing w:line="276" w:lineRule="auto"/>
              <w:ind w:right="-108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№</w:t>
            </w:r>
          </w:p>
          <w:p w:rsidR="00923ABF" w:rsidRDefault="00923ABF">
            <w:pPr>
              <w:spacing w:line="276" w:lineRule="auto"/>
              <w:ind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proofErr w:type="gram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crt</w:t>
            </w:r>
            <w:proofErr w:type="spellEnd"/>
            <w:proofErr w:type="gram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.</w:t>
            </w:r>
          </w:p>
        </w:tc>
        <w:tc>
          <w:tcPr>
            <w:tcW w:w="1418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spacing w:line="276" w:lineRule="auto"/>
              <w:ind w:left="-120" w:right="-108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Simbol</w:t>
            </w: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norme</w:t>
            </w: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 xml:space="preserve">şi Cod </w:t>
            </w: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resurse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Denumire lucrări, cheltuieli  şi resurse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U.M.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Consum de resurse pe unitate de măsură</w:t>
            </w:r>
          </w:p>
        </w:tc>
        <w:tc>
          <w:tcPr>
            <w:tcW w:w="255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Valoare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, lei</w:t>
            </w:r>
          </w:p>
        </w:tc>
      </w:tr>
      <w:tr w:rsidR="00923ABF" w:rsidTr="00923ABF">
        <w:trPr>
          <w:cantSplit/>
        </w:trPr>
        <w:tc>
          <w:tcPr>
            <w:tcW w:w="70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autoSpaceDE/>
              <w:autoSpaceDN/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autoSpaceDE/>
              <w:autoSpaceDN/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354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autoSpaceDE/>
              <w:autoSpaceDN/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autoSpaceDE/>
              <w:autoSpaceDN/>
              <w:spacing w:line="25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vAlign w:val="center"/>
            <w:hideMark/>
          </w:tcPr>
          <w:p w:rsidR="00923ABF" w:rsidRDefault="00923ABF">
            <w:pPr>
              <w:autoSpaceDE/>
              <w:autoSpaceDN/>
              <w:spacing w:line="25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ro-RO" w:eastAsia="ja-JP"/>
              </w:rPr>
              <w:t>Pe unitate de măsură</w:t>
            </w:r>
          </w:p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Total</w:t>
            </w:r>
          </w:p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—————</w:t>
            </w:r>
          </w:p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incl.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salariu</w:t>
            </w:r>
            <w:proofErr w:type="spellEnd"/>
          </w:p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</w:tbl>
    <w:p w:rsidR="00923ABF" w:rsidRDefault="00923ABF" w:rsidP="00923ABF">
      <w:pPr>
        <w:rPr>
          <w:rFonts w:eastAsia="MS Mincho"/>
          <w:sz w:val="2"/>
          <w:szCs w:val="2"/>
          <w:lang w:val="en-US" w:eastAsia="ja-JP"/>
        </w:rPr>
      </w:pP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709"/>
        <w:gridCol w:w="1418"/>
        <w:gridCol w:w="3544"/>
        <w:gridCol w:w="1134"/>
        <w:gridCol w:w="1134"/>
        <w:gridCol w:w="1134"/>
        <w:gridCol w:w="1420"/>
      </w:tblGrid>
      <w:tr w:rsidR="00923ABF" w:rsidTr="00923ABF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ind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ind w:left="-120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ind w:left="-108" w:right="-108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7</w:t>
            </w: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</w:pPr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1.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Sistemul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>rutier</w:t>
            </w:r>
            <w:proofErr w:type="spellEnd"/>
            <w:r>
              <w:rPr>
                <w:rFonts w:eastAsia="MS Mincho"/>
                <w:b/>
                <w:bCs/>
                <w:kern w:val="2"/>
                <w:sz w:val="22"/>
                <w:szCs w:val="22"/>
                <w:lang w:val="en-US" w:eastAsia="ja-JP"/>
              </w:rPr>
              <w:t xml:space="preserve">  L=880 m B=4,5 m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DI155C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Taierea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freza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a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denivelarilor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partii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carosabile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avind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latimea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tamburului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1000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mm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(Фрезерование неровностей проезжей части, ширина барабана 1000 мм) H=10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cm</w:t>
            </w:r>
            <w:proofErr w:type="spellEnd"/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9310060019930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Muncitor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0,0090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Apa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industriala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cisterne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drumuri-terasam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0,0320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2940420007200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Freza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latimea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tamburului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1000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Autocisterna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dispozitive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3410540000001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Autocamion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, 5 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0,0127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TsC03F1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Sapatura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mecanica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excavatorul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de 0</w:t>
            </w:r>
            <w:proofErr w:type="gram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,40</w:t>
            </w:r>
            <w:proofErr w:type="gram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-0,70 mc, cu motor cu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ardere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interna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si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comanda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hidraulica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, in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pamint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umiditate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naturala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descarcare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autovehicule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teren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catg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. </w:t>
            </w: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II INCARCARE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2952260003501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Excavator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senile cu o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cupa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cu motor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termic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, 0,40-0,70 mc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2,2500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TsC51B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la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descarcarea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pamintului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depozit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teren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categoria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 xml:space="preserve"> II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9310060019900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Muncitor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necalificat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1411122201752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Piatra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2952260003554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Buldozer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79kw (108CP)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0,4000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TsI51A1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Transportarea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pamintului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autobasculanta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10 t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la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distanta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: 1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km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(Транспортировка грунта автосамосвалами грузоподъемностью 10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тн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на расстояние 1 </w:t>
            </w:r>
            <w:proofErr w:type="gram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км)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Transpotare</w:t>
            </w:r>
            <w:proofErr w:type="spellEnd"/>
            <w:proofErr w:type="gram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2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directii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 K=2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3410540000007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Autobasculanta-10t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0,0232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TsC16A1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Sapatura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mecanica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taluzurile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debleelor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inclusiv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indepartarea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pamintului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rezultat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sapatura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precum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politura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mecanica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a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taluzurilor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executate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autogreder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lungimea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frontului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lucru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inaltimea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taluzului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sub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200 m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lungime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&lt; 1,5 m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inaltime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pentru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autogreder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&lt; 175 CP,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teren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catg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I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II (Разработка грунта в откосах выемок автогрейдером, включая перемещение вынутого грунта из </w:t>
            </w: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lastRenderedPageBreak/>
              <w:t xml:space="preserve">разработки, а также механизированную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тромбовку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откосов, по длине рабочего фронта и высоте откоса, менее 200 м в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длинну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и глубиной &lt; 1,5 м для автогрейдера &lt; 175 CP, грунт I и II категории)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lastRenderedPageBreak/>
              <w:t>100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Autogreder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pina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175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3,6800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DA12C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Strat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fundatie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sau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reprofilare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piatra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pentru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drumuri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asternere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mecanica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executat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fara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impanare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fara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innoroire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 (</w:t>
            </w:r>
            <w:proofErr w:type="gram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Слой основания или изменение профиля из щебня для дорог с механической укладкой, выполненный без заполнения м и заиливания)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Strat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jos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piatra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gramada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NUMAI LUCRU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Piatra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depozit</w:t>
            </w:r>
            <w:proofErr w:type="spellEnd"/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Piatra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pt.drumuri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r.magmatice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Apa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industriala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cisterne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drumuri-terasam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Autogreder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pina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175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Compactor static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autopropulsat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rulouri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valturi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0,2180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Autocisterna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dispozitive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val="en-US"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val="en-US" w:eastAsia="ja-JP"/>
              </w:rPr>
              <w:t>DA12C</w:t>
            </w:r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Strat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fundatie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sau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reprofilare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piatra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pentru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drumuri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cu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asternere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mecanica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executat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fara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impanare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,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fara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proofErr w:type="gram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innoroire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 (</w:t>
            </w:r>
            <w:proofErr w:type="gram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Слой основания или изменение профиля из щебня для дорог с механической укладкой, выполненный без заполнения м и заиливания)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Strat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din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piatra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M400 fr.40-70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mm</w:t>
            </w:r>
            <w:proofErr w:type="spellEnd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 xml:space="preserve">  H=15 </w:t>
            </w:r>
            <w:proofErr w:type="spellStart"/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cm</w:t>
            </w:r>
            <w:proofErr w:type="spellEnd"/>
          </w:p>
          <w:p w:rsidR="00923ABF" w:rsidRDefault="00923ABF">
            <w:pPr>
              <w:spacing w:line="276" w:lineRule="auto"/>
              <w:rPr>
                <w:rFonts w:eastAsia="MS Mincho"/>
                <w:kern w:val="2"/>
                <w:sz w:val="2"/>
                <w:szCs w:val="2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  <w:r>
              <w:rPr>
                <w:rFonts w:eastAsia="MS Mincho"/>
                <w:kern w:val="2"/>
                <w:sz w:val="18"/>
                <w:szCs w:val="18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8"/>
                <w:szCs w:val="18"/>
                <w:lang w:eastAsia="ja-JP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"/>
                <w:szCs w:val="2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7129020012800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Pavator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om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1411122201672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Piatra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sparta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pentru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pt.drumuri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r.magmatice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 40-63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1,2700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4100116202806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Apa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industriala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in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cisterne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pt.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lucrari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drumuri-terasam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2952220003546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Autogreder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pina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175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cp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0,0420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2952240004010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Compactor static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autopropulsat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cu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rulouri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valturi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 R 8-14 de 14tf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0,2180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3410540005603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Autocisterna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5-8 t cu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dispozitive</w:t>
            </w:r>
            <w:proofErr w:type="spellEnd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 xml:space="preserve"> de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stropire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h-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ut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val="en-US" w:eastAsia="ja-JP"/>
              </w:rPr>
              <w:t>0,0050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val="en-US" w:eastAsia="ja-JP"/>
              </w:rPr>
            </w:pPr>
          </w:p>
        </w:tc>
      </w:tr>
      <w:tr w:rsidR="00923ABF" w:rsidTr="00923ABF">
        <w:trPr>
          <w:trHeight w:val="34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</w:pPr>
            <w:r>
              <w:rPr>
                <w:rFonts w:eastAsia="MS Mincho"/>
                <w:i/>
                <w:iCs/>
                <w:kern w:val="2"/>
                <w:sz w:val="16"/>
                <w:szCs w:val="16"/>
                <w:lang w:val="en-US" w:eastAsia="ja-JP"/>
              </w:rPr>
              <w:t xml:space="preserve">Total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 xml:space="preserve"> </w:t>
            </w:r>
            <w:proofErr w:type="spellStart"/>
            <w:r>
              <w:rPr>
                <w:rFonts w:eastAsia="MS Mincho"/>
                <w:kern w:val="2"/>
                <w:sz w:val="16"/>
                <w:szCs w:val="16"/>
                <w:lang w:eastAsia="ja-JP"/>
              </w:rPr>
              <w:t>lei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  <w:tc>
          <w:tcPr>
            <w:tcW w:w="142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23ABF" w:rsidRDefault="00923ABF">
            <w:pPr>
              <w:spacing w:line="276" w:lineRule="auto"/>
              <w:rPr>
                <w:rFonts w:eastAsia="MS Mincho"/>
                <w:kern w:val="2"/>
                <w:sz w:val="16"/>
                <w:szCs w:val="16"/>
                <w:lang w:eastAsia="ja-JP"/>
              </w:rPr>
            </w:pPr>
          </w:p>
        </w:tc>
      </w:tr>
    </w:tbl>
    <w:p w:rsidR="00923ABF" w:rsidRDefault="00923ABF" w:rsidP="00923ABF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</w:p>
    <w:p w:rsidR="00923ABF" w:rsidRDefault="00923ABF" w:rsidP="00923ABF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</w:r>
      <w:r>
        <w:rPr>
          <w:rFonts w:eastAsia="MS Mincho"/>
          <w:b/>
          <w:bCs/>
          <w:sz w:val="28"/>
          <w:szCs w:val="28"/>
          <w:lang w:val="en-US" w:eastAsia="ja-JP"/>
        </w:rPr>
        <w:tab/>
        <w:t xml:space="preserve">APROBAT:  </w:t>
      </w:r>
    </w:p>
    <w:p w:rsidR="00923ABF" w:rsidRDefault="00923ABF" w:rsidP="00923ABF">
      <w:pPr>
        <w:ind w:left="720" w:firstLine="720"/>
        <w:rPr>
          <w:rFonts w:eastAsia="MS Mincho"/>
          <w:b/>
          <w:bCs/>
          <w:sz w:val="28"/>
          <w:szCs w:val="28"/>
          <w:lang w:val="en-US" w:eastAsia="ja-JP"/>
        </w:rPr>
      </w:pPr>
      <w:r>
        <w:rPr>
          <w:rFonts w:eastAsia="MS Mincho"/>
          <w:b/>
          <w:bCs/>
          <w:sz w:val="28"/>
          <w:szCs w:val="28"/>
          <w:lang w:val="en-US" w:eastAsia="ja-JP"/>
        </w:rPr>
        <w:t xml:space="preserve">    </w:t>
      </w:r>
    </w:p>
    <w:tbl>
      <w:tblPr>
        <w:tblW w:w="4816" w:type="pct"/>
        <w:tblLook w:val="04A0" w:firstRow="1" w:lastRow="0" w:firstColumn="1" w:lastColumn="0" w:noHBand="0" w:noVBand="1"/>
      </w:tblPr>
      <w:tblGrid>
        <w:gridCol w:w="4332"/>
        <w:gridCol w:w="4679"/>
      </w:tblGrid>
      <w:tr w:rsidR="00923ABF" w:rsidTr="00923ABF">
        <w:tc>
          <w:tcPr>
            <w:tcW w:w="2404" w:type="pct"/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</w:pPr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ro-RO" w:eastAsia="ja-JP"/>
              </w:rPr>
              <w:t>Intocmit</w:t>
            </w:r>
          </w:p>
        </w:tc>
        <w:tc>
          <w:tcPr>
            <w:tcW w:w="2596" w:type="pct"/>
            <w:hideMark/>
          </w:tcPr>
          <w:p w:rsidR="00923ABF" w:rsidRDefault="00923ABF">
            <w:pPr>
              <w:spacing w:line="276" w:lineRule="auto"/>
              <w:ind w:right="176"/>
              <w:jc w:val="center"/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b/>
                <w:bCs/>
                <w:kern w:val="2"/>
                <w:sz w:val="26"/>
                <w:szCs w:val="26"/>
                <w:lang w:val="en-US" w:eastAsia="ja-JP"/>
              </w:rPr>
              <w:t>Investitor</w:t>
            </w:r>
            <w:proofErr w:type="spellEnd"/>
          </w:p>
        </w:tc>
      </w:tr>
      <w:tr w:rsidR="00923ABF" w:rsidTr="00923ABF">
        <w:tc>
          <w:tcPr>
            <w:tcW w:w="2404" w:type="pct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26"/>
                <w:szCs w:val="26"/>
                <w:lang w:val="en-US" w:eastAsia="ja-JP"/>
              </w:rPr>
            </w:pPr>
            <w:proofErr w:type="spellStart"/>
            <w:r>
              <w:rPr>
                <w:rFonts w:eastAsia="MS Mincho"/>
                <w:kern w:val="2"/>
                <w:sz w:val="26"/>
                <w:szCs w:val="26"/>
                <w:lang w:val="en-US" w:eastAsia="ja-JP"/>
              </w:rPr>
              <w:t>V.Mocanu</w:t>
            </w:r>
            <w:proofErr w:type="spellEnd"/>
          </w:p>
        </w:tc>
        <w:tc>
          <w:tcPr>
            <w:tcW w:w="25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923ABF" w:rsidRDefault="00923ABF">
            <w:pPr>
              <w:spacing w:line="276" w:lineRule="auto"/>
              <w:ind w:right="176"/>
              <w:jc w:val="center"/>
              <w:rPr>
                <w:rFonts w:eastAsia="MS Mincho"/>
                <w:kern w:val="2"/>
                <w:sz w:val="26"/>
                <w:szCs w:val="26"/>
                <w:lang w:val="en-US" w:eastAsia="ja-JP"/>
              </w:rPr>
            </w:pPr>
          </w:p>
        </w:tc>
      </w:tr>
      <w:tr w:rsidR="00923ABF" w:rsidTr="00923ABF">
        <w:trPr>
          <w:trHeight w:val="355"/>
        </w:trPr>
        <w:tc>
          <w:tcPr>
            <w:tcW w:w="500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923ABF" w:rsidRDefault="00923ABF">
            <w:pPr>
              <w:spacing w:line="276" w:lineRule="auto"/>
              <w:jc w:val="center"/>
              <w:rPr>
                <w:rFonts w:eastAsia="MS Mincho"/>
                <w:kern w:val="2"/>
                <w:sz w:val="12"/>
                <w:szCs w:val="12"/>
                <w:lang w:val="en-US" w:eastAsia="ja-JP"/>
              </w:rPr>
            </w:pP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>(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>)                                                                                                                     (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funcţia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 xml:space="preserve">, </w:t>
            </w:r>
            <w:r>
              <w:rPr>
                <w:rFonts w:eastAsia="MS Mincho"/>
                <w:kern w:val="2"/>
                <w:sz w:val="12"/>
                <w:szCs w:val="12"/>
                <w:lang w:val="ro-RO" w:eastAsia="ja-JP"/>
              </w:rPr>
              <w:t>semnătura, numele, prenumele</w:t>
            </w:r>
            <w:r>
              <w:rPr>
                <w:rFonts w:eastAsia="MS Mincho"/>
                <w:kern w:val="2"/>
                <w:sz w:val="12"/>
                <w:szCs w:val="12"/>
                <w:lang w:val="en-US" w:eastAsia="ja-JP"/>
              </w:rPr>
              <w:t>)</w:t>
            </w:r>
          </w:p>
        </w:tc>
      </w:tr>
    </w:tbl>
    <w:p w:rsidR="00923ABF" w:rsidRDefault="00923ABF" w:rsidP="00923ABF">
      <w:pPr>
        <w:rPr>
          <w:rFonts w:eastAsia="MS Mincho"/>
          <w:sz w:val="28"/>
          <w:szCs w:val="28"/>
          <w:lang w:val="en-US" w:eastAsia="ja-JP"/>
        </w:rPr>
      </w:pPr>
      <w:r>
        <w:rPr>
          <w:rFonts w:eastAsia="MS Mincho"/>
          <w:sz w:val="28"/>
          <w:szCs w:val="28"/>
          <w:lang w:val="en-US" w:eastAsia="ja-JP"/>
        </w:rPr>
        <w:t xml:space="preserve">L.S.                                                                                                 L.S.        </w:t>
      </w:r>
    </w:p>
    <w:p w:rsidR="00923ABF" w:rsidRDefault="00923ABF" w:rsidP="00923ABF">
      <w:pPr>
        <w:rPr>
          <w:sz w:val="28"/>
          <w:szCs w:val="28"/>
          <w:lang w:val="en-US"/>
        </w:rPr>
      </w:pPr>
    </w:p>
    <w:p w:rsidR="00923ABF" w:rsidRDefault="00923ABF" w:rsidP="00923ABF">
      <w:pPr>
        <w:rPr>
          <w:sz w:val="22"/>
          <w:szCs w:val="22"/>
          <w:lang w:val="en-US"/>
        </w:rPr>
      </w:pPr>
    </w:p>
    <w:p w:rsidR="00923ABF" w:rsidRDefault="00923ABF" w:rsidP="00923ABF"/>
    <w:p w:rsidR="003D4E04" w:rsidRDefault="003D4E04">
      <w:bookmarkStart w:id="0" w:name="_GoBack"/>
      <w:bookmarkEnd w:id="0"/>
    </w:p>
    <w:sectPr w:rsidR="003D4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ABF"/>
    <w:rsid w:val="003D4E04"/>
    <w:rsid w:val="0092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019DC"/>
  <w15:chartTrackingRefBased/>
  <w15:docId w15:val="{6999738C-E1B5-444D-AE4A-93B1267B7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3AB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617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636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2025-10-23T05:14:00Z</dcterms:created>
  <dcterms:modified xsi:type="dcterms:W3CDTF">2025-10-23T05:15:00Z</dcterms:modified>
</cp:coreProperties>
</file>