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:rsidTr="00B4514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B4514D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B4514D">
              <w:rPr>
                <w:b/>
                <w:bCs/>
                <w:sz w:val="32"/>
                <w:szCs w:val="32"/>
                <w:lang w:val="en-US"/>
              </w:rPr>
              <w:t>Organizarea cailor pietonale si repararea pasajului intern existent din s. Cupcui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B4514D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:rsidTr="00B4514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>
      <w:pPr>
        <w:rPr>
          <w:sz w:val="22"/>
          <w:szCs w:val="22"/>
        </w:rPr>
      </w:pPr>
    </w:p>
    <w:p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1</w:t>
      </w:r>
    </w:p>
    <w:p w:rsidR="0044340F" w:rsidRPr="00B4514D" w:rsidRDefault="0044340F" w:rsidP="0044340F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B4514D">
        <w:rPr>
          <w:b/>
          <w:bCs/>
          <w:sz w:val="28"/>
          <w:szCs w:val="28"/>
          <w:lang w:val="en-US"/>
        </w:rPr>
        <w:t>Organizarea cailor pietonale si repararea pasajului intern existent din s. Cupcui</w:t>
      </w:r>
    </w:p>
    <w:p w:rsidR="0044340F" w:rsidRPr="00B4514D" w:rsidRDefault="0044340F" w:rsidP="0044340F">
      <w:pPr>
        <w:jc w:val="center"/>
        <w:rPr>
          <w:b/>
          <w:bCs/>
          <w:sz w:val="28"/>
          <w:szCs w:val="28"/>
          <w:lang w:val="en-US"/>
        </w:rPr>
      </w:pPr>
    </w:p>
    <w:p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01.12.2025</w:t>
      </w: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2619B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9B5" w:rsidRDefault="002619B5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619B5" w:rsidRDefault="002619B5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2619B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2619B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619B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Default="002619B5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2619B5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571,0980</w:t>
            </w:r>
          </w:p>
        </w:tc>
      </w:tr>
      <w:tr w:rsidR="002619B5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95,2800</w:t>
            </w:r>
          </w:p>
        </w:tc>
      </w:tr>
      <w:tr w:rsidR="002619B5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5F2254" w:rsidRDefault="002619B5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5F2254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12,4820</w:t>
            </w:r>
          </w:p>
        </w:tc>
      </w:tr>
      <w:tr w:rsidR="002619B5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Default="002619B5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Default="002619B5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Default="002619B5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Default="002619B5" w:rsidP="000242EC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Piatra sparta 20-40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111,5480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1,2600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86,9000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pentru constructii 0,3-0,7 mm (pentru rosturi)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3,9500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pentru constructii 0,3-0,7 mm (pentru strat)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33,8120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439,8000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1 264,0000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6 217,3000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26611128006554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Placi din beton, pentru trotuare gr. 40mm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81,2000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266111280065545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Placi din beton, pentru trotuare gr. 80mm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720,6500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clasa...C12/15 XO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7,9620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266612280028469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Bordura beton pentru trotuare dimensiuni 100x30x15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114,5700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266612280032511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Bordura beton pentru trotuare dimensiuni 100x20x8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40,2000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15,8000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11,8500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0,8040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7,9000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</w:tblGrid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33,1800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16,5900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3,3180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20,3820</w:t>
            </w:r>
          </w:p>
        </w:tc>
      </w:tr>
      <w:tr w:rsidR="002619B5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1,1850</w:t>
            </w:r>
          </w:p>
        </w:tc>
      </w:tr>
      <w:tr w:rsidR="002619B5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9B5" w:rsidRPr="00BA2482" w:rsidRDefault="002619B5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619B5" w:rsidRPr="00BA2482" w:rsidRDefault="002619B5" w:rsidP="000242EC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B4514D" w:rsidRPr="002619B5" w:rsidRDefault="00B4514D" w:rsidP="002619B5">
      <w:pPr>
        <w:rPr>
          <w:sz w:val="6"/>
          <w:szCs w:val="6"/>
          <w:lang w:val="en-US"/>
        </w:rPr>
      </w:pPr>
    </w:p>
    <w:p w:rsidR="00B4514D" w:rsidRDefault="00B4514D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619B5" w:rsidRDefault="002619B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514D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B4514D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Organizarea cailor pietonale si repararea pasajului intern existent din s. Cupcui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2619B5" w:rsidRPr="00B42AF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2619B5" w:rsidRPr="00B42AF5" w:rsidRDefault="002619B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2619B5" w:rsidRPr="00B42AF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2619B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Pr="00B42AF5" w:rsidRDefault="002619B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Pr="00B42AF5" w:rsidRDefault="002619B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Pr="00B42AF5" w:rsidRDefault="002619B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9B5" w:rsidRPr="00B42AF5" w:rsidRDefault="002619B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Устройство дороги </w:t>
            </w:r>
          </w:p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sau reprofilare din piatra sparta fr. 20-40mm, H=8-10cm. pentru drumuri. cu asternere mecanica. executat cu impanare fara innororire  (Слой основания или изменение профиля из щебня для дорог с механической укладкой, выполненный с заполнением без заиливания)</w:t>
            </w:r>
          </w:p>
          <w:p w:rsidR="002619B5" w:rsidRPr="00B4514D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1,4120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 gr. 100mm (Слой основания из песка)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DE10E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Borduri prefabricate din beton. pentru trotuare 24x25 cm. pe fundatie de beton C12/15 XO 35x15 cm / BR 100x30x15 (Бордюры бетонные заводские для тротуаров 24х25 см, по бетонному основанию 35х15 см) 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0,5100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clasa...C12/15 XO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266612280028469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100x30x15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mici. prefabricate din beton cu sectiunea de 10x15 cm, pnetu incadrarea spatiilor verzi. trotuarelor, aleilor, ete., asezate pe o fundatie din beton C12/15 XO. de 10x20 cm / BR 100.20.8 (Бордюры маленькие, бетонные готовые сечением 10х15 см для обрамления зеленых насаждений, тротуаров, алей и т.д., уложенные на бетонное основание 10х20 см)</w:t>
            </w:r>
          </w:p>
          <w:p w:rsidR="002619B5" w:rsidRPr="00B4514D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clasa...C12/15 XO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100x20x8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Pavaje executate din placi de trotuare din beton prefabricat gr.40mm asezate pe un strat din amestec useat de ciment si nisip. in proportie 1:5, rostuit eu amestec useat de ciment si nisip. grosime strat de 5 cm  (Устройство покрытия из бетонных тротуарных плиток, уложенных на слой сухой цементно-песчаной смеси, в соотношении 1:6, с расшивкой швов цементно-песчаной смесью, насухо, толщиной слоя 5 см)</w:t>
            </w:r>
          </w:p>
          <w:p w:rsidR="002619B5" w:rsidRPr="00B4514D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gr. 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7,8700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:rsidR="002619B5" w:rsidRPr="00B42AF5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Pavaje executate din placi de trotuare din beton prefabricat gr.80mm asezate pe un strat din amestec useat de ciment si nisip. in proportie 1:5, rostuit eu amestec useat de ciment si nisip. grosime strat de 5 cm  (Устройство покрытия из бетонных тротуарных плиток, уложенных на слой сухой цементно-песчаной смеси, в соотношении 1:6, с расшивкой швов цементно-песчаной смесью, насухо, толщиной слоя 5 см)</w:t>
            </w:r>
          </w:p>
          <w:p w:rsidR="002619B5" w:rsidRPr="00B4514D" w:rsidRDefault="002619B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9B5" w:rsidRPr="00B42AF5" w:rsidRDefault="002619B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gr. 80mm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7,8700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514D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514D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</w:tr>
      <w:tr w:rsidR="002619B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619B5" w:rsidRPr="00B42AF5" w:rsidRDefault="002619B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 </w:t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B4514D">
      <w:pgSz w:w="11907" w:h="16840" w:code="9"/>
      <w:pgMar w:top="567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19B5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90AB6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4514D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9A1410F-3ADF-437F-953D-786AB9BFC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14D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5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28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1059</Words>
  <Characters>6037</Characters>
  <Application>Microsoft Office Word</Application>
  <DocSecurity>4</DocSecurity>
  <Lines>50</Lines>
  <Paragraphs>14</Paragraphs>
  <ScaleCrop>false</ScaleCrop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cloudconvert_7</cp:lastModifiedBy>
  <cp:revision>2</cp:revision>
  <cp:lastPrinted>2025-12-01T00:47:00Z</cp:lastPrinted>
  <dcterms:created xsi:type="dcterms:W3CDTF">2025-12-30T16:03:00Z</dcterms:created>
  <dcterms:modified xsi:type="dcterms:W3CDTF">2025-12-30T16:03:00Z</dcterms:modified>
</cp:coreProperties>
</file>