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515" w:type="pct"/>
        <w:tblInd w:w="-993" w:type="dxa"/>
        <w:tblLook w:val="01E0" w:firstRow="1" w:lastRow="1" w:firstColumn="1" w:lastColumn="1" w:noHBand="0" w:noVBand="0"/>
      </w:tblPr>
      <w:tblGrid>
        <w:gridCol w:w="4435"/>
        <w:gridCol w:w="2390"/>
        <w:gridCol w:w="3806"/>
      </w:tblGrid>
      <w:tr w:rsidR="00D02536" w:rsidRPr="008A13BC" w14:paraId="16252E0A" w14:textId="77777777" w:rsidTr="00706A7B">
        <w:trPr>
          <w:trHeight w:val="57"/>
        </w:trPr>
        <w:tc>
          <w:tcPr>
            <w:tcW w:w="2086" w:type="pct"/>
            <w:vAlign w:val="center"/>
          </w:tcPr>
          <w:p w14:paraId="142DBC33" w14:textId="3856BDE7" w:rsidR="00D02536" w:rsidRPr="008A13BC" w:rsidRDefault="00D02536" w:rsidP="00706A7B">
            <w:pPr>
              <w:spacing w:after="0" w:line="240" w:lineRule="auto"/>
              <w:rPr>
                <w:rFonts w:eastAsia="Calibri" w:cs="Times New Roman"/>
                <w:szCs w:val="28"/>
                <w:lang w:val="ro-RO"/>
              </w:rPr>
            </w:pPr>
            <w:bookmarkStart w:id="0" w:name="_Hlk182897861"/>
          </w:p>
        </w:tc>
        <w:tc>
          <w:tcPr>
            <w:tcW w:w="1124" w:type="pct"/>
          </w:tcPr>
          <w:p w14:paraId="3999B576" w14:textId="77777777" w:rsidR="00D02536" w:rsidRPr="008A13BC" w:rsidRDefault="00D02536" w:rsidP="00706A7B">
            <w:pPr>
              <w:spacing w:after="0" w:line="240" w:lineRule="auto"/>
              <w:jc w:val="right"/>
              <w:rPr>
                <w:rFonts w:cs="Times New Roman"/>
                <w:b/>
                <w:szCs w:val="24"/>
                <w:lang w:val="ro-RO"/>
              </w:rPr>
            </w:pPr>
          </w:p>
        </w:tc>
        <w:tc>
          <w:tcPr>
            <w:tcW w:w="1790" w:type="pct"/>
            <w:vAlign w:val="center"/>
          </w:tcPr>
          <w:p w14:paraId="6E0A2472" w14:textId="77777777" w:rsidR="00D02536" w:rsidRPr="008A13BC" w:rsidRDefault="00D02536" w:rsidP="00706A7B">
            <w:pPr>
              <w:spacing w:before="120" w:after="120" w:line="240" w:lineRule="auto"/>
              <w:jc w:val="center"/>
              <w:rPr>
                <w:rFonts w:eastAsia="Calibri" w:cs="Times New Roman"/>
                <w:szCs w:val="28"/>
                <w:lang w:val="ro-RO"/>
              </w:rPr>
            </w:pPr>
          </w:p>
        </w:tc>
      </w:tr>
    </w:tbl>
    <w:bookmarkEnd w:id="0"/>
    <w:p w14:paraId="2B63FC97" w14:textId="77777777" w:rsidR="00D02536" w:rsidRPr="00305B38" w:rsidRDefault="00D02536" w:rsidP="00D02536">
      <w:pPr>
        <w:tabs>
          <w:tab w:val="left" w:pos="3282"/>
          <w:tab w:val="center" w:pos="4819"/>
          <w:tab w:val="left" w:pos="7620"/>
        </w:tabs>
        <w:spacing w:before="120" w:after="60" w:line="240" w:lineRule="auto"/>
        <w:rPr>
          <w:rFonts w:eastAsia="Calibri" w:cs="Times New Roman"/>
          <w:b/>
          <w:caps/>
          <w:sz w:val="20"/>
          <w:szCs w:val="14"/>
          <w:lang w:val="ro-RO"/>
        </w:rPr>
      </w:pPr>
      <w:r w:rsidRPr="008A13BC">
        <w:rPr>
          <w:rFonts w:eastAsia="Calibri" w:cs="Times New Roman"/>
          <w:b/>
          <w:caps/>
          <w:sz w:val="32"/>
          <w:lang w:val="ro-RO"/>
        </w:rPr>
        <w:tab/>
      </w:r>
    </w:p>
    <w:p w14:paraId="35DE0738" w14:textId="77777777" w:rsidR="00D02536" w:rsidRPr="008A13BC" w:rsidRDefault="00D02536" w:rsidP="00D02536">
      <w:pPr>
        <w:tabs>
          <w:tab w:val="left" w:pos="3282"/>
          <w:tab w:val="center" w:pos="4819"/>
          <w:tab w:val="left" w:pos="7620"/>
        </w:tabs>
        <w:spacing w:before="240" w:after="120" w:line="240" w:lineRule="auto"/>
        <w:rPr>
          <w:rFonts w:eastAsia="Calibri" w:cs="Times New Roman"/>
          <w:b/>
          <w:caps/>
          <w:sz w:val="32"/>
          <w:lang w:val="ro-RO"/>
        </w:rPr>
      </w:pPr>
      <w:r>
        <w:rPr>
          <w:rFonts w:eastAsia="Calibri" w:cs="Times New Roman"/>
          <w:b/>
          <w:caps/>
          <w:sz w:val="32"/>
          <w:lang w:val="ro-RO"/>
        </w:rPr>
        <w:tab/>
      </w:r>
      <w:r w:rsidRPr="008A13BC">
        <w:rPr>
          <w:rFonts w:eastAsia="Calibri" w:cs="Times New Roman"/>
          <w:b/>
          <w:caps/>
          <w:sz w:val="32"/>
          <w:lang w:val="ro-RO"/>
        </w:rPr>
        <w:t xml:space="preserve">CAIET DE SARCINI </w:t>
      </w:r>
      <w:r w:rsidRPr="008A13BC">
        <w:rPr>
          <w:rFonts w:eastAsia="Calibri" w:cs="Times New Roman"/>
          <w:b/>
          <w:caps/>
          <w:sz w:val="32"/>
          <w:lang w:val="ro-RO"/>
        </w:rPr>
        <w:tab/>
      </w:r>
    </w:p>
    <w:p w14:paraId="3F2EA12C" w14:textId="77777777" w:rsidR="00B879F3" w:rsidRPr="00DF586E" w:rsidRDefault="00B879F3" w:rsidP="003A5F9C">
      <w:pPr>
        <w:tabs>
          <w:tab w:val="left" w:pos="7755"/>
        </w:tabs>
        <w:spacing w:after="0" w:line="360" w:lineRule="auto"/>
        <w:rPr>
          <w:rFonts w:eastAsia="Calibri" w:cs="Times New Roman"/>
          <w:b/>
          <w:bCs/>
          <w:i/>
          <w:sz w:val="20"/>
          <w:szCs w:val="20"/>
          <w:lang w:val="ro-RO"/>
        </w:rPr>
      </w:pPr>
    </w:p>
    <w:p w14:paraId="41719276" w14:textId="77777777" w:rsidR="008A2856" w:rsidRPr="00DF586E" w:rsidRDefault="002D4007" w:rsidP="00AB2FD6">
      <w:pPr>
        <w:numPr>
          <w:ilvl w:val="0"/>
          <w:numId w:val="2"/>
        </w:numPr>
        <w:spacing w:after="0" w:line="360" w:lineRule="auto"/>
        <w:ind w:left="-284" w:hanging="283"/>
        <w:rPr>
          <w:rFonts w:cs="Times New Roman"/>
          <w:b/>
          <w:color w:val="000000"/>
          <w:spacing w:val="-3"/>
          <w:szCs w:val="24"/>
          <w:lang w:val="ro-RO"/>
        </w:rPr>
      </w:pPr>
      <w:r w:rsidRPr="00DF586E">
        <w:rPr>
          <w:rFonts w:cs="Times New Roman"/>
          <w:b/>
          <w:color w:val="000000"/>
          <w:spacing w:val="-3"/>
          <w:szCs w:val="24"/>
          <w:lang w:val="ro-RO"/>
        </w:rPr>
        <w:t>Obiectul caietului de sarcini:</w:t>
      </w:r>
    </w:p>
    <w:p w14:paraId="3D0C98A0" w14:textId="70129D98" w:rsidR="00123D4D" w:rsidRPr="00DF586E" w:rsidRDefault="002D4007" w:rsidP="00B879F3">
      <w:pPr>
        <w:pStyle w:val="Default"/>
        <w:spacing w:before="140" w:after="140" w:line="276" w:lineRule="auto"/>
        <w:ind w:left="-284" w:hanging="283"/>
        <w:jc w:val="both"/>
        <w:rPr>
          <w:lang w:eastAsia="zh-CN"/>
        </w:rPr>
      </w:pPr>
      <w:r w:rsidRPr="00DF586E">
        <w:t>Achiziționarea coturilor, reducțiilor</w:t>
      </w:r>
      <w:r w:rsidR="00B45B96" w:rsidRPr="00DF586E">
        <w:t>,</w:t>
      </w:r>
      <w:r w:rsidRPr="00DF586E">
        <w:t xml:space="preserve"> flanșelor </w:t>
      </w:r>
      <w:r w:rsidR="00B45B96" w:rsidRPr="00DF586E">
        <w:t xml:space="preserve">și teurilor </w:t>
      </w:r>
      <w:r w:rsidRPr="00DF586E">
        <w:t>pentru anul 202</w:t>
      </w:r>
      <w:r w:rsidR="00D02536">
        <w:t>6</w:t>
      </w:r>
      <w:r w:rsidRPr="00DF586E">
        <w:t>.</w:t>
      </w:r>
    </w:p>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66"/>
        <w:gridCol w:w="1561"/>
        <w:gridCol w:w="2693"/>
        <w:gridCol w:w="2977"/>
        <w:gridCol w:w="992"/>
        <w:gridCol w:w="1134"/>
      </w:tblGrid>
      <w:tr w:rsidR="009203CA" w:rsidRPr="00F218BF" w14:paraId="6D5DBD8F" w14:textId="77777777" w:rsidTr="0076058D">
        <w:trPr>
          <w:trHeight w:val="703"/>
          <w:tblHeader/>
        </w:trPr>
        <w:tc>
          <w:tcPr>
            <w:tcW w:w="566" w:type="dxa"/>
            <w:shd w:val="clear" w:color="auto" w:fill="A6A6A6" w:themeFill="background1" w:themeFillShade="A6"/>
            <w:vAlign w:val="center"/>
          </w:tcPr>
          <w:p w14:paraId="27481136" w14:textId="77777777" w:rsidR="009203CA" w:rsidRPr="009203CA" w:rsidRDefault="009203CA">
            <w:pPr>
              <w:spacing w:after="0" w:line="240" w:lineRule="auto"/>
              <w:jc w:val="center"/>
              <w:rPr>
                <w:rFonts w:eastAsia="Times New Roman" w:cs="Times New Roman"/>
                <w:szCs w:val="24"/>
                <w:lang w:val="ro-RO" w:eastAsia="ru-RU"/>
              </w:rPr>
            </w:pPr>
            <w:r w:rsidRPr="009203CA">
              <w:rPr>
                <w:rFonts w:eastAsia="Times New Roman" w:cs="Times New Roman"/>
                <w:szCs w:val="24"/>
                <w:lang w:val="ro-RO" w:eastAsia="ru-RU"/>
              </w:rPr>
              <w:t>Nr. d/o</w:t>
            </w:r>
          </w:p>
        </w:tc>
        <w:tc>
          <w:tcPr>
            <w:tcW w:w="1561" w:type="dxa"/>
            <w:shd w:val="clear" w:color="auto" w:fill="A6A6A6" w:themeFill="background1" w:themeFillShade="A6"/>
            <w:vAlign w:val="center"/>
          </w:tcPr>
          <w:p w14:paraId="12C90B5A" w14:textId="77777777" w:rsidR="009203CA" w:rsidRPr="009203CA" w:rsidRDefault="009203CA">
            <w:pPr>
              <w:spacing w:after="0" w:line="240" w:lineRule="auto"/>
              <w:jc w:val="center"/>
              <w:rPr>
                <w:rFonts w:eastAsia="Times New Roman" w:cs="Times New Roman"/>
                <w:szCs w:val="24"/>
                <w:lang w:val="ro-RO" w:eastAsia="ru-RU"/>
              </w:rPr>
            </w:pPr>
            <w:r w:rsidRPr="009203CA">
              <w:rPr>
                <w:rFonts w:eastAsia="Times New Roman" w:cs="Times New Roman"/>
                <w:szCs w:val="24"/>
                <w:lang w:val="ro-RO" w:eastAsia="ru-RU"/>
              </w:rPr>
              <w:t>Cod CPV</w:t>
            </w:r>
          </w:p>
        </w:tc>
        <w:tc>
          <w:tcPr>
            <w:tcW w:w="2693" w:type="dxa"/>
            <w:shd w:val="clear" w:color="auto" w:fill="A6A6A6" w:themeFill="background1" w:themeFillShade="A6"/>
            <w:vAlign w:val="center"/>
          </w:tcPr>
          <w:p w14:paraId="3B615D9E" w14:textId="3FB832BF" w:rsidR="009203CA" w:rsidRPr="009203CA" w:rsidRDefault="009203CA">
            <w:pPr>
              <w:spacing w:after="0" w:line="240" w:lineRule="auto"/>
              <w:jc w:val="center"/>
              <w:rPr>
                <w:rFonts w:eastAsia="Times New Roman" w:cs="Times New Roman"/>
                <w:szCs w:val="24"/>
                <w:lang w:val="ro-RO" w:eastAsia="ru-RU"/>
              </w:rPr>
            </w:pPr>
            <w:r w:rsidRPr="009203CA">
              <w:rPr>
                <w:rFonts w:eastAsia="Times New Roman" w:cs="Times New Roman"/>
                <w:szCs w:val="24"/>
                <w:lang w:val="ro-RO" w:eastAsia="ru-RU"/>
              </w:rPr>
              <w:t>Denumirea bunurilor</w:t>
            </w:r>
          </w:p>
        </w:tc>
        <w:tc>
          <w:tcPr>
            <w:tcW w:w="2977" w:type="dxa"/>
            <w:shd w:val="clear" w:color="auto" w:fill="A6A6A6" w:themeFill="background1" w:themeFillShade="A6"/>
            <w:vAlign w:val="center"/>
          </w:tcPr>
          <w:p w14:paraId="2151582F" w14:textId="77777777" w:rsidR="009203CA" w:rsidRPr="009203CA" w:rsidRDefault="009203CA">
            <w:pPr>
              <w:spacing w:after="0" w:line="240" w:lineRule="auto"/>
              <w:jc w:val="center"/>
              <w:rPr>
                <w:rFonts w:eastAsia="Times New Roman" w:cs="Times New Roman"/>
                <w:szCs w:val="24"/>
                <w:lang w:val="ro-RO" w:eastAsia="ru-RU"/>
              </w:rPr>
            </w:pPr>
            <w:r w:rsidRPr="009203CA">
              <w:rPr>
                <w:rFonts w:eastAsia="Times New Roman" w:cs="Times New Roman"/>
                <w:szCs w:val="24"/>
                <w:lang w:val="ro-RO" w:eastAsia="ru-RU"/>
              </w:rPr>
              <w:t>Specificația tehnică, standarde de referință</w:t>
            </w:r>
          </w:p>
        </w:tc>
        <w:tc>
          <w:tcPr>
            <w:tcW w:w="992" w:type="dxa"/>
            <w:shd w:val="clear" w:color="auto" w:fill="A6A6A6" w:themeFill="background1" w:themeFillShade="A6"/>
            <w:vAlign w:val="center"/>
          </w:tcPr>
          <w:p w14:paraId="48B0B820" w14:textId="77777777" w:rsidR="009203CA" w:rsidRPr="009203CA" w:rsidRDefault="009203CA">
            <w:pPr>
              <w:spacing w:after="0" w:line="240" w:lineRule="auto"/>
              <w:jc w:val="center"/>
              <w:rPr>
                <w:rFonts w:eastAsia="Times New Roman" w:cs="Times New Roman"/>
                <w:szCs w:val="24"/>
                <w:lang w:val="ro-RO" w:eastAsia="ru-RU"/>
              </w:rPr>
            </w:pPr>
            <w:r w:rsidRPr="009203CA">
              <w:rPr>
                <w:rFonts w:eastAsia="Times New Roman" w:cs="Times New Roman"/>
                <w:szCs w:val="24"/>
                <w:lang w:val="ro-RO" w:eastAsia="ru-RU"/>
              </w:rPr>
              <w:t>U/M</w:t>
            </w:r>
          </w:p>
        </w:tc>
        <w:tc>
          <w:tcPr>
            <w:tcW w:w="1134" w:type="dxa"/>
            <w:shd w:val="clear" w:color="auto" w:fill="A6A6A6" w:themeFill="background1" w:themeFillShade="A6"/>
            <w:vAlign w:val="center"/>
          </w:tcPr>
          <w:p w14:paraId="3E946E2E" w14:textId="77777777" w:rsidR="009203CA" w:rsidRPr="009203CA" w:rsidRDefault="009203CA">
            <w:pPr>
              <w:spacing w:after="0" w:line="240" w:lineRule="auto"/>
              <w:ind w:left="-113" w:right="-113"/>
              <w:jc w:val="center"/>
              <w:rPr>
                <w:rFonts w:eastAsia="Times New Roman" w:cs="Times New Roman"/>
                <w:szCs w:val="24"/>
                <w:lang w:val="ro-RO" w:eastAsia="ru-RU"/>
              </w:rPr>
            </w:pPr>
            <w:r w:rsidRPr="009203CA">
              <w:rPr>
                <w:rFonts w:eastAsia="Times New Roman" w:cs="Times New Roman"/>
                <w:szCs w:val="24"/>
                <w:lang w:val="ro-RO" w:eastAsia="ru-RU"/>
              </w:rPr>
              <w:t>Cantitatea</w:t>
            </w:r>
          </w:p>
        </w:tc>
      </w:tr>
      <w:tr w:rsidR="009203CA" w:rsidRPr="00F218BF" w14:paraId="5C90B93A" w14:textId="77777777" w:rsidTr="009203CA">
        <w:trPr>
          <w:trHeight w:val="423"/>
        </w:trPr>
        <w:tc>
          <w:tcPr>
            <w:tcW w:w="9923" w:type="dxa"/>
            <w:gridSpan w:val="6"/>
            <w:shd w:val="clear" w:color="auto" w:fill="BFBFBF" w:themeFill="background1" w:themeFillShade="BF"/>
            <w:noWrap/>
            <w:vAlign w:val="center"/>
          </w:tcPr>
          <w:p w14:paraId="0CD0E537" w14:textId="77777777" w:rsidR="009203CA" w:rsidRPr="009203CA" w:rsidRDefault="009203CA" w:rsidP="009203CA">
            <w:pPr>
              <w:spacing w:after="0" w:line="240" w:lineRule="auto"/>
              <w:rPr>
                <w:rFonts w:eastAsia="Times New Roman" w:cs="Times New Roman"/>
                <w:szCs w:val="24"/>
                <w:lang w:val="ro-RO" w:eastAsia="ru-RU"/>
              </w:rPr>
            </w:pPr>
            <w:r w:rsidRPr="009203CA">
              <w:rPr>
                <w:rFonts w:eastAsia="Calibri" w:cs="Times New Roman"/>
                <w:b/>
                <w:bCs/>
                <w:szCs w:val="24"/>
                <w:lang w:val="ro-MD"/>
              </w:rPr>
              <w:t xml:space="preserve">Lot 1.  </w:t>
            </w:r>
            <w:r w:rsidRPr="009203CA">
              <w:rPr>
                <w:rFonts w:cs="Times New Roman"/>
                <w:b/>
                <w:bCs/>
                <w:color w:val="000000"/>
                <w:szCs w:val="24"/>
                <w:lang w:val="ro-MD"/>
              </w:rPr>
              <w:t>Elemente de conducte</w:t>
            </w:r>
          </w:p>
        </w:tc>
      </w:tr>
      <w:tr w:rsidR="009203CA" w:rsidRPr="00BB7FAD" w14:paraId="6A90CC20" w14:textId="77777777" w:rsidTr="009203CA">
        <w:trPr>
          <w:trHeight w:val="423"/>
        </w:trPr>
        <w:tc>
          <w:tcPr>
            <w:tcW w:w="9923" w:type="dxa"/>
            <w:gridSpan w:val="6"/>
            <w:shd w:val="clear" w:color="auto" w:fill="D9D9D9" w:themeFill="background1" w:themeFillShade="D9"/>
            <w:noWrap/>
            <w:vAlign w:val="center"/>
          </w:tcPr>
          <w:p w14:paraId="2BF41B6F" w14:textId="38496FBC" w:rsidR="009203CA" w:rsidRPr="009203CA" w:rsidRDefault="009203CA" w:rsidP="001A0E6A">
            <w:pPr>
              <w:spacing w:after="0" w:line="240" w:lineRule="auto"/>
              <w:rPr>
                <w:rFonts w:eastAsia="Calibri" w:cs="Times New Roman"/>
                <w:b/>
                <w:bCs/>
                <w:szCs w:val="24"/>
                <w:lang w:val="ro-MD"/>
              </w:rPr>
            </w:pPr>
            <w:r w:rsidRPr="009203CA">
              <w:rPr>
                <w:rFonts w:cs="Times New Roman"/>
                <w:b/>
                <w:bCs/>
                <w:color w:val="000000"/>
                <w:szCs w:val="24"/>
                <w:lang w:val="ro-MD"/>
              </w:rPr>
              <w:t xml:space="preserve">Coturi din oțel </w:t>
            </w:r>
            <w:r w:rsidRPr="009203CA">
              <w:rPr>
                <w:rFonts w:cs="Times New Roman"/>
                <w:b/>
                <w:bCs/>
                <w:color w:val="000000"/>
                <w:szCs w:val="24"/>
                <w:lang w:val="ro-RO"/>
              </w:rPr>
              <w:t xml:space="preserve">fără rost de sudură </w:t>
            </w:r>
            <w:r w:rsidRPr="009203CA">
              <w:rPr>
                <w:rFonts w:cs="Times New Roman"/>
                <w:b/>
                <w:bCs/>
                <w:color w:val="000000"/>
                <w:szCs w:val="24"/>
                <w:lang w:val="ro-MD"/>
              </w:rPr>
              <w:t xml:space="preserve">conform GOST 17375-2001 </w:t>
            </w:r>
          </w:p>
        </w:tc>
      </w:tr>
      <w:tr w:rsidR="009203CA" w:rsidRPr="00DF586E" w14:paraId="1A6E8F8D" w14:textId="77777777" w:rsidTr="009203CA">
        <w:tblPrEx>
          <w:shd w:val="clear" w:color="auto" w:fill="auto"/>
        </w:tblPrEx>
        <w:trPr>
          <w:trHeight w:val="300"/>
        </w:trPr>
        <w:tc>
          <w:tcPr>
            <w:tcW w:w="566" w:type="dxa"/>
            <w:shd w:val="clear" w:color="000000" w:fill="FFFFFF"/>
            <w:noWrap/>
            <w:vAlign w:val="center"/>
          </w:tcPr>
          <w:p w14:paraId="4D7B487D" w14:textId="5A268986" w:rsidR="009203CA" w:rsidRPr="009203CA" w:rsidRDefault="009203CA" w:rsidP="009203CA">
            <w:pPr>
              <w:spacing w:after="0" w:line="240" w:lineRule="auto"/>
              <w:jc w:val="center"/>
              <w:rPr>
                <w:rFonts w:eastAsia="Times New Roman" w:cs="Times New Roman"/>
                <w:szCs w:val="24"/>
                <w:lang w:val="ro-RO" w:eastAsia="ru-RU"/>
              </w:rPr>
            </w:pPr>
            <w:r>
              <w:rPr>
                <w:rFonts w:eastAsia="Times New Roman" w:cs="Times New Roman"/>
                <w:szCs w:val="24"/>
                <w:lang w:val="ro-RO" w:eastAsia="ru-RU"/>
              </w:rPr>
              <w:t>1</w:t>
            </w:r>
          </w:p>
        </w:tc>
        <w:tc>
          <w:tcPr>
            <w:tcW w:w="1561" w:type="dxa"/>
            <w:shd w:val="clear" w:color="000000" w:fill="FFFFFF"/>
            <w:vAlign w:val="center"/>
          </w:tcPr>
          <w:p w14:paraId="0D98B8AF" w14:textId="76EEA8F9" w:rsidR="009203CA" w:rsidRPr="009203CA" w:rsidRDefault="009203CA" w:rsidP="001A0E6A">
            <w:pPr>
              <w:spacing w:after="0" w:line="240" w:lineRule="auto"/>
              <w:rPr>
                <w:rFonts w:eastAsia="Times New Roman" w:cs="Times New Roman"/>
                <w:szCs w:val="24"/>
                <w:lang w:val="ro-RO" w:eastAsia="ro-RO"/>
              </w:rPr>
            </w:pPr>
            <w:r w:rsidRPr="009203CA">
              <w:rPr>
                <w:rFonts w:eastAsia="Times New Roman" w:cs="Times New Roman"/>
                <w:szCs w:val="24"/>
                <w:lang w:val="ro-RO" w:eastAsia="ro-RO"/>
              </w:rPr>
              <w:t>44160000-9</w:t>
            </w:r>
          </w:p>
        </w:tc>
        <w:tc>
          <w:tcPr>
            <w:tcW w:w="2693" w:type="dxa"/>
            <w:shd w:val="clear" w:color="000000" w:fill="FFFFFF"/>
            <w:noWrap/>
            <w:vAlign w:val="bottom"/>
          </w:tcPr>
          <w:p w14:paraId="181F550F" w14:textId="77777777" w:rsidR="009203CA" w:rsidRPr="009203CA" w:rsidRDefault="009203CA" w:rsidP="009203CA">
            <w:pPr>
              <w:spacing w:after="0" w:line="240" w:lineRule="auto"/>
              <w:rPr>
                <w:rFonts w:cs="Times New Roman"/>
                <w:szCs w:val="24"/>
                <w:lang w:val="ro-RO"/>
              </w:rPr>
            </w:pPr>
            <w:r w:rsidRPr="009203CA">
              <w:rPr>
                <w:rFonts w:cs="Times New Roman"/>
                <w:szCs w:val="24"/>
                <w:lang w:val="ro-RO"/>
              </w:rPr>
              <w:t xml:space="preserve">cot 90° - 76×12,0 mm </w:t>
            </w:r>
          </w:p>
          <w:p w14:paraId="727228CA" w14:textId="050EE59D" w:rsidR="009203CA" w:rsidRPr="009203CA" w:rsidRDefault="009203CA" w:rsidP="009203CA">
            <w:pPr>
              <w:spacing w:after="60" w:line="240" w:lineRule="auto"/>
              <w:rPr>
                <w:rFonts w:cs="Times New Roman"/>
                <w:szCs w:val="24"/>
                <w:lang w:val="ro-RO"/>
              </w:rPr>
            </w:pPr>
            <w:r w:rsidRPr="009203CA">
              <w:rPr>
                <w:rFonts w:cs="Times New Roman"/>
                <w:szCs w:val="24"/>
                <w:lang w:val="ro-RO"/>
              </w:rPr>
              <w:t>(tip execuție - 2)</w:t>
            </w:r>
          </w:p>
        </w:tc>
        <w:tc>
          <w:tcPr>
            <w:tcW w:w="2977" w:type="dxa"/>
            <w:shd w:val="clear" w:color="000000" w:fill="FFFFFF"/>
            <w:noWrap/>
            <w:vAlign w:val="center"/>
          </w:tcPr>
          <w:p w14:paraId="2093D17C" w14:textId="2FEAB5A3" w:rsidR="009203CA" w:rsidRPr="009203CA" w:rsidRDefault="009203CA" w:rsidP="009203CA">
            <w:pPr>
              <w:spacing w:after="60" w:line="240" w:lineRule="auto"/>
              <w:ind w:left="-57" w:right="-57"/>
              <w:jc w:val="center"/>
              <w:rPr>
                <w:rFonts w:cs="Times New Roman"/>
                <w:szCs w:val="24"/>
                <w:lang w:val="ro-RO"/>
              </w:rPr>
            </w:pPr>
            <w:r w:rsidRPr="009203CA">
              <w:rPr>
                <w:rFonts w:cs="Times New Roman"/>
                <w:szCs w:val="24"/>
                <w:lang w:val="ro-RO"/>
              </w:rPr>
              <w:t>Oțel 12x1МФ                   (GOST 20072-74)</w:t>
            </w:r>
          </w:p>
        </w:tc>
        <w:tc>
          <w:tcPr>
            <w:tcW w:w="992" w:type="dxa"/>
            <w:shd w:val="clear" w:color="000000" w:fill="FFFFFF"/>
            <w:noWrap/>
            <w:vAlign w:val="center"/>
          </w:tcPr>
          <w:p w14:paraId="61D83E83" w14:textId="57B97715" w:rsidR="009203CA" w:rsidRPr="009203CA" w:rsidRDefault="009203CA" w:rsidP="001A0E6A">
            <w:pPr>
              <w:spacing w:after="0" w:line="240" w:lineRule="auto"/>
              <w:jc w:val="center"/>
              <w:rPr>
                <w:rFonts w:eastAsia="Times New Roman" w:cs="Times New Roman"/>
                <w:szCs w:val="24"/>
                <w:lang w:val="ro-RO" w:eastAsia="ru-RU"/>
              </w:rPr>
            </w:pPr>
            <w:r w:rsidRPr="009203CA">
              <w:rPr>
                <w:rFonts w:eastAsia="Times New Roman" w:cs="Times New Roman"/>
                <w:szCs w:val="24"/>
                <w:lang w:val="ro-RO" w:eastAsia="ru-RU"/>
              </w:rPr>
              <w:t>buc</w:t>
            </w:r>
          </w:p>
        </w:tc>
        <w:tc>
          <w:tcPr>
            <w:tcW w:w="1134" w:type="dxa"/>
            <w:shd w:val="clear" w:color="auto" w:fill="FFFFFF" w:themeFill="background1"/>
            <w:noWrap/>
            <w:vAlign w:val="center"/>
          </w:tcPr>
          <w:p w14:paraId="3FE317D5" w14:textId="011A3946" w:rsidR="009203CA" w:rsidRPr="009203CA" w:rsidRDefault="009203CA" w:rsidP="001A0E6A">
            <w:pPr>
              <w:spacing w:after="0" w:line="240" w:lineRule="auto"/>
              <w:jc w:val="center"/>
              <w:rPr>
                <w:rFonts w:cs="Times New Roman"/>
                <w:szCs w:val="24"/>
                <w:lang w:val="ro-RO" w:eastAsia="ru-RU"/>
              </w:rPr>
            </w:pPr>
            <w:r w:rsidRPr="009203CA">
              <w:rPr>
                <w:rFonts w:cs="Times New Roman"/>
                <w:szCs w:val="24"/>
                <w:lang w:val="ro-RO"/>
              </w:rPr>
              <w:t>10</w:t>
            </w:r>
          </w:p>
        </w:tc>
      </w:tr>
      <w:tr w:rsidR="009203CA" w:rsidRPr="00DF586E" w14:paraId="476806BC" w14:textId="77777777" w:rsidTr="009203CA">
        <w:tblPrEx>
          <w:shd w:val="clear" w:color="auto" w:fill="auto"/>
        </w:tblPrEx>
        <w:trPr>
          <w:trHeight w:val="300"/>
        </w:trPr>
        <w:tc>
          <w:tcPr>
            <w:tcW w:w="566" w:type="dxa"/>
            <w:shd w:val="clear" w:color="000000" w:fill="FFFFFF"/>
            <w:noWrap/>
            <w:vAlign w:val="center"/>
          </w:tcPr>
          <w:p w14:paraId="1770EFEF" w14:textId="0A7C1729" w:rsidR="009203CA" w:rsidRPr="009203CA" w:rsidRDefault="009203CA" w:rsidP="009203CA">
            <w:pPr>
              <w:spacing w:after="0" w:line="240" w:lineRule="auto"/>
              <w:jc w:val="center"/>
              <w:rPr>
                <w:rFonts w:eastAsia="Times New Roman" w:cs="Times New Roman"/>
                <w:szCs w:val="24"/>
                <w:lang w:val="ro-RO" w:eastAsia="ru-RU"/>
              </w:rPr>
            </w:pPr>
            <w:r>
              <w:rPr>
                <w:rFonts w:eastAsia="Times New Roman" w:cs="Times New Roman"/>
                <w:szCs w:val="24"/>
                <w:lang w:val="ro-RO" w:eastAsia="ru-RU"/>
              </w:rPr>
              <w:t>2</w:t>
            </w:r>
          </w:p>
        </w:tc>
        <w:tc>
          <w:tcPr>
            <w:tcW w:w="1561" w:type="dxa"/>
            <w:shd w:val="clear" w:color="000000" w:fill="FFFFFF"/>
            <w:vAlign w:val="center"/>
          </w:tcPr>
          <w:p w14:paraId="62B154E7" w14:textId="77777777" w:rsidR="009203CA" w:rsidRPr="009203CA" w:rsidRDefault="009203CA" w:rsidP="001A0E6A">
            <w:pPr>
              <w:spacing w:after="0" w:line="240" w:lineRule="auto"/>
              <w:rPr>
                <w:rFonts w:eastAsia="Times New Roman" w:cs="Times New Roman"/>
                <w:szCs w:val="24"/>
                <w:lang w:val="ro-RO" w:eastAsia="ro-RO"/>
              </w:rPr>
            </w:pPr>
            <w:r w:rsidRPr="009203CA">
              <w:rPr>
                <w:rFonts w:eastAsia="Times New Roman" w:cs="Times New Roman"/>
                <w:szCs w:val="24"/>
                <w:lang w:val="ro-RO" w:eastAsia="ro-RO"/>
              </w:rPr>
              <w:t>44160000-9</w:t>
            </w:r>
          </w:p>
        </w:tc>
        <w:tc>
          <w:tcPr>
            <w:tcW w:w="2693" w:type="dxa"/>
            <w:shd w:val="clear" w:color="000000" w:fill="FFFFFF"/>
            <w:noWrap/>
            <w:vAlign w:val="bottom"/>
          </w:tcPr>
          <w:p w14:paraId="1B2BB4D5" w14:textId="77777777" w:rsidR="009203CA" w:rsidRPr="009203CA" w:rsidRDefault="009203CA" w:rsidP="009203CA">
            <w:pPr>
              <w:spacing w:after="0" w:line="240" w:lineRule="auto"/>
              <w:rPr>
                <w:rFonts w:cs="Times New Roman"/>
                <w:szCs w:val="24"/>
                <w:lang w:val="ro-RO"/>
              </w:rPr>
            </w:pPr>
            <w:r w:rsidRPr="009203CA">
              <w:rPr>
                <w:rFonts w:cs="Times New Roman"/>
                <w:szCs w:val="24"/>
                <w:lang w:val="ro-RO"/>
              </w:rPr>
              <w:t xml:space="preserve">cot 90° - 108×6,0 mm </w:t>
            </w:r>
          </w:p>
          <w:p w14:paraId="76C5119D" w14:textId="2F62E29D" w:rsidR="009203CA" w:rsidRPr="009203CA" w:rsidRDefault="009203CA" w:rsidP="009203CA">
            <w:pPr>
              <w:spacing w:after="60" w:line="240" w:lineRule="auto"/>
              <w:rPr>
                <w:rFonts w:cs="Times New Roman"/>
                <w:szCs w:val="24"/>
                <w:lang w:val="ro-RO"/>
              </w:rPr>
            </w:pPr>
            <w:r w:rsidRPr="009203CA">
              <w:rPr>
                <w:rFonts w:cs="Times New Roman"/>
                <w:szCs w:val="24"/>
                <w:lang w:val="ro-RO"/>
              </w:rPr>
              <w:t>(tip execuție - 2)</w:t>
            </w:r>
          </w:p>
        </w:tc>
        <w:tc>
          <w:tcPr>
            <w:tcW w:w="2977" w:type="dxa"/>
            <w:shd w:val="clear" w:color="000000" w:fill="FFFFFF"/>
            <w:noWrap/>
            <w:vAlign w:val="center"/>
          </w:tcPr>
          <w:p w14:paraId="0141A3C2" w14:textId="0DDA8E4B" w:rsidR="009203CA" w:rsidRPr="009203CA" w:rsidRDefault="009203CA" w:rsidP="009203CA">
            <w:pPr>
              <w:spacing w:after="60" w:line="240" w:lineRule="auto"/>
              <w:ind w:left="-57" w:right="-57"/>
              <w:jc w:val="center"/>
              <w:rPr>
                <w:rFonts w:cs="Times New Roman"/>
                <w:szCs w:val="24"/>
                <w:lang w:val="ro-RO"/>
              </w:rPr>
            </w:pPr>
            <w:r w:rsidRPr="009203CA">
              <w:rPr>
                <w:rFonts w:cs="Times New Roman"/>
                <w:szCs w:val="24"/>
                <w:lang w:val="ro-RO"/>
              </w:rPr>
              <w:t>Oțel P265GH (EN 10216-2) sau Oțel 20 (GOST 1050)</w:t>
            </w:r>
          </w:p>
        </w:tc>
        <w:tc>
          <w:tcPr>
            <w:tcW w:w="992" w:type="dxa"/>
            <w:shd w:val="clear" w:color="000000" w:fill="FFFFFF"/>
            <w:noWrap/>
            <w:vAlign w:val="center"/>
          </w:tcPr>
          <w:p w14:paraId="4E33F65C" w14:textId="77777777" w:rsidR="009203CA" w:rsidRPr="009203CA" w:rsidRDefault="009203CA" w:rsidP="001A0E6A">
            <w:pPr>
              <w:spacing w:after="0" w:line="240" w:lineRule="auto"/>
              <w:jc w:val="center"/>
              <w:rPr>
                <w:rFonts w:eastAsia="Times New Roman" w:cs="Times New Roman"/>
                <w:szCs w:val="24"/>
                <w:lang w:val="ro-RO" w:eastAsia="ru-RU"/>
              </w:rPr>
            </w:pPr>
            <w:r w:rsidRPr="009203CA">
              <w:rPr>
                <w:rFonts w:eastAsia="Times New Roman" w:cs="Times New Roman"/>
                <w:szCs w:val="24"/>
                <w:lang w:val="ro-RO" w:eastAsia="ru-RU"/>
              </w:rPr>
              <w:t>buc</w:t>
            </w:r>
          </w:p>
        </w:tc>
        <w:tc>
          <w:tcPr>
            <w:tcW w:w="1134" w:type="dxa"/>
            <w:shd w:val="clear" w:color="auto" w:fill="FFFFFF" w:themeFill="background1"/>
            <w:noWrap/>
            <w:vAlign w:val="center"/>
          </w:tcPr>
          <w:p w14:paraId="3A7EF9B2" w14:textId="5465CB37" w:rsidR="009203CA" w:rsidRPr="009203CA" w:rsidRDefault="009203CA" w:rsidP="001A0E6A">
            <w:pPr>
              <w:spacing w:after="0"/>
              <w:jc w:val="center"/>
              <w:rPr>
                <w:rFonts w:cs="Times New Roman"/>
                <w:szCs w:val="24"/>
                <w:lang w:val="ro-RO"/>
              </w:rPr>
            </w:pPr>
            <w:r w:rsidRPr="009203CA">
              <w:rPr>
                <w:rFonts w:cs="Times New Roman"/>
                <w:szCs w:val="24"/>
                <w:lang w:val="ro-RO"/>
              </w:rPr>
              <w:t>22</w:t>
            </w:r>
          </w:p>
        </w:tc>
      </w:tr>
      <w:tr w:rsidR="009203CA" w:rsidRPr="00DF586E" w14:paraId="6834DD5D" w14:textId="77777777" w:rsidTr="009203CA">
        <w:tblPrEx>
          <w:shd w:val="clear" w:color="auto" w:fill="auto"/>
        </w:tblPrEx>
        <w:trPr>
          <w:trHeight w:val="300"/>
        </w:trPr>
        <w:tc>
          <w:tcPr>
            <w:tcW w:w="566" w:type="dxa"/>
            <w:shd w:val="clear" w:color="000000" w:fill="FFFFFF"/>
            <w:noWrap/>
            <w:vAlign w:val="center"/>
          </w:tcPr>
          <w:p w14:paraId="4389118B" w14:textId="55912B80" w:rsidR="009203CA" w:rsidRPr="009203CA" w:rsidRDefault="009203CA" w:rsidP="009203CA">
            <w:pPr>
              <w:spacing w:after="0" w:line="240" w:lineRule="auto"/>
              <w:jc w:val="center"/>
              <w:rPr>
                <w:rFonts w:cs="Times New Roman"/>
                <w:szCs w:val="24"/>
                <w:lang w:val="ro-RO"/>
              </w:rPr>
            </w:pPr>
            <w:r>
              <w:rPr>
                <w:rFonts w:cs="Times New Roman"/>
                <w:szCs w:val="24"/>
                <w:lang w:val="ro-RO"/>
              </w:rPr>
              <w:t>3</w:t>
            </w:r>
          </w:p>
        </w:tc>
        <w:tc>
          <w:tcPr>
            <w:tcW w:w="1561" w:type="dxa"/>
            <w:shd w:val="clear" w:color="000000" w:fill="FFFFFF"/>
            <w:vAlign w:val="center"/>
          </w:tcPr>
          <w:p w14:paraId="7C72DB08" w14:textId="77777777" w:rsidR="009203CA" w:rsidRPr="009203CA" w:rsidRDefault="009203CA" w:rsidP="001A0E6A">
            <w:pPr>
              <w:spacing w:after="0" w:line="240" w:lineRule="auto"/>
              <w:rPr>
                <w:rFonts w:eastAsia="Times New Roman" w:cs="Times New Roman"/>
                <w:color w:val="000000"/>
                <w:szCs w:val="24"/>
                <w:lang w:val="ro-RO" w:eastAsia="ru-RU"/>
              </w:rPr>
            </w:pPr>
            <w:r w:rsidRPr="009203CA">
              <w:rPr>
                <w:rFonts w:eastAsia="Times New Roman" w:cs="Times New Roman"/>
                <w:szCs w:val="24"/>
                <w:lang w:val="ro-RO" w:eastAsia="ro-RO"/>
              </w:rPr>
              <w:t>44160000-9</w:t>
            </w:r>
          </w:p>
        </w:tc>
        <w:tc>
          <w:tcPr>
            <w:tcW w:w="2693" w:type="dxa"/>
            <w:shd w:val="clear" w:color="000000" w:fill="FFFFFF"/>
            <w:noWrap/>
            <w:vAlign w:val="bottom"/>
          </w:tcPr>
          <w:p w14:paraId="720199FB" w14:textId="17E5B802" w:rsidR="009203CA" w:rsidRPr="009203CA" w:rsidRDefault="009203CA" w:rsidP="009203CA">
            <w:pPr>
              <w:spacing w:after="0" w:line="240" w:lineRule="auto"/>
              <w:rPr>
                <w:rFonts w:cs="Times New Roman"/>
                <w:szCs w:val="24"/>
                <w:lang w:val="ro-RO"/>
              </w:rPr>
            </w:pPr>
            <w:r w:rsidRPr="009203CA">
              <w:rPr>
                <w:rFonts w:cs="Times New Roman"/>
                <w:szCs w:val="24"/>
                <w:lang w:val="ro-RO"/>
              </w:rPr>
              <w:t>cot 90° - 159×6,0 mm</w:t>
            </w:r>
          </w:p>
          <w:p w14:paraId="427D3336" w14:textId="11789C6D" w:rsidR="009203CA" w:rsidRPr="009203CA" w:rsidRDefault="009203CA" w:rsidP="009203CA">
            <w:pPr>
              <w:spacing w:after="60" w:line="240" w:lineRule="auto"/>
              <w:rPr>
                <w:rFonts w:cs="Times New Roman"/>
                <w:szCs w:val="24"/>
                <w:lang w:val="ro-RO"/>
              </w:rPr>
            </w:pPr>
            <w:r w:rsidRPr="009203CA">
              <w:rPr>
                <w:rFonts w:cs="Times New Roman"/>
                <w:szCs w:val="24"/>
                <w:lang w:val="ro-RO"/>
              </w:rPr>
              <w:t>(tip execuție - 2)</w:t>
            </w:r>
          </w:p>
        </w:tc>
        <w:tc>
          <w:tcPr>
            <w:tcW w:w="2977" w:type="dxa"/>
            <w:shd w:val="clear" w:color="000000" w:fill="FFFFFF"/>
            <w:noWrap/>
          </w:tcPr>
          <w:p w14:paraId="5822705D" w14:textId="660F7AA0" w:rsidR="009203CA" w:rsidRPr="009203CA" w:rsidRDefault="009203CA" w:rsidP="009203CA">
            <w:pPr>
              <w:spacing w:after="60" w:line="240" w:lineRule="auto"/>
              <w:ind w:left="-57" w:right="-57"/>
              <w:jc w:val="center"/>
              <w:rPr>
                <w:rFonts w:eastAsia="Times New Roman" w:cs="Times New Roman"/>
                <w:szCs w:val="24"/>
                <w:lang w:val="ro-RO" w:eastAsia="ru-RU"/>
              </w:rPr>
            </w:pPr>
            <w:r w:rsidRPr="009203CA">
              <w:rPr>
                <w:rFonts w:cs="Times New Roman"/>
                <w:szCs w:val="24"/>
                <w:lang w:val="ro-RO"/>
              </w:rPr>
              <w:t>Oțel P265GH (EN 10216-2) sau Oțel 20 (GOST 1050)</w:t>
            </w:r>
          </w:p>
        </w:tc>
        <w:tc>
          <w:tcPr>
            <w:tcW w:w="992" w:type="dxa"/>
            <w:shd w:val="clear" w:color="000000" w:fill="FFFFFF"/>
            <w:noWrap/>
            <w:vAlign w:val="center"/>
          </w:tcPr>
          <w:p w14:paraId="3C3D8025" w14:textId="6BCB7BA9" w:rsidR="009203CA" w:rsidRPr="009203CA" w:rsidRDefault="009203CA" w:rsidP="001A0E6A">
            <w:pPr>
              <w:spacing w:after="0" w:line="240" w:lineRule="auto"/>
              <w:jc w:val="center"/>
              <w:rPr>
                <w:rFonts w:eastAsia="Times New Roman" w:cs="Times New Roman"/>
                <w:szCs w:val="24"/>
                <w:lang w:val="ro-RO" w:eastAsia="ru-RU"/>
              </w:rPr>
            </w:pPr>
            <w:r w:rsidRPr="009203CA">
              <w:rPr>
                <w:rFonts w:eastAsia="Times New Roman" w:cs="Times New Roman"/>
                <w:szCs w:val="24"/>
                <w:lang w:val="ro-RO" w:eastAsia="ru-RU"/>
              </w:rPr>
              <w:t>buc</w:t>
            </w:r>
          </w:p>
        </w:tc>
        <w:tc>
          <w:tcPr>
            <w:tcW w:w="1134" w:type="dxa"/>
            <w:shd w:val="clear" w:color="auto" w:fill="FFFFFF" w:themeFill="background1"/>
            <w:noWrap/>
            <w:vAlign w:val="center"/>
          </w:tcPr>
          <w:p w14:paraId="1E69D58C" w14:textId="54EB0D10" w:rsidR="009203CA" w:rsidRPr="009203CA" w:rsidRDefault="009203CA" w:rsidP="001A0E6A">
            <w:pPr>
              <w:spacing w:after="0"/>
              <w:jc w:val="center"/>
              <w:rPr>
                <w:rFonts w:cs="Times New Roman"/>
                <w:szCs w:val="24"/>
                <w:lang w:val="ro-RO"/>
              </w:rPr>
            </w:pPr>
            <w:r w:rsidRPr="009203CA">
              <w:rPr>
                <w:rFonts w:cs="Times New Roman"/>
                <w:szCs w:val="24"/>
                <w:lang w:val="ro-RO"/>
              </w:rPr>
              <w:t>30</w:t>
            </w:r>
          </w:p>
        </w:tc>
      </w:tr>
      <w:tr w:rsidR="009203CA" w:rsidRPr="00DF586E" w14:paraId="17BE75E6" w14:textId="77777777" w:rsidTr="009203CA">
        <w:tblPrEx>
          <w:shd w:val="clear" w:color="auto" w:fill="auto"/>
        </w:tblPrEx>
        <w:trPr>
          <w:trHeight w:val="300"/>
        </w:trPr>
        <w:tc>
          <w:tcPr>
            <w:tcW w:w="566" w:type="dxa"/>
            <w:shd w:val="clear" w:color="000000" w:fill="FFFFFF"/>
            <w:noWrap/>
            <w:vAlign w:val="center"/>
          </w:tcPr>
          <w:p w14:paraId="10157E29" w14:textId="3D3EC2C3" w:rsidR="009203CA" w:rsidRPr="009203CA" w:rsidRDefault="009203CA" w:rsidP="009203CA">
            <w:pPr>
              <w:spacing w:after="0" w:line="240" w:lineRule="auto"/>
              <w:jc w:val="center"/>
              <w:rPr>
                <w:rFonts w:cs="Times New Roman"/>
                <w:szCs w:val="24"/>
                <w:lang w:val="ro-RO"/>
              </w:rPr>
            </w:pPr>
            <w:r>
              <w:rPr>
                <w:rFonts w:cs="Times New Roman"/>
                <w:szCs w:val="24"/>
                <w:lang w:val="ro-RO"/>
              </w:rPr>
              <w:t>4</w:t>
            </w:r>
          </w:p>
        </w:tc>
        <w:tc>
          <w:tcPr>
            <w:tcW w:w="1561" w:type="dxa"/>
            <w:shd w:val="clear" w:color="000000" w:fill="FFFFFF"/>
            <w:vAlign w:val="center"/>
          </w:tcPr>
          <w:p w14:paraId="23959A07" w14:textId="77777777" w:rsidR="009203CA" w:rsidRPr="009203CA" w:rsidRDefault="009203CA" w:rsidP="001A0E6A">
            <w:pPr>
              <w:spacing w:after="0" w:line="240" w:lineRule="auto"/>
              <w:rPr>
                <w:rFonts w:eastAsia="Times New Roman" w:cs="Times New Roman"/>
                <w:szCs w:val="24"/>
                <w:lang w:val="ro-RO" w:eastAsia="ro-RO"/>
              </w:rPr>
            </w:pPr>
            <w:r w:rsidRPr="009203CA">
              <w:rPr>
                <w:rFonts w:eastAsia="Times New Roman" w:cs="Times New Roman"/>
                <w:szCs w:val="24"/>
                <w:lang w:val="ro-RO" w:eastAsia="ro-RO"/>
              </w:rPr>
              <w:t>44160000-9</w:t>
            </w:r>
          </w:p>
        </w:tc>
        <w:tc>
          <w:tcPr>
            <w:tcW w:w="2693" w:type="dxa"/>
            <w:shd w:val="clear" w:color="000000" w:fill="FFFFFF"/>
            <w:noWrap/>
            <w:vAlign w:val="bottom"/>
          </w:tcPr>
          <w:p w14:paraId="44270ACE" w14:textId="35393AC3" w:rsidR="009203CA" w:rsidRPr="009203CA" w:rsidRDefault="009203CA" w:rsidP="009203CA">
            <w:pPr>
              <w:spacing w:after="0" w:line="240" w:lineRule="auto"/>
              <w:rPr>
                <w:rFonts w:cs="Times New Roman"/>
                <w:szCs w:val="24"/>
                <w:lang w:val="ro-RO"/>
              </w:rPr>
            </w:pPr>
            <w:r w:rsidRPr="009203CA">
              <w:rPr>
                <w:rFonts w:cs="Times New Roman"/>
                <w:szCs w:val="24"/>
                <w:lang w:val="ro-RO"/>
              </w:rPr>
              <w:t xml:space="preserve">cot 90° - 219×8,0 mm </w:t>
            </w:r>
          </w:p>
          <w:p w14:paraId="28D65FB2" w14:textId="5724B203" w:rsidR="009203CA" w:rsidRPr="009203CA" w:rsidRDefault="009203CA" w:rsidP="009203CA">
            <w:pPr>
              <w:spacing w:after="60" w:line="240" w:lineRule="auto"/>
              <w:rPr>
                <w:rFonts w:cs="Times New Roman"/>
                <w:szCs w:val="24"/>
                <w:lang w:val="ro-RO"/>
              </w:rPr>
            </w:pPr>
            <w:r w:rsidRPr="009203CA">
              <w:rPr>
                <w:rFonts w:cs="Times New Roman"/>
                <w:szCs w:val="24"/>
                <w:lang w:val="ro-RO"/>
              </w:rPr>
              <w:t>(tip execuție - 2)</w:t>
            </w:r>
          </w:p>
        </w:tc>
        <w:tc>
          <w:tcPr>
            <w:tcW w:w="2977" w:type="dxa"/>
            <w:shd w:val="clear" w:color="000000" w:fill="FFFFFF"/>
            <w:noWrap/>
          </w:tcPr>
          <w:p w14:paraId="432207DB" w14:textId="24DC974A" w:rsidR="009203CA" w:rsidRPr="009203CA" w:rsidRDefault="009203CA" w:rsidP="009203CA">
            <w:pPr>
              <w:spacing w:after="60" w:line="240" w:lineRule="auto"/>
              <w:ind w:left="-57" w:right="-57"/>
              <w:jc w:val="center"/>
              <w:rPr>
                <w:rFonts w:cs="Times New Roman"/>
                <w:szCs w:val="24"/>
                <w:lang w:val="ro-RO"/>
              </w:rPr>
            </w:pPr>
            <w:r w:rsidRPr="009203CA">
              <w:rPr>
                <w:rFonts w:cs="Times New Roman"/>
                <w:szCs w:val="24"/>
                <w:lang w:val="ro-RO"/>
              </w:rPr>
              <w:t>Oțel P265GH (EN 10216-2) sau Oțel 20 (GOST 1050)</w:t>
            </w:r>
          </w:p>
        </w:tc>
        <w:tc>
          <w:tcPr>
            <w:tcW w:w="992" w:type="dxa"/>
            <w:shd w:val="clear" w:color="000000" w:fill="FFFFFF"/>
            <w:noWrap/>
            <w:vAlign w:val="center"/>
          </w:tcPr>
          <w:p w14:paraId="0B942E62" w14:textId="77777777" w:rsidR="009203CA" w:rsidRPr="009203CA" w:rsidRDefault="009203CA" w:rsidP="001A0E6A">
            <w:pPr>
              <w:spacing w:after="0" w:line="240" w:lineRule="auto"/>
              <w:jc w:val="center"/>
              <w:rPr>
                <w:rFonts w:eastAsia="Times New Roman" w:cs="Times New Roman"/>
                <w:szCs w:val="24"/>
                <w:lang w:val="ro-RO" w:eastAsia="ru-RU"/>
              </w:rPr>
            </w:pPr>
            <w:r w:rsidRPr="009203CA">
              <w:rPr>
                <w:rFonts w:eastAsia="Times New Roman" w:cs="Times New Roman"/>
                <w:szCs w:val="24"/>
                <w:lang w:val="ro-RO" w:eastAsia="ru-RU"/>
              </w:rPr>
              <w:t>buc</w:t>
            </w:r>
          </w:p>
        </w:tc>
        <w:tc>
          <w:tcPr>
            <w:tcW w:w="1134" w:type="dxa"/>
            <w:shd w:val="clear" w:color="auto" w:fill="FFFFFF" w:themeFill="background1"/>
            <w:noWrap/>
            <w:vAlign w:val="center"/>
          </w:tcPr>
          <w:p w14:paraId="4EC42690" w14:textId="2B156D22" w:rsidR="009203CA" w:rsidRPr="009203CA" w:rsidRDefault="009203CA" w:rsidP="001A0E6A">
            <w:pPr>
              <w:spacing w:after="0"/>
              <w:jc w:val="center"/>
              <w:rPr>
                <w:rFonts w:cs="Times New Roman"/>
                <w:szCs w:val="24"/>
                <w:lang w:val="ro-RO"/>
              </w:rPr>
            </w:pPr>
            <w:r w:rsidRPr="009203CA">
              <w:rPr>
                <w:rFonts w:cs="Times New Roman"/>
                <w:szCs w:val="24"/>
                <w:lang w:val="ro-RO"/>
              </w:rPr>
              <w:t>13</w:t>
            </w:r>
          </w:p>
        </w:tc>
      </w:tr>
      <w:tr w:rsidR="009203CA" w:rsidRPr="00BB7FAD" w14:paraId="4FF0198C" w14:textId="77777777" w:rsidTr="009203CA">
        <w:trPr>
          <w:trHeight w:val="417"/>
        </w:trPr>
        <w:tc>
          <w:tcPr>
            <w:tcW w:w="9923" w:type="dxa"/>
            <w:gridSpan w:val="6"/>
            <w:shd w:val="clear" w:color="auto" w:fill="D9D9D9" w:themeFill="background1" w:themeFillShade="D9"/>
            <w:noWrap/>
            <w:vAlign w:val="center"/>
          </w:tcPr>
          <w:p w14:paraId="726FBE92" w14:textId="5650E7CC" w:rsidR="009203CA" w:rsidRPr="009203CA" w:rsidRDefault="009203CA" w:rsidP="001A0E6A">
            <w:pPr>
              <w:spacing w:after="0" w:line="240" w:lineRule="auto"/>
              <w:ind w:left="-57" w:right="-57"/>
              <w:rPr>
                <w:rFonts w:eastAsia="Times New Roman" w:cs="Times New Roman"/>
                <w:szCs w:val="24"/>
                <w:lang w:val="ro-RO" w:eastAsia="ru-RU"/>
              </w:rPr>
            </w:pPr>
            <w:r w:rsidRPr="009203CA">
              <w:rPr>
                <w:rFonts w:cs="Times New Roman"/>
                <w:b/>
                <w:bCs/>
                <w:szCs w:val="24"/>
                <w:lang w:val="ro-RO"/>
              </w:rPr>
              <w:t>Flanșe din oțel produse conform GOST 33259-2015  sau  EN1092-1:2018</w:t>
            </w:r>
          </w:p>
        </w:tc>
      </w:tr>
      <w:tr w:rsidR="009203CA" w:rsidRPr="00DF586E" w14:paraId="11D52983" w14:textId="77777777" w:rsidTr="009203CA">
        <w:tblPrEx>
          <w:shd w:val="clear" w:color="auto" w:fill="auto"/>
        </w:tblPrEx>
        <w:trPr>
          <w:trHeight w:val="330"/>
        </w:trPr>
        <w:tc>
          <w:tcPr>
            <w:tcW w:w="566" w:type="dxa"/>
            <w:shd w:val="clear" w:color="000000" w:fill="FFFFFF"/>
            <w:noWrap/>
            <w:vAlign w:val="center"/>
          </w:tcPr>
          <w:p w14:paraId="6DCF704F" w14:textId="2BC296F2" w:rsidR="009203CA" w:rsidRPr="009203CA" w:rsidRDefault="009203CA" w:rsidP="009203CA">
            <w:pPr>
              <w:spacing w:after="0" w:line="240" w:lineRule="auto"/>
              <w:jc w:val="center"/>
              <w:rPr>
                <w:rFonts w:eastAsia="Times New Roman" w:cs="Times New Roman"/>
                <w:szCs w:val="24"/>
                <w:lang w:val="ro-RO" w:eastAsia="ru-RU"/>
              </w:rPr>
            </w:pPr>
            <w:r>
              <w:rPr>
                <w:rFonts w:eastAsia="Times New Roman" w:cs="Times New Roman"/>
                <w:szCs w:val="24"/>
                <w:lang w:val="ro-RO" w:eastAsia="ru-RU"/>
              </w:rPr>
              <w:t>5</w:t>
            </w:r>
          </w:p>
        </w:tc>
        <w:tc>
          <w:tcPr>
            <w:tcW w:w="1561" w:type="dxa"/>
            <w:shd w:val="clear" w:color="000000" w:fill="FFFFFF"/>
            <w:vAlign w:val="center"/>
          </w:tcPr>
          <w:p w14:paraId="4A148806" w14:textId="77777777" w:rsidR="009203CA" w:rsidRPr="009203CA" w:rsidRDefault="009203CA" w:rsidP="001A0E6A">
            <w:pPr>
              <w:spacing w:after="0" w:line="240" w:lineRule="auto"/>
              <w:rPr>
                <w:rFonts w:eastAsia="Times New Roman" w:cs="Times New Roman"/>
                <w:color w:val="000000" w:themeColor="text1"/>
                <w:szCs w:val="24"/>
                <w:lang w:val="ro-RO" w:eastAsia="ru-RU"/>
              </w:rPr>
            </w:pPr>
            <w:r w:rsidRPr="009203CA">
              <w:rPr>
                <w:rFonts w:eastAsia="Times New Roman" w:cs="Times New Roman"/>
                <w:szCs w:val="24"/>
                <w:lang w:val="ro-RO" w:eastAsia="ro-RO"/>
              </w:rPr>
              <w:t>44212314-3</w:t>
            </w:r>
          </w:p>
        </w:tc>
        <w:tc>
          <w:tcPr>
            <w:tcW w:w="2693" w:type="dxa"/>
            <w:shd w:val="clear" w:color="000000" w:fill="FFFFFF"/>
            <w:noWrap/>
            <w:vAlign w:val="center"/>
          </w:tcPr>
          <w:p w14:paraId="27E5E903" w14:textId="3AD8AB79" w:rsidR="009203CA" w:rsidRPr="009203CA" w:rsidRDefault="009203CA" w:rsidP="001A0E6A">
            <w:pPr>
              <w:spacing w:after="0"/>
              <w:rPr>
                <w:rFonts w:cs="Times New Roman"/>
                <w:szCs w:val="24"/>
                <w:lang w:val="ro-RO"/>
              </w:rPr>
            </w:pPr>
            <w:r w:rsidRPr="009203CA">
              <w:rPr>
                <w:rFonts w:cs="Times New Roman"/>
                <w:szCs w:val="24"/>
                <w:lang w:val="ro-RO"/>
              </w:rPr>
              <w:t>Flanșe DN200 (PN 10)</w:t>
            </w:r>
          </w:p>
          <w:p w14:paraId="4709F759" w14:textId="11EE4D81" w:rsidR="009203CA" w:rsidRPr="009203CA" w:rsidRDefault="009203CA" w:rsidP="001A0E6A">
            <w:pPr>
              <w:spacing w:after="0"/>
              <w:rPr>
                <w:rFonts w:cs="Times New Roman"/>
                <w:szCs w:val="24"/>
                <w:lang w:val="ro-RO"/>
              </w:rPr>
            </w:pPr>
            <w:r w:rsidRPr="009203CA">
              <w:rPr>
                <w:rFonts w:cs="Times New Roman"/>
                <w:szCs w:val="24"/>
                <w:lang w:val="ro-RO"/>
              </w:rPr>
              <w:t>(tip-01, execuția B)</w:t>
            </w:r>
          </w:p>
        </w:tc>
        <w:tc>
          <w:tcPr>
            <w:tcW w:w="2977" w:type="dxa"/>
            <w:shd w:val="clear" w:color="000000" w:fill="FFFFFF"/>
            <w:noWrap/>
          </w:tcPr>
          <w:p w14:paraId="6462DCEF" w14:textId="367B9078" w:rsidR="009203CA" w:rsidRPr="009203CA" w:rsidRDefault="009203CA" w:rsidP="001A0E6A">
            <w:pPr>
              <w:spacing w:after="0" w:line="240" w:lineRule="auto"/>
              <w:ind w:left="-57" w:right="-57"/>
              <w:jc w:val="center"/>
              <w:rPr>
                <w:rFonts w:eastAsia="Times New Roman" w:cs="Times New Roman"/>
                <w:szCs w:val="24"/>
                <w:lang w:val="ro-RO" w:eastAsia="ru-RU"/>
              </w:rPr>
            </w:pPr>
            <w:r w:rsidRPr="009203CA">
              <w:rPr>
                <w:rFonts w:cs="Times New Roman"/>
                <w:szCs w:val="24"/>
                <w:lang w:val="ro-RO"/>
              </w:rPr>
              <w:t>Oțel P265GH (EN 10216-2) sau Oțel 20 (GOST 1050)</w:t>
            </w:r>
          </w:p>
        </w:tc>
        <w:tc>
          <w:tcPr>
            <w:tcW w:w="992" w:type="dxa"/>
            <w:shd w:val="clear" w:color="000000" w:fill="FFFFFF"/>
            <w:noWrap/>
            <w:vAlign w:val="center"/>
          </w:tcPr>
          <w:p w14:paraId="3FC2A13A" w14:textId="1FA34E4E" w:rsidR="009203CA" w:rsidRPr="009203CA" w:rsidRDefault="009203CA" w:rsidP="001A0E6A">
            <w:pPr>
              <w:spacing w:after="0" w:line="240" w:lineRule="auto"/>
              <w:jc w:val="center"/>
              <w:rPr>
                <w:rFonts w:eastAsia="Times New Roman" w:cs="Times New Roman"/>
                <w:szCs w:val="24"/>
                <w:lang w:val="ro-RO" w:eastAsia="ru-RU"/>
              </w:rPr>
            </w:pPr>
            <w:r w:rsidRPr="009203CA">
              <w:rPr>
                <w:rFonts w:eastAsia="Times New Roman" w:cs="Times New Roman"/>
                <w:szCs w:val="24"/>
                <w:lang w:val="ro-RO" w:eastAsia="ru-RU"/>
              </w:rPr>
              <w:t>buc</w:t>
            </w:r>
          </w:p>
        </w:tc>
        <w:tc>
          <w:tcPr>
            <w:tcW w:w="1134" w:type="dxa"/>
            <w:shd w:val="clear" w:color="auto" w:fill="FFFFFF" w:themeFill="background1"/>
            <w:noWrap/>
            <w:vAlign w:val="center"/>
          </w:tcPr>
          <w:p w14:paraId="28B01732" w14:textId="1816D1D7" w:rsidR="009203CA" w:rsidRPr="009203CA" w:rsidRDefault="009203CA" w:rsidP="001A0E6A">
            <w:pPr>
              <w:spacing w:after="0"/>
              <w:jc w:val="center"/>
              <w:rPr>
                <w:rFonts w:cs="Times New Roman"/>
                <w:szCs w:val="24"/>
                <w:lang w:val="ro-RO"/>
              </w:rPr>
            </w:pPr>
            <w:r w:rsidRPr="009203CA">
              <w:rPr>
                <w:rFonts w:cs="Times New Roman"/>
                <w:szCs w:val="24"/>
                <w:lang w:val="ro-RO"/>
              </w:rPr>
              <w:t>6</w:t>
            </w:r>
          </w:p>
        </w:tc>
      </w:tr>
      <w:tr w:rsidR="009203CA" w:rsidRPr="00BB7FAD" w14:paraId="3D052232" w14:textId="77777777" w:rsidTr="008D57E8">
        <w:trPr>
          <w:trHeight w:val="379"/>
        </w:trPr>
        <w:tc>
          <w:tcPr>
            <w:tcW w:w="9923" w:type="dxa"/>
            <w:gridSpan w:val="6"/>
            <w:shd w:val="clear" w:color="auto" w:fill="D9D9D9" w:themeFill="background1" w:themeFillShade="D9"/>
            <w:noWrap/>
            <w:vAlign w:val="center"/>
          </w:tcPr>
          <w:p w14:paraId="76AF9A3F" w14:textId="28637FC7" w:rsidR="009203CA" w:rsidRPr="009203CA" w:rsidRDefault="009203CA" w:rsidP="008D57E8">
            <w:pPr>
              <w:spacing w:before="60" w:after="60" w:line="240" w:lineRule="auto"/>
              <w:rPr>
                <w:rFonts w:eastAsia="Times New Roman" w:cs="Times New Roman"/>
                <w:szCs w:val="24"/>
                <w:lang w:val="ro-RO" w:eastAsia="ru-RU"/>
              </w:rPr>
            </w:pPr>
            <w:r w:rsidRPr="009203CA">
              <w:rPr>
                <w:rFonts w:cs="Times New Roman"/>
                <w:b/>
                <w:bCs/>
                <w:szCs w:val="24"/>
                <w:lang w:val="ro-RO"/>
              </w:rPr>
              <w:t xml:space="preserve">Reducții din oțel confecționate conform GOST 17378-2001 </w:t>
            </w:r>
          </w:p>
        </w:tc>
      </w:tr>
      <w:tr w:rsidR="009203CA" w:rsidRPr="00B96483" w14:paraId="157892D8" w14:textId="77777777" w:rsidTr="009203CA">
        <w:tblPrEx>
          <w:shd w:val="clear" w:color="auto" w:fill="auto"/>
        </w:tblPrEx>
        <w:trPr>
          <w:trHeight w:val="330"/>
        </w:trPr>
        <w:tc>
          <w:tcPr>
            <w:tcW w:w="566" w:type="dxa"/>
            <w:shd w:val="clear" w:color="000000" w:fill="FFFFFF"/>
            <w:noWrap/>
            <w:vAlign w:val="center"/>
          </w:tcPr>
          <w:p w14:paraId="746D0A82" w14:textId="63258F2A" w:rsidR="009203CA" w:rsidRPr="009203CA" w:rsidRDefault="009203CA" w:rsidP="009203CA">
            <w:pPr>
              <w:spacing w:after="0" w:line="240" w:lineRule="auto"/>
              <w:jc w:val="center"/>
              <w:rPr>
                <w:rFonts w:cs="Times New Roman"/>
                <w:szCs w:val="24"/>
                <w:lang w:val="ro-RO"/>
              </w:rPr>
            </w:pPr>
            <w:r>
              <w:rPr>
                <w:rFonts w:cs="Times New Roman"/>
                <w:szCs w:val="24"/>
                <w:lang w:val="ro-RO"/>
              </w:rPr>
              <w:t>6</w:t>
            </w:r>
          </w:p>
        </w:tc>
        <w:tc>
          <w:tcPr>
            <w:tcW w:w="1561" w:type="dxa"/>
            <w:shd w:val="clear" w:color="000000" w:fill="FFFFFF"/>
            <w:vAlign w:val="center"/>
          </w:tcPr>
          <w:p w14:paraId="1639230D" w14:textId="4BA1150D" w:rsidR="009203CA" w:rsidRPr="009203CA" w:rsidRDefault="009203CA" w:rsidP="001A0E6A">
            <w:pPr>
              <w:spacing w:after="0" w:line="240" w:lineRule="auto"/>
              <w:rPr>
                <w:rFonts w:eastAsia="Times New Roman" w:cs="Times New Roman"/>
                <w:szCs w:val="24"/>
                <w:lang w:val="ro-RO" w:eastAsia="ro-RO"/>
              </w:rPr>
            </w:pPr>
            <w:r w:rsidRPr="009203CA">
              <w:rPr>
                <w:rFonts w:eastAsia="Times New Roman" w:cs="Times New Roman"/>
                <w:szCs w:val="24"/>
                <w:lang w:val="ro-RO" w:eastAsia="ro-RO"/>
              </w:rPr>
              <w:t>44160000-9</w:t>
            </w:r>
          </w:p>
        </w:tc>
        <w:tc>
          <w:tcPr>
            <w:tcW w:w="2693" w:type="dxa"/>
            <w:shd w:val="clear" w:color="000000" w:fill="FFFFFF"/>
            <w:vAlign w:val="center"/>
          </w:tcPr>
          <w:p w14:paraId="2BEC4C3F" w14:textId="77777777" w:rsidR="009203CA" w:rsidRPr="009203CA" w:rsidRDefault="009203CA" w:rsidP="001A0E6A">
            <w:pPr>
              <w:spacing w:after="0"/>
              <w:rPr>
                <w:rFonts w:cs="Times New Roman"/>
                <w:szCs w:val="24"/>
                <w:lang w:val="ro-RO"/>
              </w:rPr>
            </w:pPr>
            <w:r w:rsidRPr="009203CA">
              <w:rPr>
                <w:rFonts w:cs="Times New Roman"/>
                <w:szCs w:val="24"/>
                <w:lang w:val="ro-RO"/>
              </w:rPr>
              <w:t>Reducție K-89×8,0—</w:t>
            </w:r>
          </w:p>
          <w:p w14:paraId="5D1FA3C8" w14:textId="2335E082" w:rsidR="009203CA" w:rsidRPr="009203CA" w:rsidRDefault="009203CA" w:rsidP="009203CA">
            <w:pPr>
              <w:spacing w:after="60" w:line="240" w:lineRule="auto"/>
              <w:rPr>
                <w:rFonts w:cs="Times New Roman"/>
                <w:szCs w:val="24"/>
                <w:lang w:val="ro-RO"/>
              </w:rPr>
            </w:pPr>
            <w:r w:rsidRPr="009203CA">
              <w:rPr>
                <w:rFonts w:cs="Times New Roman"/>
                <w:szCs w:val="24"/>
                <w:lang w:val="ro-RO"/>
              </w:rPr>
              <w:t>76×6,0 (tip execuție - 2)</w:t>
            </w:r>
          </w:p>
        </w:tc>
        <w:tc>
          <w:tcPr>
            <w:tcW w:w="2977" w:type="dxa"/>
            <w:shd w:val="clear" w:color="000000" w:fill="FFFFFF"/>
            <w:noWrap/>
          </w:tcPr>
          <w:p w14:paraId="21DB11BD" w14:textId="64F2A9F9" w:rsidR="009203CA" w:rsidRPr="009203CA" w:rsidRDefault="009203CA" w:rsidP="001A0E6A">
            <w:pPr>
              <w:spacing w:after="0" w:line="240" w:lineRule="auto"/>
              <w:ind w:left="-57" w:right="-57"/>
              <w:jc w:val="center"/>
              <w:rPr>
                <w:rFonts w:cs="Times New Roman"/>
                <w:szCs w:val="24"/>
                <w:lang w:val="ro-RO"/>
              </w:rPr>
            </w:pPr>
            <w:r w:rsidRPr="009203CA">
              <w:rPr>
                <w:rFonts w:cs="Times New Roman"/>
                <w:szCs w:val="24"/>
                <w:lang w:val="ro-RO"/>
              </w:rPr>
              <w:t>Oțel 12x1МФ                   (GOST 20072-74)</w:t>
            </w:r>
          </w:p>
        </w:tc>
        <w:tc>
          <w:tcPr>
            <w:tcW w:w="992" w:type="dxa"/>
            <w:shd w:val="clear" w:color="000000" w:fill="FFFFFF"/>
            <w:noWrap/>
            <w:vAlign w:val="center"/>
          </w:tcPr>
          <w:p w14:paraId="6C445095" w14:textId="4C6FB1FD" w:rsidR="009203CA" w:rsidRPr="009203CA" w:rsidRDefault="009203CA" w:rsidP="001A0E6A">
            <w:pPr>
              <w:spacing w:after="0" w:line="240" w:lineRule="auto"/>
              <w:jc w:val="center"/>
              <w:rPr>
                <w:rFonts w:eastAsia="Times New Roman" w:cs="Times New Roman"/>
                <w:szCs w:val="24"/>
                <w:lang w:val="ro-RO" w:eastAsia="ru-RU"/>
              </w:rPr>
            </w:pPr>
            <w:r w:rsidRPr="009203CA">
              <w:rPr>
                <w:rFonts w:eastAsia="Times New Roman" w:cs="Times New Roman"/>
                <w:szCs w:val="24"/>
                <w:lang w:val="ro-RO" w:eastAsia="ru-RU"/>
              </w:rPr>
              <w:t>buc</w:t>
            </w:r>
          </w:p>
        </w:tc>
        <w:tc>
          <w:tcPr>
            <w:tcW w:w="1134" w:type="dxa"/>
            <w:shd w:val="clear" w:color="auto" w:fill="FFFFFF" w:themeFill="background1"/>
            <w:noWrap/>
            <w:vAlign w:val="center"/>
          </w:tcPr>
          <w:p w14:paraId="13D44491" w14:textId="740C0C67" w:rsidR="009203CA" w:rsidRPr="009203CA" w:rsidRDefault="009203CA" w:rsidP="001A0E6A">
            <w:pPr>
              <w:spacing w:after="0"/>
              <w:jc w:val="center"/>
              <w:rPr>
                <w:rFonts w:cs="Times New Roman"/>
                <w:szCs w:val="24"/>
                <w:lang w:val="ro-RO"/>
              </w:rPr>
            </w:pPr>
            <w:r w:rsidRPr="009203CA">
              <w:rPr>
                <w:rFonts w:cs="Times New Roman"/>
                <w:szCs w:val="24"/>
                <w:lang w:val="ro-RO"/>
              </w:rPr>
              <w:t>5</w:t>
            </w:r>
          </w:p>
        </w:tc>
      </w:tr>
      <w:tr w:rsidR="009203CA" w:rsidRPr="00BB7FAD" w14:paraId="4B596050" w14:textId="77777777" w:rsidTr="0076058D">
        <w:tblPrEx>
          <w:shd w:val="clear" w:color="auto" w:fill="auto"/>
        </w:tblPrEx>
        <w:trPr>
          <w:trHeight w:val="455"/>
        </w:trPr>
        <w:tc>
          <w:tcPr>
            <w:tcW w:w="9923" w:type="dxa"/>
            <w:gridSpan w:val="6"/>
            <w:shd w:val="clear" w:color="auto" w:fill="D9D9D9" w:themeFill="background1" w:themeFillShade="D9"/>
            <w:noWrap/>
            <w:vAlign w:val="center"/>
          </w:tcPr>
          <w:p w14:paraId="1FBE542B" w14:textId="36433F7F" w:rsidR="009203CA" w:rsidRPr="009203CA" w:rsidRDefault="009203CA" w:rsidP="001A0E6A">
            <w:pPr>
              <w:spacing w:after="0" w:line="240" w:lineRule="auto"/>
              <w:rPr>
                <w:rFonts w:eastAsia="Times New Roman" w:cs="Times New Roman"/>
                <w:szCs w:val="24"/>
                <w:lang w:val="ro-RO" w:eastAsia="ru-RU"/>
              </w:rPr>
            </w:pPr>
            <w:r w:rsidRPr="009203CA">
              <w:rPr>
                <w:rFonts w:cs="Times New Roman"/>
                <w:b/>
                <w:bCs/>
                <w:szCs w:val="24"/>
                <w:lang w:val="ro-RO"/>
              </w:rPr>
              <w:t xml:space="preserve">Teuri din oțel fără rosturi de sudură conform GOST 17376-2001  </w:t>
            </w:r>
          </w:p>
        </w:tc>
      </w:tr>
      <w:tr w:rsidR="009203CA" w:rsidRPr="00DF586E" w14:paraId="72CAB547" w14:textId="77777777" w:rsidTr="009203CA">
        <w:tblPrEx>
          <w:shd w:val="clear" w:color="auto" w:fill="auto"/>
        </w:tblPrEx>
        <w:trPr>
          <w:trHeight w:val="544"/>
        </w:trPr>
        <w:tc>
          <w:tcPr>
            <w:tcW w:w="566" w:type="dxa"/>
            <w:shd w:val="clear" w:color="000000" w:fill="FFFFFF"/>
            <w:noWrap/>
            <w:vAlign w:val="center"/>
          </w:tcPr>
          <w:p w14:paraId="2477FE79" w14:textId="32F22283" w:rsidR="009203CA" w:rsidRPr="009203CA" w:rsidRDefault="009203CA" w:rsidP="009203CA">
            <w:pPr>
              <w:spacing w:after="0" w:line="240" w:lineRule="auto"/>
              <w:jc w:val="center"/>
              <w:rPr>
                <w:rFonts w:cs="Times New Roman"/>
                <w:szCs w:val="24"/>
                <w:lang w:val="ro-RO"/>
              </w:rPr>
            </w:pPr>
            <w:r>
              <w:rPr>
                <w:rFonts w:cs="Times New Roman"/>
                <w:szCs w:val="24"/>
                <w:lang w:val="ro-RO"/>
              </w:rPr>
              <w:t>7</w:t>
            </w:r>
          </w:p>
        </w:tc>
        <w:tc>
          <w:tcPr>
            <w:tcW w:w="1561" w:type="dxa"/>
            <w:shd w:val="clear" w:color="000000" w:fill="FFFFFF"/>
            <w:vAlign w:val="center"/>
          </w:tcPr>
          <w:p w14:paraId="2A6A1BA9" w14:textId="3A046FBC" w:rsidR="009203CA" w:rsidRPr="009203CA" w:rsidRDefault="009203CA" w:rsidP="001A0E6A">
            <w:pPr>
              <w:spacing w:after="0" w:line="240" w:lineRule="auto"/>
              <w:rPr>
                <w:rFonts w:eastAsia="Times New Roman" w:cs="Times New Roman"/>
                <w:szCs w:val="24"/>
                <w:lang w:val="ro-RO" w:eastAsia="ro-RO"/>
              </w:rPr>
            </w:pPr>
            <w:r w:rsidRPr="009203CA">
              <w:rPr>
                <w:rFonts w:eastAsia="Times New Roman" w:cs="Times New Roman"/>
                <w:szCs w:val="24"/>
                <w:lang w:val="ro-RO" w:eastAsia="ro-RO"/>
              </w:rPr>
              <w:t>44160000-9</w:t>
            </w:r>
          </w:p>
        </w:tc>
        <w:tc>
          <w:tcPr>
            <w:tcW w:w="2693" w:type="dxa"/>
            <w:shd w:val="clear" w:color="000000" w:fill="FFFFFF"/>
            <w:vAlign w:val="center"/>
          </w:tcPr>
          <w:p w14:paraId="670947B2" w14:textId="36633535" w:rsidR="009203CA" w:rsidRPr="009203CA" w:rsidRDefault="009203CA" w:rsidP="009203CA">
            <w:pPr>
              <w:spacing w:after="60" w:line="240" w:lineRule="auto"/>
              <w:rPr>
                <w:rFonts w:cs="Times New Roman"/>
                <w:szCs w:val="24"/>
                <w:lang w:val="ro-RO"/>
              </w:rPr>
            </w:pPr>
            <w:r w:rsidRPr="009203CA">
              <w:rPr>
                <w:rFonts w:cs="Times New Roman"/>
                <w:szCs w:val="24"/>
                <w:lang w:val="ro-RO"/>
              </w:rPr>
              <w:t xml:space="preserve">Teu oțel </w:t>
            </w:r>
            <w:r w:rsidRPr="009203CA">
              <w:rPr>
                <w:rFonts w:cs="Times New Roman"/>
                <w:color w:val="000000"/>
                <w:szCs w:val="24"/>
                <w:lang w:val="ro-RO"/>
              </w:rPr>
              <w:t>Ø76</w:t>
            </w:r>
            <w:r w:rsidRPr="009203CA">
              <w:rPr>
                <w:rFonts w:cs="Times New Roman"/>
                <w:szCs w:val="24"/>
                <w:lang w:val="ro-RO"/>
              </w:rPr>
              <w:t xml:space="preserve">×6 - </w:t>
            </w:r>
            <w:r w:rsidRPr="009203CA">
              <w:rPr>
                <w:rFonts w:cs="Times New Roman"/>
                <w:color w:val="000000"/>
                <w:szCs w:val="24"/>
                <w:lang w:val="ro-RO"/>
              </w:rPr>
              <w:t>Ø76</w:t>
            </w:r>
            <w:r w:rsidRPr="009203CA">
              <w:rPr>
                <w:rFonts w:cs="Times New Roman"/>
                <w:szCs w:val="24"/>
                <w:lang w:val="ro-RO"/>
              </w:rPr>
              <w:t>×6</w:t>
            </w:r>
          </w:p>
        </w:tc>
        <w:tc>
          <w:tcPr>
            <w:tcW w:w="2977" w:type="dxa"/>
            <w:shd w:val="clear" w:color="000000" w:fill="FFFFFF"/>
            <w:noWrap/>
            <w:vAlign w:val="center"/>
          </w:tcPr>
          <w:p w14:paraId="6A106D60" w14:textId="4CA85A98" w:rsidR="009203CA" w:rsidRPr="009203CA" w:rsidRDefault="009203CA" w:rsidP="001A0E6A">
            <w:pPr>
              <w:spacing w:after="0"/>
              <w:jc w:val="center"/>
              <w:rPr>
                <w:rFonts w:cs="Times New Roman"/>
                <w:szCs w:val="24"/>
                <w:lang w:val="ro-RO"/>
              </w:rPr>
            </w:pPr>
            <w:r w:rsidRPr="009203CA">
              <w:rPr>
                <w:rFonts w:cs="Times New Roman"/>
                <w:szCs w:val="24"/>
                <w:lang w:val="ro-RO"/>
              </w:rPr>
              <w:t>Oțel 12x1МФ                   (GOST 20072-74)</w:t>
            </w:r>
          </w:p>
        </w:tc>
        <w:tc>
          <w:tcPr>
            <w:tcW w:w="992" w:type="dxa"/>
            <w:shd w:val="clear" w:color="000000" w:fill="FFFFFF"/>
            <w:noWrap/>
            <w:vAlign w:val="center"/>
          </w:tcPr>
          <w:p w14:paraId="1340E36E" w14:textId="0C6E38C8" w:rsidR="009203CA" w:rsidRPr="009203CA" w:rsidRDefault="009203CA" w:rsidP="001A0E6A">
            <w:pPr>
              <w:spacing w:after="0" w:line="240" w:lineRule="auto"/>
              <w:jc w:val="center"/>
              <w:rPr>
                <w:rFonts w:eastAsia="Times New Roman" w:cs="Times New Roman"/>
                <w:szCs w:val="24"/>
                <w:lang w:val="ro-RO" w:eastAsia="ru-RU"/>
              </w:rPr>
            </w:pPr>
            <w:r w:rsidRPr="009203CA">
              <w:rPr>
                <w:rFonts w:eastAsia="Times New Roman" w:cs="Times New Roman"/>
                <w:szCs w:val="24"/>
                <w:lang w:val="ro-RO" w:eastAsia="ru-RU"/>
              </w:rPr>
              <w:t>buc</w:t>
            </w:r>
          </w:p>
        </w:tc>
        <w:tc>
          <w:tcPr>
            <w:tcW w:w="1134" w:type="dxa"/>
            <w:shd w:val="clear" w:color="auto" w:fill="FFFFFF" w:themeFill="background1"/>
            <w:noWrap/>
            <w:vAlign w:val="center"/>
          </w:tcPr>
          <w:p w14:paraId="3B61A77C" w14:textId="502B195D" w:rsidR="009203CA" w:rsidRPr="009203CA" w:rsidRDefault="009203CA" w:rsidP="001A0E6A">
            <w:pPr>
              <w:spacing w:after="0"/>
              <w:jc w:val="center"/>
              <w:rPr>
                <w:rFonts w:cs="Times New Roman"/>
                <w:szCs w:val="24"/>
                <w:lang w:val="ro-RO"/>
              </w:rPr>
            </w:pPr>
            <w:r w:rsidRPr="009203CA">
              <w:rPr>
                <w:rFonts w:cs="Times New Roman"/>
                <w:szCs w:val="24"/>
                <w:lang w:val="ro-RO"/>
              </w:rPr>
              <w:t>6</w:t>
            </w:r>
          </w:p>
        </w:tc>
      </w:tr>
      <w:tr w:rsidR="009203CA" w:rsidRPr="00DF586E" w14:paraId="4CBF7068" w14:textId="77777777" w:rsidTr="009203CA">
        <w:trPr>
          <w:trHeight w:val="431"/>
        </w:trPr>
        <w:tc>
          <w:tcPr>
            <w:tcW w:w="7797" w:type="dxa"/>
            <w:gridSpan w:val="4"/>
            <w:shd w:val="clear" w:color="auto" w:fill="D9D9D9" w:themeFill="background1" w:themeFillShade="D9"/>
            <w:noWrap/>
            <w:vAlign w:val="center"/>
          </w:tcPr>
          <w:p w14:paraId="67CC8460" w14:textId="77777777" w:rsidR="009203CA" w:rsidRPr="009203CA" w:rsidRDefault="009203CA" w:rsidP="001A0E6A">
            <w:pPr>
              <w:spacing w:after="0" w:line="240" w:lineRule="auto"/>
              <w:rPr>
                <w:rFonts w:eastAsia="Times New Roman" w:cs="Times New Roman"/>
                <w:b/>
                <w:bCs/>
                <w:szCs w:val="24"/>
                <w:lang w:val="ro-RO" w:eastAsia="ru-RU"/>
              </w:rPr>
            </w:pPr>
            <w:r w:rsidRPr="009203CA">
              <w:rPr>
                <w:rFonts w:eastAsia="Times New Roman" w:cs="Times New Roman"/>
                <w:b/>
                <w:bCs/>
                <w:szCs w:val="24"/>
                <w:lang w:val="ro-RO" w:eastAsia="ru-RU"/>
              </w:rPr>
              <w:t>Valoarea estimativă, lei,</w:t>
            </w:r>
            <w:r w:rsidRPr="009203CA">
              <w:rPr>
                <w:rFonts w:cs="Times New Roman"/>
                <w:b/>
                <w:bCs/>
                <w:szCs w:val="24"/>
                <w:lang w:val="ro-RO" w:eastAsia="zh-CN"/>
              </w:rPr>
              <w:t xml:space="preserve">  </w:t>
            </w:r>
            <w:r w:rsidRPr="009203CA">
              <w:rPr>
                <w:rFonts w:eastAsia="Times New Roman" w:cs="Times New Roman"/>
                <w:b/>
                <w:bCs/>
                <w:szCs w:val="24"/>
                <w:lang w:val="ro-RO" w:eastAsia="ru-RU"/>
              </w:rPr>
              <w:t>fără TVA</w:t>
            </w:r>
          </w:p>
        </w:tc>
        <w:tc>
          <w:tcPr>
            <w:tcW w:w="2126" w:type="dxa"/>
            <w:gridSpan w:val="2"/>
            <w:shd w:val="clear" w:color="auto" w:fill="D9D9D9" w:themeFill="background1" w:themeFillShade="D9"/>
            <w:vAlign w:val="center"/>
          </w:tcPr>
          <w:p w14:paraId="40A3DF7F" w14:textId="69A94632" w:rsidR="009203CA" w:rsidRPr="009203CA" w:rsidRDefault="009203CA" w:rsidP="001A0E6A">
            <w:pPr>
              <w:spacing w:after="0" w:line="240" w:lineRule="auto"/>
              <w:rPr>
                <w:rFonts w:eastAsia="Times New Roman" w:cs="Times New Roman"/>
                <w:b/>
                <w:bCs/>
                <w:szCs w:val="24"/>
                <w:lang w:val="ro-RO" w:eastAsia="ru-RU"/>
              </w:rPr>
            </w:pPr>
            <w:r w:rsidRPr="009203CA">
              <w:rPr>
                <w:rFonts w:cs="Times New Roman"/>
                <w:b/>
                <w:bCs/>
                <w:color w:val="000000"/>
                <w:szCs w:val="24"/>
                <w:lang w:val="ro-RO" w:eastAsia="ru-RU"/>
              </w:rPr>
              <w:t xml:space="preserve">     51 700,00</w:t>
            </w:r>
          </w:p>
        </w:tc>
      </w:tr>
    </w:tbl>
    <w:p w14:paraId="67483400" w14:textId="3D981E2B" w:rsidR="008A2856" w:rsidRPr="00305B38" w:rsidRDefault="002D4007" w:rsidP="00305B38">
      <w:pPr>
        <w:pStyle w:val="Default"/>
        <w:spacing w:before="140"/>
        <w:ind w:left="-709" w:right="454"/>
        <w:jc w:val="both"/>
        <w:rPr>
          <w:rFonts w:eastAsia="Calibri"/>
          <w:bCs/>
          <w:sz w:val="22"/>
          <w:szCs w:val="22"/>
        </w:rPr>
      </w:pPr>
      <w:r w:rsidRPr="000B3773">
        <w:rPr>
          <w:rFonts w:eastAsia="Calibri"/>
          <w:b/>
          <w:spacing w:val="-3"/>
          <w:sz w:val="22"/>
          <w:szCs w:val="22"/>
        </w:rPr>
        <w:t>NOTĂ:</w:t>
      </w:r>
      <w:r w:rsidRPr="00305B38">
        <w:rPr>
          <w:rFonts w:eastAsia="Calibri"/>
          <w:bCs/>
          <w:spacing w:val="-3"/>
          <w:sz w:val="22"/>
          <w:szCs w:val="22"/>
        </w:rPr>
        <w:t xml:space="preserve"> </w:t>
      </w:r>
      <w:r w:rsidRPr="00305B38">
        <w:rPr>
          <w:rFonts w:eastAsia="Calibri"/>
          <w:bCs/>
          <w:sz w:val="22"/>
          <w:szCs w:val="22"/>
        </w:rPr>
        <w:t xml:space="preserve">Toate cerințele din Caietul de Sarcini sunt minimale </w:t>
      </w:r>
      <w:r w:rsidR="0039341E" w:rsidRPr="00305B38">
        <w:rPr>
          <w:rFonts w:eastAsia="Calibri"/>
          <w:bCs/>
          <w:sz w:val="22"/>
          <w:szCs w:val="22"/>
        </w:rPr>
        <w:t>ș</w:t>
      </w:r>
      <w:r w:rsidRPr="00305B38">
        <w:rPr>
          <w:rFonts w:eastAsia="Calibri"/>
          <w:bCs/>
          <w:sz w:val="22"/>
          <w:szCs w:val="22"/>
        </w:rPr>
        <w:t>i obligatorii. Specificațiile tehnice care indic</w:t>
      </w:r>
      <w:r w:rsidR="00C409AD" w:rsidRPr="00305B38">
        <w:rPr>
          <w:rFonts w:eastAsia="Calibri"/>
          <w:bCs/>
          <w:sz w:val="22"/>
          <w:szCs w:val="22"/>
        </w:rPr>
        <w:t>ă</w:t>
      </w:r>
      <w:r w:rsidRPr="00305B38">
        <w:rPr>
          <w:rFonts w:eastAsia="Calibri"/>
          <w:bCs/>
          <w:sz w:val="22"/>
          <w:szCs w:val="22"/>
        </w:rPr>
        <w:t xml:space="preserve"> o anumit</w:t>
      </w:r>
      <w:r w:rsidR="0015133D" w:rsidRPr="00305B38">
        <w:rPr>
          <w:rFonts w:eastAsia="Calibri"/>
          <w:bCs/>
          <w:sz w:val="22"/>
          <w:szCs w:val="22"/>
        </w:rPr>
        <w:t>ă</w:t>
      </w:r>
      <w:r w:rsidRPr="00305B38">
        <w:rPr>
          <w:rFonts w:eastAsia="Calibri"/>
          <w:bCs/>
          <w:sz w:val="22"/>
          <w:szCs w:val="22"/>
        </w:rPr>
        <w:t xml:space="preserve"> origine, sursă, producție, tip, un procedeu special, o marc</w:t>
      </w:r>
      <w:r w:rsidR="00C409AD" w:rsidRPr="00305B38">
        <w:rPr>
          <w:rFonts w:eastAsia="Calibri"/>
          <w:bCs/>
          <w:sz w:val="22"/>
          <w:szCs w:val="22"/>
        </w:rPr>
        <w:t>ă</w:t>
      </w:r>
      <w:r w:rsidRPr="00305B38">
        <w:rPr>
          <w:rFonts w:eastAsia="Calibri"/>
          <w:bCs/>
          <w:sz w:val="22"/>
          <w:szCs w:val="22"/>
        </w:rPr>
        <w:t xml:space="preserve"> de fabric</w:t>
      </w:r>
      <w:r w:rsidR="00C409AD" w:rsidRPr="00305B38">
        <w:rPr>
          <w:rFonts w:eastAsia="Calibri"/>
          <w:bCs/>
          <w:sz w:val="22"/>
          <w:szCs w:val="22"/>
        </w:rPr>
        <w:t>ă</w:t>
      </w:r>
      <w:r w:rsidRPr="00305B38">
        <w:rPr>
          <w:rFonts w:eastAsia="Calibri"/>
          <w:bCs/>
          <w:sz w:val="22"/>
          <w:szCs w:val="22"/>
        </w:rPr>
        <w:t xml:space="preserve"> sau de comerț, un brevet de invenție, o licenț</w:t>
      </w:r>
      <w:r w:rsidR="0015133D" w:rsidRPr="00305B38">
        <w:rPr>
          <w:rFonts w:eastAsia="Calibri"/>
          <w:bCs/>
          <w:sz w:val="22"/>
          <w:szCs w:val="22"/>
        </w:rPr>
        <w:t>ă</w:t>
      </w:r>
      <w:r w:rsidRPr="00305B38">
        <w:rPr>
          <w:rFonts w:eastAsia="Calibri"/>
          <w:bCs/>
          <w:sz w:val="22"/>
          <w:szCs w:val="22"/>
        </w:rPr>
        <w:t xml:space="preserve"> de fabrica</w:t>
      </w:r>
      <w:r w:rsidR="0015133D" w:rsidRPr="00305B38">
        <w:rPr>
          <w:rFonts w:eastAsia="Calibri"/>
          <w:bCs/>
          <w:sz w:val="22"/>
          <w:szCs w:val="22"/>
        </w:rPr>
        <w:t>ți</w:t>
      </w:r>
      <w:r w:rsidRPr="00305B38">
        <w:rPr>
          <w:rFonts w:eastAsia="Calibri"/>
          <w:bCs/>
          <w:sz w:val="22"/>
          <w:szCs w:val="22"/>
        </w:rPr>
        <w:t>e, un standard (</w:t>
      </w:r>
      <w:r w:rsidRPr="00305B38">
        <w:rPr>
          <w:rFonts w:eastAsia="Times New Roman"/>
          <w:bCs/>
          <w:sz w:val="22"/>
          <w:szCs w:val="22"/>
          <w:lang w:eastAsia="ru-RU"/>
        </w:rPr>
        <w:t>GOST</w:t>
      </w:r>
      <w:r w:rsidRPr="00305B38">
        <w:rPr>
          <w:rFonts w:eastAsia="Calibri"/>
          <w:bCs/>
          <w:sz w:val="22"/>
          <w:szCs w:val="22"/>
        </w:rPr>
        <w:t>)</w:t>
      </w:r>
      <w:r w:rsidR="0015133D" w:rsidRPr="00305B38">
        <w:rPr>
          <w:rFonts w:eastAsia="Calibri"/>
          <w:bCs/>
          <w:sz w:val="22"/>
          <w:szCs w:val="22"/>
        </w:rPr>
        <w:t>,</w:t>
      </w:r>
      <w:r w:rsidRPr="00305B38">
        <w:rPr>
          <w:rFonts w:eastAsia="Calibri"/>
          <w:bCs/>
          <w:sz w:val="22"/>
          <w:szCs w:val="22"/>
        </w:rPr>
        <w:t xml:space="preserve"> sunt menționate doar cu scopul de a identifica cu ușurinț</w:t>
      </w:r>
      <w:r w:rsidR="0015133D" w:rsidRPr="00305B38">
        <w:rPr>
          <w:rFonts w:eastAsia="Calibri"/>
          <w:bCs/>
          <w:sz w:val="22"/>
          <w:szCs w:val="22"/>
        </w:rPr>
        <w:t>ă</w:t>
      </w:r>
      <w:r w:rsidRPr="00305B38">
        <w:rPr>
          <w:rFonts w:eastAsia="Calibri"/>
          <w:bCs/>
          <w:sz w:val="22"/>
          <w:szCs w:val="22"/>
        </w:rPr>
        <w:t xml:space="preserve"> tipurile de produs ca </w:t>
      </w:r>
      <w:r w:rsidR="0039341E" w:rsidRPr="00305B38">
        <w:rPr>
          <w:rFonts w:eastAsia="Calibri"/>
          <w:bCs/>
          <w:sz w:val="22"/>
          <w:szCs w:val="22"/>
        </w:rPr>
        <w:t>ș</w:t>
      </w:r>
      <w:r w:rsidRPr="00305B38">
        <w:rPr>
          <w:rFonts w:eastAsia="Calibri"/>
          <w:bCs/>
          <w:sz w:val="22"/>
          <w:szCs w:val="22"/>
        </w:rPr>
        <w:t xml:space="preserve">i concept </w:t>
      </w:r>
      <w:r w:rsidR="0039341E" w:rsidRPr="00305B38">
        <w:rPr>
          <w:rFonts w:eastAsia="Calibri"/>
          <w:bCs/>
          <w:sz w:val="22"/>
          <w:szCs w:val="22"/>
        </w:rPr>
        <w:t>ș</w:t>
      </w:r>
      <w:r w:rsidRPr="00305B38">
        <w:rPr>
          <w:rFonts w:eastAsia="Calibri"/>
          <w:bCs/>
          <w:sz w:val="22"/>
          <w:szCs w:val="22"/>
        </w:rPr>
        <w:t>i nu au ca efect favorizarea sau eliminarea anumitor operatori economici sau a anumitor produse. Aceste specificații vor fi considerate ca având mențiunea de «echivalent sau mai calitativ», iar ofertantul are obligația de a demonstra echivalența produselor ofertate cu cele solicitate.</w:t>
      </w:r>
    </w:p>
    <w:p w14:paraId="57FFC541" w14:textId="77777777" w:rsidR="008A2856" w:rsidRPr="00DF586E" w:rsidRDefault="008A2856">
      <w:pPr>
        <w:pStyle w:val="Default"/>
        <w:jc w:val="both"/>
        <w:rPr>
          <w:bCs/>
          <w:sz w:val="26"/>
          <w:szCs w:val="26"/>
        </w:rPr>
      </w:pPr>
    </w:p>
    <w:p w14:paraId="0A3F45FA" w14:textId="001BD824" w:rsidR="008A2856" w:rsidRPr="0015133D" w:rsidRDefault="002D4007" w:rsidP="0076058D">
      <w:pPr>
        <w:numPr>
          <w:ilvl w:val="0"/>
          <w:numId w:val="2"/>
        </w:numPr>
        <w:spacing w:after="0" w:line="360" w:lineRule="auto"/>
        <w:ind w:left="-709" w:firstLine="0"/>
        <w:jc w:val="both"/>
        <w:rPr>
          <w:rFonts w:cs="Times New Roman"/>
          <w:b/>
          <w:color w:val="000000"/>
          <w:spacing w:val="-3"/>
          <w:szCs w:val="24"/>
          <w:lang w:val="ro-RO"/>
        </w:rPr>
      </w:pPr>
      <w:r w:rsidRPr="0015133D">
        <w:rPr>
          <w:rFonts w:cs="Times New Roman"/>
          <w:b/>
          <w:color w:val="000000"/>
          <w:spacing w:val="-3"/>
          <w:szCs w:val="24"/>
          <w:lang w:val="ro-RO"/>
        </w:rPr>
        <w:t xml:space="preserve">Adresa unde va fi utilizat bunul: </w:t>
      </w:r>
      <w:r w:rsidRPr="0015133D">
        <w:rPr>
          <w:szCs w:val="24"/>
          <w:u w:val="single" w:color="000000"/>
          <w:lang w:val="ro-RO"/>
        </w:rPr>
        <w:t>Coturile, reducțiile,</w:t>
      </w:r>
      <w:r w:rsidR="00FC41AB" w:rsidRPr="0015133D">
        <w:rPr>
          <w:szCs w:val="24"/>
          <w:u w:val="single" w:color="000000"/>
          <w:lang w:val="ro-RO"/>
        </w:rPr>
        <w:t xml:space="preserve"> </w:t>
      </w:r>
      <w:r w:rsidRPr="0015133D">
        <w:rPr>
          <w:szCs w:val="24"/>
          <w:u w:val="single" w:color="000000"/>
          <w:lang w:val="ro-RO"/>
        </w:rPr>
        <w:t>flanșele</w:t>
      </w:r>
      <w:r w:rsidRPr="0015133D">
        <w:rPr>
          <w:rFonts w:cs="Times New Roman"/>
          <w:color w:val="000000"/>
          <w:spacing w:val="-3"/>
          <w:szCs w:val="24"/>
          <w:u w:val="single"/>
          <w:lang w:val="ro-RO"/>
        </w:rPr>
        <w:t xml:space="preserve"> </w:t>
      </w:r>
      <w:r w:rsidR="00FC41AB" w:rsidRPr="0015133D">
        <w:rPr>
          <w:rFonts w:cs="Times New Roman"/>
          <w:color w:val="000000"/>
          <w:spacing w:val="-3"/>
          <w:szCs w:val="24"/>
          <w:u w:val="single"/>
          <w:lang w:val="ro-RO"/>
        </w:rPr>
        <w:t xml:space="preserve">și teurile </w:t>
      </w:r>
      <w:r w:rsidRPr="0015133D">
        <w:rPr>
          <w:rFonts w:cs="Times New Roman"/>
          <w:color w:val="000000"/>
          <w:spacing w:val="-3"/>
          <w:szCs w:val="24"/>
          <w:u w:val="single"/>
          <w:lang w:val="ro-RO"/>
        </w:rPr>
        <w:t xml:space="preserve">vor fi montate la </w:t>
      </w:r>
      <w:r w:rsidRPr="0015133D">
        <w:rPr>
          <w:rFonts w:eastAsia="Calibri" w:cs="Times New Roman"/>
          <w:szCs w:val="24"/>
          <w:u w:val="single"/>
          <w:lang w:val="ro-RO"/>
        </w:rPr>
        <w:t>obiectivele</w:t>
      </w:r>
      <w:r w:rsidRPr="0015133D">
        <w:rPr>
          <w:rFonts w:cs="Times New Roman"/>
          <w:color w:val="000000"/>
          <w:spacing w:val="-3"/>
          <w:szCs w:val="24"/>
          <w:u w:val="single"/>
          <w:lang w:val="ro-RO"/>
        </w:rPr>
        <w:t xml:space="preserve">  ”TERMOELECTRICA” S.A.</w:t>
      </w:r>
    </w:p>
    <w:p w14:paraId="2D33ECE0" w14:textId="77777777" w:rsidR="008A2856" w:rsidRPr="0015133D" w:rsidRDefault="002D4007" w:rsidP="0076058D">
      <w:pPr>
        <w:numPr>
          <w:ilvl w:val="0"/>
          <w:numId w:val="2"/>
        </w:numPr>
        <w:spacing w:before="240" w:after="0" w:line="360" w:lineRule="auto"/>
        <w:ind w:left="-709" w:firstLine="0"/>
        <w:jc w:val="both"/>
        <w:rPr>
          <w:rFonts w:cs="Times New Roman"/>
          <w:b/>
          <w:color w:val="000000"/>
          <w:spacing w:val="-3"/>
          <w:szCs w:val="24"/>
          <w:lang w:val="ro-RO"/>
        </w:rPr>
      </w:pPr>
      <w:r w:rsidRPr="0015133D">
        <w:rPr>
          <w:rFonts w:cs="Times New Roman"/>
          <w:b/>
          <w:color w:val="000000"/>
          <w:spacing w:val="-3"/>
          <w:szCs w:val="24"/>
          <w:lang w:val="ro-RO"/>
        </w:rPr>
        <w:t xml:space="preserve">Locul unde va fi livrat echipamentul, adresa: </w:t>
      </w:r>
      <w:r w:rsidRPr="0015133D">
        <w:rPr>
          <w:rFonts w:cs="Times New Roman"/>
          <w:bCs/>
          <w:color w:val="000000"/>
          <w:spacing w:val="-3"/>
          <w:szCs w:val="24"/>
          <w:u w:val="single"/>
          <w:lang w:val="ro-RO"/>
        </w:rPr>
        <w:t>Republica Moldova, or. Chișinău, str. Meșterul Manole 3, CET Sursa1, Depozitul Central</w:t>
      </w:r>
    </w:p>
    <w:p w14:paraId="433678C9" w14:textId="77777777" w:rsidR="008A2856" w:rsidRPr="0015133D" w:rsidRDefault="002D4007" w:rsidP="0076058D">
      <w:pPr>
        <w:numPr>
          <w:ilvl w:val="0"/>
          <w:numId w:val="2"/>
        </w:numPr>
        <w:spacing w:before="240" w:after="0" w:line="360" w:lineRule="auto"/>
        <w:ind w:left="-709" w:firstLine="0"/>
        <w:jc w:val="both"/>
        <w:rPr>
          <w:rFonts w:cs="Times New Roman"/>
          <w:b/>
          <w:color w:val="000000"/>
          <w:spacing w:val="-3"/>
          <w:szCs w:val="24"/>
          <w:lang w:val="ro-RO"/>
        </w:rPr>
      </w:pPr>
      <w:r w:rsidRPr="0015133D">
        <w:rPr>
          <w:rFonts w:cs="Times New Roman"/>
          <w:b/>
          <w:color w:val="000000"/>
          <w:spacing w:val="-3"/>
          <w:szCs w:val="24"/>
          <w:lang w:val="ro-RO"/>
        </w:rPr>
        <w:t>Termenul de realizare a achiziției:</w:t>
      </w:r>
    </w:p>
    <w:p w14:paraId="5F0FF86E" w14:textId="022C88C5" w:rsidR="008A2856" w:rsidRPr="0015133D" w:rsidRDefault="00A12ED5" w:rsidP="0076058D">
      <w:pPr>
        <w:tabs>
          <w:tab w:val="left" w:pos="0"/>
        </w:tabs>
        <w:spacing w:after="0" w:line="360" w:lineRule="auto"/>
        <w:ind w:left="-709"/>
        <w:jc w:val="both"/>
        <w:rPr>
          <w:rFonts w:cs="Times New Roman"/>
          <w:color w:val="000000"/>
          <w:szCs w:val="24"/>
          <w:lang w:val="ro-RO"/>
        </w:rPr>
      </w:pPr>
      <w:r w:rsidRPr="0015133D">
        <w:rPr>
          <w:rFonts w:cs="Times New Roman"/>
          <w:szCs w:val="24"/>
          <w:lang w:val="ro-RO"/>
        </w:rPr>
        <w:lastRenderedPageBreak/>
        <w:t>Bunurile vor fi livrate Beneficiarului, în decurs de 45 zile din data înaintării comenzii de către „TERMOELECTRICA” S.A..</w:t>
      </w:r>
    </w:p>
    <w:p w14:paraId="02BA6EA1" w14:textId="77777777" w:rsidR="008A2856" w:rsidRPr="0015133D" w:rsidRDefault="002D4007" w:rsidP="0076058D">
      <w:pPr>
        <w:numPr>
          <w:ilvl w:val="0"/>
          <w:numId w:val="2"/>
        </w:numPr>
        <w:spacing w:before="240" w:after="0" w:line="360" w:lineRule="auto"/>
        <w:ind w:left="-709" w:firstLine="0"/>
        <w:jc w:val="both"/>
        <w:rPr>
          <w:rFonts w:eastAsia="Calibri" w:cs="Times New Roman"/>
          <w:b/>
          <w:spacing w:val="-3"/>
          <w:szCs w:val="24"/>
          <w:lang w:val="ro-RO"/>
        </w:rPr>
      </w:pPr>
      <w:r w:rsidRPr="0015133D">
        <w:rPr>
          <w:rFonts w:eastAsia="Calibri" w:cs="Times New Roman"/>
          <w:b/>
          <w:spacing w:val="-3"/>
          <w:szCs w:val="24"/>
          <w:lang w:val="ro-RO"/>
        </w:rPr>
        <w:t>Scopul achiziției:</w:t>
      </w:r>
    </w:p>
    <w:p w14:paraId="4532C1B9" w14:textId="41A17F92" w:rsidR="008A2856" w:rsidRPr="0015133D" w:rsidRDefault="002D4007" w:rsidP="0076058D">
      <w:pPr>
        <w:spacing w:after="0" w:line="360" w:lineRule="auto"/>
        <w:ind w:left="-709"/>
        <w:jc w:val="both"/>
        <w:rPr>
          <w:rFonts w:cs="Times New Roman"/>
          <w:szCs w:val="24"/>
          <w:lang w:val="ro-RO" w:eastAsia="zh-CN"/>
        </w:rPr>
      </w:pPr>
      <w:r w:rsidRPr="0015133D">
        <w:rPr>
          <w:rFonts w:cs="Times New Roman"/>
          <w:szCs w:val="24"/>
          <w:lang w:val="ro-RO"/>
        </w:rPr>
        <w:t xml:space="preserve">Materialele sunt destinate pentru efectuarea lucrărilor de reparație a conductelor defecte conform </w:t>
      </w:r>
      <w:r w:rsidR="00B74FA7" w:rsidRPr="0015133D">
        <w:rPr>
          <w:rFonts w:cs="Times New Roman"/>
          <w:szCs w:val="24"/>
          <w:lang w:val="ro-RO"/>
        </w:rPr>
        <w:t>PMI-202</w:t>
      </w:r>
      <w:r w:rsidR="0076058D">
        <w:rPr>
          <w:rFonts w:cs="Times New Roman"/>
          <w:szCs w:val="24"/>
          <w:lang w:val="ro-RO"/>
        </w:rPr>
        <w:t>6</w:t>
      </w:r>
      <w:r w:rsidR="00B74FA7" w:rsidRPr="0015133D">
        <w:rPr>
          <w:rFonts w:cs="Times New Roman"/>
          <w:szCs w:val="24"/>
          <w:lang w:val="ro-RO"/>
        </w:rPr>
        <w:t>.</w:t>
      </w:r>
    </w:p>
    <w:p w14:paraId="0131276C" w14:textId="3892A850" w:rsidR="008A2856" w:rsidRPr="0015133D" w:rsidRDefault="002D4007" w:rsidP="0076058D">
      <w:pPr>
        <w:numPr>
          <w:ilvl w:val="0"/>
          <w:numId w:val="2"/>
        </w:numPr>
        <w:spacing w:before="140" w:after="0" w:line="360" w:lineRule="auto"/>
        <w:ind w:left="-709" w:firstLine="0"/>
        <w:jc w:val="both"/>
        <w:rPr>
          <w:color w:val="FF0000"/>
          <w:szCs w:val="24"/>
          <w:lang w:val="ro-RO"/>
        </w:rPr>
      </w:pPr>
      <w:r w:rsidRPr="0015133D">
        <w:rPr>
          <w:rFonts w:eastAsia="Calibri" w:cs="Times New Roman"/>
          <w:b/>
          <w:color w:val="000000" w:themeColor="text1"/>
          <w:spacing w:val="-3"/>
          <w:szCs w:val="24"/>
          <w:lang w:val="ro-RO"/>
        </w:rPr>
        <w:t>Parametrii de bază:</w:t>
      </w:r>
    </w:p>
    <w:p w14:paraId="55C20431" w14:textId="77777777" w:rsidR="00601593" w:rsidRPr="0015133D" w:rsidRDefault="002D4007" w:rsidP="0076058D">
      <w:pPr>
        <w:spacing w:after="0" w:line="360" w:lineRule="auto"/>
        <w:ind w:left="-709"/>
        <w:jc w:val="both"/>
        <w:rPr>
          <w:szCs w:val="24"/>
          <w:lang w:val="ro-RO"/>
        </w:rPr>
      </w:pPr>
      <w:r w:rsidRPr="0015133D">
        <w:rPr>
          <w:szCs w:val="24"/>
          <w:lang w:val="ro-RO"/>
        </w:rPr>
        <w:t>6.1.</w:t>
      </w:r>
      <w:r w:rsidR="00601593" w:rsidRPr="0015133D">
        <w:rPr>
          <w:szCs w:val="24"/>
          <w:lang w:val="ro-RO"/>
        </w:rPr>
        <w:t xml:space="preserve"> </w:t>
      </w:r>
      <w:r w:rsidR="0098581F" w:rsidRPr="0015133D">
        <w:rPr>
          <w:szCs w:val="24"/>
          <w:lang w:val="ro-RO"/>
        </w:rPr>
        <w:t>Dimensiunile (diametrul și grosimea peretelui) pentru tipurile de fitinguri specificate în punctul 1 al prezentului Caiet de Sarcini, nu pot fi modificate decât în limita toleranței, indicate în cerințele documentelor normative pentru fabricarea fitingurilor pentru conducte din oțel.</w:t>
      </w:r>
    </w:p>
    <w:p w14:paraId="032C3220" w14:textId="574EE1BB" w:rsidR="008A2856" w:rsidRPr="0015133D" w:rsidRDefault="00601593" w:rsidP="0076058D">
      <w:pPr>
        <w:spacing w:after="0" w:line="360" w:lineRule="auto"/>
        <w:ind w:left="-709"/>
        <w:jc w:val="both"/>
        <w:rPr>
          <w:szCs w:val="24"/>
          <w:lang w:val="ro-RO"/>
        </w:rPr>
      </w:pPr>
      <w:r w:rsidRPr="0015133D">
        <w:rPr>
          <w:szCs w:val="24"/>
          <w:lang w:val="ro-RO"/>
        </w:rPr>
        <w:t>6.2.</w:t>
      </w:r>
      <w:r w:rsidR="00371946" w:rsidRPr="0015133D">
        <w:rPr>
          <w:szCs w:val="24"/>
          <w:lang w:val="ro-RO"/>
        </w:rPr>
        <w:t xml:space="preserve"> </w:t>
      </w:r>
      <w:r w:rsidR="002D4007" w:rsidRPr="0015133D">
        <w:rPr>
          <w:szCs w:val="24"/>
          <w:lang w:val="ro-RO"/>
        </w:rPr>
        <w:t>La fabricarea coturilor trebuie să se respecte cerințele GOST 17375-2001</w:t>
      </w:r>
      <w:r w:rsidR="00A621B1" w:rsidRPr="0015133D">
        <w:rPr>
          <w:szCs w:val="24"/>
          <w:lang w:val="ro-RO"/>
        </w:rPr>
        <w:t>.</w:t>
      </w:r>
    </w:p>
    <w:p w14:paraId="518BB29E" w14:textId="5F9AD504" w:rsidR="008A2856" w:rsidRPr="0015133D" w:rsidRDefault="002D4007" w:rsidP="0076058D">
      <w:pPr>
        <w:spacing w:after="0" w:line="360" w:lineRule="auto"/>
        <w:ind w:left="-709"/>
        <w:jc w:val="both"/>
        <w:rPr>
          <w:szCs w:val="24"/>
          <w:lang w:val="ro-RO"/>
        </w:rPr>
      </w:pPr>
      <w:r w:rsidRPr="0015133D">
        <w:rPr>
          <w:szCs w:val="24"/>
          <w:lang w:val="ro-RO"/>
        </w:rPr>
        <w:t>6.</w:t>
      </w:r>
      <w:r w:rsidR="00F02E43">
        <w:rPr>
          <w:szCs w:val="24"/>
          <w:lang w:val="ro-RO"/>
        </w:rPr>
        <w:t>3</w:t>
      </w:r>
      <w:r w:rsidRPr="0015133D">
        <w:rPr>
          <w:szCs w:val="24"/>
          <w:lang w:val="ro-RO"/>
        </w:rPr>
        <w:t>.</w:t>
      </w:r>
      <w:r w:rsidR="00371946" w:rsidRPr="0015133D">
        <w:rPr>
          <w:szCs w:val="24"/>
          <w:lang w:val="ro-RO"/>
        </w:rPr>
        <w:t xml:space="preserve"> </w:t>
      </w:r>
      <w:r w:rsidRPr="0015133D">
        <w:rPr>
          <w:szCs w:val="24"/>
          <w:lang w:val="ro-RO"/>
        </w:rPr>
        <w:t xml:space="preserve">Flanșele trebuie să respecte cerințele </w:t>
      </w:r>
      <w:r w:rsidR="001032D0" w:rsidRPr="0015133D">
        <w:rPr>
          <w:szCs w:val="24"/>
          <w:lang w:val="ro-RO"/>
        </w:rPr>
        <w:t>GOST 33259-2015  sau  EN1092-1:2018</w:t>
      </w:r>
      <w:r w:rsidRPr="0015133D">
        <w:rPr>
          <w:szCs w:val="24"/>
          <w:lang w:val="ro-RO"/>
        </w:rPr>
        <w:t>.</w:t>
      </w:r>
    </w:p>
    <w:p w14:paraId="2A5168E5" w14:textId="395D8D3A" w:rsidR="007B23F2" w:rsidRPr="0015133D" w:rsidRDefault="007B23F2" w:rsidP="0076058D">
      <w:pPr>
        <w:spacing w:after="0" w:line="360" w:lineRule="auto"/>
        <w:ind w:left="-709"/>
        <w:jc w:val="both"/>
        <w:rPr>
          <w:szCs w:val="24"/>
          <w:lang w:val="ro-RO"/>
        </w:rPr>
      </w:pPr>
      <w:r w:rsidRPr="0015133D">
        <w:rPr>
          <w:szCs w:val="24"/>
          <w:lang w:val="ro-RO"/>
        </w:rPr>
        <w:t>6.</w:t>
      </w:r>
      <w:r w:rsidR="00F02E43">
        <w:rPr>
          <w:szCs w:val="24"/>
          <w:lang w:val="ro-RO"/>
        </w:rPr>
        <w:t>4</w:t>
      </w:r>
      <w:r w:rsidRPr="0015133D">
        <w:rPr>
          <w:szCs w:val="24"/>
          <w:lang w:val="ro-RO"/>
        </w:rPr>
        <w:t>. Teurile trebuie să respecte cerințele GOST 17376-2001.</w:t>
      </w:r>
    </w:p>
    <w:p w14:paraId="77502BB1" w14:textId="748CC1FC" w:rsidR="008A2856" w:rsidRPr="0015133D" w:rsidRDefault="002D4007" w:rsidP="0076058D">
      <w:pPr>
        <w:spacing w:after="0" w:line="360" w:lineRule="auto"/>
        <w:ind w:left="-709"/>
        <w:jc w:val="both"/>
        <w:rPr>
          <w:szCs w:val="24"/>
          <w:lang w:val="ro-RO"/>
        </w:rPr>
      </w:pPr>
      <w:r w:rsidRPr="0015133D">
        <w:rPr>
          <w:szCs w:val="24"/>
          <w:lang w:val="ro-RO"/>
        </w:rPr>
        <w:t>6.</w:t>
      </w:r>
      <w:r w:rsidR="00F02E43">
        <w:rPr>
          <w:szCs w:val="24"/>
          <w:lang w:val="ro-RO"/>
        </w:rPr>
        <w:t>5</w:t>
      </w:r>
      <w:r w:rsidRPr="0015133D">
        <w:rPr>
          <w:szCs w:val="24"/>
          <w:lang w:val="ro-RO"/>
        </w:rPr>
        <w:t>.</w:t>
      </w:r>
      <w:r w:rsidR="00371946" w:rsidRPr="0015133D">
        <w:rPr>
          <w:color w:val="FFFFFF" w:themeColor="background1"/>
          <w:szCs w:val="24"/>
          <w:lang w:val="ro-RO"/>
        </w:rPr>
        <w:t>.</w:t>
      </w:r>
      <w:r w:rsidRPr="0015133D">
        <w:rPr>
          <w:szCs w:val="24"/>
          <w:lang w:val="ro-RO"/>
        </w:rPr>
        <w:t>Bunurile ofertate trebuie să corespundă standardelor, normelor și regulilor în vigoare ale Republicii Moldova.</w:t>
      </w:r>
    </w:p>
    <w:p w14:paraId="59A92367" w14:textId="6F371265" w:rsidR="008A2856" w:rsidRPr="0015133D" w:rsidRDefault="002D4007" w:rsidP="0076058D">
      <w:pPr>
        <w:spacing w:after="0" w:line="360" w:lineRule="auto"/>
        <w:ind w:left="-709"/>
        <w:jc w:val="both"/>
        <w:rPr>
          <w:szCs w:val="24"/>
          <w:lang w:val="ro-RO"/>
        </w:rPr>
      </w:pPr>
      <w:r w:rsidRPr="0015133D">
        <w:rPr>
          <w:szCs w:val="24"/>
          <w:lang w:val="ro-RO"/>
        </w:rPr>
        <w:t>6.</w:t>
      </w:r>
      <w:r w:rsidR="00F02E43">
        <w:rPr>
          <w:szCs w:val="24"/>
          <w:lang w:val="ro-RO"/>
        </w:rPr>
        <w:t>6</w:t>
      </w:r>
      <w:r w:rsidRPr="0015133D">
        <w:rPr>
          <w:szCs w:val="24"/>
          <w:lang w:val="ro-RO"/>
        </w:rPr>
        <w:t>.</w:t>
      </w:r>
      <w:r w:rsidR="00371946" w:rsidRPr="0015133D">
        <w:rPr>
          <w:szCs w:val="24"/>
          <w:lang w:val="ro-RO"/>
        </w:rPr>
        <w:t xml:space="preserve"> </w:t>
      </w:r>
      <w:r w:rsidRPr="0015133D">
        <w:rPr>
          <w:szCs w:val="24"/>
          <w:lang w:val="ro-RO"/>
        </w:rPr>
        <w:t>Bunurile oferite trebuie sa fie noi și neutilizate și/sau depozitate/conservate conform cerințelor normativ-tehnice.</w:t>
      </w:r>
    </w:p>
    <w:p w14:paraId="3C818F88" w14:textId="072EDF38" w:rsidR="00587050" w:rsidRDefault="0098581F" w:rsidP="0076058D">
      <w:pPr>
        <w:pStyle w:val="af6"/>
        <w:tabs>
          <w:tab w:val="left" w:pos="426"/>
        </w:tabs>
        <w:spacing w:after="0" w:line="360" w:lineRule="auto"/>
        <w:ind w:left="-709"/>
        <w:jc w:val="both"/>
        <w:rPr>
          <w:rFonts w:cs="Times New Roman"/>
          <w:szCs w:val="24"/>
          <w:lang w:val="ro-RO"/>
        </w:rPr>
      </w:pPr>
      <w:r w:rsidRPr="0015133D">
        <w:rPr>
          <w:rFonts w:cs="Times New Roman"/>
          <w:szCs w:val="24"/>
          <w:lang w:val="ro-RO"/>
        </w:rPr>
        <w:t>6.</w:t>
      </w:r>
      <w:r w:rsidR="00F02E43">
        <w:rPr>
          <w:rFonts w:cs="Times New Roman"/>
          <w:szCs w:val="24"/>
          <w:lang w:val="ro-RO"/>
        </w:rPr>
        <w:t>7</w:t>
      </w:r>
      <w:r w:rsidRPr="0015133D">
        <w:rPr>
          <w:rFonts w:cs="Times New Roman"/>
          <w:szCs w:val="24"/>
          <w:lang w:val="ro-RO"/>
        </w:rPr>
        <w:t xml:space="preserve">. </w:t>
      </w:r>
      <w:r w:rsidR="00587050" w:rsidRPr="0015133D">
        <w:rPr>
          <w:rFonts w:cs="Times New Roman"/>
          <w:szCs w:val="24"/>
          <w:lang w:val="ro-RO"/>
        </w:rPr>
        <w:t>Componența elementelor chimice pentru tipurile de oțel indicate în punctul 1 trebuie să corespundă specificațiilor tabelului 1.</w:t>
      </w:r>
    </w:p>
    <w:p w14:paraId="516C39A2" w14:textId="31D07678" w:rsidR="00587050" w:rsidRPr="009A36CA" w:rsidRDefault="00587050" w:rsidP="008D57E8">
      <w:pPr>
        <w:spacing w:before="120" w:after="60" w:line="240" w:lineRule="auto"/>
        <w:ind w:left="-284" w:hanging="142"/>
        <w:jc w:val="both"/>
        <w:rPr>
          <w:rFonts w:cs="Times New Roman"/>
          <w:szCs w:val="24"/>
          <w:lang w:val="ro-RO"/>
        </w:rPr>
      </w:pPr>
      <w:r w:rsidRPr="0015133D">
        <w:rPr>
          <w:rFonts w:cs="Times New Roman"/>
          <w:szCs w:val="24"/>
          <w:lang w:val="ro-RO"/>
        </w:rPr>
        <w:t xml:space="preserve">Tabelul 1. Specificațiile componenței </w:t>
      </w:r>
      <w:r w:rsidRPr="009A36CA">
        <w:rPr>
          <w:rFonts w:cs="Times New Roman"/>
          <w:szCs w:val="24"/>
          <w:lang w:val="ro-RO"/>
        </w:rPr>
        <w:t>elementelor chimice pentru metalul fitingurilor solicitate.</w:t>
      </w:r>
    </w:p>
    <w:tbl>
      <w:tblPr>
        <w:tblStyle w:val="2"/>
        <w:tblW w:w="9639" w:type="dxa"/>
        <w:tblInd w:w="-431" w:type="dxa"/>
        <w:tblLook w:val="04A0" w:firstRow="1" w:lastRow="0" w:firstColumn="1" w:lastColumn="0" w:noHBand="0" w:noVBand="1"/>
      </w:tblPr>
      <w:tblGrid>
        <w:gridCol w:w="478"/>
        <w:gridCol w:w="1305"/>
        <w:gridCol w:w="844"/>
        <w:gridCol w:w="847"/>
        <w:gridCol w:w="885"/>
        <w:gridCol w:w="610"/>
        <w:gridCol w:w="710"/>
        <w:gridCol w:w="710"/>
        <w:gridCol w:w="664"/>
        <w:gridCol w:w="664"/>
        <w:gridCol w:w="745"/>
        <w:gridCol w:w="610"/>
        <w:gridCol w:w="567"/>
      </w:tblGrid>
      <w:tr w:rsidR="00137F15" w:rsidRPr="00137F15" w14:paraId="65E6CD49" w14:textId="77777777" w:rsidTr="008D46AF">
        <w:tc>
          <w:tcPr>
            <w:tcW w:w="478" w:type="dxa"/>
            <w:vMerge w:val="restart"/>
            <w:shd w:val="clear" w:color="auto" w:fill="D9D9D9"/>
            <w:vAlign w:val="center"/>
          </w:tcPr>
          <w:p w14:paraId="2B1FBD04"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Nr. d/o</w:t>
            </w:r>
          </w:p>
        </w:tc>
        <w:tc>
          <w:tcPr>
            <w:tcW w:w="1305" w:type="dxa"/>
            <w:vMerge w:val="restart"/>
            <w:shd w:val="clear" w:color="auto" w:fill="D9D9D9"/>
            <w:vAlign w:val="center"/>
          </w:tcPr>
          <w:p w14:paraId="7BA31728"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Tip oțel</w:t>
            </w:r>
          </w:p>
        </w:tc>
        <w:tc>
          <w:tcPr>
            <w:tcW w:w="7856" w:type="dxa"/>
            <w:gridSpan w:val="11"/>
            <w:shd w:val="clear" w:color="auto" w:fill="D9D9D9"/>
          </w:tcPr>
          <w:p w14:paraId="3ABC53C7"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Element chimic, %</w:t>
            </w:r>
          </w:p>
        </w:tc>
      </w:tr>
      <w:tr w:rsidR="00137F15" w:rsidRPr="00137F15" w14:paraId="2C9BA64E" w14:textId="77777777" w:rsidTr="008D46AF">
        <w:tc>
          <w:tcPr>
            <w:tcW w:w="478" w:type="dxa"/>
            <w:vMerge/>
            <w:shd w:val="clear" w:color="auto" w:fill="D9D9D9"/>
            <w:vAlign w:val="center"/>
          </w:tcPr>
          <w:p w14:paraId="625E5B1C" w14:textId="77777777" w:rsidR="00137F15" w:rsidRPr="00137F15" w:rsidRDefault="00137F15" w:rsidP="00137F15">
            <w:pPr>
              <w:spacing w:after="0" w:line="240" w:lineRule="auto"/>
              <w:jc w:val="center"/>
              <w:rPr>
                <w:rFonts w:cs="Times New Roman"/>
                <w:sz w:val="20"/>
                <w:szCs w:val="20"/>
                <w:lang w:val="ro-RO"/>
              </w:rPr>
            </w:pPr>
          </w:p>
        </w:tc>
        <w:tc>
          <w:tcPr>
            <w:tcW w:w="1305" w:type="dxa"/>
            <w:vMerge/>
            <w:shd w:val="clear" w:color="auto" w:fill="D9D9D9"/>
            <w:vAlign w:val="center"/>
          </w:tcPr>
          <w:p w14:paraId="58DA2919" w14:textId="77777777" w:rsidR="00137F15" w:rsidRPr="00137F15" w:rsidRDefault="00137F15" w:rsidP="00137F15">
            <w:pPr>
              <w:spacing w:after="0" w:line="240" w:lineRule="auto"/>
              <w:jc w:val="center"/>
              <w:rPr>
                <w:rFonts w:cs="Times New Roman"/>
                <w:sz w:val="20"/>
                <w:szCs w:val="20"/>
                <w:lang w:val="ro-RO"/>
              </w:rPr>
            </w:pPr>
          </w:p>
        </w:tc>
        <w:tc>
          <w:tcPr>
            <w:tcW w:w="844" w:type="dxa"/>
            <w:shd w:val="clear" w:color="auto" w:fill="D9D9D9"/>
            <w:vAlign w:val="center"/>
          </w:tcPr>
          <w:p w14:paraId="44677B73"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С</w:t>
            </w:r>
          </w:p>
        </w:tc>
        <w:tc>
          <w:tcPr>
            <w:tcW w:w="847" w:type="dxa"/>
            <w:shd w:val="clear" w:color="auto" w:fill="D9D9D9"/>
            <w:vAlign w:val="center"/>
          </w:tcPr>
          <w:p w14:paraId="50F7BCAC"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Si</w:t>
            </w:r>
          </w:p>
        </w:tc>
        <w:tc>
          <w:tcPr>
            <w:tcW w:w="885" w:type="dxa"/>
            <w:shd w:val="clear" w:color="auto" w:fill="D9D9D9"/>
            <w:vAlign w:val="center"/>
          </w:tcPr>
          <w:p w14:paraId="4B0E00C7"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Mn</w:t>
            </w:r>
          </w:p>
        </w:tc>
        <w:tc>
          <w:tcPr>
            <w:tcW w:w="610" w:type="dxa"/>
            <w:shd w:val="clear" w:color="auto" w:fill="D9D9D9"/>
            <w:vAlign w:val="center"/>
          </w:tcPr>
          <w:p w14:paraId="7340BA84"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Cr</w:t>
            </w:r>
          </w:p>
        </w:tc>
        <w:tc>
          <w:tcPr>
            <w:tcW w:w="710" w:type="dxa"/>
            <w:shd w:val="clear" w:color="auto" w:fill="D9D9D9"/>
            <w:vAlign w:val="center"/>
          </w:tcPr>
          <w:p w14:paraId="15404D32"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P</w:t>
            </w:r>
          </w:p>
        </w:tc>
        <w:tc>
          <w:tcPr>
            <w:tcW w:w="710" w:type="dxa"/>
            <w:shd w:val="clear" w:color="auto" w:fill="D9D9D9"/>
            <w:vAlign w:val="center"/>
          </w:tcPr>
          <w:p w14:paraId="5EDE38BA"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S</w:t>
            </w:r>
          </w:p>
        </w:tc>
        <w:tc>
          <w:tcPr>
            <w:tcW w:w="664" w:type="dxa"/>
            <w:shd w:val="clear" w:color="auto" w:fill="D9D9D9"/>
            <w:vAlign w:val="center"/>
          </w:tcPr>
          <w:p w14:paraId="0E330EF1"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Mo</w:t>
            </w:r>
          </w:p>
        </w:tc>
        <w:tc>
          <w:tcPr>
            <w:tcW w:w="664" w:type="dxa"/>
            <w:shd w:val="clear" w:color="auto" w:fill="D9D9D9"/>
            <w:vAlign w:val="center"/>
          </w:tcPr>
          <w:p w14:paraId="57D0DF15"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Ni</w:t>
            </w:r>
          </w:p>
        </w:tc>
        <w:tc>
          <w:tcPr>
            <w:tcW w:w="745" w:type="dxa"/>
            <w:shd w:val="clear" w:color="auto" w:fill="D9D9D9"/>
          </w:tcPr>
          <w:p w14:paraId="030B16ED"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Ti</w:t>
            </w:r>
          </w:p>
        </w:tc>
        <w:tc>
          <w:tcPr>
            <w:tcW w:w="610" w:type="dxa"/>
            <w:shd w:val="clear" w:color="auto" w:fill="D9D9D9"/>
            <w:vAlign w:val="center"/>
          </w:tcPr>
          <w:p w14:paraId="5B7B43F5"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Cu</w:t>
            </w:r>
          </w:p>
        </w:tc>
        <w:tc>
          <w:tcPr>
            <w:tcW w:w="567" w:type="dxa"/>
            <w:shd w:val="clear" w:color="auto" w:fill="D9D9D9"/>
          </w:tcPr>
          <w:p w14:paraId="22EB0140" w14:textId="77777777" w:rsidR="00137F15" w:rsidRPr="00137F15" w:rsidRDefault="00137F15" w:rsidP="00137F15">
            <w:pPr>
              <w:spacing w:after="0" w:line="240" w:lineRule="auto"/>
              <w:jc w:val="center"/>
              <w:rPr>
                <w:rFonts w:cs="Times New Roman"/>
                <w:sz w:val="20"/>
                <w:szCs w:val="20"/>
                <w:lang w:val="ro-RO"/>
              </w:rPr>
            </w:pPr>
            <w:r w:rsidRPr="00137F15">
              <w:rPr>
                <w:rFonts w:cs="Times New Roman"/>
                <w:sz w:val="20"/>
                <w:szCs w:val="20"/>
                <w:lang w:val="ro-RO"/>
              </w:rPr>
              <w:t>V</w:t>
            </w:r>
          </w:p>
        </w:tc>
      </w:tr>
      <w:tr w:rsidR="00137F15" w:rsidRPr="00137F15" w14:paraId="6E8C0005" w14:textId="77777777" w:rsidTr="001032D0">
        <w:tc>
          <w:tcPr>
            <w:tcW w:w="478" w:type="dxa"/>
            <w:vAlign w:val="center"/>
          </w:tcPr>
          <w:p w14:paraId="6A47BEB2" w14:textId="77777777" w:rsidR="00137F15" w:rsidRPr="00137F15" w:rsidRDefault="00137F15" w:rsidP="00137F15">
            <w:pPr>
              <w:numPr>
                <w:ilvl w:val="0"/>
                <w:numId w:val="3"/>
              </w:numPr>
              <w:spacing w:after="0" w:line="240" w:lineRule="auto"/>
              <w:rPr>
                <w:rFonts w:cs="Times New Roman"/>
                <w:sz w:val="20"/>
                <w:szCs w:val="20"/>
                <w:lang w:val="ro-RO"/>
              </w:rPr>
            </w:pPr>
          </w:p>
        </w:tc>
        <w:tc>
          <w:tcPr>
            <w:tcW w:w="1305" w:type="dxa"/>
            <w:vAlign w:val="center"/>
          </w:tcPr>
          <w:p w14:paraId="5D6BB3FD" w14:textId="77777777" w:rsidR="00137F15" w:rsidRPr="00731FA7" w:rsidRDefault="00137F15" w:rsidP="00137F15">
            <w:pPr>
              <w:spacing w:after="0" w:line="240" w:lineRule="auto"/>
              <w:rPr>
                <w:rFonts w:cs="Times New Roman"/>
                <w:sz w:val="20"/>
                <w:szCs w:val="20"/>
                <w:lang w:val="ro-RO"/>
              </w:rPr>
            </w:pPr>
            <w:r w:rsidRPr="00731FA7">
              <w:rPr>
                <w:rFonts w:cs="Times New Roman"/>
                <w:sz w:val="20"/>
                <w:szCs w:val="20"/>
                <w:lang w:val="ro-RO"/>
              </w:rPr>
              <w:t>20</w:t>
            </w:r>
          </w:p>
        </w:tc>
        <w:tc>
          <w:tcPr>
            <w:tcW w:w="844" w:type="dxa"/>
            <w:vAlign w:val="center"/>
          </w:tcPr>
          <w:p w14:paraId="07E4DE62"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0,17-0,24</w:t>
            </w:r>
          </w:p>
        </w:tc>
        <w:tc>
          <w:tcPr>
            <w:tcW w:w="847" w:type="dxa"/>
            <w:vAlign w:val="center"/>
          </w:tcPr>
          <w:p w14:paraId="72341789"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0,17-0,37</w:t>
            </w:r>
          </w:p>
        </w:tc>
        <w:tc>
          <w:tcPr>
            <w:tcW w:w="885" w:type="dxa"/>
            <w:vAlign w:val="center"/>
          </w:tcPr>
          <w:p w14:paraId="5377DCFA"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0,35-0,65</w:t>
            </w:r>
          </w:p>
        </w:tc>
        <w:tc>
          <w:tcPr>
            <w:tcW w:w="610" w:type="dxa"/>
            <w:vAlign w:val="center"/>
          </w:tcPr>
          <w:p w14:paraId="3865468D"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≤0,25</w:t>
            </w:r>
          </w:p>
        </w:tc>
        <w:tc>
          <w:tcPr>
            <w:tcW w:w="710" w:type="dxa"/>
            <w:vAlign w:val="center"/>
          </w:tcPr>
          <w:p w14:paraId="20505FFF"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w:t>
            </w:r>
          </w:p>
        </w:tc>
        <w:tc>
          <w:tcPr>
            <w:tcW w:w="710" w:type="dxa"/>
            <w:vAlign w:val="center"/>
          </w:tcPr>
          <w:p w14:paraId="467F8C22"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w:t>
            </w:r>
          </w:p>
        </w:tc>
        <w:tc>
          <w:tcPr>
            <w:tcW w:w="664" w:type="dxa"/>
            <w:vAlign w:val="center"/>
          </w:tcPr>
          <w:p w14:paraId="262FCDAB"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w:t>
            </w:r>
          </w:p>
        </w:tc>
        <w:tc>
          <w:tcPr>
            <w:tcW w:w="664" w:type="dxa"/>
            <w:vAlign w:val="center"/>
          </w:tcPr>
          <w:p w14:paraId="12F1E062"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w:t>
            </w:r>
          </w:p>
        </w:tc>
        <w:tc>
          <w:tcPr>
            <w:tcW w:w="745" w:type="dxa"/>
            <w:vAlign w:val="center"/>
          </w:tcPr>
          <w:p w14:paraId="6439B91C"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w:t>
            </w:r>
          </w:p>
        </w:tc>
        <w:tc>
          <w:tcPr>
            <w:tcW w:w="610" w:type="dxa"/>
            <w:vAlign w:val="center"/>
          </w:tcPr>
          <w:p w14:paraId="157F5924"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w:t>
            </w:r>
          </w:p>
        </w:tc>
        <w:tc>
          <w:tcPr>
            <w:tcW w:w="567" w:type="dxa"/>
            <w:vAlign w:val="center"/>
          </w:tcPr>
          <w:p w14:paraId="518B781E"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w:t>
            </w:r>
          </w:p>
        </w:tc>
      </w:tr>
      <w:tr w:rsidR="00137F15" w:rsidRPr="00137F15" w14:paraId="2BCBD481" w14:textId="77777777" w:rsidTr="001032D0">
        <w:tc>
          <w:tcPr>
            <w:tcW w:w="478" w:type="dxa"/>
            <w:vAlign w:val="center"/>
          </w:tcPr>
          <w:p w14:paraId="1EF3D5C9" w14:textId="77777777" w:rsidR="00137F15" w:rsidRPr="00137F15" w:rsidRDefault="00137F15" w:rsidP="00137F15">
            <w:pPr>
              <w:numPr>
                <w:ilvl w:val="0"/>
                <w:numId w:val="3"/>
              </w:numPr>
              <w:spacing w:after="0" w:line="240" w:lineRule="auto"/>
              <w:rPr>
                <w:rFonts w:cs="Times New Roman"/>
                <w:sz w:val="20"/>
                <w:szCs w:val="20"/>
                <w:lang w:val="ro-RO"/>
              </w:rPr>
            </w:pPr>
          </w:p>
        </w:tc>
        <w:tc>
          <w:tcPr>
            <w:tcW w:w="1305" w:type="dxa"/>
            <w:vAlign w:val="center"/>
          </w:tcPr>
          <w:p w14:paraId="0B5D452F" w14:textId="77777777" w:rsidR="00137F15" w:rsidRPr="00731FA7" w:rsidRDefault="00137F15" w:rsidP="00137F15">
            <w:pPr>
              <w:spacing w:after="0" w:line="240" w:lineRule="auto"/>
              <w:rPr>
                <w:rFonts w:cs="Times New Roman"/>
                <w:sz w:val="20"/>
                <w:szCs w:val="20"/>
                <w:lang w:val="ro-RO"/>
              </w:rPr>
            </w:pPr>
            <w:r w:rsidRPr="00731FA7">
              <w:rPr>
                <w:rFonts w:cs="Times New Roman"/>
                <w:sz w:val="20"/>
                <w:szCs w:val="20"/>
                <w:lang w:val="ro-RO"/>
              </w:rPr>
              <w:t>P265GH</w:t>
            </w:r>
          </w:p>
        </w:tc>
        <w:tc>
          <w:tcPr>
            <w:tcW w:w="844" w:type="dxa"/>
            <w:tcBorders>
              <w:bottom w:val="single" w:sz="4" w:space="0" w:color="auto"/>
            </w:tcBorders>
            <w:vAlign w:val="center"/>
          </w:tcPr>
          <w:p w14:paraId="1433C24A"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0,13-0,20</w:t>
            </w:r>
          </w:p>
        </w:tc>
        <w:tc>
          <w:tcPr>
            <w:tcW w:w="847" w:type="dxa"/>
            <w:tcBorders>
              <w:bottom w:val="single" w:sz="4" w:space="0" w:color="auto"/>
            </w:tcBorders>
            <w:vAlign w:val="center"/>
          </w:tcPr>
          <w:p w14:paraId="20B15CCA"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0,17-0,40</w:t>
            </w:r>
          </w:p>
        </w:tc>
        <w:tc>
          <w:tcPr>
            <w:tcW w:w="885" w:type="dxa"/>
            <w:tcBorders>
              <w:bottom w:val="single" w:sz="4" w:space="0" w:color="auto"/>
            </w:tcBorders>
            <w:vAlign w:val="center"/>
          </w:tcPr>
          <w:p w14:paraId="4F4164EF"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0,50-1,40</w:t>
            </w:r>
          </w:p>
        </w:tc>
        <w:tc>
          <w:tcPr>
            <w:tcW w:w="610" w:type="dxa"/>
            <w:tcBorders>
              <w:bottom w:val="single" w:sz="4" w:space="0" w:color="auto"/>
            </w:tcBorders>
            <w:vAlign w:val="center"/>
          </w:tcPr>
          <w:p w14:paraId="1AC9FD78"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≤0,30</w:t>
            </w:r>
          </w:p>
        </w:tc>
        <w:tc>
          <w:tcPr>
            <w:tcW w:w="710" w:type="dxa"/>
            <w:tcBorders>
              <w:bottom w:val="single" w:sz="4" w:space="0" w:color="auto"/>
            </w:tcBorders>
            <w:vAlign w:val="center"/>
          </w:tcPr>
          <w:p w14:paraId="520D9380"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≤0,025</w:t>
            </w:r>
          </w:p>
        </w:tc>
        <w:tc>
          <w:tcPr>
            <w:tcW w:w="710" w:type="dxa"/>
            <w:tcBorders>
              <w:bottom w:val="single" w:sz="4" w:space="0" w:color="auto"/>
            </w:tcBorders>
            <w:vAlign w:val="center"/>
          </w:tcPr>
          <w:p w14:paraId="6DE06419"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≤0,020</w:t>
            </w:r>
          </w:p>
        </w:tc>
        <w:tc>
          <w:tcPr>
            <w:tcW w:w="664" w:type="dxa"/>
            <w:tcBorders>
              <w:bottom w:val="single" w:sz="4" w:space="0" w:color="auto"/>
            </w:tcBorders>
            <w:vAlign w:val="center"/>
          </w:tcPr>
          <w:p w14:paraId="546D01AD"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≤0,08</w:t>
            </w:r>
          </w:p>
        </w:tc>
        <w:tc>
          <w:tcPr>
            <w:tcW w:w="664" w:type="dxa"/>
            <w:tcBorders>
              <w:bottom w:val="single" w:sz="4" w:space="0" w:color="auto"/>
            </w:tcBorders>
            <w:vAlign w:val="center"/>
          </w:tcPr>
          <w:p w14:paraId="74E62794"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≤0,30</w:t>
            </w:r>
          </w:p>
        </w:tc>
        <w:tc>
          <w:tcPr>
            <w:tcW w:w="745" w:type="dxa"/>
            <w:tcBorders>
              <w:bottom w:val="single" w:sz="4" w:space="0" w:color="auto"/>
            </w:tcBorders>
            <w:vAlign w:val="center"/>
          </w:tcPr>
          <w:p w14:paraId="3C8961E3"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≤0,040</w:t>
            </w:r>
          </w:p>
        </w:tc>
        <w:tc>
          <w:tcPr>
            <w:tcW w:w="610" w:type="dxa"/>
            <w:tcBorders>
              <w:bottom w:val="single" w:sz="4" w:space="0" w:color="auto"/>
            </w:tcBorders>
            <w:vAlign w:val="center"/>
          </w:tcPr>
          <w:p w14:paraId="7D7D0486"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≤0,30</w:t>
            </w:r>
          </w:p>
        </w:tc>
        <w:tc>
          <w:tcPr>
            <w:tcW w:w="567" w:type="dxa"/>
            <w:tcBorders>
              <w:bottom w:val="single" w:sz="4" w:space="0" w:color="auto"/>
            </w:tcBorders>
            <w:vAlign w:val="center"/>
          </w:tcPr>
          <w:p w14:paraId="40237853"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w:t>
            </w:r>
          </w:p>
        </w:tc>
      </w:tr>
      <w:tr w:rsidR="00137F15" w:rsidRPr="00137F15" w14:paraId="61436240" w14:textId="77777777" w:rsidTr="001032D0">
        <w:tc>
          <w:tcPr>
            <w:tcW w:w="478" w:type="dxa"/>
            <w:vAlign w:val="center"/>
          </w:tcPr>
          <w:p w14:paraId="45C6C61C" w14:textId="77777777" w:rsidR="00137F15" w:rsidRPr="00137F15" w:rsidRDefault="00137F15" w:rsidP="00137F15">
            <w:pPr>
              <w:numPr>
                <w:ilvl w:val="0"/>
                <w:numId w:val="3"/>
              </w:numPr>
              <w:spacing w:after="0" w:line="240" w:lineRule="auto"/>
              <w:rPr>
                <w:rFonts w:cs="Times New Roman"/>
                <w:sz w:val="20"/>
                <w:szCs w:val="20"/>
                <w:lang w:val="ro-RO"/>
              </w:rPr>
            </w:pPr>
          </w:p>
        </w:tc>
        <w:tc>
          <w:tcPr>
            <w:tcW w:w="1305" w:type="dxa"/>
            <w:vAlign w:val="center"/>
          </w:tcPr>
          <w:p w14:paraId="75AB04DF" w14:textId="77777777" w:rsidR="00137F15" w:rsidRPr="00731FA7" w:rsidRDefault="00137F15" w:rsidP="00137F15">
            <w:pPr>
              <w:spacing w:after="0" w:line="240" w:lineRule="auto"/>
              <w:rPr>
                <w:rFonts w:cs="Times New Roman"/>
                <w:sz w:val="20"/>
                <w:szCs w:val="20"/>
              </w:rPr>
            </w:pPr>
            <w:r w:rsidRPr="00731FA7">
              <w:rPr>
                <w:rFonts w:cs="Times New Roman"/>
                <w:sz w:val="20"/>
                <w:szCs w:val="20"/>
                <w:lang w:val="ro-RO"/>
              </w:rPr>
              <w:t>12X1</w:t>
            </w:r>
            <w:r w:rsidRPr="00731FA7">
              <w:rPr>
                <w:rFonts w:cs="Times New Roman"/>
                <w:sz w:val="20"/>
                <w:szCs w:val="20"/>
              </w:rPr>
              <w:t>МФ</w:t>
            </w:r>
          </w:p>
        </w:tc>
        <w:tc>
          <w:tcPr>
            <w:tcW w:w="844" w:type="dxa"/>
            <w:vAlign w:val="center"/>
          </w:tcPr>
          <w:p w14:paraId="3CE6E403"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0,08-0,15</w:t>
            </w:r>
          </w:p>
        </w:tc>
        <w:tc>
          <w:tcPr>
            <w:tcW w:w="847" w:type="dxa"/>
            <w:vAlign w:val="center"/>
          </w:tcPr>
          <w:p w14:paraId="00C60A74"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0,17-0,37</w:t>
            </w:r>
          </w:p>
        </w:tc>
        <w:tc>
          <w:tcPr>
            <w:tcW w:w="885" w:type="dxa"/>
            <w:vAlign w:val="center"/>
          </w:tcPr>
          <w:p w14:paraId="488BC2EE"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0,40-0,70</w:t>
            </w:r>
          </w:p>
        </w:tc>
        <w:tc>
          <w:tcPr>
            <w:tcW w:w="610" w:type="dxa"/>
            <w:vAlign w:val="center"/>
          </w:tcPr>
          <w:p w14:paraId="34C2068B"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0,90-1,20</w:t>
            </w:r>
          </w:p>
        </w:tc>
        <w:tc>
          <w:tcPr>
            <w:tcW w:w="710" w:type="dxa"/>
            <w:vAlign w:val="center"/>
          </w:tcPr>
          <w:p w14:paraId="1281DEE3"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≤0,030</w:t>
            </w:r>
          </w:p>
        </w:tc>
        <w:tc>
          <w:tcPr>
            <w:tcW w:w="710" w:type="dxa"/>
            <w:vAlign w:val="center"/>
          </w:tcPr>
          <w:p w14:paraId="1B505C85"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≤0,025</w:t>
            </w:r>
          </w:p>
        </w:tc>
        <w:tc>
          <w:tcPr>
            <w:tcW w:w="664" w:type="dxa"/>
            <w:vAlign w:val="center"/>
          </w:tcPr>
          <w:p w14:paraId="74FA1AAD"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0,25-0,35</w:t>
            </w:r>
          </w:p>
        </w:tc>
        <w:tc>
          <w:tcPr>
            <w:tcW w:w="664" w:type="dxa"/>
            <w:vAlign w:val="center"/>
          </w:tcPr>
          <w:p w14:paraId="39DE602D"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≤0,30</w:t>
            </w:r>
          </w:p>
        </w:tc>
        <w:tc>
          <w:tcPr>
            <w:tcW w:w="745" w:type="dxa"/>
            <w:vAlign w:val="center"/>
          </w:tcPr>
          <w:p w14:paraId="231C659B"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w:t>
            </w:r>
          </w:p>
        </w:tc>
        <w:tc>
          <w:tcPr>
            <w:tcW w:w="610" w:type="dxa"/>
            <w:vAlign w:val="center"/>
          </w:tcPr>
          <w:p w14:paraId="1372BB2F"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w:t>
            </w:r>
          </w:p>
        </w:tc>
        <w:tc>
          <w:tcPr>
            <w:tcW w:w="567" w:type="dxa"/>
            <w:vAlign w:val="center"/>
          </w:tcPr>
          <w:p w14:paraId="3383C5AE" w14:textId="77777777" w:rsidR="00137F15" w:rsidRPr="00731FA7" w:rsidRDefault="00137F15" w:rsidP="00137F15">
            <w:pPr>
              <w:spacing w:after="0" w:line="240" w:lineRule="auto"/>
              <w:ind w:left="-66" w:right="-108"/>
              <w:jc w:val="center"/>
              <w:rPr>
                <w:rFonts w:cs="Times New Roman"/>
                <w:sz w:val="20"/>
                <w:szCs w:val="20"/>
                <w:lang w:val="ro-RO"/>
              </w:rPr>
            </w:pPr>
            <w:r w:rsidRPr="00731FA7">
              <w:rPr>
                <w:rFonts w:cs="Times New Roman"/>
                <w:sz w:val="20"/>
                <w:szCs w:val="20"/>
                <w:lang w:val="ro-RO"/>
              </w:rPr>
              <w:t>0,15-0,30</w:t>
            </w:r>
          </w:p>
        </w:tc>
      </w:tr>
    </w:tbl>
    <w:p w14:paraId="6D5B3A6B" w14:textId="4C7280F3" w:rsidR="008A2856" w:rsidRPr="009A36CA" w:rsidRDefault="008A2856" w:rsidP="003B34FA">
      <w:pPr>
        <w:pStyle w:val="af6"/>
        <w:spacing w:after="0"/>
        <w:rPr>
          <w:lang w:val="ro-RO"/>
        </w:rPr>
      </w:pPr>
    </w:p>
    <w:p w14:paraId="5FDD1D3F" w14:textId="479BA008" w:rsidR="008A2856" w:rsidRPr="009A36CA" w:rsidRDefault="002D4007" w:rsidP="0076058D">
      <w:pPr>
        <w:pStyle w:val="af6"/>
        <w:numPr>
          <w:ilvl w:val="0"/>
          <w:numId w:val="2"/>
        </w:numPr>
        <w:spacing w:after="120" w:line="360" w:lineRule="auto"/>
        <w:ind w:left="-284" w:hanging="425"/>
        <w:rPr>
          <w:rFonts w:cs="Times New Roman"/>
          <w:b/>
          <w:color w:val="000000"/>
          <w:spacing w:val="-3"/>
          <w:szCs w:val="24"/>
          <w:lang w:val="ro-RO"/>
        </w:rPr>
      </w:pPr>
      <w:r w:rsidRPr="009A36CA">
        <w:rPr>
          <w:rFonts w:cs="Times New Roman"/>
          <w:b/>
          <w:color w:val="000000"/>
          <w:spacing w:val="-3"/>
          <w:szCs w:val="24"/>
          <w:lang w:val="ro-RO"/>
        </w:rPr>
        <w:t>Condiții generale:</w:t>
      </w:r>
      <w:r w:rsidR="009E00D3">
        <w:rPr>
          <w:rFonts w:cs="Times New Roman"/>
          <w:b/>
          <w:color w:val="000000"/>
          <w:spacing w:val="-3"/>
          <w:szCs w:val="24"/>
          <w:lang w:val="ro-RO"/>
        </w:rPr>
        <w:t xml:space="preserve">   </w:t>
      </w:r>
    </w:p>
    <w:p w14:paraId="40B7D5D3" w14:textId="77777777" w:rsidR="008A2856" w:rsidRPr="009A36CA" w:rsidRDefault="002D4007" w:rsidP="0076058D">
      <w:pPr>
        <w:pStyle w:val="af6"/>
        <w:numPr>
          <w:ilvl w:val="1"/>
          <w:numId w:val="2"/>
        </w:numPr>
        <w:spacing w:before="180" w:after="100" w:afterAutospacing="1" w:line="360" w:lineRule="auto"/>
        <w:ind w:left="-284" w:hanging="425"/>
        <w:contextualSpacing w:val="0"/>
        <w:jc w:val="both"/>
        <w:rPr>
          <w:rFonts w:cs="Times New Roman"/>
          <w:bCs/>
          <w:color w:val="000000"/>
          <w:spacing w:val="-3"/>
          <w:szCs w:val="24"/>
          <w:lang w:val="ro-RO"/>
        </w:rPr>
      </w:pPr>
      <w:r w:rsidRPr="009A36CA">
        <w:rPr>
          <w:rFonts w:cs="Times New Roman"/>
          <w:bCs/>
          <w:color w:val="000000"/>
          <w:spacing w:val="-3"/>
          <w:szCs w:val="24"/>
          <w:lang w:val="ro-RO"/>
        </w:rPr>
        <w:t>Toate bunurile ofertate, la livrarea către depozitul Cumpărătorului, vor fi însoțite de certificat de origine, certificat de calitate/pașaport în original sau în copie, eliberate de către uzina</w:t>
      </w:r>
      <w:r w:rsidRPr="007C13A5">
        <w:rPr>
          <w:rFonts w:cs="Times New Roman"/>
          <w:bCs/>
          <w:color w:val="000000"/>
          <w:spacing w:val="-3"/>
          <w:szCs w:val="24"/>
          <w:lang w:val="ro-RO"/>
        </w:rPr>
        <w:t xml:space="preserve"> producătoare și autentificate cu ștampila umedă a uzinei producătoare.</w:t>
      </w:r>
    </w:p>
    <w:p w14:paraId="6792D49E" w14:textId="77777777" w:rsidR="008A2856" w:rsidRPr="009A36CA" w:rsidRDefault="002D4007" w:rsidP="0076058D">
      <w:pPr>
        <w:pStyle w:val="af6"/>
        <w:numPr>
          <w:ilvl w:val="1"/>
          <w:numId w:val="2"/>
        </w:numPr>
        <w:spacing w:before="120" w:after="120" w:line="360" w:lineRule="auto"/>
        <w:ind w:left="-284" w:hanging="425"/>
        <w:rPr>
          <w:rFonts w:cs="Times New Roman"/>
          <w:bCs/>
          <w:color w:val="000000"/>
          <w:spacing w:val="-3"/>
          <w:szCs w:val="24"/>
          <w:lang w:val="ro-RO"/>
        </w:rPr>
      </w:pPr>
      <w:r w:rsidRPr="009A36CA">
        <w:rPr>
          <w:rFonts w:cs="Times New Roman"/>
          <w:bCs/>
          <w:color w:val="000000"/>
          <w:spacing w:val="-3"/>
          <w:szCs w:val="24"/>
          <w:lang w:val="ro-RO"/>
        </w:rPr>
        <w:t>Textul certificatelor de origine, certificatelor de calitate/pașapoartelor, în original sau în copie, trebuie să fie vizibil pentru citire.</w:t>
      </w:r>
    </w:p>
    <w:p w14:paraId="06F3B0DB" w14:textId="77777777" w:rsidR="008A2856" w:rsidRPr="009A36CA" w:rsidRDefault="002D4007" w:rsidP="0076058D">
      <w:pPr>
        <w:pStyle w:val="af6"/>
        <w:numPr>
          <w:ilvl w:val="1"/>
          <w:numId w:val="2"/>
        </w:numPr>
        <w:spacing w:before="120" w:after="0" w:line="360" w:lineRule="auto"/>
        <w:ind w:left="-284" w:hanging="425"/>
        <w:jc w:val="both"/>
        <w:rPr>
          <w:rFonts w:cs="Times New Roman"/>
          <w:bCs/>
          <w:color w:val="000000"/>
          <w:spacing w:val="-3"/>
          <w:szCs w:val="24"/>
          <w:lang w:val="ro-RO"/>
        </w:rPr>
      </w:pPr>
      <w:r w:rsidRPr="009A36CA">
        <w:rPr>
          <w:rFonts w:cs="Times New Roman"/>
          <w:bCs/>
          <w:color w:val="000000"/>
          <w:spacing w:val="-3"/>
          <w:szCs w:val="24"/>
          <w:lang w:val="ro-RO"/>
        </w:rPr>
        <w:t>Toate bunurile prezentului caiet de sarcini vor fi supuse controlului corespunderii calității, efectuat de către Cumpărător, cu preluarea mostrelor necesare conform cerințelor normative pentru efectuarea examinărilor și încercărilor corespunzătoare pentru stabilirea corespunderii calității.</w:t>
      </w:r>
    </w:p>
    <w:p w14:paraId="4DD473E9" w14:textId="77777777" w:rsidR="008A2856" w:rsidRPr="009A36CA" w:rsidRDefault="002D4007" w:rsidP="0076058D">
      <w:pPr>
        <w:pStyle w:val="af6"/>
        <w:numPr>
          <w:ilvl w:val="1"/>
          <w:numId w:val="2"/>
        </w:numPr>
        <w:spacing w:before="120" w:after="0" w:line="360" w:lineRule="auto"/>
        <w:ind w:left="-284" w:hanging="425"/>
        <w:jc w:val="both"/>
        <w:rPr>
          <w:rFonts w:cs="Times New Roman"/>
          <w:bCs/>
          <w:color w:val="000000"/>
          <w:spacing w:val="-3"/>
          <w:szCs w:val="24"/>
          <w:lang w:val="ro-RO"/>
        </w:rPr>
      </w:pPr>
      <w:r w:rsidRPr="009A36CA">
        <w:rPr>
          <w:rFonts w:cs="Times New Roman"/>
          <w:bCs/>
          <w:color w:val="000000"/>
          <w:spacing w:val="-3"/>
          <w:szCs w:val="24"/>
          <w:lang w:val="ro-RO"/>
        </w:rPr>
        <w:t xml:space="preserve">Preluarea probelor pentru stabilirea corespunderii calității se va efectua în prezența Vânzătorului prin semnarea </w:t>
      </w:r>
      <w:r w:rsidRPr="009A36CA">
        <w:rPr>
          <w:rFonts w:cs="Times New Roman"/>
          <w:bCs/>
          <w:i/>
          <w:iCs/>
          <w:color w:val="000000"/>
          <w:spacing w:val="-3"/>
          <w:szCs w:val="24"/>
          <w:lang w:val="ro-RO"/>
        </w:rPr>
        <w:t>actului de preluare a mostrelor</w:t>
      </w:r>
      <w:r w:rsidRPr="009A36CA">
        <w:rPr>
          <w:rFonts w:cs="Times New Roman"/>
          <w:bCs/>
          <w:color w:val="000000"/>
          <w:spacing w:val="-3"/>
          <w:szCs w:val="24"/>
          <w:lang w:val="ro-RO"/>
        </w:rPr>
        <w:t xml:space="preserve">. Dacă Vânzătorul refuză de a semna </w:t>
      </w:r>
      <w:r w:rsidRPr="009A36CA">
        <w:rPr>
          <w:rFonts w:cs="Times New Roman"/>
          <w:bCs/>
          <w:i/>
          <w:iCs/>
          <w:color w:val="000000"/>
          <w:spacing w:val="-3"/>
          <w:szCs w:val="24"/>
          <w:lang w:val="ro-RO"/>
        </w:rPr>
        <w:t>actul de preluare a mostrelor</w:t>
      </w:r>
      <w:r w:rsidRPr="009A36CA">
        <w:rPr>
          <w:rFonts w:cs="Times New Roman"/>
          <w:bCs/>
          <w:color w:val="000000"/>
          <w:spacing w:val="-3"/>
          <w:szCs w:val="24"/>
          <w:lang w:val="ro-RO"/>
        </w:rPr>
        <w:t xml:space="preserve"> acesta se califică ca bun necalitativ.</w:t>
      </w:r>
    </w:p>
    <w:p w14:paraId="6A6F8DE1" w14:textId="3C7EBF73" w:rsidR="008A2856" w:rsidRPr="009A36CA" w:rsidRDefault="002D4007" w:rsidP="0076058D">
      <w:pPr>
        <w:pStyle w:val="af6"/>
        <w:numPr>
          <w:ilvl w:val="1"/>
          <w:numId w:val="2"/>
        </w:numPr>
        <w:spacing w:before="120" w:after="0" w:line="360" w:lineRule="auto"/>
        <w:ind w:left="-284" w:hanging="425"/>
        <w:jc w:val="both"/>
        <w:rPr>
          <w:rFonts w:cs="Times New Roman"/>
          <w:bCs/>
          <w:color w:val="000000"/>
          <w:spacing w:val="-3"/>
          <w:szCs w:val="24"/>
          <w:lang w:val="ro-RO"/>
        </w:rPr>
      </w:pPr>
      <w:r w:rsidRPr="009A36CA">
        <w:rPr>
          <w:rFonts w:cs="Times New Roman"/>
          <w:bCs/>
          <w:color w:val="000000"/>
          <w:spacing w:val="-3"/>
          <w:szCs w:val="24"/>
          <w:lang w:val="ro-RO"/>
        </w:rPr>
        <w:t xml:space="preserve">Cumpărătorul își rezervă dreptul de a respinge bunul livrat dacă acesta nu satisface cerințele pct. 7.1, 7.2 și 7.4 </w:t>
      </w:r>
      <w:r w:rsidR="00575FE4">
        <w:rPr>
          <w:rFonts w:cs="Times New Roman"/>
          <w:bCs/>
          <w:color w:val="000000"/>
          <w:spacing w:val="-3"/>
          <w:szCs w:val="24"/>
          <w:lang w:val="ro-RO"/>
        </w:rPr>
        <w:t xml:space="preserve">(după caz) </w:t>
      </w:r>
      <w:r w:rsidRPr="009A36CA">
        <w:rPr>
          <w:rFonts w:cs="Times New Roman"/>
          <w:bCs/>
          <w:color w:val="000000"/>
          <w:spacing w:val="-3"/>
          <w:szCs w:val="24"/>
          <w:lang w:val="ro-RO"/>
        </w:rPr>
        <w:t>a prezentului caiet de sarcini.</w:t>
      </w:r>
    </w:p>
    <w:p w14:paraId="54A2E194" w14:textId="77777777" w:rsidR="00C33890" w:rsidRDefault="002D4007" w:rsidP="0076058D">
      <w:pPr>
        <w:pStyle w:val="af6"/>
        <w:numPr>
          <w:ilvl w:val="1"/>
          <w:numId w:val="2"/>
        </w:numPr>
        <w:spacing w:before="120" w:after="0" w:line="360" w:lineRule="auto"/>
        <w:ind w:left="-284" w:hanging="425"/>
        <w:jc w:val="both"/>
        <w:rPr>
          <w:rFonts w:cs="Times New Roman"/>
          <w:bCs/>
          <w:color w:val="000000"/>
          <w:spacing w:val="-3"/>
          <w:szCs w:val="24"/>
          <w:lang w:val="ro-RO"/>
        </w:rPr>
      </w:pPr>
      <w:r w:rsidRPr="009A36CA">
        <w:rPr>
          <w:rFonts w:cs="Times New Roman"/>
          <w:bCs/>
          <w:color w:val="000000"/>
          <w:spacing w:val="-3"/>
          <w:szCs w:val="24"/>
          <w:lang w:val="ro-RO"/>
        </w:rPr>
        <w:lastRenderedPageBreak/>
        <w:t>Bunurile ce nu vor corespunde calității și cerințelor normativ-tehnice de fabricare vor fi returnate Vânzătorului fără pierderi materiale și financiare pentru Cumpărător.</w:t>
      </w:r>
    </w:p>
    <w:p w14:paraId="07B4D9BD" w14:textId="77777777" w:rsidR="00C33890" w:rsidRPr="00C33890" w:rsidRDefault="00C33890" w:rsidP="0076058D">
      <w:pPr>
        <w:pStyle w:val="af6"/>
        <w:numPr>
          <w:ilvl w:val="1"/>
          <w:numId w:val="2"/>
        </w:numPr>
        <w:spacing w:before="120" w:after="0" w:line="360" w:lineRule="auto"/>
        <w:ind w:left="-284" w:hanging="425"/>
        <w:jc w:val="both"/>
        <w:rPr>
          <w:rFonts w:cs="Times New Roman"/>
          <w:bCs/>
          <w:color w:val="000000"/>
          <w:spacing w:val="-3"/>
          <w:szCs w:val="24"/>
          <w:lang w:val="ro-RO"/>
        </w:rPr>
      </w:pPr>
      <w:r w:rsidRPr="00234C0D">
        <w:rPr>
          <w:rFonts w:cs="Times New Roman"/>
          <w:b/>
          <w:bCs/>
          <w:szCs w:val="24"/>
          <w:lang w:val="ro-MD"/>
        </w:rPr>
        <w:t>Ofertantul este în drept să prezinte fitinguri confecționate conform cerințelor altor normative decât cele specificate în tabelul punctului 1, doar după prezentarea dovezilor de corespundere analogică a parametrilor tehnici specificați și solicitați conform cerințelor prezentului Caiet de Sarcini.</w:t>
      </w:r>
      <w:r w:rsidRPr="00C33890">
        <w:rPr>
          <w:rFonts w:cs="Times New Roman"/>
          <w:b/>
          <w:bCs/>
          <w:szCs w:val="24"/>
          <w:lang w:val="ro-MD"/>
        </w:rPr>
        <w:t xml:space="preserve"> </w:t>
      </w:r>
      <w:r w:rsidRPr="00C33890">
        <w:rPr>
          <w:rFonts w:cs="Times New Roman"/>
          <w:szCs w:val="24"/>
          <w:lang w:val="ro-MD"/>
        </w:rPr>
        <w:t>La prezentarea dovezilor de corespundere a parametrilor tehnici analogici cu cei solicitați, se va ține cont de următoarele criterii:</w:t>
      </w:r>
    </w:p>
    <w:p w14:paraId="4011DB83" w14:textId="77777777" w:rsidR="00C33890" w:rsidRPr="00C33890" w:rsidRDefault="00C33890" w:rsidP="0076058D">
      <w:pPr>
        <w:numPr>
          <w:ilvl w:val="0"/>
          <w:numId w:val="15"/>
        </w:numPr>
        <w:spacing w:before="120" w:after="0" w:line="360" w:lineRule="auto"/>
        <w:ind w:left="0" w:hanging="284"/>
        <w:contextualSpacing/>
        <w:jc w:val="both"/>
        <w:rPr>
          <w:rFonts w:cs="Times New Roman"/>
          <w:szCs w:val="24"/>
          <w:lang w:val="ro-MD"/>
        </w:rPr>
      </w:pPr>
      <w:r w:rsidRPr="00C33890">
        <w:rPr>
          <w:rFonts w:cs="Times New Roman"/>
          <w:szCs w:val="24"/>
          <w:lang w:val="ro-MD"/>
        </w:rPr>
        <w:t>dimensiunile și toleranțele tipurilor de fitinguri pentru conducte din oțel;</w:t>
      </w:r>
    </w:p>
    <w:p w14:paraId="081EFEBE" w14:textId="77777777" w:rsidR="00C33890" w:rsidRPr="00C33890" w:rsidRDefault="00C33890" w:rsidP="0076058D">
      <w:pPr>
        <w:numPr>
          <w:ilvl w:val="0"/>
          <w:numId w:val="15"/>
        </w:numPr>
        <w:spacing w:before="120" w:after="0" w:line="360" w:lineRule="auto"/>
        <w:ind w:left="0" w:hanging="284"/>
        <w:contextualSpacing/>
        <w:jc w:val="both"/>
        <w:rPr>
          <w:rFonts w:cs="Times New Roman"/>
          <w:szCs w:val="24"/>
          <w:lang w:val="ro-MD"/>
        </w:rPr>
      </w:pPr>
      <w:r w:rsidRPr="00C33890">
        <w:rPr>
          <w:rFonts w:cs="Times New Roman"/>
          <w:szCs w:val="24"/>
          <w:lang w:val="ro-MD"/>
        </w:rPr>
        <w:t>componența chimică conform cerințelor din tabelul 1;</w:t>
      </w:r>
    </w:p>
    <w:p w14:paraId="281F83CF" w14:textId="77777777" w:rsidR="00C33890" w:rsidRPr="00C33890" w:rsidRDefault="00C33890" w:rsidP="0076058D">
      <w:pPr>
        <w:numPr>
          <w:ilvl w:val="0"/>
          <w:numId w:val="15"/>
        </w:numPr>
        <w:spacing w:before="120" w:after="0" w:line="360" w:lineRule="auto"/>
        <w:ind w:left="0" w:hanging="284"/>
        <w:contextualSpacing/>
        <w:jc w:val="both"/>
        <w:rPr>
          <w:rFonts w:cs="Times New Roman"/>
          <w:szCs w:val="24"/>
          <w:lang w:val="ro-MD"/>
        </w:rPr>
      </w:pPr>
      <w:r w:rsidRPr="00C33890">
        <w:rPr>
          <w:rFonts w:cs="Times New Roman"/>
          <w:szCs w:val="24"/>
          <w:lang w:val="ro-MD"/>
        </w:rPr>
        <w:t>rezultatul încercărilor mecanice.</w:t>
      </w:r>
    </w:p>
    <w:p w14:paraId="7D17801D" w14:textId="77777777" w:rsidR="008A2856" w:rsidRPr="009A36CA" w:rsidRDefault="002D4007" w:rsidP="00575FE4">
      <w:pPr>
        <w:numPr>
          <w:ilvl w:val="0"/>
          <w:numId w:val="2"/>
        </w:numPr>
        <w:spacing w:before="120" w:after="120" w:line="360" w:lineRule="auto"/>
        <w:ind w:left="-284" w:hanging="425"/>
        <w:rPr>
          <w:rFonts w:cs="Times New Roman"/>
          <w:b/>
          <w:color w:val="000000"/>
          <w:spacing w:val="-3"/>
          <w:szCs w:val="24"/>
          <w:lang w:val="ro-RO"/>
        </w:rPr>
      </w:pPr>
      <w:r w:rsidRPr="009A36CA">
        <w:rPr>
          <w:rFonts w:eastAsia="Calibri" w:cs="Times New Roman"/>
          <w:b/>
          <w:spacing w:val="-3"/>
          <w:szCs w:val="24"/>
          <w:lang w:val="ro-RO"/>
        </w:rPr>
        <w:t>Cerințe obligatorii de prezentare a ofertelor:</w:t>
      </w:r>
    </w:p>
    <w:p w14:paraId="14349F84" w14:textId="77777777" w:rsidR="008A2856" w:rsidRPr="009A36CA" w:rsidRDefault="002D4007" w:rsidP="0076058D">
      <w:pPr>
        <w:pStyle w:val="af6"/>
        <w:numPr>
          <w:ilvl w:val="1"/>
          <w:numId w:val="2"/>
        </w:numPr>
        <w:spacing w:before="120" w:after="120" w:line="360" w:lineRule="auto"/>
        <w:ind w:left="-284" w:hanging="425"/>
        <w:jc w:val="both"/>
        <w:rPr>
          <w:rFonts w:cs="Times New Roman"/>
          <w:bCs/>
          <w:color w:val="000000"/>
          <w:spacing w:val="-3"/>
          <w:szCs w:val="24"/>
          <w:lang w:val="ro-RO"/>
        </w:rPr>
      </w:pPr>
      <w:r w:rsidRPr="009A36CA">
        <w:rPr>
          <w:rFonts w:cs="Times New Roman"/>
          <w:bCs/>
          <w:color w:val="000000"/>
          <w:spacing w:val="-3"/>
          <w:szCs w:val="24"/>
          <w:lang w:val="ro-RO"/>
        </w:rPr>
        <w:t>În oferta trebuie să fie indicat termenul maxim de livrare din data comenzii Cumpărătorului;</w:t>
      </w:r>
    </w:p>
    <w:p w14:paraId="41D834C3" w14:textId="77777777" w:rsidR="008A2856" w:rsidRPr="009A36CA" w:rsidRDefault="002D4007" w:rsidP="0076058D">
      <w:pPr>
        <w:pStyle w:val="af6"/>
        <w:numPr>
          <w:ilvl w:val="1"/>
          <w:numId w:val="2"/>
        </w:numPr>
        <w:spacing w:before="120" w:after="0" w:line="360" w:lineRule="auto"/>
        <w:ind w:left="-284" w:hanging="425"/>
        <w:jc w:val="both"/>
        <w:rPr>
          <w:rFonts w:cs="Times New Roman"/>
          <w:bCs/>
          <w:color w:val="000000"/>
          <w:spacing w:val="-3"/>
          <w:szCs w:val="24"/>
          <w:lang w:val="ro-RO"/>
        </w:rPr>
      </w:pPr>
      <w:r w:rsidRPr="009A36CA">
        <w:rPr>
          <w:rFonts w:cs="Times New Roman"/>
          <w:bCs/>
          <w:color w:val="000000"/>
          <w:spacing w:val="-3"/>
          <w:szCs w:val="24"/>
          <w:lang w:val="ro-RO"/>
        </w:rPr>
        <w:t>La ofertă se anexează copia certificatului de Înregistrare а Companiei;</w:t>
      </w:r>
    </w:p>
    <w:p w14:paraId="1E6D0451" w14:textId="13A10283" w:rsidR="008A2856" w:rsidRPr="00C3230F" w:rsidRDefault="002D4007" w:rsidP="0076058D">
      <w:pPr>
        <w:numPr>
          <w:ilvl w:val="1"/>
          <w:numId w:val="2"/>
        </w:numPr>
        <w:spacing w:after="100" w:afterAutospacing="1" w:line="360" w:lineRule="auto"/>
        <w:ind w:left="-284" w:hanging="425"/>
        <w:jc w:val="both"/>
        <w:rPr>
          <w:lang w:val="ro-RO"/>
        </w:rPr>
      </w:pPr>
      <w:r w:rsidRPr="00C3230F">
        <w:rPr>
          <w:lang w:val="ro-RO"/>
        </w:rPr>
        <w:t xml:space="preserve">Termenul de garanție — minim </w:t>
      </w:r>
      <w:r w:rsidR="00C3230F" w:rsidRPr="00C3230F">
        <w:rPr>
          <w:lang w:val="ro-RO"/>
        </w:rPr>
        <w:t>36</w:t>
      </w:r>
      <w:r w:rsidRPr="00C3230F">
        <w:rPr>
          <w:lang w:val="ro-RO"/>
        </w:rPr>
        <w:t xml:space="preserve"> luni d</w:t>
      </w:r>
      <w:r w:rsidR="00C3230F" w:rsidRPr="00C3230F">
        <w:rPr>
          <w:lang w:val="ro-RO"/>
        </w:rPr>
        <w:t>in data recepției bunurilor</w:t>
      </w:r>
      <w:r w:rsidRPr="00C3230F">
        <w:rPr>
          <w:lang w:val="ro-RO"/>
        </w:rPr>
        <w:t>;</w:t>
      </w:r>
      <w:r w:rsidRPr="00C3230F">
        <w:rPr>
          <w:noProof/>
          <w:lang w:val="ro-RO"/>
        </w:rPr>
        <w:drawing>
          <wp:inline distT="0" distB="0" distL="0" distR="0" wp14:anchorId="4FE93ABF" wp14:editId="417F9D82">
            <wp:extent cx="4445" cy="4445"/>
            <wp:effectExtent l="0" t="0" r="0" b="0"/>
            <wp:docPr id="20003" name="Picture 20003"/>
            <wp:cNvGraphicFramePr/>
            <a:graphic xmlns:a="http://schemas.openxmlformats.org/drawingml/2006/main">
              <a:graphicData uri="http://schemas.openxmlformats.org/drawingml/2006/picture">
                <pic:pic xmlns:pic="http://schemas.openxmlformats.org/drawingml/2006/picture">
                  <pic:nvPicPr>
                    <pic:cNvPr id="20003" name="Picture 20003"/>
                    <pic:cNvPicPr/>
                  </pic:nvPicPr>
                  <pic:blipFill>
                    <a:blip r:embed="rId8"/>
                    <a:stretch>
                      <a:fillRect/>
                    </a:stretch>
                  </pic:blipFill>
                  <pic:spPr>
                    <a:xfrm>
                      <a:off x="0" y="0"/>
                      <a:ext cx="4572" cy="4572"/>
                    </a:xfrm>
                    <a:prstGeom prst="rect">
                      <a:avLst/>
                    </a:prstGeom>
                  </pic:spPr>
                </pic:pic>
              </a:graphicData>
            </a:graphic>
          </wp:inline>
        </w:drawing>
      </w:r>
    </w:p>
    <w:p w14:paraId="574B6B58" w14:textId="77777777" w:rsidR="008A2856" w:rsidRPr="009A36CA" w:rsidRDefault="002D4007" w:rsidP="0076058D">
      <w:pPr>
        <w:pStyle w:val="af6"/>
        <w:numPr>
          <w:ilvl w:val="1"/>
          <w:numId w:val="2"/>
        </w:numPr>
        <w:spacing w:after="0" w:line="360" w:lineRule="auto"/>
        <w:ind w:left="-284" w:hanging="425"/>
        <w:jc w:val="both"/>
        <w:rPr>
          <w:rFonts w:cs="Times New Roman"/>
          <w:b/>
          <w:color w:val="000000"/>
          <w:spacing w:val="-3"/>
          <w:szCs w:val="24"/>
          <w:lang w:val="ro-RO"/>
        </w:rPr>
      </w:pPr>
      <w:r w:rsidRPr="009A36CA">
        <w:rPr>
          <w:rFonts w:cs="Times New Roman"/>
          <w:szCs w:val="24"/>
          <w:lang w:val="ro-RO"/>
        </w:rPr>
        <w:t>Dovada de experiență similară în ultimii 3 ani;</w:t>
      </w:r>
    </w:p>
    <w:p w14:paraId="0361F999" w14:textId="77777777" w:rsidR="008A2856" w:rsidRPr="009A36CA" w:rsidRDefault="002D4007" w:rsidP="0076058D">
      <w:pPr>
        <w:pStyle w:val="af6"/>
        <w:numPr>
          <w:ilvl w:val="1"/>
          <w:numId w:val="2"/>
        </w:numPr>
        <w:spacing w:before="120" w:after="0" w:line="360" w:lineRule="auto"/>
        <w:ind w:left="-284" w:hanging="425"/>
        <w:jc w:val="both"/>
        <w:rPr>
          <w:rFonts w:cs="Times New Roman"/>
          <w:color w:val="000000"/>
          <w:szCs w:val="24"/>
          <w:lang w:val="ro-RO"/>
        </w:rPr>
      </w:pPr>
      <w:r w:rsidRPr="009A36CA">
        <w:rPr>
          <w:rFonts w:cs="Times New Roman"/>
          <w:color w:val="000000"/>
          <w:szCs w:val="24"/>
          <w:lang w:val="ro-RO"/>
        </w:rPr>
        <w:t>În ofertă, pentru bunurile ofertate, se va specifica:</w:t>
      </w:r>
    </w:p>
    <w:p w14:paraId="01A2D1EA" w14:textId="77777777" w:rsidR="008A2856" w:rsidRPr="009A36CA" w:rsidRDefault="002D4007" w:rsidP="0076058D">
      <w:pPr>
        <w:pStyle w:val="af6"/>
        <w:numPr>
          <w:ilvl w:val="2"/>
          <w:numId w:val="2"/>
        </w:numPr>
        <w:spacing w:before="120" w:after="0" w:line="360" w:lineRule="auto"/>
        <w:ind w:left="-284" w:hanging="425"/>
        <w:jc w:val="both"/>
        <w:rPr>
          <w:rFonts w:cs="Times New Roman"/>
          <w:color w:val="000000"/>
          <w:szCs w:val="24"/>
          <w:lang w:val="ro-RO"/>
        </w:rPr>
      </w:pPr>
      <w:r w:rsidRPr="009A36CA">
        <w:rPr>
          <w:rFonts w:cs="Times New Roman"/>
          <w:color w:val="000000"/>
          <w:szCs w:val="24"/>
          <w:lang w:val="ro-RO"/>
        </w:rPr>
        <w:t>mărimile geometrice și tipul oțelului din care sunt fabricate bunurile solicitate în pct.1 a prezentului Caiet de Sarcini;</w:t>
      </w:r>
    </w:p>
    <w:p w14:paraId="5E5BAD10" w14:textId="142F078C" w:rsidR="008A2856" w:rsidRPr="009A36CA" w:rsidRDefault="00C13562" w:rsidP="0076058D">
      <w:pPr>
        <w:pStyle w:val="af6"/>
        <w:numPr>
          <w:ilvl w:val="2"/>
          <w:numId w:val="2"/>
        </w:numPr>
        <w:spacing w:before="120" w:after="0" w:line="360" w:lineRule="auto"/>
        <w:ind w:left="-284" w:hanging="425"/>
        <w:jc w:val="both"/>
        <w:rPr>
          <w:rFonts w:cs="Times New Roman"/>
          <w:color w:val="000000"/>
          <w:szCs w:val="24"/>
          <w:lang w:val="ro-RO"/>
        </w:rPr>
      </w:pPr>
      <w:r>
        <w:rPr>
          <w:rFonts w:cs="Times New Roman"/>
          <w:color w:val="000000"/>
          <w:szCs w:val="24"/>
          <w:lang w:val="ro-RO"/>
        </w:rPr>
        <w:t>modelul, producătorul, țara de origine a bunului</w:t>
      </w:r>
      <w:r w:rsidR="002D4007" w:rsidRPr="009A36CA">
        <w:rPr>
          <w:rFonts w:cs="Times New Roman"/>
          <w:color w:val="000000"/>
          <w:szCs w:val="24"/>
          <w:lang w:val="ro-RO"/>
        </w:rPr>
        <w:t>;</w:t>
      </w:r>
    </w:p>
    <w:p w14:paraId="7E0B1B59" w14:textId="77FCE507" w:rsidR="008A2856" w:rsidRPr="009A36CA" w:rsidRDefault="002D4007" w:rsidP="0076058D">
      <w:pPr>
        <w:spacing w:after="0" w:line="360" w:lineRule="auto"/>
        <w:ind w:left="-284" w:hanging="425"/>
        <w:jc w:val="both"/>
        <w:rPr>
          <w:lang w:val="ro-RO"/>
        </w:rPr>
      </w:pPr>
      <w:r w:rsidRPr="009A36CA">
        <w:rPr>
          <w:lang w:val="ro-RO"/>
        </w:rPr>
        <w:t>8.</w:t>
      </w:r>
      <w:r w:rsidR="00DF7A7B">
        <w:rPr>
          <w:lang w:val="ro-RO"/>
        </w:rPr>
        <w:t>5</w:t>
      </w:r>
      <w:r w:rsidRPr="009A36CA">
        <w:rPr>
          <w:lang w:val="ro-RO"/>
        </w:rPr>
        <w:t>.</w:t>
      </w:r>
      <w:r w:rsidR="004E0021">
        <w:rPr>
          <w:lang w:val="ro-RO"/>
        </w:rPr>
        <w:t>3</w:t>
      </w:r>
      <w:r w:rsidR="00D30A85" w:rsidRPr="009A36CA">
        <w:rPr>
          <w:lang w:val="ro-RO"/>
        </w:rPr>
        <w:t>.</w:t>
      </w:r>
      <w:r w:rsidRPr="009A36CA">
        <w:rPr>
          <w:lang w:val="ro-RO"/>
        </w:rPr>
        <w:t xml:space="preserve"> </w:t>
      </w:r>
      <w:r w:rsidR="00B665EB" w:rsidRPr="00B665EB">
        <w:rPr>
          <w:color w:val="FFFFFF" w:themeColor="background1"/>
          <w:lang w:val="ro-RO"/>
        </w:rPr>
        <w:t>,</w:t>
      </w:r>
      <w:r w:rsidRPr="009A36CA">
        <w:rPr>
          <w:lang w:val="ro-RO"/>
        </w:rPr>
        <w:t>corespunderea bunurilor cerințelor normativ-tehnice de fabricare și livrare specificate în</w:t>
      </w:r>
      <w:r w:rsidR="00D30A85" w:rsidRPr="009A36CA">
        <w:rPr>
          <w:lang w:val="ro-RO"/>
        </w:rPr>
        <w:t xml:space="preserve"> </w:t>
      </w:r>
      <w:r w:rsidRPr="009A36CA">
        <w:rPr>
          <w:lang w:val="ro-RO"/>
        </w:rPr>
        <w:t>tabel</w:t>
      </w:r>
      <w:r w:rsidR="003A5F9C">
        <w:rPr>
          <w:lang w:val="ro-RO"/>
        </w:rPr>
        <w:t>ul 1</w:t>
      </w:r>
      <w:r w:rsidRPr="009A36CA">
        <w:rPr>
          <w:lang w:val="ro-RO"/>
        </w:rPr>
        <w:t>.</w:t>
      </w:r>
    </w:p>
    <w:p w14:paraId="68F7D47F" w14:textId="4784DE8D" w:rsidR="00C7351B" w:rsidRDefault="00C7351B" w:rsidP="0076058D">
      <w:pPr>
        <w:spacing w:line="360" w:lineRule="auto"/>
        <w:ind w:hanging="709"/>
        <w:rPr>
          <w:rFonts w:cs="Times New Roman"/>
          <w:bCs/>
          <w:spacing w:val="-3"/>
          <w:szCs w:val="24"/>
          <w:lang w:val="ro-RO"/>
        </w:rPr>
      </w:pPr>
      <w:r>
        <w:rPr>
          <w:rFonts w:cs="Times New Roman"/>
          <w:bCs/>
          <w:spacing w:val="-3"/>
          <w:szCs w:val="24"/>
          <w:lang w:val="ro-RO"/>
        </w:rPr>
        <w:t>8.</w:t>
      </w:r>
      <w:r w:rsidR="00DF7A7B">
        <w:rPr>
          <w:rFonts w:cs="Times New Roman"/>
          <w:bCs/>
          <w:spacing w:val="-3"/>
          <w:szCs w:val="24"/>
          <w:lang w:val="ro-RO"/>
        </w:rPr>
        <w:t>6</w:t>
      </w:r>
      <w:r>
        <w:rPr>
          <w:rFonts w:cs="Times New Roman"/>
          <w:bCs/>
          <w:spacing w:val="-3"/>
          <w:szCs w:val="24"/>
          <w:lang w:val="ro-RO"/>
        </w:rPr>
        <w:t xml:space="preserve">. </w:t>
      </w:r>
      <w:r w:rsidRPr="00C7351B">
        <w:rPr>
          <w:rFonts w:cs="Times New Roman"/>
          <w:bCs/>
          <w:spacing w:val="-3"/>
          <w:szCs w:val="24"/>
          <w:lang w:val="ro-RO"/>
        </w:rPr>
        <w:t>Prețul se va specifica pentru fiecare poziție în parte.</w:t>
      </w:r>
    </w:p>
    <w:p w14:paraId="298C4B14" w14:textId="77777777" w:rsidR="00521DE9" w:rsidRPr="00A656FF" w:rsidRDefault="00521DE9" w:rsidP="0076058D">
      <w:pPr>
        <w:spacing w:after="0" w:line="360" w:lineRule="auto"/>
        <w:ind w:left="-284" w:hanging="425"/>
        <w:jc w:val="both"/>
        <w:rPr>
          <w:rFonts w:cs="Times New Roman"/>
          <w:bCs/>
          <w:spacing w:val="-3"/>
          <w:sz w:val="6"/>
          <w:szCs w:val="6"/>
          <w:lang w:val="ro-RO"/>
        </w:rPr>
      </w:pPr>
    </w:p>
    <w:p w14:paraId="508ECC1A" w14:textId="22174879" w:rsidR="00AB2FD6" w:rsidRPr="00AB2FD6" w:rsidRDefault="00AB2FD6" w:rsidP="0076058D">
      <w:pPr>
        <w:pStyle w:val="af6"/>
        <w:numPr>
          <w:ilvl w:val="0"/>
          <w:numId w:val="2"/>
        </w:numPr>
        <w:spacing w:after="0" w:line="360" w:lineRule="auto"/>
        <w:ind w:left="-284" w:hanging="425"/>
        <w:jc w:val="both"/>
        <w:rPr>
          <w:rFonts w:cs="Times New Roman"/>
          <w:bCs/>
          <w:spacing w:val="-3"/>
          <w:szCs w:val="24"/>
          <w:lang w:val="ro-RO"/>
        </w:rPr>
      </w:pPr>
      <w:r w:rsidRPr="00AB2FD6">
        <w:rPr>
          <w:rFonts w:cs="Times New Roman"/>
          <w:b/>
          <w:bCs/>
          <w:szCs w:val="24"/>
          <w:lang w:val="ro-RO" w:eastAsia="ru-RU"/>
        </w:rPr>
        <w:t>Condiții de primire-predare a bunurilor</w:t>
      </w:r>
      <w:r w:rsidRPr="00AB2FD6">
        <w:rPr>
          <w:rFonts w:cs="Times New Roman"/>
          <w:b/>
          <w:bCs/>
          <w:szCs w:val="24"/>
          <w:lang w:val="ro-RO"/>
        </w:rPr>
        <w:t xml:space="preserve">: </w:t>
      </w:r>
    </w:p>
    <w:p w14:paraId="1138D54B" w14:textId="77777777" w:rsidR="00AB2FD6" w:rsidRPr="008A13BC" w:rsidRDefault="00AB2FD6" w:rsidP="0076058D">
      <w:pPr>
        <w:spacing w:after="0" w:line="360" w:lineRule="auto"/>
        <w:ind w:left="-709"/>
        <w:jc w:val="both"/>
        <w:rPr>
          <w:rFonts w:eastAsia="Calibri" w:cs="Times New Roman"/>
          <w:b/>
          <w:szCs w:val="24"/>
          <w:lang w:val="ro-RO"/>
        </w:rPr>
      </w:pPr>
      <w:r w:rsidRPr="008A13BC">
        <w:rPr>
          <w:rFonts w:eastAsia="Calibri" w:cs="Times New Roman"/>
          <w:b/>
          <w:szCs w:val="24"/>
          <w:lang w:val="ro-RO"/>
        </w:rPr>
        <w:t>Bunurile se consideră predate de către Vânzător și recepționate de Cumpărător numai în cazul în care au fost îndeplinite cumulativ următoarele condiții:</w:t>
      </w:r>
    </w:p>
    <w:p w14:paraId="67D386EF" w14:textId="3AC71F1E" w:rsidR="00AB2FD6" w:rsidRPr="00CD7DA2" w:rsidRDefault="00AB2FD6" w:rsidP="0076058D">
      <w:pPr>
        <w:spacing w:after="0" w:line="360" w:lineRule="auto"/>
        <w:ind w:left="-284" w:hanging="425"/>
        <w:contextualSpacing/>
        <w:jc w:val="both"/>
        <w:rPr>
          <w:rFonts w:eastAsia="Calibri" w:cs="Times New Roman"/>
          <w:bCs/>
          <w:szCs w:val="24"/>
          <w:lang w:val="ro-RO"/>
        </w:rPr>
      </w:pPr>
      <w:r w:rsidRPr="008A13BC">
        <w:rPr>
          <w:rFonts w:eastAsia="Calibri" w:cs="Times New Roman"/>
          <w:bCs/>
          <w:szCs w:val="24"/>
          <w:lang w:val="ro-RO"/>
        </w:rPr>
        <w:t>-</w:t>
      </w:r>
      <w:r w:rsidRPr="008A13BC">
        <w:rPr>
          <w:rFonts w:eastAsia="Calibri" w:cs="Times New Roman"/>
          <w:bCs/>
          <w:szCs w:val="24"/>
          <w:lang w:val="ro-RO"/>
        </w:rPr>
        <w:tab/>
        <w:t>Bunuril</w:t>
      </w:r>
      <w:r>
        <w:rPr>
          <w:rFonts w:eastAsia="Calibri" w:cs="Times New Roman"/>
          <w:bCs/>
          <w:szCs w:val="24"/>
          <w:lang w:val="ro-RO"/>
        </w:rPr>
        <w:t>e</w:t>
      </w:r>
      <w:r w:rsidRPr="008A13BC">
        <w:rPr>
          <w:rFonts w:eastAsia="Calibri" w:cs="Times New Roman"/>
          <w:bCs/>
          <w:szCs w:val="24"/>
          <w:lang w:val="ro-RO"/>
        </w:rPr>
        <w:t xml:space="preserve"> livrate vor fi marcate sau etichetate de uzina producătoare conform standardelor în vigoare;</w:t>
      </w:r>
    </w:p>
    <w:p w14:paraId="2735F7AA" w14:textId="77777777" w:rsidR="00575FE4" w:rsidRPr="008A13BC" w:rsidRDefault="00AB2FD6" w:rsidP="00575FE4">
      <w:pPr>
        <w:spacing w:after="0" w:line="360" w:lineRule="auto"/>
        <w:ind w:left="-142" w:hanging="284"/>
        <w:jc w:val="both"/>
        <w:rPr>
          <w:rFonts w:cs="Times New Roman"/>
          <w:bCs/>
          <w:szCs w:val="24"/>
          <w:lang w:val="ro-RO" w:eastAsia="ru-RU"/>
        </w:rPr>
      </w:pPr>
      <w:r w:rsidRPr="008A13BC">
        <w:rPr>
          <w:rFonts w:eastAsia="Calibri" w:cs="Times New Roman"/>
          <w:bCs/>
          <w:szCs w:val="24"/>
          <w:lang w:val="ro-RO"/>
        </w:rPr>
        <w:t>-</w:t>
      </w:r>
      <w:r w:rsidRPr="008A13BC">
        <w:rPr>
          <w:rFonts w:eastAsia="Calibri" w:cs="Times New Roman"/>
          <w:bCs/>
          <w:szCs w:val="24"/>
          <w:lang w:val="ro-RO"/>
        </w:rPr>
        <w:tab/>
      </w:r>
      <w:r w:rsidR="00575FE4" w:rsidRPr="008A13BC">
        <w:rPr>
          <w:rFonts w:eastAsia="Calibri" w:cs="Times New Roman"/>
          <w:bCs/>
          <w:szCs w:val="24"/>
          <w:lang w:val="ro-RO"/>
        </w:rPr>
        <w:t>Transmiterea bunurilor la depozitul Cumpărătorului se va efectua în baza facturii fiscale</w:t>
      </w:r>
      <w:r w:rsidR="00575FE4">
        <w:rPr>
          <w:rFonts w:eastAsia="Calibri" w:cs="Times New Roman"/>
          <w:bCs/>
          <w:szCs w:val="24"/>
          <w:lang w:val="ro-RO"/>
        </w:rPr>
        <w:t xml:space="preserve"> cu indicarea în mod obligatoriu în rubrica 7 a facturii fiscale a sintagmei </w:t>
      </w:r>
      <w:r w:rsidR="00575FE4" w:rsidRPr="008A13BC">
        <w:rPr>
          <w:rFonts w:cs="Times New Roman"/>
          <w:szCs w:val="24"/>
          <w:lang w:val="ro-RO"/>
        </w:rPr>
        <w:t>„</w:t>
      </w:r>
      <w:r w:rsidR="00575FE4">
        <w:rPr>
          <w:rFonts w:eastAsia="Calibri" w:cs="Times New Roman"/>
          <w:bCs/>
          <w:szCs w:val="24"/>
          <w:lang w:val="ro-RO"/>
        </w:rPr>
        <w:t>NON LIVRARE</w:t>
      </w:r>
      <w:r w:rsidR="00575FE4" w:rsidRPr="008A13BC">
        <w:rPr>
          <w:rFonts w:cs="Times New Roman"/>
          <w:szCs w:val="24"/>
          <w:lang w:val="ro-RO"/>
        </w:rPr>
        <w:t>”</w:t>
      </w:r>
      <w:r w:rsidR="00575FE4" w:rsidRPr="008A13BC">
        <w:rPr>
          <w:rFonts w:eastAsia="Calibri" w:cs="Times New Roman"/>
          <w:bCs/>
          <w:szCs w:val="24"/>
          <w:lang w:val="ro-RO"/>
        </w:rPr>
        <w:t>,</w:t>
      </w:r>
      <w:r w:rsidR="00575FE4" w:rsidRPr="008A13BC">
        <w:rPr>
          <w:rFonts w:cs="Times New Roman"/>
          <w:bCs/>
          <w:szCs w:val="24"/>
          <w:lang w:val="ro-RO" w:eastAsia="ru-RU"/>
        </w:rPr>
        <w:t xml:space="preserve"> certificat</w:t>
      </w:r>
      <w:r w:rsidR="00575FE4">
        <w:rPr>
          <w:rFonts w:cs="Times New Roman"/>
          <w:bCs/>
          <w:szCs w:val="24"/>
          <w:lang w:val="ro-RO" w:eastAsia="ru-RU"/>
        </w:rPr>
        <w:t>ului de</w:t>
      </w:r>
      <w:r w:rsidR="00575FE4" w:rsidRPr="008A13BC">
        <w:rPr>
          <w:rFonts w:cs="Times New Roman"/>
          <w:bCs/>
          <w:szCs w:val="24"/>
          <w:lang w:val="ro-RO" w:eastAsia="ru-RU"/>
        </w:rPr>
        <w:t xml:space="preserve"> calit</w:t>
      </w:r>
      <w:r w:rsidR="00575FE4">
        <w:rPr>
          <w:rFonts w:cs="Times New Roman"/>
          <w:bCs/>
          <w:szCs w:val="24"/>
          <w:lang w:val="ro-RO" w:eastAsia="ru-RU"/>
        </w:rPr>
        <w:t>ate</w:t>
      </w:r>
      <w:r w:rsidR="00575FE4" w:rsidRPr="008A13BC">
        <w:rPr>
          <w:rFonts w:cs="Times New Roman"/>
          <w:bCs/>
          <w:szCs w:val="24"/>
          <w:lang w:val="ro-RO" w:eastAsia="ru-RU"/>
        </w:rPr>
        <w:t xml:space="preserve">/conformitate a bunului, </w:t>
      </w:r>
      <w:r w:rsidR="00575FE4">
        <w:rPr>
          <w:rFonts w:cs="Times New Roman"/>
          <w:bCs/>
          <w:szCs w:val="24"/>
          <w:lang w:val="ro-RO" w:eastAsia="ru-RU"/>
        </w:rPr>
        <w:t>declarației de</w:t>
      </w:r>
      <w:r w:rsidR="00575FE4" w:rsidRPr="008A13BC">
        <w:rPr>
          <w:rFonts w:cs="Times New Roman"/>
          <w:bCs/>
          <w:szCs w:val="24"/>
          <w:lang w:val="ro-RO" w:eastAsia="ru-RU"/>
        </w:rPr>
        <w:t xml:space="preserve"> garanție sau alt document ce va indica perioada de garanție, începând </w:t>
      </w:r>
      <w:r w:rsidR="00575FE4">
        <w:rPr>
          <w:rFonts w:cs="Times New Roman"/>
          <w:bCs/>
          <w:szCs w:val="24"/>
          <w:lang w:val="ro-RO" w:eastAsia="ru-RU"/>
        </w:rPr>
        <w:t>cu</w:t>
      </w:r>
      <w:r w:rsidR="00575FE4" w:rsidRPr="008A13BC">
        <w:rPr>
          <w:rFonts w:cs="Times New Roman"/>
          <w:bCs/>
          <w:szCs w:val="24"/>
          <w:lang w:val="ro-RO" w:eastAsia="ru-RU"/>
        </w:rPr>
        <w:t xml:space="preserve"> data livrării și termenul de exploatare a produsului (după caz);</w:t>
      </w:r>
    </w:p>
    <w:p w14:paraId="5C6AFD10" w14:textId="77777777" w:rsidR="00575FE4" w:rsidRPr="008A13BC" w:rsidRDefault="00575FE4" w:rsidP="00575FE4">
      <w:pPr>
        <w:spacing w:after="0" w:line="360" w:lineRule="auto"/>
        <w:ind w:left="-142" w:hanging="284"/>
        <w:jc w:val="both"/>
        <w:rPr>
          <w:rFonts w:cs="Times New Roman"/>
          <w:bCs/>
          <w:szCs w:val="24"/>
          <w:lang w:val="ro-RO" w:eastAsia="ru-RU"/>
        </w:rPr>
      </w:pPr>
      <w:r w:rsidRPr="008A13BC">
        <w:rPr>
          <w:rFonts w:cs="Times New Roman"/>
          <w:bCs/>
          <w:szCs w:val="24"/>
          <w:lang w:val="ro-RO" w:eastAsia="ru-RU"/>
        </w:rPr>
        <w:t xml:space="preserve">-    </w:t>
      </w:r>
      <w:r w:rsidRPr="004D35D0">
        <w:rPr>
          <w:rFonts w:cs="Times New Roman"/>
          <w:bCs/>
          <w:szCs w:val="24"/>
          <w:lang w:val="ro-RO" w:eastAsia="ru-RU"/>
        </w:rPr>
        <w:t xml:space="preserve">Act de recepționare a produsului livrat </w:t>
      </w:r>
      <w:r w:rsidRPr="008A13BC">
        <w:rPr>
          <w:rFonts w:eastAsia="Calibri" w:cs="Times New Roman"/>
          <w:bCs/>
          <w:szCs w:val="24"/>
          <w:lang w:val="ro-RO"/>
        </w:rPr>
        <w:t>(</w:t>
      </w:r>
      <w:r>
        <w:rPr>
          <w:rFonts w:eastAsia="Calibri" w:cs="Times New Roman"/>
          <w:bCs/>
          <w:szCs w:val="24"/>
          <w:lang w:val="ro-RO"/>
        </w:rPr>
        <w:t>Proces-verbal</w:t>
      </w:r>
      <w:r w:rsidRPr="008A13BC">
        <w:rPr>
          <w:rFonts w:eastAsia="Calibri" w:cs="Times New Roman"/>
          <w:bCs/>
          <w:szCs w:val="24"/>
          <w:lang w:val="ro-RO"/>
        </w:rPr>
        <w:t xml:space="preserve"> de recepție)</w:t>
      </w:r>
      <w:r>
        <w:rPr>
          <w:rFonts w:eastAsia="Calibri" w:cs="Times New Roman"/>
          <w:bCs/>
          <w:szCs w:val="24"/>
          <w:lang w:val="ro-RO"/>
        </w:rPr>
        <w:t>.</w:t>
      </w:r>
      <w:r w:rsidRPr="008A13BC">
        <w:rPr>
          <w:rFonts w:eastAsia="Calibri" w:cs="Times New Roman"/>
          <w:bCs/>
          <w:szCs w:val="24"/>
          <w:lang w:val="ro-RO"/>
        </w:rPr>
        <w:t xml:space="preserve"> </w:t>
      </w:r>
    </w:p>
    <w:p w14:paraId="04B1AB13" w14:textId="0F7B3385" w:rsidR="00AB2FD6" w:rsidRPr="008A13BC" w:rsidRDefault="00AB2FD6" w:rsidP="00575FE4">
      <w:pPr>
        <w:spacing w:after="0" w:line="360" w:lineRule="auto"/>
        <w:ind w:left="-284" w:hanging="425"/>
        <w:jc w:val="both"/>
        <w:rPr>
          <w:rFonts w:eastAsia="Calibri" w:cs="Times New Roman"/>
          <w:bCs/>
          <w:szCs w:val="24"/>
          <w:lang w:val="ro-RO"/>
        </w:rPr>
      </w:pPr>
    </w:p>
    <w:p w14:paraId="178FAC08" w14:textId="72C0119E" w:rsidR="00A656FF" w:rsidRPr="008A13BC" w:rsidRDefault="00A656FF" w:rsidP="00A656FF">
      <w:pPr>
        <w:pStyle w:val="af8"/>
        <w:spacing w:line="360" w:lineRule="auto"/>
        <w:ind w:left="-142" w:hanging="425"/>
        <w:rPr>
          <w:rFonts w:ascii="Times New Roman" w:hAnsi="Times New Roman"/>
          <w:sz w:val="24"/>
          <w:szCs w:val="24"/>
          <w:lang w:val="ro-RO"/>
        </w:rPr>
      </w:pPr>
    </w:p>
    <w:tbl>
      <w:tblPr>
        <w:tblStyle w:val="af5"/>
        <w:tblW w:w="96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3680"/>
        <w:gridCol w:w="2415"/>
        <w:gridCol w:w="2126"/>
      </w:tblGrid>
      <w:tr w:rsidR="000C2429" w:rsidRPr="00BB7FAD" w14:paraId="1078AA31" w14:textId="77777777" w:rsidTr="00BB7FAD">
        <w:trPr>
          <w:trHeight w:val="380"/>
        </w:trPr>
        <w:tc>
          <w:tcPr>
            <w:tcW w:w="1418" w:type="dxa"/>
            <w:vAlign w:val="center"/>
          </w:tcPr>
          <w:p w14:paraId="78D435D5" w14:textId="77777777" w:rsidR="000C2429" w:rsidRPr="009E5272" w:rsidRDefault="000C2429" w:rsidP="005D5D70">
            <w:pPr>
              <w:tabs>
                <w:tab w:val="left" w:pos="1309"/>
              </w:tabs>
              <w:spacing w:after="0"/>
              <w:rPr>
                <w:rFonts w:cs="Times New Roman"/>
                <w:sz w:val="8"/>
                <w:szCs w:val="8"/>
                <w:lang w:val="ro-RO"/>
              </w:rPr>
            </w:pPr>
            <w:bookmarkStart w:id="1" w:name="_Hlk214272966"/>
          </w:p>
        </w:tc>
        <w:tc>
          <w:tcPr>
            <w:tcW w:w="3680" w:type="dxa"/>
            <w:vAlign w:val="center"/>
          </w:tcPr>
          <w:p w14:paraId="00221609" w14:textId="77777777" w:rsidR="000C2429" w:rsidRPr="008A13BC" w:rsidRDefault="000C2429" w:rsidP="005D5D70">
            <w:pPr>
              <w:spacing w:after="0"/>
              <w:ind w:left="-114"/>
              <w:rPr>
                <w:rFonts w:cs="Times New Roman"/>
                <w:szCs w:val="24"/>
                <w:lang w:val="ro-RO"/>
              </w:rPr>
            </w:pPr>
          </w:p>
        </w:tc>
        <w:tc>
          <w:tcPr>
            <w:tcW w:w="2415" w:type="dxa"/>
            <w:vAlign w:val="center"/>
          </w:tcPr>
          <w:p w14:paraId="36B3FFCE" w14:textId="77777777" w:rsidR="000C2429" w:rsidRPr="008A13BC" w:rsidRDefault="000C2429" w:rsidP="005D5D70">
            <w:pPr>
              <w:spacing w:after="0"/>
              <w:rPr>
                <w:rFonts w:cs="Times New Roman"/>
                <w:szCs w:val="24"/>
                <w:lang w:val="ro-RO"/>
              </w:rPr>
            </w:pPr>
          </w:p>
        </w:tc>
        <w:tc>
          <w:tcPr>
            <w:tcW w:w="2126" w:type="dxa"/>
            <w:vAlign w:val="center"/>
          </w:tcPr>
          <w:p w14:paraId="326965F1" w14:textId="77777777" w:rsidR="000C2429" w:rsidRPr="008A13BC" w:rsidRDefault="000C2429" w:rsidP="005D5D70">
            <w:pPr>
              <w:spacing w:after="0"/>
              <w:ind w:left="-111"/>
              <w:rPr>
                <w:rFonts w:cs="Times New Roman"/>
                <w:szCs w:val="24"/>
                <w:lang w:val="ro-RO"/>
              </w:rPr>
            </w:pPr>
          </w:p>
        </w:tc>
      </w:tr>
      <w:tr w:rsidR="000C2429" w:rsidRPr="008A13BC" w14:paraId="19B7BDA9" w14:textId="77777777" w:rsidTr="00BB7FAD">
        <w:trPr>
          <w:trHeight w:val="428"/>
        </w:trPr>
        <w:tc>
          <w:tcPr>
            <w:tcW w:w="1418" w:type="dxa"/>
          </w:tcPr>
          <w:p w14:paraId="3B2228BA" w14:textId="77777777" w:rsidR="000C2429" w:rsidRPr="008A13BC" w:rsidRDefault="000C2429" w:rsidP="005D5D70">
            <w:pPr>
              <w:tabs>
                <w:tab w:val="left" w:pos="1309"/>
              </w:tabs>
              <w:spacing w:after="0"/>
              <w:rPr>
                <w:rFonts w:cs="Times New Roman"/>
                <w:szCs w:val="24"/>
                <w:lang w:val="ro-RO"/>
              </w:rPr>
            </w:pPr>
            <w:bookmarkStart w:id="2" w:name="_Hlk32243588"/>
          </w:p>
        </w:tc>
        <w:tc>
          <w:tcPr>
            <w:tcW w:w="3680" w:type="dxa"/>
            <w:vAlign w:val="center"/>
          </w:tcPr>
          <w:p w14:paraId="288136B2" w14:textId="77777777" w:rsidR="000C2429" w:rsidRPr="008A13BC" w:rsidRDefault="000C2429" w:rsidP="005D5D70">
            <w:pPr>
              <w:spacing w:after="0"/>
              <w:ind w:left="-114"/>
              <w:rPr>
                <w:rFonts w:cs="Times New Roman"/>
                <w:szCs w:val="24"/>
                <w:lang w:val="ro-RO"/>
              </w:rPr>
            </w:pPr>
          </w:p>
        </w:tc>
        <w:tc>
          <w:tcPr>
            <w:tcW w:w="2415" w:type="dxa"/>
            <w:vAlign w:val="center"/>
          </w:tcPr>
          <w:p w14:paraId="001C1D50" w14:textId="77777777" w:rsidR="000C2429" w:rsidRPr="008A13BC" w:rsidRDefault="000C2429" w:rsidP="005D5D70">
            <w:pPr>
              <w:spacing w:after="0"/>
              <w:rPr>
                <w:rFonts w:cs="Times New Roman"/>
                <w:szCs w:val="24"/>
                <w:lang w:val="ro-RO"/>
              </w:rPr>
            </w:pPr>
          </w:p>
        </w:tc>
        <w:tc>
          <w:tcPr>
            <w:tcW w:w="2126" w:type="dxa"/>
            <w:vAlign w:val="center"/>
          </w:tcPr>
          <w:p w14:paraId="519D46F3" w14:textId="77777777" w:rsidR="000C2429" w:rsidRPr="008A13BC" w:rsidRDefault="000C2429" w:rsidP="005D5D70">
            <w:pPr>
              <w:spacing w:after="0"/>
              <w:ind w:left="-111"/>
              <w:rPr>
                <w:rFonts w:cs="Times New Roman"/>
                <w:szCs w:val="24"/>
                <w:lang w:val="ro-RO"/>
              </w:rPr>
            </w:pPr>
          </w:p>
        </w:tc>
      </w:tr>
      <w:bookmarkEnd w:id="1"/>
      <w:bookmarkEnd w:id="2"/>
    </w:tbl>
    <w:p w14:paraId="0543E0EA" w14:textId="77777777" w:rsidR="008A2856" w:rsidRPr="00AB2FD6" w:rsidRDefault="008A2856" w:rsidP="00A656FF">
      <w:pPr>
        <w:spacing w:after="0" w:line="240" w:lineRule="auto"/>
        <w:rPr>
          <w:rFonts w:cs="Times New Roman"/>
          <w:i/>
          <w:sz w:val="26"/>
          <w:szCs w:val="26"/>
          <w:lang w:val="ro-RO"/>
        </w:rPr>
      </w:pPr>
    </w:p>
    <w:sectPr w:rsidR="008A2856" w:rsidRPr="00AB2FD6" w:rsidSect="00305B38">
      <w:footerReference w:type="default" r:id="rId9"/>
      <w:pgSz w:w="11906" w:h="16838"/>
      <w:pgMar w:top="709" w:right="567" w:bottom="567"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99D04" w14:textId="77777777" w:rsidR="00F52B45" w:rsidRDefault="00F52B45">
      <w:pPr>
        <w:spacing w:line="240" w:lineRule="auto"/>
      </w:pPr>
      <w:r>
        <w:separator/>
      </w:r>
    </w:p>
  </w:endnote>
  <w:endnote w:type="continuationSeparator" w:id="0">
    <w:p w14:paraId="54C650B7" w14:textId="77777777" w:rsidR="00F52B45" w:rsidRDefault="00F52B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AutoText"/>
      </w:docPartObj>
    </w:sdtPr>
    <w:sdtContent>
      <w:p w14:paraId="628CA3FF" w14:textId="77777777" w:rsidR="00A12ED5" w:rsidRDefault="00A12ED5">
        <w:pPr>
          <w:pStyle w:val="af3"/>
          <w:jc w:val="center"/>
        </w:pPr>
        <w:r>
          <w:rPr>
            <w:rStyle w:val="a8"/>
          </w:rPr>
          <w:fldChar w:fldCharType="begin"/>
        </w:r>
        <w:r>
          <w:rPr>
            <w:rStyle w:val="a8"/>
          </w:rPr>
          <w:instrText xml:space="preserve"> PAGE </w:instrText>
        </w:r>
        <w:r>
          <w:rPr>
            <w:rStyle w:val="a8"/>
          </w:rPr>
          <w:fldChar w:fldCharType="separate"/>
        </w:r>
        <w:r>
          <w:rPr>
            <w:rStyle w:val="a8"/>
          </w:rPr>
          <w:t>4</w:t>
        </w:r>
        <w:r>
          <w:rPr>
            <w:rStyle w:val="a8"/>
          </w:rPr>
          <w:fldChar w:fldCharType="end"/>
        </w:r>
        <w:r>
          <w:t xml:space="preserve"> </w:t>
        </w:r>
        <w:r>
          <w:rPr>
            <w:lang w:val="ro-RO"/>
          </w:rPr>
          <w:t>/</w:t>
        </w:r>
        <w:r>
          <w:t xml:space="preserve"> </w:t>
        </w:r>
        <w:r>
          <w:rPr>
            <w:rStyle w:val="a8"/>
          </w:rPr>
          <w:fldChar w:fldCharType="begin"/>
        </w:r>
        <w:r>
          <w:rPr>
            <w:rStyle w:val="a8"/>
          </w:rPr>
          <w:instrText xml:space="preserve"> NUMPAGES </w:instrText>
        </w:r>
        <w:r>
          <w:rPr>
            <w:rStyle w:val="a8"/>
          </w:rPr>
          <w:fldChar w:fldCharType="separate"/>
        </w:r>
        <w:r>
          <w:rPr>
            <w:rStyle w:val="a8"/>
          </w:rPr>
          <w:t>4</w:t>
        </w:r>
        <w:r>
          <w:rPr>
            <w:rStyle w:val="a8"/>
          </w:rPr>
          <w:fldChar w:fldCharType="end"/>
        </w:r>
      </w:p>
    </w:sdtContent>
  </w:sdt>
  <w:p w14:paraId="487C4920" w14:textId="77777777" w:rsidR="00A12ED5" w:rsidRDefault="00A12ED5">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99F60" w14:textId="77777777" w:rsidR="00F52B45" w:rsidRDefault="00F52B45">
      <w:pPr>
        <w:spacing w:after="0"/>
      </w:pPr>
      <w:r>
        <w:separator/>
      </w:r>
    </w:p>
  </w:footnote>
  <w:footnote w:type="continuationSeparator" w:id="0">
    <w:p w14:paraId="350E9778" w14:textId="77777777" w:rsidR="00F52B45" w:rsidRDefault="00F52B4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9C263CB"/>
    <w:multiLevelType w:val="singleLevel"/>
    <w:tmpl w:val="E9C263CB"/>
    <w:lvl w:ilvl="0">
      <w:start w:val="1"/>
      <w:numFmt w:val="upperRoman"/>
      <w:suff w:val="space"/>
      <w:lvlText w:val="%1."/>
      <w:lvlJc w:val="left"/>
    </w:lvl>
  </w:abstractNum>
  <w:abstractNum w:abstractNumId="1" w15:restartNumberingAfterBreak="0">
    <w:nsid w:val="FFFFFF89"/>
    <w:multiLevelType w:val="singleLevel"/>
    <w:tmpl w:val="FFFFFF89"/>
    <w:lvl w:ilvl="0">
      <w:start w:val="1"/>
      <w:numFmt w:val="bullet"/>
      <w:pStyle w:val="a"/>
      <w:lvlText w:val=""/>
      <w:lvlJc w:val="left"/>
      <w:pPr>
        <w:tabs>
          <w:tab w:val="left" w:pos="6173"/>
        </w:tabs>
        <w:ind w:left="6173" w:hanging="360"/>
      </w:pPr>
      <w:rPr>
        <w:rFonts w:ascii="Symbol" w:hAnsi="Symbol" w:hint="default"/>
      </w:rPr>
    </w:lvl>
  </w:abstractNum>
  <w:abstractNum w:abstractNumId="2" w15:restartNumberingAfterBreak="0">
    <w:nsid w:val="02BE639B"/>
    <w:multiLevelType w:val="multilevel"/>
    <w:tmpl w:val="02BE639B"/>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AD546B3"/>
    <w:multiLevelType w:val="multilevel"/>
    <w:tmpl w:val="0AD546B3"/>
    <w:lvl w:ilvl="0">
      <w:start w:val="1"/>
      <w:numFmt w:val="decimal"/>
      <w:suff w:val="space"/>
      <w:lvlText w:val="%1."/>
      <w:lvlJc w:val="left"/>
      <w:pPr>
        <w:ind w:left="360" w:hanging="360"/>
      </w:pPr>
      <w:rPr>
        <w:rFonts w:hint="default"/>
        <w:b/>
        <w:sz w:val="24"/>
        <w:szCs w:val="24"/>
      </w:rPr>
    </w:lvl>
    <w:lvl w:ilvl="1">
      <w:start w:val="1"/>
      <w:numFmt w:val="decimal"/>
      <w:isLgl/>
      <w:lvlText w:val="%1.%2."/>
      <w:lvlJc w:val="left"/>
      <w:pPr>
        <w:ind w:left="644" w:hanging="360"/>
      </w:pPr>
      <w:rPr>
        <w:rFonts w:hint="default"/>
        <w:b w:val="0"/>
        <w:i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F0F6F38"/>
    <w:multiLevelType w:val="hybridMultilevel"/>
    <w:tmpl w:val="13702F38"/>
    <w:lvl w:ilvl="0" w:tplc="A10015B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B07503"/>
    <w:multiLevelType w:val="hybridMultilevel"/>
    <w:tmpl w:val="BF46851C"/>
    <w:lvl w:ilvl="0" w:tplc="997EFCA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703ABB"/>
    <w:multiLevelType w:val="multilevel"/>
    <w:tmpl w:val="14703ABB"/>
    <w:lvl w:ilvl="0">
      <w:start w:val="1"/>
      <w:numFmt w:val="lowerLetter"/>
      <w:lvlText w:val="%1."/>
      <w:lvlJc w:val="left"/>
      <w:pPr>
        <w:ind w:left="720" w:hanging="360"/>
      </w:pPr>
      <w:rPr>
        <w:rFonts w:ascii="Times New Roman" w:eastAsia="Calibri" w:hAnsi="Times New Roman" w:cs="Times New Roman"/>
        <w:b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051CF8"/>
    <w:multiLevelType w:val="multilevel"/>
    <w:tmpl w:val="1C051CF8"/>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5EA4328"/>
    <w:multiLevelType w:val="multilevel"/>
    <w:tmpl w:val="25EA4328"/>
    <w:lvl w:ilvl="0">
      <w:start w:val="1"/>
      <w:numFmt w:val="upperLetter"/>
      <w:lvlText w:val="%1."/>
      <w:lvlJc w:val="left"/>
      <w:pPr>
        <w:ind w:left="247" w:hanging="360"/>
      </w:pPr>
      <w:rPr>
        <w:rFonts w:cstheme="minorBidi" w:hint="default"/>
      </w:rPr>
    </w:lvl>
    <w:lvl w:ilvl="1">
      <w:start w:val="1"/>
      <w:numFmt w:val="lowerLetter"/>
      <w:lvlText w:val="%2."/>
      <w:lvlJc w:val="left"/>
      <w:pPr>
        <w:ind w:left="967" w:hanging="360"/>
      </w:pPr>
    </w:lvl>
    <w:lvl w:ilvl="2">
      <w:start w:val="1"/>
      <w:numFmt w:val="lowerRoman"/>
      <w:lvlText w:val="%3."/>
      <w:lvlJc w:val="right"/>
      <w:pPr>
        <w:ind w:left="1687" w:hanging="180"/>
      </w:pPr>
    </w:lvl>
    <w:lvl w:ilvl="3">
      <w:start w:val="1"/>
      <w:numFmt w:val="decimal"/>
      <w:lvlText w:val="%4."/>
      <w:lvlJc w:val="left"/>
      <w:pPr>
        <w:ind w:left="2407" w:hanging="360"/>
      </w:pPr>
    </w:lvl>
    <w:lvl w:ilvl="4">
      <w:start w:val="1"/>
      <w:numFmt w:val="lowerLetter"/>
      <w:lvlText w:val="%5."/>
      <w:lvlJc w:val="left"/>
      <w:pPr>
        <w:ind w:left="3127" w:hanging="360"/>
      </w:pPr>
    </w:lvl>
    <w:lvl w:ilvl="5">
      <w:start w:val="1"/>
      <w:numFmt w:val="lowerRoman"/>
      <w:lvlText w:val="%6."/>
      <w:lvlJc w:val="right"/>
      <w:pPr>
        <w:ind w:left="3847" w:hanging="180"/>
      </w:pPr>
    </w:lvl>
    <w:lvl w:ilvl="6">
      <w:start w:val="1"/>
      <w:numFmt w:val="decimal"/>
      <w:lvlText w:val="%7."/>
      <w:lvlJc w:val="left"/>
      <w:pPr>
        <w:ind w:left="4567" w:hanging="360"/>
      </w:pPr>
    </w:lvl>
    <w:lvl w:ilvl="7">
      <w:start w:val="1"/>
      <w:numFmt w:val="lowerLetter"/>
      <w:lvlText w:val="%8."/>
      <w:lvlJc w:val="left"/>
      <w:pPr>
        <w:ind w:left="5287" w:hanging="360"/>
      </w:pPr>
    </w:lvl>
    <w:lvl w:ilvl="8">
      <w:start w:val="1"/>
      <w:numFmt w:val="lowerRoman"/>
      <w:lvlText w:val="%9."/>
      <w:lvlJc w:val="right"/>
      <w:pPr>
        <w:ind w:left="6007" w:hanging="180"/>
      </w:pPr>
    </w:lvl>
  </w:abstractNum>
  <w:abstractNum w:abstractNumId="9" w15:restartNumberingAfterBreak="0">
    <w:nsid w:val="2ABF1D1B"/>
    <w:multiLevelType w:val="hybridMultilevel"/>
    <w:tmpl w:val="D99241F4"/>
    <w:lvl w:ilvl="0" w:tplc="BD4CA72C">
      <w:start w:val="1"/>
      <w:numFmt w:val="decimal"/>
      <w:lvlText w:val="2.%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0" w15:restartNumberingAfterBreak="0">
    <w:nsid w:val="37307CA0"/>
    <w:multiLevelType w:val="hybridMultilevel"/>
    <w:tmpl w:val="CA861338"/>
    <w:lvl w:ilvl="0" w:tplc="C980D980">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586B19"/>
    <w:multiLevelType w:val="hybridMultilevel"/>
    <w:tmpl w:val="E4202636"/>
    <w:lvl w:ilvl="0" w:tplc="C980D98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9B5DC8"/>
    <w:multiLevelType w:val="hybridMultilevel"/>
    <w:tmpl w:val="FFC2840E"/>
    <w:lvl w:ilvl="0" w:tplc="A10015B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E42A53"/>
    <w:multiLevelType w:val="multilevel"/>
    <w:tmpl w:val="1C051CF8"/>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D410EC6"/>
    <w:multiLevelType w:val="multilevel"/>
    <w:tmpl w:val="CB147B28"/>
    <w:lvl w:ilvl="0">
      <w:start w:val="6"/>
      <w:numFmt w:val="decimal"/>
      <w:lvlText w:val="%1."/>
      <w:lvlJc w:val="left"/>
      <w:pPr>
        <w:ind w:left="360" w:hanging="360"/>
      </w:pPr>
      <w:rPr>
        <w:rFonts w:hint="default"/>
      </w:rPr>
    </w:lvl>
    <w:lvl w:ilvl="1">
      <w:start w:val="7"/>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59530D24"/>
    <w:multiLevelType w:val="multilevel"/>
    <w:tmpl w:val="59530D2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5E2ADAF4"/>
    <w:multiLevelType w:val="singleLevel"/>
    <w:tmpl w:val="5E2ADAF4"/>
    <w:lvl w:ilvl="0">
      <w:start w:val="4"/>
      <w:numFmt w:val="upperLetter"/>
      <w:suff w:val="space"/>
      <w:lvlText w:val="%1."/>
      <w:lvlJc w:val="left"/>
    </w:lvl>
  </w:abstractNum>
  <w:abstractNum w:abstractNumId="17" w15:restartNumberingAfterBreak="0">
    <w:nsid w:val="63737683"/>
    <w:multiLevelType w:val="multilevel"/>
    <w:tmpl w:val="63737683"/>
    <w:lvl w:ilvl="0">
      <w:start w:val="8"/>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75A80454"/>
    <w:multiLevelType w:val="multilevel"/>
    <w:tmpl w:val="75A80454"/>
    <w:lvl w:ilvl="0">
      <w:start w:val="1"/>
      <w:numFmt w:val="decimal"/>
      <w:suff w:val="space"/>
      <w:lvlText w:val="%1."/>
      <w:lvlJc w:val="left"/>
      <w:pPr>
        <w:ind w:left="360" w:hanging="360"/>
      </w:pPr>
      <w:rPr>
        <w:rFonts w:hint="default"/>
        <w:b/>
        <w:color w:val="000000" w:themeColor="text1"/>
        <w:sz w:val="24"/>
      </w:rPr>
    </w:lvl>
    <w:lvl w:ilvl="1">
      <w:start w:val="1"/>
      <w:numFmt w:val="decimal"/>
      <w:isLgl/>
      <w:lvlText w:val="%1.%2."/>
      <w:lvlJc w:val="left"/>
      <w:pPr>
        <w:ind w:left="644" w:hanging="360"/>
      </w:pPr>
      <w:rPr>
        <w:rFonts w:hint="default"/>
        <w:b w:val="0"/>
        <w:i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39819584">
    <w:abstractNumId w:val="1"/>
  </w:num>
  <w:num w:numId="2" w16cid:durableId="1235775148">
    <w:abstractNumId w:val="18"/>
  </w:num>
  <w:num w:numId="3" w16cid:durableId="217783944">
    <w:abstractNumId w:val="15"/>
  </w:num>
  <w:num w:numId="4" w16cid:durableId="348263448">
    <w:abstractNumId w:val="3"/>
  </w:num>
  <w:num w:numId="5" w16cid:durableId="760757689">
    <w:abstractNumId w:val="17"/>
  </w:num>
  <w:num w:numId="6" w16cid:durableId="857279109">
    <w:abstractNumId w:val="2"/>
  </w:num>
  <w:num w:numId="7" w16cid:durableId="605044012">
    <w:abstractNumId w:val="6"/>
  </w:num>
  <w:num w:numId="8" w16cid:durableId="1656841208">
    <w:abstractNumId w:val="8"/>
  </w:num>
  <w:num w:numId="9" w16cid:durableId="620041430">
    <w:abstractNumId w:val="7"/>
  </w:num>
  <w:num w:numId="10" w16cid:durableId="1450197387">
    <w:abstractNumId w:val="16"/>
  </w:num>
  <w:num w:numId="11" w16cid:durableId="794716752">
    <w:abstractNumId w:val="0"/>
  </w:num>
  <w:num w:numId="12" w16cid:durableId="333262595">
    <w:abstractNumId w:val="13"/>
  </w:num>
  <w:num w:numId="13" w16cid:durableId="1742559657">
    <w:abstractNumId w:val="14"/>
  </w:num>
  <w:num w:numId="14" w16cid:durableId="19910149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23945839">
    <w:abstractNumId w:val="17"/>
  </w:num>
  <w:num w:numId="16" w16cid:durableId="824902378">
    <w:abstractNumId w:val="4"/>
  </w:num>
  <w:num w:numId="17" w16cid:durableId="455758410">
    <w:abstractNumId w:val="12"/>
  </w:num>
  <w:num w:numId="18" w16cid:durableId="184904142">
    <w:abstractNumId w:val="11"/>
  </w:num>
  <w:num w:numId="19" w16cid:durableId="906764095">
    <w:abstractNumId w:val="10"/>
  </w:num>
  <w:num w:numId="20" w16cid:durableId="2052723156">
    <w:abstractNumId w:val="9"/>
  </w:num>
  <w:num w:numId="21" w16cid:durableId="18873743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387"/>
    <w:rsid w:val="000020D4"/>
    <w:rsid w:val="00002F4B"/>
    <w:rsid w:val="0000429F"/>
    <w:rsid w:val="00004587"/>
    <w:rsid w:val="000071F2"/>
    <w:rsid w:val="00010ABF"/>
    <w:rsid w:val="000129EF"/>
    <w:rsid w:val="00013CFB"/>
    <w:rsid w:val="000162AF"/>
    <w:rsid w:val="00016AB4"/>
    <w:rsid w:val="00017397"/>
    <w:rsid w:val="00022F6D"/>
    <w:rsid w:val="00023507"/>
    <w:rsid w:val="00024A12"/>
    <w:rsid w:val="00027A2D"/>
    <w:rsid w:val="00032F63"/>
    <w:rsid w:val="0003526A"/>
    <w:rsid w:val="00042B3F"/>
    <w:rsid w:val="00043B4E"/>
    <w:rsid w:val="00044F18"/>
    <w:rsid w:val="00045650"/>
    <w:rsid w:val="000460FD"/>
    <w:rsid w:val="00047C4D"/>
    <w:rsid w:val="00057DBC"/>
    <w:rsid w:val="00060D00"/>
    <w:rsid w:val="000611A9"/>
    <w:rsid w:val="000622F5"/>
    <w:rsid w:val="0006285E"/>
    <w:rsid w:val="000636B6"/>
    <w:rsid w:val="0006693C"/>
    <w:rsid w:val="00077FEA"/>
    <w:rsid w:val="000808EC"/>
    <w:rsid w:val="00081437"/>
    <w:rsid w:val="00083C6A"/>
    <w:rsid w:val="00085F0A"/>
    <w:rsid w:val="00090AD5"/>
    <w:rsid w:val="00093C65"/>
    <w:rsid w:val="000948FE"/>
    <w:rsid w:val="00095BFB"/>
    <w:rsid w:val="00096BF3"/>
    <w:rsid w:val="00097E21"/>
    <w:rsid w:val="00097E90"/>
    <w:rsid w:val="000A0140"/>
    <w:rsid w:val="000A089B"/>
    <w:rsid w:val="000A0F44"/>
    <w:rsid w:val="000A1625"/>
    <w:rsid w:val="000A1E1A"/>
    <w:rsid w:val="000A35D8"/>
    <w:rsid w:val="000A66EB"/>
    <w:rsid w:val="000A732F"/>
    <w:rsid w:val="000A7771"/>
    <w:rsid w:val="000A7F5A"/>
    <w:rsid w:val="000B1215"/>
    <w:rsid w:val="000B2132"/>
    <w:rsid w:val="000B2D85"/>
    <w:rsid w:val="000B3773"/>
    <w:rsid w:val="000B7AF8"/>
    <w:rsid w:val="000C0649"/>
    <w:rsid w:val="000C11C2"/>
    <w:rsid w:val="000C1A16"/>
    <w:rsid w:val="000C221E"/>
    <w:rsid w:val="000C2429"/>
    <w:rsid w:val="000C2CF6"/>
    <w:rsid w:val="000C2D8D"/>
    <w:rsid w:val="000C2FB6"/>
    <w:rsid w:val="000C4F11"/>
    <w:rsid w:val="000C6C1B"/>
    <w:rsid w:val="000D0698"/>
    <w:rsid w:val="000D0F10"/>
    <w:rsid w:val="000D0FF8"/>
    <w:rsid w:val="000D294F"/>
    <w:rsid w:val="000D2C20"/>
    <w:rsid w:val="000D2FCF"/>
    <w:rsid w:val="000D2FED"/>
    <w:rsid w:val="000D38C2"/>
    <w:rsid w:val="000D4ACC"/>
    <w:rsid w:val="000E092D"/>
    <w:rsid w:val="000E2DC3"/>
    <w:rsid w:val="000E368A"/>
    <w:rsid w:val="000E4FEF"/>
    <w:rsid w:val="000E6166"/>
    <w:rsid w:val="000E6BED"/>
    <w:rsid w:val="000E7E5F"/>
    <w:rsid w:val="000F0F5F"/>
    <w:rsid w:val="000F1DF5"/>
    <w:rsid w:val="000F5735"/>
    <w:rsid w:val="000F6733"/>
    <w:rsid w:val="00101BB7"/>
    <w:rsid w:val="001032D0"/>
    <w:rsid w:val="001054F5"/>
    <w:rsid w:val="00105642"/>
    <w:rsid w:val="001135F0"/>
    <w:rsid w:val="00117140"/>
    <w:rsid w:val="00117265"/>
    <w:rsid w:val="00117851"/>
    <w:rsid w:val="0012033D"/>
    <w:rsid w:val="00123D4D"/>
    <w:rsid w:val="001251E3"/>
    <w:rsid w:val="00126F80"/>
    <w:rsid w:val="00127A55"/>
    <w:rsid w:val="0013156D"/>
    <w:rsid w:val="00134270"/>
    <w:rsid w:val="00134F34"/>
    <w:rsid w:val="001357B0"/>
    <w:rsid w:val="00135C07"/>
    <w:rsid w:val="00136AF3"/>
    <w:rsid w:val="00137F15"/>
    <w:rsid w:val="00137F7E"/>
    <w:rsid w:val="0014014D"/>
    <w:rsid w:val="00141FF1"/>
    <w:rsid w:val="00144F53"/>
    <w:rsid w:val="001463DF"/>
    <w:rsid w:val="0014742B"/>
    <w:rsid w:val="0015133D"/>
    <w:rsid w:val="00151BFE"/>
    <w:rsid w:val="00151C09"/>
    <w:rsid w:val="00152CD6"/>
    <w:rsid w:val="00154CC5"/>
    <w:rsid w:val="00155853"/>
    <w:rsid w:val="0015638C"/>
    <w:rsid w:val="00157D74"/>
    <w:rsid w:val="00157DD6"/>
    <w:rsid w:val="0016342C"/>
    <w:rsid w:val="001636B1"/>
    <w:rsid w:val="001637F1"/>
    <w:rsid w:val="0016398C"/>
    <w:rsid w:val="001663AD"/>
    <w:rsid w:val="00167E3D"/>
    <w:rsid w:val="00171287"/>
    <w:rsid w:val="0017479D"/>
    <w:rsid w:val="001830AF"/>
    <w:rsid w:val="00192E65"/>
    <w:rsid w:val="001930B0"/>
    <w:rsid w:val="001932DE"/>
    <w:rsid w:val="00193EEC"/>
    <w:rsid w:val="001943A8"/>
    <w:rsid w:val="001958A3"/>
    <w:rsid w:val="001A0C83"/>
    <w:rsid w:val="001A0E6A"/>
    <w:rsid w:val="001A12B4"/>
    <w:rsid w:val="001A2769"/>
    <w:rsid w:val="001A31EA"/>
    <w:rsid w:val="001A6E27"/>
    <w:rsid w:val="001B19F1"/>
    <w:rsid w:val="001B29EA"/>
    <w:rsid w:val="001B5351"/>
    <w:rsid w:val="001B663B"/>
    <w:rsid w:val="001B6F4D"/>
    <w:rsid w:val="001C0D0B"/>
    <w:rsid w:val="001C2748"/>
    <w:rsid w:val="001C2888"/>
    <w:rsid w:val="001C43AD"/>
    <w:rsid w:val="001C44F5"/>
    <w:rsid w:val="001C4D0A"/>
    <w:rsid w:val="001C4FC6"/>
    <w:rsid w:val="001C6EFE"/>
    <w:rsid w:val="001C72A5"/>
    <w:rsid w:val="001D0C70"/>
    <w:rsid w:val="001D2370"/>
    <w:rsid w:val="001D48CD"/>
    <w:rsid w:val="001E21C7"/>
    <w:rsid w:val="001E24B6"/>
    <w:rsid w:val="001E2785"/>
    <w:rsid w:val="001E380A"/>
    <w:rsid w:val="001E4B45"/>
    <w:rsid w:val="001F0EA1"/>
    <w:rsid w:val="001F13E6"/>
    <w:rsid w:val="001F20EF"/>
    <w:rsid w:val="001F3165"/>
    <w:rsid w:val="001F3E7F"/>
    <w:rsid w:val="001F7D94"/>
    <w:rsid w:val="002012CD"/>
    <w:rsid w:val="00201CD5"/>
    <w:rsid w:val="002034D8"/>
    <w:rsid w:val="002054B5"/>
    <w:rsid w:val="00206506"/>
    <w:rsid w:val="00207242"/>
    <w:rsid w:val="00217BA6"/>
    <w:rsid w:val="00220AA9"/>
    <w:rsid w:val="002220AC"/>
    <w:rsid w:val="002234AB"/>
    <w:rsid w:val="00224BD3"/>
    <w:rsid w:val="0023208C"/>
    <w:rsid w:val="00232959"/>
    <w:rsid w:val="00234483"/>
    <w:rsid w:val="00234C0D"/>
    <w:rsid w:val="00235CC3"/>
    <w:rsid w:val="00235D85"/>
    <w:rsid w:val="00236834"/>
    <w:rsid w:val="00241536"/>
    <w:rsid w:val="00245B9D"/>
    <w:rsid w:val="002500D4"/>
    <w:rsid w:val="002515FD"/>
    <w:rsid w:val="00253542"/>
    <w:rsid w:val="002550AE"/>
    <w:rsid w:val="00256421"/>
    <w:rsid w:val="00262AEC"/>
    <w:rsid w:val="00264CE5"/>
    <w:rsid w:val="002654D4"/>
    <w:rsid w:val="00265506"/>
    <w:rsid w:val="00266822"/>
    <w:rsid w:val="002679FB"/>
    <w:rsid w:val="0027305D"/>
    <w:rsid w:val="002740F8"/>
    <w:rsid w:val="00275F2C"/>
    <w:rsid w:val="00281422"/>
    <w:rsid w:val="002848ED"/>
    <w:rsid w:val="00287A59"/>
    <w:rsid w:val="00290362"/>
    <w:rsid w:val="00291E7C"/>
    <w:rsid w:val="002931E6"/>
    <w:rsid w:val="0029453A"/>
    <w:rsid w:val="002A0578"/>
    <w:rsid w:val="002A709C"/>
    <w:rsid w:val="002B7371"/>
    <w:rsid w:val="002C19C2"/>
    <w:rsid w:val="002C30FE"/>
    <w:rsid w:val="002C4235"/>
    <w:rsid w:val="002C48C0"/>
    <w:rsid w:val="002C5B68"/>
    <w:rsid w:val="002C5DE5"/>
    <w:rsid w:val="002D0387"/>
    <w:rsid w:val="002D1AF9"/>
    <w:rsid w:val="002D374F"/>
    <w:rsid w:val="002D4007"/>
    <w:rsid w:val="002D47B2"/>
    <w:rsid w:val="002D4E1D"/>
    <w:rsid w:val="002D5B8E"/>
    <w:rsid w:val="002D7D8B"/>
    <w:rsid w:val="002E0BC8"/>
    <w:rsid w:val="002E49FA"/>
    <w:rsid w:val="002E636B"/>
    <w:rsid w:val="002E649C"/>
    <w:rsid w:val="002F1AE5"/>
    <w:rsid w:val="002F7570"/>
    <w:rsid w:val="002F758F"/>
    <w:rsid w:val="002F77C4"/>
    <w:rsid w:val="003016CB"/>
    <w:rsid w:val="00302BB5"/>
    <w:rsid w:val="00302FC7"/>
    <w:rsid w:val="00303E8F"/>
    <w:rsid w:val="00305B38"/>
    <w:rsid w:val="00311679"/>
    <w:rsid w:val="00316B93"/>
    <w:rsid w:val="003200E2"/>
    <w:rsid w:val="00320E78"/>
    <w:rsid w:val="003222D1"/>
    <w:rsid w:val="00323121"/>
    <w:rsid w:val="003267E9"/>
    <w:rsid w:val="00327008"/>
    <w:rsid w:val="003321D8"/>
    <w:rsid w:val="00334F66"/>
    <w:rsid w:val="0033756F"/>
    <w:rsid w:val="00344BCC"/>
    <w:rsid w:val="00345225"/>
    <w:rsid w:val="0035040F"/>
    <w:rsid w:val="0035217A"/>
    <w:rsid w:val="00353530"/>
    <w:rsid w:val="00353B43"/>
    <w:rsid w:val="003549AE"/>
    <w:rsid w:val="003563C6"/>
    <w:rsid w:val="0035691C"/>
    <w:rsid w:val="00362665"/>
    <w:rsid w:val="00362E1E"/>
    <w:rsid w:val="00362E93"/>
    <w:rsid w:val="00363E8E"/>
    <w:rsid w:val="00371946"/>
    <w:rsid w:val="00371AAB"/>
    <w:rsid w:val="00371D67"/>
    <w:rsid w:val="0037201E"/>
    <w:rsid w:val="00375D12"/>
    <w:rsid w:val="00382BD1"/>
    <w:rsid w:val="00386ECF"/>
    <w:rsid w:val="0038770C"/>
    <w:rsid w:val="00390DFF"/>
    <w:rsid w:val="0039341E"/>
    <w:rsid w:val="00393504"/>
    <w:rsid w:val="0039641D"/>
    <w:rsid w:val="00397309"/>
    <w:rsid w:val="00397FF7"/>
    <w:rsid w:val="003A0553"/>
    <w:rsid w:val="003A0F6E"/>
    <w:rsid w:val="003A3112"/>
    <w:rsid w:val="003A5F9C"/>
    <w:rsid w:val="003A7B3C"/>
    <w:rsid w:val="003B34FA"/>
    <w:rsid w:val="003B3F17"/>
    <w:rsid w:val="003B4667"/>
    <w:rsid w:val="003B498A"/>
    <w:rsid w:val="003B595D"/>
    <w:rsid w:val="003B598C"/>
    <w:rsid w:val="003B6D0D"/>
    <w:rsid w:val="003B7171"/>
    <w:rsid w:val="003D2638"/>
    <w:rsid w:val="003D2B7A"/>
    <w:rsid w:val="003D4B33"/>
    <w:rsid w:val="003D5E93"/>
    <w:rsid w:val="003D60D1"/>
    <w:rsid w:val="003D69F2"/>
    <w:rsid w:val="003E0330"/>
    <w:rsid w:val="003E0D13"/>
    <w:rsid w:val="003E1AB0"/>
    <w:rsid w:val="003F0D3A"/>
    <w:rsid w:val="003F1E6A"/>
    <w:rsid w:val="003F2850"/>
    <w:rsid w:val="004027C3"/>
    <w:rsid w:val="00406A69"/>
    <w:rsid w:val="004075FD"/>
    <w:rsid w:val="004108B8"/>
    <w:rsid w:val="00410BC5"/>
    <w:rsid w:val="004113A9"/>
    <w:rsid w:val="00411AB1"/>
    <w:rsid w:val="004129A8"/>
    <w:rsid w:val="00416098"/>
    <w:rsid w:val="004174CE"/>
    <w:rsid w:val="00421F66"/>
    <w:rsid w:val="00422CA8"/>
    <w:rsid w:val="0042623E"/>
    <w:rsid w:val="00430FE4"/>
    <w:rsid w:val="00431FE3"/>
    <w:rsid w:val="0043586E"/>
    <w:rsid w:val="004422F7"/>
    <w:rsid w:val="00443BFB"/>
    <w:rsid w:val="00443C23"/>
    <w:rsid w:val="00444CC9"/>
    <w:rsid w:val="00445015"/>
    <w:rsid w:val="004478FD"/>
    <w:rsid w:val="0045076C"/>
    <w:rsid w:val="004520DC"/>
    <w:rsid w:val="0045211D"/>
    <w:rsid w:val="004521F3"/>
    <w:rsid w:val="00452EEE"/>
    <w:rsid w:val="004563BA"/>
    <w:rsid w:val="00456AAC"/>
    <w:rsid w:val="0046064C"/>
    <w:rsid w:val="004618E9"/>
    <w:rsid w:val="00462CFD"/>
    <w:rsid w:val="00463493"/>
    <w:rsid w:val="00464044"/>
    <w:rsid w:val="00464DBE"/>
    <w:rsid w:val="00471003"/>
    <w:rsid w:val="00473401"/>
    <w:rsid w:val="00475842"/>
    <w:rsid w:val="00475C45"/>
    <w:rsid w:val="00476019"/>
    <w:rsid w:val="004765C2"/>
    <w:rsid w:val="004770C5"/>
    <w:rsid w:val="00477ABD"/>
    <w:rsid w:val="00480E2A"/>
    <w:rsid w:val="00484520"/>
    <w:rsid w:val="0048693A"/>
    <w:rsid w:val="00486B39"/>
    <w:rsid w:val="00495640"/>
    <w:rsid w:val="004A08E6"/>
    <w:rsid w:val="004A1987"/>
    <w:rsid w:val="004A2C67"/>
    <w:rsid w:val="004A3694"/>
    <w:rsid w:val="004A44D3"/>
    <w:rsid w:val="004A47F4"/>
    <w:rsid w:val="004A56F9"/>
    <w:rsid w:val="004A5F67"/>
    <w:rsid w:val="004A6CC3"/>
    <w:rsid w:val="004A6FFC"/>
    <w:rsid w:val="004A753F"/>
    <w:rsid w:val="004B2295"/>
    <w:rsid w:val="004B326A"/>
    <w:rsid w:val="004B4E77"/>
    <w:rsid w:val="004B523F"/>
    <w:rsid w:val="004B5827"/>
    <w:rsid w:val="004B5920"/>
    <w:rsid w:val="004B5B60"/>
    <w:rsid w:val="004C17EA"/>
    <w:rsid w:val="004C53B7"/>
    <w:rsid w:val="004C73B7"/>
    <w:rsid w:val="004C7B4F"/>
    <w:rsid w:val="004D224A"/>
    <w:rsid w:val="004E0021"/>
    <w:rsid w:val="004E423B"/>
    <w:rsid w:val="004E482C"/>
    <w:rsid w:val="004E68D0"/>
    <w:rsid w:val="004E6D33"/>
    <w:rsid w:val="004F0573"/>
    <w:rsid w:val="004F413B"/>
    <w:rsid w:val="004F4BA8"/>
    <w:rsid w:val="004F5E0F"/>
    <w:rsid w:val="004F647B"/>
    <w:rsid w:val="0050283E"/>
    <w:rsid w:val="005050DF"/>
    <w:rsid w:val="00505C44"/>
    <w:rsid w:val="00507F83"/>
    <w:rsid w:val="00510AB7"/>
    <w:rsid w:val="00513372"/>
    <w:rsid w:val="00513908"/>
    <w:rsid w:val="0051616C"/>
    <w:rsid w:val="00516468"/>
    <w:rsid w:val="00516976"/>
    <w:rsid w:val="00517E97"/>
    <w:rsid w:val="00521349"/>
    <w:rsid w:val="0052188C"/>
    <w:rsid w:val="00521DE9"/>
    <w:rsid w:val="00522994"/>
    <w:rsid w:val="0052543B"/>
    <w:rsid w:val="005265D2"/>
    <w:rsid w:val="005269AC"/>
    <w:rsid w:val="0052702A"/>
    <w:rsid w:val="00533340"/>
    <w:rsid w:val="0053337E"/>
    <w:rsid w:val="00533D4F"/>
    <w:rsid w:val="00542393"/>
    <w:rsid w:val="005471E5"/>
    <w:rsid w:val="00550779"/>
    <w:rsid w:val="00550C01"/>
    <w:rsid w:val="0056219F"/>
    <w:rsid w:val="005648E3"/>
    <w:rsid w:val="00565679"/>
    <w:rsid w:val="005658DE"/>
    <w:rsid w:val="00565ED2"/>
    <w:rsid w:val="005676F6"/>
    <w:rsid w:val="0056799A"/>
    <w:rsid w:val="00572631"/>
    <w:rsid w:val="005728F8"/>
    <w:rsid w:val="00575FE4"/>
    <w:rsid w:val="00577753"/>
    <w:rsid w:val="00577FCF"/>
    <w:rsid w:val="00582710"/>
    <w:rsid w:val="0058420D"/>
    <w:rsid w:val="005853F2"/>
    <w:rsid w:val="005868C4"/>
    <w:rsid w:val="00586B4B"/>
    <w:rsid w:val="00587050"/>
    <w:rsid w:val="00590357"/>
    <w:rsid w:val="00590EA9"/>
    <w:rsid w:val="00595BE0"/>
    <w:rsid w:val="00595CEA"/>
    <w:rsid w:val="005A05A1"/>
    <w:rsid w:val="005A15FD"/>
    <w:rsid w:val="005A1F2E"/>
    <w:rsid w:val="005A7657"/>
    <w:rsid w:val="005B08AA"/>
    <w:rsid w:val="005B2384"/>
    <w:rsid w:val="005B27D6"/>
    <w:rsid w:val="005B3196"/>
    <w:rsid w:val="005B43CE"/>
    <w:rsid w:val="005B5915"/>
    <w:rsid w:val="005B6798"/>
    <w:rsid w:val="005B6EC2"/>
    <w:rsid w:val="005C116D"/>
    <w:rsid w:val="005C31F3"/>
    <w:rsid w:val="005C4105"/>
    <w:rsid w:val="005D0C9D"/>
    <w:rsid w:val="005D2A97"/>
    <w:rsid w:val="005D3A2A"/>
    <w:rsid w:val="005D3C2A"/>
    <w:rsid w:val="005D46B7"/>
    <w:rsid w:val="005D49C4"/>
    <w:rsid w:val="005E010A"/>
    <w:rsid w:val="005E0F5B"/>
    <w:rsid w:val="005E5A43"/>
    <w:rsid w:val="005E6766"/>
    <w:rsid w:val="005F39F7"/>
    <w:rsid w:val="005F50DE"/>
    <w:rsid w:val="005F641D"/>
    <w:rsid w:val="005F7BCF"/>
    <w:rsid w:val="00601593"/>
    <w:rsid w:val="006015E0"/>
    <w:rsid w:val="00601B03"/>
    <w:rsid w:val="006024E4"/>
    <w:rsid w:val="00603C37"/>
    <w:rsid w:val="00607AAB"/>
    <w:rsid w:val="006126F1"/>
    <w:rsid w:val="00614D62"/>
    <w:rsid w:val="0061595C"/>
    <w:rsid w:val="00615D19"/>
    <w:rsid w:val="0062045B"/>
    <w:rsid w:val="00622948"/>
    <w:rsid w:val="00622AB5"/>
    <w:rsid w:val="00624DC7"/>
    <w:rsid w:val="0062613C"/>
    <w:rsid w:val="006331E6"/>
    <w:rsid w:val="0063468D"/>
    <w:rsid w:val="00634ACB"/>
    <w:rsid w:val="006361FF"/>
    <w:rsid w:val="00637570"/>
    <w:rsid w:val="00637A3B"/>
    <w:rsid w:val="0064036C"/>
    <w:rsid w:val="0064056D"/>
    <w:rsid w:val="006420A5"/>
    <w:rsid w:val="00642503"/>
    <w:rsid w:val="0065005B"/>
    <w:rsid w:val="0065108B"/>
    <w:rsid w:val="0065140E"/>
    <w:rsid w:val="00653CE6"/>
    <w:rsid w:val="00654C37"/>
    <w:rsid w:val="006570E9"/>
    <w:rsid w:val="00662A80"/>
    <w:rsid w:val="00662BEA"/>
    <w:rsid w:val="006631A2"/>
    <w:rsid w:val="00664E1F"/>
    <w:rsid w:val="006663AA"/>
    <w:rsid w:val="00671AFB"/>
    <w:rsid w:val="00672321"/>
    <w:rsid w:val="0067302E"/>
    <w:rsid w:val="00674881"/>
    <w:rsid w:val="00674BB3"/>
    <w:rsid w:val="00675D17"/>
    <w:rsid w:val="006806E0"/>
    <w:rsid w:val="0068431F"/>
    <w:rsid w:val="006851BB"/>
    <w:rsid w:val="00685291"/>
    <w:rsid w:val="006852EE"/>
    <w:rsid w:val="006863DC"/>
    <w:rsid w:val="006865E8"/>
    <w:rsid w:val="0068719B"/>
    <w:rsid w:val="00690EF0"/>
    <w:rsid w:val="006941F6"/>
    <w:rsid w:val="0069444D"/>
    <w:rsid w:val="00696981"/>
    <w:rsid w:val="006A4B64"/>
    <w:rsid w:val="006A77F7"/>
    <w:rsid w:val="006B0774"/>
    <w:rsid w:val="006B6BEA"/>
    <w:rsid w:val="006B7F69"/>
    <w:rsid w:val="006C1D97"/>
    <w:rsid w:val="006C23DC"/>
    <w:rsid w:val="006C2FC3"/>
    <w:rsid w:val="006D0332"/>
    <w:rsid w:val="006D0A85"/>
    <w:rsid w:val="006D386B"/>
    <w:rsid w:val="006D47B8"/>
    <w:rsid w:val="006D66D7"/>
    <w:rsid w:val="006D7ED9"/>
    <w:rsid w:val="006E0051"/>
    <w:rsid w:val="006E296D"/>
    <w:rsid w:val="006E2E7A"/>
    <w:rsid w:val="006E40B2"/>
    <w:rsid w:val="006E5BC7"/>
    <w:rsid w:val="006F1B2C"/>
    <w:rsid w:val="006F1BA0"/>
    <w:rsid w:val="006F2ABA"/>
    <w:rsid w:val="0070113E"/>
    <w:rsid w:val="00705932"/>
    <w:rsid w:val="00705AB7"/>
    <w:rsid w:val="00705F75"/>
    <w:rsid w:val="00706FBB"/>
    <w:rsid w:val="007072AC"/>
    <w:rsid w:val="00712443"/>
    <w:rsid w:val="007148DE"/>
    <w:rsid w:val="0071513A"/>
    <w:rsid w:val="00715284"/>
    <w:rsid w:val="00716587"/>
    <w:rsid w:val="00716787"/>
    <w:rsid w:val="00721156"/>
    <w:rsid w:val="00723EA1"/>
    <w:rsid w:val="007242D3"/>
    <w:rsid w:val="00724AF9"/>
    <w:rsid w:val="00725096"/>
    <w:rsid w:val="00725614"/>
    <w:rsid w:val="00727457"/>
    <w:rsid w:val="007304BF"/>
    <w:rsid w:val="00731AC3"/>
    <w:rsid w:val="00731FA7"/>
    <w:rsid w:val="007374A3"/>
    <w:rsid w:val="00740B85"/>
    <w:rsid w:val="00744E9F"/>
    <w:rsid w:val="007451D0"/>
    <w:rsid w:val="007455DE"/>
    <w:rsid w:val="0075070B"/>
    <w:rsid w:val="00751A0B"/>
    <w:rsid w:val="00753252"/>
    <w:rsid w:val="00753B15"/>
    <w:rsid w:val="00754031"/>
    <w:rsid w:val="00755334"/>
    <w:rsid w:val="00755C36"/>
    <w:rsid w:val="00755D95"/>
    <w:rsid w:val="007561BE"/>
    <w:rsid w:val="00757349"/>
    <w:rsid w:val="0076058D"/>
    <w:rsid w:val="00760806"/>
    <w:rsid w:val="00761289"/>
    <w:rsid w:val="00761A39"/>
    <w:rsid w:val="00762665"/>
    <w:rsid w:val="00762F53"/>
    <w:rsid w:val="00765D97"/>
    <w:rsid w:val="00766263"/>
    <w:rsid w:val="007721EF"/>
    <w:rsid w:val="00772630"/>
    <w:rsid w:val="00774824"/>
    <w:rsid w:val="00775A63"/>
    <w:rsid w:val="007767AA"/>
    <w:rsid w:val="007822B8"/>
    <w:rsid w:val="00783F89"/>
    <w:rsid w:val="0078454C"/>
    <w:rsid w:val="00787BDF"/>
    <w:rsid w:val="00791E40"/>
    <w:rsid w:val="0079216E"/>
    <w:rsid w:val="007932E5"/>
    <w:rsid w:val="00795352"/>
    <w:rsid w:val="007A3DFF"/>
    <w:rsid w:val="007A3F66"/>
    <w:rsid w:val="007A570E"/>
    <w:rsid w:val="007B23F2"/>
    <w:rsid w:val="007B4B66"/>
    <w:rsid w:val="007C13A5"/>
    <w:rsid w:val="007C176B"/>
    <w:rsid w:val="007C28F9"/>
    <w:rsid w:val="007C2EEC"/>
    <w:rsid w:val="007C3037"/>
    <w:rsid w:val="007C5ACC"/>
    <w:rsid w:val="007C658E"/>
    <w:rsid w:val="007C770D"/>
    <w:rsid w:val="007D3035"/>
    <w:rsid w:val="007D4F49"/>
    <w:rsid w:val="007D7E16"/>
    <w:rsid w:val="007E0476"/>
    <w:rsid w:val="007E0CCB"/>
    <w:rsid w:val="007E2EAC"/>
    <w:rsid w:val="007E3641"/>
    <w:rsid w:val="007E3E0E"/>
    <w:rsid w:val="007F08F7"/>
    <w:rsid w:val="007F0D02"/>
    <w:rsid w:val="007F5835"/>
    <w:rsid w:val="007F7429"/>
    <w:rsid w:val="00800835"/>
    <w:rsid w:val="0080173B"/>
    <w:rsid w:val="008032DF"/>
    <w:rsid w:val="00811665"/>
    <w:rsid w:val="0081298D"/>
    <w:rsid w:val="008221A2"/>
    <w:rsid w:val="0082315D"/>
    <w:rsid w:val="00825350"/>
    <w:rsid w:val="00826BE7"/>
    <w:rsid w:val="00830F5C"/>
    <w:rsid w:val="00831E72"/>
    <w:rsid w:val="00832D4B"/>
    <w:rsid w:val="008331BB"/>
    <w:rsid w:val="008364AC"/>
    <w:rsid w:val="00841E6B"/>
    <w:rsid w:val="00842870"/>
    <w:rsid w:val="0084459E"/>
    <w:rsid w:val="008504E9"/>
    <w:rsid w:val="008524FE"/>
    <w:rsid w:val="00852869"/>
    <w:rsid w:val="00852EF3"/>
    <w:rsid w:val="0085341A"/>
    <w:rsid w:val="008546D1"/>
    <w:rsid w:val="008567BC"/>
    <w:rsid w:val="00856DB5"/>
    <w:rsid w:val="00864052"/>
    <w:rsid w:val="008673F9"/>
    <w:rsid w:val="0087117A"/>
    <w:rsid w:val="00871898"/>
    <w:rsid w:val="0087345D"/>
    <w:rsid w:val="00874596"/>
    <w:rsid w:val="00874FB4"/>
    <w:rsid w:val="00874FE3"/>
    <w:rsid w:val="0087518D"/>
    <w:rsid w:val="00876B63"/>
    <w:rsid w:val="00876C2A"/>
    <w:rsid w:val="008800DC"/>
    <w:rsid w:val="00880437"/>
    <w:rsid w:val="00881A62"/>
    <w:rsid w:val="008822E1"/>
    <w:rsid w:val="008831DE"/>
    <w:rsid w:val="00883BFB"/>
    <w:rsid w:val="00884276"/>
    <w:rsid w:val="00884F4F"/>
    <w:rsid w:val="00885F42"/>
    <w:rsid w:val="00887D60"/>
    <w:rsid w:val="00887DA4"/>
    <w:rsid w:val="0089389F"/>
    <w:rsid w:val="0089542A"/>
    <w:rsid w:val="008955F4"/>
    <w:rsid w:val="008968EA"/>
    <w:rsid w:val="00896D5C"/>
    <w:rsid w:val="008A0785"/>
    <w:rsid w:val="008A2503"/>
    <w:rsid w:val="008A2856"/>
    <w:rsid w:val="008A6218"/>
    <w:rsid w:val="008A6511"/>
    <w:rsid w:val="008A74C6"/>
    <w:rsid w:val="008A7FAA"/>
    <w:rsid w:val="008C13C7"/>
    <w:rsid w:val="008C4581"/>
    <w:rsid w:val="008C49A3"/>
    <w:rsid w:val="008D1AD2"/>
    <w:rsid w:val="008D1D13"/>
    <w:rsid w:val="008D46AF"/>
    <w:rsid w:val="008D57E8"/>
    <w:rsid w:val="008E026F"/>
    <w:rsid w:val="008E284A"/>
    <w:rsid w:val="008E34C1"/>
    <w:rsid w:val="008E488E"/>
    <w:rsid w:val="008E61F2"/>
    <w:rsid w:val="008F4446"/>
    <w:rsid w:val="008F5051"/>
    <w:rsid w:val="008F53C9"/>
    <w:rsid w:val="008F6EA2"/>
    <w:rsid w:val="00900520"/>
    <w:rsid w:val="009005E1"/>
    <w:rsid w:val="00900C11"/>
    <w:rsid w:val="009014DB"/>
    <w:rsid w:val="0090404F"/>
    <w:rsid w:val="0090559F"/>
    <w:rsid w:val="009063D2"/>
    <w:rsid w:val="00911067"/>
    <w:rsid w:val="00913A4F"/>
    <w:rsid w:val="00917680"/>
    <w:rsid w:val="0091787C"/>
    <w:rsid w:val="0092012C"/>
    <w:rsid w:val="009203CA"/>
    <w:rsid w:val="00920917"/>
    <w:rsid w:val="009212EF"/>
    <w:rsid w:val="00924396"/>
    <w:rsid w:val="009250AC"/>
    <w:rsid w:val="00925FFC"/>
    <w:rsid w:val="009271A3"/>
    <w:rsid w:val="009277A6"/>
    <w:rsid w:val="00930ED0"/>
    <w:rsid w:val="009369B2"/>
    <w:rsid w:val="0093743D"/>
    <w:rsid w:val="009376E3"/>
    <w:rsid w:val="00937EC0"/>
    <w:rsid w:val="00941E59"/>
    <w:rsid w:val="00945960"/>
    <w:rsid w:val="00946A51"/>
    <w:rsid w:val="0095003E"/>
    <w:rsid w:val="009532F3"/>
    <w:rsid w:val="00953619"/>
    <w:rsid w:val="00954D52"/>
    <w:rsid w:val="00955A1C"/>
    <w:rsid w:val="009648C3"/>
    <w:rsid w:val="00972EE9"/>
    <w:rsid w:val="00981750"/>
    <w:rsid w:val="0098378D"/>
    <w:rsid w:val="00984638"/>
    <w:rsid w:val="00985037"/>
    <w:rsid w:val="0098581F"/>
    <w:rsid w:val="00985971"/>
    <w:rsid w:val="00985FB9"/>
    <w:rsid w:val="009900A0"/>
    <w:rsid w:val="00991BD0"/>
    <w:rsid w:val="009956B4"/>
    <w:rsid w:val="009A04F4"/>
    <w:rsid w:val="009A080C"/>
    <w:rsid w:val="009A36CA"/>
    <w:rsid w:val="009A62A0"/>
    <w:rsid w:val="009B5FF6"/>
    <w:rsid w:val="009B6747"/>
    <w:rsid w:val="009B6A89"/>
    <w:rsid w:val="009B6D87"/>
    <w:rsid w:val="009B766A"/>
    <w:rsid w:val="009C3230"/>
    <w:rsid w:val="009C3D73"/>
    <w:rsid w:val="009C4E49"/>
    <w:rsid w:val="009C6395"/>
    <w:rsid w:val="009D29CF"/>
    <w:rsid w:val="009D3BFB"/>
    <w:rsid w:val="009D6725"/>
    <w:rsid w:val="009E00D3"/>
    <w:rsid w:val="009E0CA7"/>
    <w:rsid w:val="009E193B"/>
    <w:rsid w:val="009E468F"/>
    <w:rsid w:val="009E682B"/>
    <w:rsid w:val="009F1201"/>
    <w:rsid w:val="009F5260"/>
    <w:rsid w:val="009F679D"/>
    <w:rsid w:val="00A01910"/>
    <w:rsid w:val="00A01AB2"/>
    <w:rsid w:val="00A03E08"/>
    <w:rsid w:val="00A0607B"/>
    <w:rsid w:val="00A07123"/>
    <w:rsid w:val="00A105E8"/>
    <w:rsid w:val="00A12AF7"/>
    <w:rsid w:val="00A12ED5"/>
    <w:rsid w:val="00A132C6"/>
    <w:rsid w:val="00A140DF"/>
    <w:rsid w:val="00A14723"/>
    <w:rsid w:val="00A1526A"/>
    <w:rsid w:val="00A15975"/>
    <w:rsid w:val="00A16550"/>
    <w:rsid w:val="00A17067"/>
    <w:rsid w:val="00A209F8"/>
    <w:rsid w:val="00A20B99"/>
    <w:rsid w:val="00A22A60"/>
    <w:rsid w:val="00A22AEC"/>
    <w:rsid w:val="00A25042"/>
    <w:rsid w:val="00A25A5A"/>
    <w:rsid w:val="00A26045"/>
    <w:rsid w:val="00A26DB0"/>
    <w:rsid w:val="00A31929"/>
    <w:rsid w:val="00A33289"/>
    <w:rsid w:val="00A35FF0"/>
    <w:rsid w:val="00A420C8"/>
    <w:rsid w:val="00A44943"/>
    <w:rsid w:val="00A45BB6"/>
    <w:rsid w:val="00A47229"/>
    <w:rsid w:val="00A5500D"/>
    <w:rsid w:val="00A55950"/>
    <w:rsid w:val="00A56142"/>
    <w:rsid w:val="00A621B1"/>
    <w:rsid w:val="00A6311D"/>
    <w:rsid w:val="00A6383C"/>
    <w:rsid w:val="00A656FF"/>
    <w:rsid w:val="00A6727F"/>
    <w:rsid w:val="00A718D0"/>
    <w:rsid w:val="00A71DE3"/>
    <w:rsid w:val="00A732B0"/>
    <w:rsid w:val="00A80D70"/>
    <w:rsid w:val="00A9333F"/>
    <w:rsid w:val="00A94F2D"/>
    <w:rsid w:val="00A95D91"/>
    <w:rsid w:val="00A97095"/>
    <w:rsid w:val="00A970C1"/>
    <w:rsid w:val="00AA0E77"/>
    <w:rsid w:val="00AA4AEC"/>
    <w:rsid w:val="00AA5B0A"/>
    <w:rsid w:val="00AA5C19"/>
    <w:rsid w:val="00AA6349"/>
    <w:rsid w:val="00AA720D"/>
    <w:rsid w:val="00AB0992"/>
    <w:rsid w:val="00AB24B7"/>
    <w:rsid w:val="00AB2B61"/>
    <w:rsid w:val="00AB2FD6"/>
    <w:rsid w:val="00AB3ED2"/>
    <w:rsid w:val="00AB4403"/>
    <w:rsid w:val="00AB5E51"/>
    <w:rsid w:val="00AB62BA"/>
    <w:rsid w:val="00AB6981"/>
    <w:rsid w:val="00AC0823"/>
    <w:rsid w:val="00AC0B6E"/>
    <w:rsid w:val="00AC16DB"/>
    <w:rsid w:val="00AC319A"/>
    <w:rsid w:val="00AC3B79"/>
    <w:rsid w:val="00AC5F5A"/>
    <w:rsid w:val="00AC6C7A"/>
    <w:rsid w:val="00AD37F3"/>
    <w:rsid w:val="00AD3925"/>
    <w:rsid w:val="00AD5669"/>
    <w:rsid w:val="00AE1CF3"/>
    <w:rsid w:val="00AE645C"/>
    <w:rsid w:val="00AE72A5"/>
    <w:rsid w:val="00AF0356"/>
    <w:rsid w:val="00AF14E5"/>
    <w:rsid w:val="00AF35BB"/>
    <w:rsid w:val="00AF45C3"/>
    <w:rsid w:val="00AF7528"/>
    <w:rsid w:val="00B01780"/>
    <w:rsid w:val="00B02072"/>
    <w:rsid w:val="00B05649"/>
    <w:rsid w:val="00B0604E"/>
    <w:rsid w:val="00B07520"/>
    <w:rsid w:val="00B13FC0"/>
    <w:rsid w:val="00B141B9"/>
    <w:rsid w:val="00B2024D"/>
    <w:rsid w:val="00B203EB"/>
    <w:rsid w:val="00B20EA9"/>
    <w:rsid w:val="00B20FF4"/>
    <w:rsid w:val="00B21BC7"/>
    <w:rsid w:val="00B21F4F"/>
    <w:rsid w:val="00B22B43"/>
    <w:rsid w:val="00B23D89"/>
    <w:rsid w:val="00B24207"/>
    <w:rsid w:val="00B308C7"/>
    <w:rsid w:val="00B30975"/>
    <w:rsid w:val="00B30ACE"/>
    <w:rsid w:val="00B30D64"/>
    <w:rsid w:val="00B31C21"/>
    <w:rsid w:val="00B32C45"/>
    <w:rsid w:val="00B36D41"/>
    <w:rsid w:val="00B36DDA"/>
    <w:rsid w:val="00B42623"/>
    <w:rsid w:val="00B43D66"/>
    <w:rsid w:val="00B45557"/>
    <w:rsid w:val="00B45766"/>
    <w:rsid w:val="00B45B96"/>
    <w:rsid w:val="00B47465"/>
    <w:rsid w:val="00B51E0F"/>
    <w:rsid w:val="00B52A3D"/>
    <w:rsid w:val="00B54401"/>
    <w:rsid w:val="00B55370"/>
    <w:rsid w:val="00B56CA8"/>
    <w:rsid w:val="00B61B1D"/>
    <w:rsid w:val="00B64756"/>
    <w:rsid w:val="00B665EB"/>
    <w:rsid w:val="00B6703E"/>
    <w:rsid w:val="00B7161E"/>
    <w:rsid w:val="00B74FA7"/>
    <w:rsid w:val="00B7518F"/>
    <w:rsid w:val="00B75E21"/>
    <w:rsid w:val="00B7636C"/>
    <w:rsid w:val="00B85E00"/>
    <w:rsid w:val="00B86D69"/>
    <w:rsid w:val="00B8733C"/>
    <w:rsid w:val="00B879F3"/>
    <w:rsid w:val="00B87FA5"/>
    <w:rsid w:val="00B902D7"/>
    <w:rsid w:val="00B928F7"/>
    <w:rsid w:val="00B96483"/>
    <w:rsid w:val="00BA1BC0"/>
    <w:rsid w:val="00BA1FC7"/>
    <w:rsid w:val="00BA5B50"/>
    <w:rsid w:val="00BB0118"/>
    <w:rsid w:val="00BB0E2B"/>
    <w:rsid w:val="00BB2BCC"/>
    <w:rsid w:val="00BB3484"/>
    <w:rsid w:val="00BB4C3D"/>
    <w:rsid w:val="00BB61C6"/>
    <w:rsid w:val="00BB66E7"/>
    <w:rsid w:val="00BB7AEB"/>
    <w:rsid w:val="00BB7FAD"/>
    <w:rsid w:val="00BD15B2"/>
    <w:rsid w:val="00BD1C9C"/>
    <w:rsid w:val="00BD47BA"/>
    <w:rsid w:val="00BD5314"/>
    <w:rsid w:val="00BD5DCB"/>
    <w:rsid w:val="00BD65D2"/>
    <w:rsid w:val="00BE0DCD"/>
    <w:rsid w:val="00BE2392"/>
    <w:rsid w:val="00BE3202"/>
    <w:rsid w:val="00BE3794"/>
    <w:rsid w:val="00BE4115"/>
    <w:rsid w:val="00BE6CBF"/>
    <w:rsid w:val="00BE7972"/>
    <w:rsid w:val="00BE7BD2"/>
    <w:rsid w:val="00BE7CD3"/>
    <w:rsid w:val="00BF3CD1"/>
    <w:rsid w:val="00BF5ACB"/>
    <w:rsid w:val="00BF6D8A"/>
    <w:rsid w:val="00C03767"/>
    <w:rsid w:val="00C07367"/>
    <w:rsid w:val="00C1015C"/>
    <w:rsid w:val="00C10540"/>
    <w:rsid w:val="00C111E4"/>
    <w:rsid w:val="00C13562"/>
    <w:rsid w:val="00C20E0E"/>
    <w:rsid w:val="00C238E7"/>
    <w:rsid w:val="00C26EE8"/>
    <w:rsid w:val="00C3230F"/>
    <w:rsid w:val="00C33890"/>
    <w:rsid w:val="00C33E68"/>
    <w:rsid w:val="00C3449C"/>
    <w:rsid w:val="00C36B06"/>
    <w:rsid w:val="00C409AD"/>
    <w:rsid w:val="00C41D7D"/>
    <w:rsid w:val="00C43C85"/>
    <w:rsid w:val="00C4493E"/>
    <w:rsid w:val="00C460F1"/>
    <w:rsid w:val="00C476E8"/>
    <w:rsid w:val="00C5027B"/>
    <w:rsid w:val="00C50D24"/>
    <w:rsid w:val="00C5135E"/>
    <w:rsid w:val="00C517C8"/>
    <w:rsid w:val="00C53631"/>
    <w:rsid w:val="00C5480A"/>
    <w:rsid w:val="00C63FBC"/>
    <w:rsid w:val="00C678C0"/>
    <w:rsid w:val="00C7351B"/>
    <w:rsid w:val="00C745E8"/>
    <w:rsid w:val="00C77612"/>
    <w:rsid w:val="00C77D58"/>
    <w:rsid w:val="00C77F0F"/>
    <w:rsid w:val="00C81F0F"/>
    <w:rsid w:val="00C84957"/>
    <w:rsid w:val="00C85814"/>
    <w:rsid w:val="00CA6027"/>
    <w:rsid w:val="00CA78D2"/>
    <w:rsid w:val="00CA79F2"/>
    <w:rsid w:val="00CB1EB3"/>
    <w:rsid w:val="00CB1F21"/>
    <w:rsid w:val="00CB2804"/>
    <w:rsid w:val="00CB2959"/>
    <w:rsid w:val="00CB3E6D"/>
    <w:rsid w:val="00CB5B54"/>
    <w:rsid w:val="00CB7752"/>
    <w:rsid w:val="00CC021A"/>
    <w:rsid w:val="00CC1440"/>
    <w:rsid w:val="00CC3155"/>
    <w:rsid w:val="00CC3E58"/>
    <w:rsid w:val="00CC4406"/>
    <w:rsid w:val="00CC6CE0"/>
    <w:rsid w:val="00CC7AD0"/>
    <w:rsid w:val="00CD051C"/>
    <w:rsid w:val="00CD0A64"/>
    <w:rsid w:val="00CD3B86"/>
    <w:rsid w:val="00CD4F6E"/>
    <w:rsid w:val="00CE0B02"/>
    <w:rsid w:val="00CE1E4C"/>
    <w:rsid w:val="00CE35FD"/>
    <w:rsid w:val="00CE4B22"/>
    <w:rsid w:val="00CE6606"/>
    <w:rsid w:val="00CE7EC4"/>
    <w:rsid w:val="00CF5577"/>
    <w:rsid w:val="00CF75D9"/>
    <w:rsid w:val="00CF793E"/>
    <w:rsid w:val="00D00F4F"/>
    <w:rsid w:val="00D02536"/>
    <w:rsid w:val="00D027B3"/>
    <w:rsid w:val="00D06539"/>
    <w:rsid w:val="00D10F17"/>
    <w:rsid w:val="00D15474"/>
    <w:rsid w:val="00D15B2C"/>
    <w:rsid w:val="00D15F0C"/>
    <w:rsid w:val="00D1744D"/>
    <w:rsid w:val="00D17A8B"/>
    <w:rsid w:val="00D20EE9"/>
    <w:rsid w:val="00D21FF4"/>
    <w:rsid w:val="00D23EB6"/>
    <w:rsid w:val="00D27AC6"/>
    <w:rsid w:val="00D30A85"/>
    <w:rsid w:val="00D35928"/>
    <w:rsid w:val="00D41DFE"/>
    <w:rsid w:val="00D428D4"/>
    <w:rsid w:val="00D43B5C"/>
    <w:rsid w:val="00D446DF"/>
    <w:rsid w:val="00D472DE"/>
    <w:rsid w:val="00D5566F"/>
    <w:rsid w:val="00D55EC1"/>
    <w:rsid w:val="00D57A78"/>
    <w:rsid w:val="00D6017D"/>
    <w:rsid w:val="00D61434"/>
    <w:rsid w:val="00D6285D"/>
    <w:rsid w:val="00D6299C"/>
    <w:rsid w:val="00D637F1"/>
    <w:rsid w:val="00D65D5C"/>
    <w:rsid w:val="00D7053E"/>
    <w:rsid w:val="00D7124D"/>
    <w:rsid w:val="00D723A8"/>
    <w:rsid w:val="00D732F9"/>
    <w:rsid w:val="00D7477B"/>
    <w:rsid w:val="00D8121C"/>
    <w:rsid w:val="00D8478B"/>
    <w:rsid w:val="00D84DB8"/>
    <w:rsid w:val="00D84E24"/>
    <w:rsid w:val="00D8662C"/>
    <w:rsid w:val="00D86E2D"/>
    <w:rsid w:val="00D90DD8"/>
    <w:rsid w:val="00D93624"/>
    <w:rsid w:val="00D948C4"/>
    <w:rsid w:val="00D975E3"/>
    <w:rsid w:val="00DA02B8"/>
    <w:rsid w:val="00DA1076"/>
    <w:rsid w:val="00DA2C25"/>
    <w:rsid w:val="00DA75AA"/>
    <w:rsid w:val="00DB1DDB"/>
    <w:rsid w:val="00DB3BE8"/>
    <w:rsid w:val="00DB58B9"/>
    <w:rsid w:val="00DB62A7"/>
    <w:rsid w:val="00DB68BB"/>
    <w:rsid w:val="00DC024F"/>
    <w:rsid w:val="00DC12A0"/>
    <w:rsid w:val="00DC2A6B"/>
    <w:rsid w:val="00DC7E10"/>
    <w:rsid w:val="00DD3CFF"/>
    <w:rsid w:val="00DD3DFD"/>
    <w:rsid w:val="00DD47C7"/>
    <w:rsid w:val="00DD55B8"/>
    <w:rsid w:val="00DE0B54"/>
    <w:rsid w:val="00DE2F06"/>
    <w:rsid w:val="00DE558C"/>
    <w:rsid w:val="00DE715F"/>
    <w:rsid w:val="00DE7A8E"/>
    <w:rsid w:val="00DF2B16"/>
    <w:rsid w:val="00DF3793"/>
    <w:rsid w:val="00DF478B"/>
    <w:rsid w:val="00DF5577"/>
    <w:rsid w:val="00DF586E"/>
    <w:rsid w:val="00DF6047"/>
    <w:rsid w:val="00DF6D28"/>
    <w:rsid w:val="00DF7A7B"/>
    <w:rsid w:val="00E00926"/>
    <w:rsid w:val="00E01F2A"/>
    <w:rsid w:val="00E07F0F"/>
    <w:rsid w:val="00E10F31"/>
    <w:rsid w:val="00E1163C"/>
    <w:rsid w:val="00E11DBF"/>
    <w:rsid w:val="00E12175"/>
    <w:rsid w:val="00E14B72"/>
    <w:rsid w:val="00E208D0"/>
    <w:rsid w:val="00E2103D"/>
    <w:rsid w:val="00E30999"/>
    <w:rsid w:val="00E34F78"/>
    <w:rsid w:val="00E361E6"/>
    <w:rsid w:val="00E43A11"/>
    <w:rsid w:val="00E51421"/>
    <w:rsid w:val="00E51A55"/>
    <w:rsid w:val="00E52DA3"/>
    <w:rsid w:val="00E53D2B"/>
    <w:rsid w:val="00E545AB"/>
    <w:rsid w:val="00E56717"/>
    <w:rsid w:val="00E578AC"/>
    <w:rsid w:val="00E605BC"/>
    <w:rsid w:val="00E60AA2"/>
    <w:rsid w:val="00E616D1"/>
    <w:rsid w:val="00E63710"/>
    <w:rsid w:val="00E65DC5"/>
    <w:rsid w:val="00E66E24"/>
    <w:rsid w:val="00E73478"/>
    <w:rsid w:val="00E74B9F"/>
    <w:rsid w:val="00E7505D"/>
    <w:rsid w:val="00E771F0"/>
    <w:rsid w:val="00E81A73"/>
    <w:rsid w:val="00E834F4"/>
    <w:rsid w:val="00E87E9B"/>
    <w:rsid w:val="00E915E8"/>
    <w:rsid w:val="00E91BE9"/>
    <w:rsid w:val="00E9449B"/>
    <w:rsid w:val="00EA25E0"/>
    <w:rsid w:val="00EA3569"/>
    <w:rsid w:val="00EA4742"/>
    <w:rsid w:val="00EA5494"/>
    <w:rsid w:val="00EA562F"/>
    <w:rsid w:val="00EB0D97"/>
    <w:rsid w:val="00EB151C"/>
    <w:rsid w:val="00EB3C21"/>
    <w:rsid w:val="00EB3DF2"/>
    <w:rsid w:val="00EC07AC"/>
    <w:rsid w:val="00EC100E"/>
    <w:rsid w:val="00EC173D"/>
    <w:rsid w:val="00ED2239"/>
    <w:rsid w:val="00ED41DC"/>
    <w:rsid w:val="00EE0D1D"/>
    <w:rsid w:val="00EE0DED"/>
    <w:rsid w:val="00EE65BD"/>
    <w:rsid w:val="00EE6E42"/>
    <w:rsid w:val="00EE6E65"/>
    <w:rsid w:val="00EE77D5"/>
    <w:rsid w:val="00EF2F48"/>
    <w:rsid w:val="00EF48F8"/>
    <w:rsid w:val="00EF4FD3"/>
    <w:rsid w:val="00F00C67"/>
    <w:rsid w:val="00F00FF5"/>
    <w:rsid w:val="00F02E43"/>
    <w:rsid w:val="00F03FCC"/>
    <w:rsid w:val="00F052A3"/>
    <w:rsid w:val="00F1207D"/>
    <w:rsid w:val="00F130F8"/>
    <w:rsid w:val="00F15AC3"/>
    <w:rsid w:val="00F15DC2"/>
    <w:rsid w:val="00F20A1A"/>
    <w:rsid w:val="00F218BF"/>
    <w:rsid w:val="00F21995"/>
    <w:rsid w:val="00F22290"/>
    <w:rsid w:val="00F22711"/>
    <w:rsid w:val="00F22F1D"/>
    <w:rsid w:val="00F2463A"/>
    <w:rsid w:val="00F25EA5"/>
    <w:rsid w:val="00F34D30"/>
    <w:rsid w:val="00F35AC8"/>
    <w:rsid w:val="00F36247"/>
    <w:rsid w:val="00F36FCC"/>
    <w:rsid w:val="00F3724D"/>
    <w:rsid w:val="00F37E3E"/>
    <w:rsid w:val="00F40EC0"/>
    <w:rsid w:val="00F410EF"/>
    <w:rsid w:val="00F42075"/>
    <w:rsid w:val="00F42780"/>
    <w:rsid w:val="00F431F3"/>
    <w:rsid w:val="00F44731"/>
    <w:rsid w:val="00F448A3"/>
    <w:rsid w:val="00F465A0"/>
    <w:rsid w:val="00F46C96"/>
    <w:rsid w:val="00F46CDA"/>
    <w:rsid w:val="00F513E7"/>
    <w:rsid w:val="00F51C62"/>
    <w:rsid w:val="00F52B45"/>
    <w:rsid w:val="00F55B23"/>
    <w:rsid w:val="00F56031"/>
    <w:rsid w:val="00F60AA7"/>
    <w:rsid w:val="00F639E4"/>
    <w:rsid w:val="00F70252"/>
    <w:rsid w:val="00F70732"/>
    <w:rsid w:val="00F73778"/>
    <w:rsid w:val="00F7395C"/>
    <w:rsid w:val="00F8125E"/>
    <w:rsid w:val="00F827A2"/>
    <w:rsid w:val="00F83DCD"/>
    <w:rsid w:val="00F90675"/>
    <w:rsid w:val="00F94176"/>
    <w:rsid w:val="00F94C5D"/>
    <w:rsid w:val="00F97567"/>
    <w:rsid w:val="00FA0BFC"/>
    <w:rsid w:val="00FA6526"/>
    <w:rsid w:val="00FA6F02"/>
    <w:rsid w:val="00FA7ACD"/>
    <w:rsid w:val="00FB03E0"/>
    <w:rsid w:val="00FB3EE5"/>
    <w:rsid w:val="00FC2838"/>
    <w:rsid w:val="00FC345C"/>
    <w:rsid w:val="00FC41AB"/>
    <w:rsid w:val="00FC4DDE"/>
    <w:rsid w:val="00FC5E0B"/>
    <w:rsid w:val="00FC632D"/>
    <w:rsid w:val="00FD02D1"/>
    <w:rsid w:val="00FD064A"/>
    <w:rsid w:val="00FD2608"/>
    <w:rsid w:val="00FD7673"/>
    <w:rsid w:val="00FE3507"/>
    <w:rsid w:val="00FE3D3D"/>
    <w:rsid w:val="00FE499F"/>
    <w:rsid w:val="00FE4ADA"/>
    <w:rsid w:val="00FE7B34"/>
    <w:rsid w:val="00FF284F"/>
    <w:rsid w:val="00FF3965"/>
    <w:rsid w:val="00FF4261"/>
    <w:rsid w:val="00FF470D"/>
    <w:rsid w:val="00FF51CD"/>
    <w:rsid w:val="00FF5A8F"/>
    <w:rsid w:val="00FF69F1"/>
    <w:rsid w:val="00FF77CA"/>
    <w:rsid w:val="1E4470D6"/>
    <w:rsid w:val="3A6C71CB"/>
    <w:rsid w:val="516F3329"/>
    <w:rsid w:val="5290098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C9F416A"/>
  <w15:docId w15:val="{0B28224E-0FBA-4909-AE48-96E605868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spacing w:after="200" w:line="276" w:lineRule="auto"/>
    </w:pPr>
    <w:rPr>
      <w:rFonts w:ascii="Times New Roman" w:hAnsi="Times New Roman"/>
      <w:sz w:val="24"/>
      <w:szCs w:val="22"/>
      <w:lang w:eastAsia="en-US"/>
    </w:rPr>
  </w:style>
  <w:style w:type="paragraph" w:styleId="1">
    <w:name w:val="heading 1"/>
    <w:basedOn w:val="a0"/>
    <w:next w:val="a0"/>
    <w:link w:val="10"/>
    <w:qFormat/>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0"/>
    <w:next w:val="a0"/>
    <w:link w:val="30"/>
    <w:uiPriority w:val="9"/>
    <w:unhideWhenUsed/>
    <w:qFormat/>
    <w:pPr>
      <w:keepNext/>
      <w:keepLines/>
      <w:spacing w:before="40" w:after="0"/>
      <w:outlineLvl w:val="2"/>
    </w:pPr>
    <w:rPr>
      <w:rFonts w:asciiTheme="majorHAnsi" w:eastAsiaTheme="majorEastAsia" w:hAnsiTheme="majorHAnsi" w:cstheme="majorBidi"/>
      <w:color w:val="1F4E79" w:themeColor="accent1" w:themeShade="8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semiHidden/>
    <w:unhideWhenUsed/>
    <w:rPr>
      <w:color w:val="954F72" w:themeColor="followedHyperlink"/>
      <w:u w:val="single"/>
    </w:rPr>
  </w:style>
  <w:style w:type="character" w:styleId="a5">
    <w:name w:val="footnote reference"/>
    <w:basedOn w:val="a1"/>
    <w:uiPriority w:val="99"/>
    <w:semiHidden/>
    <w:unhideWhenUsed/>
    <w:qFormat/>
    <w:rPr>
      <w:vertAlign w:val="superscript"/>
    </w:rPr>
  </w:style>
  <w:style w:type="character" w:styleId="a6">
    <w:name w:val="annotation reference"/>
    <w:basedOn w:val="a1"/>
    <w:uiPriority w:val="99"/>
    <w:semiHidden/>
    <w:unhideWhenUsed/>
    <w:rPr>
      <w:sz w:val="16"/>
      <w:szCs w:val="16"/>
    </w:rPr>
  </w:style>
  <w:style w:type="character" w:styleId="a7">
    <w:name w:val="Hyperlink"/>
    <w:basedOn w:val="a1"/>
    <w:uiPriority w:val="99"/>
    <w:unhideWhenUsed/>
    <w:qFormat/>
    <w:rPr>
      <w:color w:val="0563C1" w:themeColor="hyperlink"/>
      <w:u w:val="single"/>
    </w:rPr>
  </w:style>
  <w:style w:type="character" w:styleId="a8">
    <w:name w:val="page number"/>
    <w:basedOn w:val="a1"/>
    <w:uiPriority w:val="99"/>
    <w:qFormat/>
    <w:rPr>
      <w:rFonts w:cs="Times New Roman"/>
    </w:rPr>
  </w:style>
  <w:style w:type="paragraph" w:styleId="a9">
    <w:name w:val="Balloon Text"/>
    <w:basedOn w:val="a0"/>
    <w:link w:val="aa"/>
    <w:uiPriority w:val="99"/>
    <w:semiHidden/>
    <w:unhideWhenUsed/>
    <w:qFormat/>
    <w:pPr>
      <w:spacing w:after="0" w:line="240" w:lineRule="auto"/>
    </w:pPr>
    <w:rPr>
      <w:rFonts w:ascii="Tahoma" w:hAnsi="Tahoma" w:cs="Tahoma"/>
      <w:sz w:val="16"/>
      <w:szCs w:val="16"/>
    </w:rPr>
  </w:style>
  <w:style w:type="paragraph" w:styleId="ab">
    <w:name w:val="annotation text"/>
    <w:basedOn w:val="a0"/>
    <w:link w:val="ac"/>
    <w:uiPriority w:val="99"/>
    <w:unhideWhenUsed/>
    <w:pPr>
      <w:spacing w:line="240" w:lineRule="auto"/>
    </w:pPr>
    <w:rPr>
      <w:sz w:val="20"/>
      <w:szCs w:val="20"/>
    </w:rPr>
  </w:style>
  <w:style w:type="paragraph" w:styleId="ad">
    <w:name w:val="annotation subject"/>
    <w:basedOn w:val="ab"/>
    <w:next w:val="ab"/>
    <w:link w:val="ae"/>
    <w:uiPriority w:val="99"/>
    <w:semiHidden/>
    <w:unhideWhenUsed/>
    <w:rPr>
      <w:b/>
      <w:bCs/>
    </w:rPr>
  </w:style>
  <w:style w:type="paragraph" w:styleId="af">
    <w:name w:val="footnote text"/>
    <w:basedOn w:val="a0"/>
    <w:link w:val="af0"/>
    <w:uiPriority w:val="99"/>
    <w:semiHidden/>
    <w:unhideWhenUsed/>
    <w:qFormat/>
    <w:pPr>
      <w:spacing w:after="0" w:line="240" w:lineRule="auto"/>
    </w:pPr>
    <w:rPr>
      <w:sz w:val="20"/>
      <w:szCs w:val="20"/>
    </w:rPr>
  </w:style>
  <w:style w:type="paragraph" w:styleId="af1">
    <w:name w:val="header"/>
    <w:basedOn w:val="a0"/>
    <w:link w:val="af2"/>
    <w:uiPriority w:val="99"/>
    <w:unhideWhenUsed/>
    <w:qFormat/>
    <w:pPr>
      <w:tabs>
        <w:tab w:val="center" w:pos="4677"/>
        <w:tab w:val="right" w:pos="9355"/>
      </w:tabs>
      <w:spacing w:after="0" w:line="240" w:lineRule="auto"/>
    </w:pPr>
  </w:style>
  <w:style w:type="paragraph" w:styleId="a">
    <w:name w:val="List Bullet"/>
    <w:basedOn w:val="a0"/>
    <w:uiPriority w:val="99"/>
    <w:unhideWhenUsed/>
    <w:qFormat/>
    <w:pPr>
      <w:numPr>
        <w:numId w:val="1"/>
      </w:numPr>
      <w:contextualSpacing/>
    </w:pPr>
  </w:style>
  <w:style w:type="paragraph" w:styleId="af3">
    <w:name w:val="footer"/>
    <w:basedOn w:val="a0"/>
    <w:link w:val="af4"/>
    <w:uiPriority w:val="99"/>
    <w:unhideWhenUsed/>
    <w:pPr>
      <w:tabs>
        <w:tab w:val="center" w:pos="4677"/>
        <w:tab w:val="right" w:pos="9355"/>
      </w:tabs>
      <w:spacing w:after="0" w:line="240" w:lineRule="auto"/>
    </w:pPr>
  </w:style>
  <w:style w:type="table" w:styleId="af5">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heme="majorHAnsi" w:eastAsiaTheme="majorEastAsia" w:hAnsiTheme="majorHAnsi" w:cstheme="majorBidi"/>
      <w:b/>
      <w:bCs/>
      <w:color w:val="2E74B5" w:themeColor="accent1" w:themeShade="BF"/>
      <w:sz w:val="28"/>
      <w:szCs w:val="28"/>
    </w:rPr>
  </w:style>
  <w:style w:type="paragraph" w:styleId="af6">
    <w:name w:val="List Paragraph"/>
    <w:basedOn w:val="a0"/>
    <w:link w:val="af7"/>
    <w:uiPriority w:val="34"/>
    <w:qFormat/>
    <w:pPr>
      <w:ind w:left="720"/>
      <w:contextualSpacing/>
    </w:pPr>
  </w:style>
  <w:style w:type="character" w:customStyle="1" w:styleId="11">
    <w:name w:val="Сильное выделение1"/>
    <w:basedOn w:val="a1"/>
    <w:uiPriority w:val="21"/>
    <w:qFormat/>
    <w:rPr>
      <w:b/>
      <w:bCs/>
      <w:i/>
      <w:iCs/>
      <w:color w:val="5B9BD5" w:themeColor="accent1"/>
    </w:rPr>
  </w:style>
  <w:style w:type="character" w:customStyle="1" w:styleId="af0">
    <w:name w:val="Текст сноски Знак"/>
    <w:basedOn w:val="a1"/>
    <w:link w:val="af"/>
    <w:uiPriority w:val="99"/>
    <w:semiHidden/>
    <w:qFormat/>
    <w:rPr>
      <w:rFonts w:ascii="Times New Roman" w:hAnsi="Times New Roman"/>
      <w:sz w:val="20"/>
      <w:szCs w:val="20"/>
    </w:rPr>
  </w:style>
  <w:style w:type="paragraph" w:styleId="af8">
    <w:name w:val="No Spacing"/>
    <w:link w:val="af9"/>
    <w:uiPriority w:val="1"/>
    <w:qFormat/>
    <w:rPr>
      <w:rFonts w:ascii="Calibri" w:eastAsia="Calibri" w:hAnsi="Calibri" w:cs="Times New Roman"/>
      <w:sz w:val="22"/>
      <w:szCs w:val="22"/>
      <w:lang w:eastAsia="en-US"/>
    </w:rPr>
  </w:style>
  <w:style w:type="character" w:customStyle="1" w:styleId="af2">
    <w:name w:val="Верхний колонтитул Знак"/>
    <w:basedOn w:val="a1"/>
    <w:link w:val="af1"/>
    <w:uiPriority w:val="99"/>
    <w:qFormat/>
    <w:rPr>
      <w:rFonts w:ascii="Times New Roman" w:hAnsi="Times New Roman"/>
      <w:sz w:val="24"/>
    </w:rPr>
  </w:style>
  <w:style w:type="character" w:customStyle="1" w:styleId="af4">
    <w:name w:val="Нижний колонтитул Знак"/>
    <w:basedOn w:val="a1"/>
    <w:link w:val="af3"/>
    <w:uiPriority w:val="99"/>
    <w:rPr>
      <w:rFonts w:ascii="Times New Roman" w:hAnsi="Times New Roman"/>
      <w:sz w:val="24"/>
    </w:rPr>
  </w:style>
  <w:style w:type="character" w:customStyle="1" w:styleId="aa">
    <w:name w:val="Текст выноски Знак"/>
    <w:basedOn w:val="a1"/>
    <w:link w:val="a9"/>
    <w:uiPriority w:val="99"/>
    <w:semiHidden/>
    <w:qFormat/>
    <w:rPr>
      <w:rFonts w:ascii="Tahoma" w:hAnsi="Tahoma" w:cs="Tahoma"/>
      <w:sz w:val="16"/>
      <w:szCs w:val="16"/>
    </w:rPr>
  </w:style>
  <w:style w:type="paragraph" w:customStyle="1" w:styleId="Default">
    <w:name w:val="Default"/>
    <w:pPr>
      <w:autoSpaceDE w:val="0"/>
      <w:autoSpaceDN w:val="0"/>
      <w:adjustRightInd w:val="0"/>
    </w:pPr>
    <w:rPr>
      <w:rFonts w:ascii="Times New Roman" w:hAnsi="Times New Roman" w:cs="Times New Roman"/>
      <w:color w:val="000000"/>
      <w:sz w:val="24"/>
      <w:szCs w:val="24"/>
      <w:lang w:val="ro-RO" w:eastAsia="en-US"/>
    </w:rPr>
  </w:style>
  <w:style w:type="character" w:customStyle="1" w:styleId="12">
    <w:name w:val="Неразрешенное упоминание1"/>
    <w:basedOn w:val="a1"/>
    <w:uiPriority w:val="99"/>
    <w:semiHidden/>
    <w:unhideWhenUsed/>
    <w:rPr>
      <w:color w:val="605E5C"/>
      <w:shd w:val="clear" w:color="auto" w:fill="E1DFDD"/>
    </w:rPr>
  </w:style>
  <w:style w:type="character" w:customStyle="1" w:styleId="af7">
    <w:name w:val="Абзац списка Знак"/>
    <w:basedOn w:val="a1"/>
    <w:link w:val="af6"/>
    <w:uiPriority w:val="34"/>
    <w:rPr>
      <w:rFonts w:ascii="Times New Roman" w:hAnsi="Times New Roman"/>
      <w:sz w:val="24"/>
    </w:rPr>
  </w:style>
  <w:style w:type="character" w:customStyle="1" w:styleId="30">
    <w:name w:val="Заголовок 3 Знак"/>
    <w:basedOn w:val="a1"/>
    <w:link w:val="3"/>
    <w:uiPriority w:val="9"/>
    <w:rPr>
      <w:rFonts w:asciiTheme="majorHAnsi" w:eastAsiaTheme="majorEastAsia" w:hAnsiTheme="majorHAnsi" w:cstheme="majorBidi"/>
      <w:color w:val="1F4E79" w:themeColor="accent1" w:themeShade="80"/>
      <w:sz w:val="24"/>
      <w:szCs w:val="24"/>
    </w:rPr>
  </w:style>
  <w:style w:type="paragraph" w:customStyle="1" w:styleId="13">
    <w:name w:val="Рецензия1"/>
    <w:hidden/>
    <w:uiPriority w:val="99"/>
    <w:semiHidden/>
    <w:rPr>
      <w:rFonts w:ascii="Times New Roman" w:hAnsi="Times New Roman"/>
      <w:sz w:val="24"/>
      <w:szCs w:val="22"/>
      <w:lang w:eastAsia="en-US"/>
    </w:rPr>
  </w:style>
  <w:style w:type="character" w:customStyle="1" w:styleId="ac">
    <w:name w:val="Текст примечания Знак"/>
    <w:basedOn w:val="a1"/>
    <w:link w:val="ab"/>
    <w:uiPriority w:val="99"/>
    <w:rPr>
      <w:rFonts w:ascii="Times New Roman" w:hAnsi="Times New Roman"/>
      <w:sz w:val="20"/>
      <w:szCs w:val="20"/>
    </w:rPr>
  </w:style>
  <w:style w:type="character" w:customStyle="1" w:styleId="ae">
    <w:name w:val="Тема примечания Знак"/>
    <w:basedOn w:val="ac"/>
    <w:link w:val="ad"/>
    <w:uiPriority w:val="99"/>
    <w:semiHidden/>
    <w:rPr>
      <w:rFonts w:ascii="Times New Roman" w:hAnsi="Times New Roman"/>
      <w:b/>
      <w:bCs/>
      <w:sz w:val="20"/>
      <w:szCs w:val="20"/>
    </w:rPr>
  </w:style>
  <w:style w:type="character" w:customStyle="1" w:styleId="af9">
    <w:name w:val="Без интервала Знак"/>
    <w:link w:val="af8"/>
    <w:uiPriority w:val="1"/>
    <w:locked/>
    <w:rsid w:val="00900C11"/>
    <w:rPr>
      <w:rFonts w:ascii="Calibri" w:eastAsia="Calibri" w:hAnsi="Calibri" w:cs="Times New Roman"/>
      <w:sz w:val="22"/>
      <w:szCs w:val="22"/>
      <w:lang w:eastAsia="en-US"/>
    </w:rPr>
  </w:style>
  <w:style w:type="table" w:customStyle="1" w:styleId="14">
    <w:name w:val="Сетка таблицы1"/>
    <w:basedOn w:val="a2"/>
    <w:next w:val="af5"/>
    <w:rsid w:val="00900C11"/>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next w:val="af5"/>
    <w:rsid w:val="00137F15"/>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2"/>
    <w:next w:val="af5"/>
    <w:rsid w:val="00DA02B8"/>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9671">
      <w:bodyDiv w:val="1"/>
      <w:marLeft w:val="0"/>
      <w:marRight w:val="0"/>
      <w:marTop w:val="0"/>
      <w:marBottom w:val="0"/>
      <w:divBdr>
        <w:top w:val="none" w:sz="0" w:space="0" w:color="auto"/>
        <w:left w:val="none" w:sz="0" w:space="0" w:color="auto"/>
        <w:bottom w:val="none" w:sz="0" w:space="0" w:color="auto"/>
        <w:right w:val="none" w:sz="0" w:space="0" w:color="auto"/>
      </w:divBdr>
    </w:div>
    <w:div w:id="106196562">
      <w:bodyDiv w:val="1"/>
      <w:marLeft w:val="0"/>
      <w:marRight w:val="0"/>
      <w:marTop w:val="0"/>
      <w:marBottom w:val="0"/>
      <w:divBdr>
        <w:top w:val="none" w:sz="0" w:space="0" w:color="auto"/>
        <w:left w:val="none" w:sz="0" w:space="0" w:color="auto"/>
        <w:bottom w:val="none" w:sz="0" w:space="0" w:color="auto"/>
        <w:right w:val="none" w:sz="0" w:space="0" w:color="auto"/>
      </w:divBdr>
    </w:div>
    <w:div w:id="184707891">
      <w:bodyDiv w:val="1"/>
      <w:marLeft w:val="0"/>
      <w:marRight w:val="0"/>
      <w:marTop w:val="0"/>
      <w:marBottom w:val="0"/>
      <w:divBdr>
        <w:top w:val="none" w:sz="0" w:space="0" w:color="auto"/>
        <w:left w:val="none" w:sz="0" w:space="0" w:color="auto"/>
        <w:bottom w:val="none" w:sz="0" w:space="0" w:color="auto"/>
        <w:right w:val="none" w:sz="0" w:space="0" w:color="auto"/>
      </w:divBdr>
    </w:div>
    <w:div w:id="216476218">
      <w:bodyDiv w:val="1"/>
      <w:marLeft w:val="0"/>
      <w:marRight w:val="0"/>
      <w:marTop w:val="0"/>
      <w:marBottom w:val="0"/>
      <w:divBdr>
        <w:top w:val="none" w:sz="0" w:space="0" w:color="auto"/>
        <w:left w:val="none" w:sz="0" w:space="0" w:color="auto"/>
        <w:bottom w:val="none" w:sz="0" w:space="0" w:color="auto"/>
        <w:right w:val="none" w:sz="0" w:space="0" w:color="auto"/>
      </w:divBdr>
    </w:div>
    <w:div w:id="457989540">
      <w:bodyDiv w:val="1"/>
      <w:marLeft w:val="0"/>
      <w:marRight w:val="0"/>
      <w:marTop w:val="0"/>
      <w:marBottom w:val="0"/>
      <w:divBdr>
        <w:top w:val="none" w:sz="0" w:space="0" w:color="auto"/>
        <w:left w:val="none" w:sz="0" w:space="0" w:color="auto"/>
        <w:bottom w:val="none" w:sz="0" w:space="0" w:color="auto"/>
        <w:right w:val="none" w:sz="0" w:space="0" w:color="auto"/>
      </w:divBdr>
    </w:div>
    <w:div w:id="479082134">
      <w:bodyDiv w:val="1"/>
      <w:marLeft w:val="0"/>
      <w:marRight w:val="0"/>
      <w:marTop w:val="0"/>
      <w:marBottom w:val="0"/>
      <w:divBdr>
        <w:top w:val="none" w:sz="0" w:space="0" w:color="auto"/>
        <w:left w:val="none" w:sz="0" w:space="0" w:color="auto"/>
        <w:bottom w:val="none" w:sz="0" w:space="0" w:color="auto"/>
        <w:right w:val="none" w:sz="0" w:space="0" w:color="auto"/>
      </w:divBdr>
    </w:div>
    <w:div w:id="662009181">
      <w:bodyDiv w:val="1"/>
      <w:marLeft w:val="0"/>
      <w:marRight w:val="0"/>
      <w:marTop w:val="0"/>
      <w:marBottom w:val="0"/>
      <w:divBdr>
        <w:top w:val="none" w:sz="0" w:space="0" w:color="auto"/>
        <w:left w:val="none" w:sz="0" w:space="0" w:color="auto"/>
        <w:bottom w:val="none" w:sz="0" w:space="0" w:color="auto"/>
        <w:right w:val="none" w:sz="0" w:space="0" w:color="auto"/>
      </w:divBdr>
    </w:div>
    <w:div w:id="773742379">
      <w:bodyDiv w:val="1"/>
      <w:marLeft w:val="0"/>
      <w:marRight w:val="0"/>
      <w:marTop w:val="0"/>
      <w:marBottom w:val="0"/>
      <w:divBdr>
        <w:top w:val="none" w:sz="0" w:space="0" w:color="auto"/>
        <w:left w:val="none" w:sz="0" w:space="0" w:color="auto"/>
        <w:bottom w:val="none" w:sz="0" w:space="0" w:color="auto"/>
        <w:right w:val="none" w:sz="0" w:space="0" w:color="auto"/>
      </w:divBdr>
    </w:div>
    <w:div w:id="919143532">
      <w:bodyDiv w:val="1"/>
      <w:marLeft w:val="0"/>
      <w:marRight w:val="0"/>
      <w:marTop w:val="0"/>
      <w:marBottom w:val="0"/>
      <w:divBdr>
        <w:top w:val="none" w:sz="0" w:space="0" w:color="auto"/>
        <w:left w:val="none" w:sz="0" w:space="0" w:color="auto"/>
        <w:bottom w:val="none" w:sz="0" w:space="0" w:color="auto"/>
        <w:right w:val="none" w:sz="0" w:space="0" w:color="auto"/>
      </w:divBdr>
    </w:div>
    <w:div w:id="1162358689">
      <w:bodyDiv w:val="1"/>
      <w:marLeft w:val="0"/>
      <w:marRight w:val="0"/>
      <w:marTop w:val="0"/>
      <w:marBottom w:val="0"/>
      <w:divBdr>
        <w:top w:val="none" w:sz="0" w:space="0" w:color="auto"/>
        <w:left w:val="none" w:sz="0" w:space="0" w:color="auto"/>
        <w:bottom w:val="none" w:sz="0" w:space="0" w:color="auto"/>
        <w:right w:val="none" w:sz="0" w:space="0" w:color="auto"/>
      </w:divBdr>
    </w:div>
    <w:div w:id="1208104368">
      <w:bodyDiv w:val="1"/>
      <w:marLeft w:val="0"/>
      <w:marRight w:val="0"/>
      <w:marTop w:val="0"/>
      <w:marBottom w:val="0"/>
      <w:divBdr>
        <w:top w:val="none" w:sz="0" w:space="0" w:color="auto"/>
        <w:left w:val="none" w:sz="0" w:space="0" w:color="auto"/>
        <w:bottom w:val="none" w:sz="0" w:space="0" w:color="auto"/>
        <w:right w:val="none" w:sz="0" w:space="0" w:color="auto"/>
      </w:divBdr>
    </w:div>
    <w:div w:id="1242521319">
      <w:bodyDiv w:val="1"/>
      <w:marLeft w:val="0"/>
      <w:marRight w:val="0"/>
      <w:marTop w:val="0"/>
      <w:marBottom w:val="0"/>
      <w:divBdr>
        <w:top w:val="none" w:sz="0" w:space="0" w:color="auto"/>
        <w:left w:val="none" w:sz="0" w:space="0" w:color="auto"/>
        <w:bottom w:val="none" w:sz="0" w:space="0" w:color="auto"/>
        <w:right w:val="none" w:sz="0" w:space="0" w:color="auto"/>
      </w:divBdr>
    </w:div>
    <w:div w:id="1249728420">
      <w:bodyDiv w:val="1"/>
      <w:marLeft w:val="0"/>
      <w:marRight w:val="0"/>
      <w:marTop w:val="0"/>
      <w:marBottom w:val="0"/>
      <w:divBdr>
        <w:top w:val="none" w:sz="0" w:space="0" w:color="auto"/>
        <w:left w:val="none" w:sz="0" w:space="0" w:color="auto"/>
        <w:bottom w:val="none" w:sz="0" w:space="0" w:color="auto"/>
        <w:right w:val="none" w:sz="0" w:space="0" w:color="auto"/>
      </w:divBdr>
    </w:div>
    <w:div w:id="1382822457">
      <w:bodyDiv w:val="1"/>
      <w:marLeft w:val="0"/>
      <w:marRight w:val="0"/>
      <w:marTop w:val="0"/>
      <w:marBottom w:val="0"/>
      <w:divBdr>
        <w:top w:val="none" w:sz="0" w:space="0" w:color="auto"/>
        <w:left w:val="none" w:sz="0" w:space="0" w:color="auto"/>
        <w:bottom w:val="none" w:sz="0" w:space="0" w:color="auto"/>
        <w:right w:val="none" w:sz="0" w:space="0" w:color="auto"/>
      </w:divBdr>
    </w:div>
    <w:div w:id="1728992684">
      <w:bodyDiv w:val="1"/>
      <w:marLeft w:val="0"/>
      <w:marRight w:val="0"/>
      <w:marTop w:val="0"/>
      <w:marBottom w:val="0"/>
      <w:divBdr>
        <w:top w:val="none" w:sz="0" w:space="0" w:color="auto"/>
        <w:left w:val="none" w:sz="0" w:space="0" w:color="auto"/>
        <w:bottom w:val="none" w:sz="0" w:space="0" w:color="auto"/>
        <w:right w:val="none" w:sz="0" w:space="0" w:color="auto"/>
      </w:divBdr>
    </w:div>
    <w:div w:id="1957523821">
      <w:bodyDiv w:val="1"/>
      <w:marLeft w:val="0"/>
      <w:marRight w:val="0"/>
      <w:marTop w:val="0"/>
      <w:marBottom w:val="0"/>
      <w:divBdr>
        <w:top w:val="none" w:sz="0" w:space="0" w:color="auto"/>
        <w:left w:val="none" w:sz="0" w:space="0" w:color="auto"/>
        <w:bottom w:val="none" w:sz="0" w:space="0" w:color="auto"/>
        <w:right w:val="none" w:sz="0" w:space="0" w:color="auto"/>
      </w:divBdr>
    </w:div>
    <w:div w:id="2083021027">
      <w:bodyDiv w:val="1"/>
      <w:marLeft w:val="0"/>
      <w:marRight w:val="0"/>
      <w:marTop w:val="0"/>
      <w:marBottom w:val="0"/>
      <w:divBdr>
        <w:top w:val="none" w:sz="0" w:space="0" w:color="auto"/>
        <w:left w:val="none" w:sz="0" w:space="0" w:color="auto"/>
        <w:bottom w:val="none" w:sz="0" w:space="0" w:color="auto"/>
        <w:right w:val="none" w:sz="0" w:space="0" w:color="auto"/>
      </w:divBdr>
    </w:div>
    <w:div w:id="2123769783">
      <w:bodyDiv w:val="1"/>
      <w:marLeft w:val="0"/>
      <w:marRight w:val="0"/>
      <w:marTop w:val="0"/>
      <w:marBottom w:val="0"/>
      <w:divBdr>
        <w:top w:val="none" w:sz="0" w:space="0" w:color="auto"/>
        <w:left w:val="none" w:sz="0" w:space="0" w:color="auto"/>
        <w:bottom w:val="none" w:sz="0" w:space="0" w:color="auto"/>
        <w:right w:val="none" w:sz="0" w:space="0" w:color="auto"/>
      </w:divBdr>
    </w:div>
    <w:div w:id="2128234596">
      <w:bodyDiv w:val="1"/>
      <w:marLeft w:val="0"/>
      <w:marRight w:val="0"/>
      <w:marTop w:val="0"/>
      <w:marBottom w:val="0"/>
      <w:divBdr>
        <w:top w:val="none" w:sz="0" w:space="0" w:color="auto"/>
        <w:left w:val="none" w:sz="0" w:space="0" w:color="auto"/>
        <w:bottom w:val="none" w:sz="0" w:space="0" w:color="auto"/>
        <w:right w:val="none" w:sz="0" w:space="0" w:color="auto"/>
      </w:divBdr>
    </w:div>
    <w:div w:id="2138793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8D9ED-EEAD-4021-8305-A6B7C4A84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1078</Words>
  <Characters>6145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DimovAN</dc:creator>
  <cp:lastModifiedBy>MaldurOA</cp:lastModifiedBy>
  <cp:revision>3</cp:revision>
  <cp:lastPrinted>2025-11-24T12:26:00Z</cp:lastPrinted>
  <dcterms:created xsi:type="dcterms:W3CDTF">2025-11-24T12:27:00Z</dcterms:created>
  <dcterms:modified xsi:type="dcterms:W3CDTF">2026-01-21T07:03:00Z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1049-11.2.0.11380</vt:lpwstr>
  </property>
  <property fmtid="{D5CDD505-2E9C-101B-9397-08002B2CF9AE}" pid="3" name="ICV">
    <vt:lpwstr>86E582C1A94843D58CBD1B198E6707B2</vt:lpwstr>
  </property>
</Properties>
</file>