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81" w:rsidRPr="00746E3E" w:rsidRDefault="00D27F81" w:rsidP="00746E3E">
      <w:pPr>
        <w:pStyle w:val="1"/>
        <w:spacing w:before="120"/>
      </w:pPr>
      <w:r w:rsidRPr="004225A2">
        <w:t xml:space="preserve">  ANUNȚ DE PARTICIPARE</w:t>
      </w:r>
    </w:p>
    <w:p w:rsidR="00D27F81" w:rsidRPr="00AE15CC" w:rsidRDefault="00D27F81" w:rsidP="001E7EAE">
      <w:pPr>
        <w:jc w:val="center"/>
        <w:rPr>
          <w:b/>
          <w:color w:val="000000"/>
          <w:sz w:val="24"/>
          <w:szCs w:val="24"/>
          <w:u w:val="single"/>
          <w:lang w:val="ro-RO"/>
        </w:rPr>
      </w:pPr>
      <w:r w:rsidRPr="00871E22">
        <w:rPr>
          <w:b/>
          <w:sz w:val="24"/>
          <w:szCs w:val="24"/>
          <w:lang w:val="es-ES_tradnl"/>
        </w:rPr>
        <w:t xml:space="preserve">privind achiziționarea </w:t>
      </w:r>
      <w:r w:rsidR="00D06371">
        <w:rPr>
          <w:b/>
          <w:sz w:val="24"/>
          <w:szCs w:val="24"/>
          <w:u w:val="single"/>
          <w:lang w:val="es-ES_tradnl"/>
        </w:rPr>
        <w:t>Seturilor pentru anestezie epidurală cu filtru, ac G18</w:t>
      </w:r>
    </w:p>
    <w:p w:rsidR="00D27F81" w:rsidRPr="00871E22" w:rsidRDefault="00D27F81" w:rsidP="004B71B7">
      <w:pPr>
        <w:jc w:val="center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>prin achiziția de valoare mică</w:t>
      </w:r>
    </w:p>
    <w:p w:rsidR="00D27F81" w:rsidRPr="00871E22" w:rsidRDefault="00D27F81" w:rsidP="0069001F">
      <w:pPr>
        <w:rPr>
          <w:lang w:val="es-ES_tradnl"/>
        </w:rPr>
      </w:pP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883986">
        <w:rPr>
          <w:b/>
          <w:sz w:val="24"/>
          <w:szCs w:val="24"/>
          <w:lang w:val="en-US"/>
        </w:rPr>
        <w:t xml:space="preserve">Denumirea autorității contractante: </w:t>
      </w:r>
      <w:r w:rsidRPr="0049176A">
        <w:rPr>
          <w:sz w:val="24"/>
          <w:szCs w:val="24"/>
          <w:lang w:val="ro-RO"/>
        </w:rPr>
        <w:t>IMSP Spitalul Clinic Republican „Timofei Moșneaga”</w:t>
      </w: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83986">
        <w:rPr>
          <w:b/>
          <w:sz w:val="24"/>
          <w:szCs w:val="24"/>
        </w:rPr>
        <w:t xml:space="preserve">IDNO: </w:t>
      </w:r>
      <w:r w:rsidRPr="0049176A">
        <w:rPr>
          <w:sz w:val="24"/>
          <w:szCs w:val="24"/>
          <w:lang w:val="ro-RO"/>
        </w:rPr>
        <w:t>1003600150783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Adresa: </w:t>
      </w:r>
      <w:r w:rsidRPr="00871E22">
        <w:rPr>
          <w:sz w:val="24"/>
          <w:szCs w:val="24"/>
          <w:lang w:val="es-ES_tradnl"/>
        </w:rPr>
        <w:t xml:space="preserve">MD-2025, </w:t>
      </w:r>
      <w:r w:rsidRPr="0049176A">
        <w:rPr>
          <w:sz w:val="24"/>
          <w:szCs w:val="24"/>
          <w:lang w:val="ro-RO"/>
        </w:rPr>
        <w:t>mun.</w:t>
      </w:r>
      <w:r w:rsidR="00AD52AC">
        <w:rPr>
          <w:sz w:val="24"/>
          <w:szCs w:val="24"/>
          <w:lang w:val="ro-RO"/>
        </w:rPr>
        <w:t xml:space="preserve"> </w:t>
      </w:r>
      <w:r w:rsidRPr="0049176A">
        <w:rPr>
          <w:sz w:val="24"/>
          <w:szCs w:val="24"/>
          <w:lang w:val="ro-RO"/>
        </w:rPr>
        <w:t>Chișinău, str.</w:t>
      </w:r>
      <w:r w:rsidR="00084464">
        <w:rPr>
          <w:sz w:val="24"/>
          <w:szCs w:val="24"/>
          <w:lang w:val="ro-RO"/>
        </w:rPr>
        <w:t xml:space="preserve"> </w:t>
      </w:r>
      <w:r w:rsidRPr="0049176A">
        <w:rPr>
          <w:sz w:val="24"/>
          <w:szCs w:val="24"/>
          <w:lang w:val="ro-RO"/>
        </w:rPr>
        <w:t>Nicolae Testemițanu 29</w:t>
      </w:r>
    </w:p>
    <w:p w:rsidR="00D27F81" w:rsidRPr="00883986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883986">
        <w:rPr>
          <w:b/>
          <w:sz w:val="24"/>
          <w:szCs w:val="24"/>
        </w:rPr>
        <w:t xml:space="preserve">Numărul de telefon/fax: </w:t>
      </w:r>
      <w:r w:rsidRPr="0049176A">
        <w:rPr>
          <w:sz w:val="24"/>
          <w:szCs w:val="24"/>
          <w:lang w:val="ro-RO"/>
        </w:rPr>
        <w:t>022 403 697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 de e-mail și de internet a autorității contractante: </w:t>
      </w:r>
      <w:hyperlink r:id="rId8" w:history="1">
        <w:r w:rsidRPr="00871E22">
          <w:rPr>
            <w:rStyle w:val="ac"/>
            <w:sz w:val="24"/>
            <w:szCs w:val="24"/>
            <w:u w:val="none"/>
            <w:lang w:val="es-ES_tradnl"/>
          </w:rPr>
          <w:t>www.scr.md/</w:t>
        </w:r>
      </w:hyperlink>
      <w:r w:rsidRPr="00871E22">
        <w:rPr>
          <w:sz w:val="24"/>
          <w:szCs w:val="24"/>
          <w:lang w:val="es-ES_tradnl"/>
        </w:rPr>
        <w:t xml:space="preserve"> achizitiipublicescr@gmail.com</w:t>
      </w:r>
    </w:p>
    <w:p w:rsidR="00D27F81" w:rsidRPr="00871E22" w:rsidRDefault="00D27F81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Adresa de e-mail sau de internet de la care se va putea obține accesul la documentația de atribuire: </w:t>
      </w:r>
      <w:r w:rsidRPr="001B7C8E">
        <w:rPr>
          <w:i/>
          <w:sz w:val="24"/>
          <w:szCs w:val="24"/>
          <w:lang w:val="es-ES_tradnl"/>
        </w:rPr>
        <w:t>documentația de atribuire este anexată în cadrul procedurii în SIA RSAP</w:t>
      </w:r>
      <w:r w:rsidRPr="001B7C8E">
        <w:rPr>
          <w:sz w:val="24"/>
          <w:szCs w:val="24"/>
          <w:lang w:val="es-ES_tradnl"/>
        </w:rPr>
        <w:t xml:space="preserve"> </w:t>
      </w:r>
    </w:p>
    <w:p w:rsidR="00D27F81" w:rsidRPr="00871E22" w:rsidRDefault="00D27F81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9987" w:type="dxa"/>
        <w:jc w:val="center"/>
        <w:tblInd w:w="-754" w:type="dxa"/>
        <w:tblLayout w:type="fixed"/>
        <w:tblLook w:val="00A0" w:firstRow="1" w:lastRow="0" w:firstColumn="1" w:lastColumn="0" w:noHBand="0" w:noVBand="0"/>
      </w:tblPr>
      <w:tblGrid>
        <w:gridCol w:w="631"/>
        <w:gridCol w:w="567"/>
        <w:gridCol w:w="1245"/>
        <w:gridCol w:w="881"/>
        <w:gridCol w:w="1104"/>
        <w:gridCol w:w="4425"/>
        <w:gridCol w:w="1134"/>
      </w:tblGrid>
      <w:tr w:rsidR="00EC4693" w:rsidRPr="006860D3" w:rsidTr="00D06371">
        <w:trPr>
          <w:trHeight w:val="89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tabs>
                <w:tab w:val="left" w:pos="313"/>
              </w:tabs>
              <w:spacing w:before="120"/>
              <w:ind w:left="-112" w:right="-108"/>
              <w:jc w:val="center"/>
              <w:rPr>
                <w:b/>
                <w:sz w:val="22"/>
                <w:szCs w:val="22"/>
              </w:rPr>
            </w:pPr>
            <w:r w:rsidRPr="00EC4693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D06371">
            <w:pPr>
              <w:spacing w:before="120"/>
              <w:ind w:left="-138" w:right="-78"/>
              <w:jc w:val="center"/>
              <w:rPr>
                <w:b/>
                <w:sz w:val="22"/>
                <w:szCs w:val="22"/>
              </w:rPr>
            </w:pPr>
            <w:r w:rsidRPr="00EC4693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06371" w:rsidP="00D06371">
            <w:pPr>
              <w:spacing w:before="120"/>
              <w:ind w:left="-138" w:right="-7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Denumirea bunurilor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EC4693">
              <w:rPr>
                <w:b/>
                <w:sz w:val="22"/>
                <w:szCs w:val="22"/>
              </w:rPr>
              <w:t>U</w:t>
            </w:r>
            <w:r w:rsidRPr="00EC4693">
              <w:rPr>
                <w:b/>
                <w:sz w:val="22"/>
                <w:szCs w:val="22"/>
                <w:lang w:val="ro-RO"/>
              </w:rPr>
              <w:t>/M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ind w:left="-108" w:right="-122"/>
              <w:jc w:val="center"/>
              <w:rPr>
                <w:b/>
                <w:sz w:val="22"/>
                <w:szCs w:val="22"/>
              </w:rPr>
            </w:pPr>
            <w:r w:rsidRPr="00EC4693">
              <w:rPr>
                <w:b/>
                <w:sz w:val="22"/>
                <w:szCs w:val="22"/>
              </w:rPr>
              <w:t>Cantitatea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EC4693">
              <w:rPr>
                <w:b/>
                <w:sz w:val="22"/>
                <w:szCs w:val="22"/>
                <w:lang w:val="es-ES_tradnl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F81" w:rsidRPr="00EC4693" w:rsidRDefault="00D27F81" w:rsidP="00EA5E70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EC4693">
              <w:rPr>
                <w:b/>
                <w:sz w:val="22"/>
                <w:szCs w:val="22"/>
                <w:lang w:val="es-ES_tradnl"/>
              </w:rPr>
              <w:t>Valoarea estimată, fără TVA, lei</w:t>
            </w:r>
          </w:p>
        </w:tc>
      </w:tr>
      <w:tr w:rsidR="00D06371" w:rsidRPr="006860D3" w:rsidTr="00605A22">
        <w:trPr>
          <w:trHeight w:val="499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71" w:rsidRPr="001E27F0" w:rsidRDefault="00D06371" w:rsidP="00D06371">
            <w:pPr>
              <w:spacing w:before="12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ro-MO"/>
              </w:rPr>
              <w:t>Lot 1. Set pentru anestezie epidurală cu filtru, ac G18</w:t>
            </w:r>
          </w:p>
        </w:tc>
      </w:tr>
      <w:tr w:rsidR="00C36020" w:rsidRPr="00D06371" w:rsidTr="00D06371">
        <w:trPr>
          <w:cantSplit/>
          <w:trHeight w:val="1134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D06371" w:rsidP="00EA5E70">
            <w:pPr>
              <w:spacing w:before="12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020" w:rsidRPr="001E27F0" w:rsidRDefault="006860D3" w:rsidP="000D7195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860D3">
              <w:rPr>
                <w:b/>
                <w:sz w:val="22"/>
                <w:szCs w:val="22"/>
                <w:lang w:val="en-US"/>
              </w:rPr>
              <w:t>33170000-2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D06371" w:rsidP="00D06371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Lot 1.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Set pentru anestezie epidurală cu filtru, ac G18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D06371" w:rsidP="00EA5E70">
            <w:pPr>
              <w:ind w:left="-20" w:right="-54" w:firstLine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D06371" w:rsidP="000D719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71" w:rsidRDefault="00D06371" w:rsidP="001E27F0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A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c tip Tuohy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2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ărime: 18 G, 8cm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         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). Marcat la fiecare 10 cm;</w:t>
            </w:r>
          </w:p>
          <w:p w:rsidR="00D06371" w:rsidRDefault="00D06371" w:rsidP="001E27F0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II.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en-US"/>
              </w:rPr>
              <w:t>). C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ateter mărime 19G, 90 cm</w:t>
            </w:r>
            <w:r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D06371" w:rsidRDefault="00D06371" w:rsidP="001E27F0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en-US"/>
              </w:rPr>
              <w:t>). A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daptor Tuhy Borst</w:t>
            </w:r>
            <w:r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D06371" w:rsidRDefault="00D06371" w:rsidP="001E27F0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IV.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en-US"/>
              </w:rPr>
              <w:t>). F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iltru hidrofilic antibacterial</w:t>
            </w:r>
            <w:r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36020" w:rsidRPr="001E27F0" w:rsidRDefault="00D06371" w:rsidP="001E27F0">
            <w:pPr>
              <w:rPr>
                <w:color w:val="000000"/>
                <w:sz w:val="22"/>
                <w:szCs w:val="22"/>
                <w:lang w:val="en-US"/>
              </w:rPr>
            </w:pPr>
            <w:r w:rsidRPr="00D06371">
              <w:rPr>
                <w:b/>
                <w:color w:val="000000"/>
                <w:sz w:val="22"/>
                <w:szCs w:val="22"/>
                <w:lang w:val="en-US"/>
              </w:rPr>
              <w:t>V.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eringă - 10 ml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2</w:t>
            </w:r>
            <w:r>
              <w:rPr>
                <w:color w:val="000000"/>
                <w:sz w:val="22"/>
                <w:szCs w:val="22"/>
                <w:lang w:val="en-US"/>
              </w:rPr>
              <w:t>). C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onector luer-lock</w:t>
            </w:r>
            <w:r>
              <w:rPr>
                <w:color w:val="000000"/>
                <w:sz w:val="22"/>
                <w:szCs w:val="22"/>
                <w:lang w:val="en-US"/>
              </w:rPr>
              <w:t>;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  <w:r>
              <w:rPr>
                <w:color w:val="000000"/>
                <w:sz w:val="22"/>
                <w:szCs w:val="22"/>
                <w:lang w:val="en-US"/>
              </w:rPr>
              <w:t>). S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>teril PVC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D06371">
              <w:rPr>
                <w:color w:val="000000"/>
                <w:sz w:val="22"/>
                <w:szCs w:val="22"/>
                <w:lang w:val="en-US"/>
              </w:rPr>
              <w:t xml:space="preserve"> 4</w:t>
            </w:r>
            <w:r>
              <w:rPr>
                <w:color w:val="000000"/>
                <w:sz w:val="22"/>
                <w:szCs w:val="22"/>
                <w:lang w:val="en-US"/>
              </w:rPr>
              <w:t>). R</w:t>
            </w:r>
            <w:r w:rsidR="007B31D6">
              <w:rPr>
                <w:color w:val="000000"/>
                <w:sz w:val="22"/>
                <w:szCs w:val="22"/>
                <w:lang w:val="en-US"/>
              </w:rPr>
              <w:t>adiopac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0D7195">
            <w:pPr>
              <w:spacing w:before="120"/>
              <w:ind w:left="-21" w:right="-139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36020" w:rsidRPr="00D06371" w:rsidTr="009B3EDB">
        <w:trPr>
          <w:trHeight w:val="270"/>
          <w:jc w:val="center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C36020" w:rsidP="00EC4693">
            <w:pPr>
              <w:tabs>
                <w:tab w:val="left" w:pos="-18"/>
                <w:tab w:val="left" w:pos="252"/>
                <w:tab w:val="left" w:pos="2574"/>
              </w:tabs>
              <w:ind w:right="-108"/>
              <w:jc w:val="center"/>
              <w:rPr>
                <w:b/>
                <w:sz w:val="22"/>
                <w:szCs w:val="22"/>
                <w:lang w:val="ro-RO"/>
              </w:rPr>
            </w:pPr>
            <w:r w:rsidRPr="001E27F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20" w:rsidRPr="001E27F0" w:rsidRDefault="00D06371" w:rsidP="00EC4693">
            <w:pPr>
              <w:ind w:left="-138" w:right="-139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17.592,60</w:t>
            </w:r>
          </w:p>
        </w:tc>
      </w:tr>
    </w:tbl>
    <w:p w:rsidR="00103A3C" w:rsidRDefault="00D27F81" w:rsidP="00103A3C">
      <w:pPr>
        <w:tabs>
          <w:tab w:val="right" w:pos="284"/>
        </w:tabs>
        <w:spacing w:line="276" w:lineRule="auto"/>
        <w:ind w:left="284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În cazul în care contractul este împărțit pe loturi un operator economic poate depune oferta (se va selecta): </w:t>
      </w:r>
    </w:p>
    <w:p w:rsidR="00103A3C" w:rsidRPr="001E0856" w:rsidRDefault="00103A3C" w:rsidP="00103A3C">
      <w:pPr>
        <w:tabs>
          <w:tab w:val="right" w:pos="284"/>
        </w:tabs>
        <w:spacing w:line="276" w:lineRule="auto"/>
        <w:ind w:left="284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Pr="001E0856">
        <w:rPr>
          <w:sz w:val="24"/>
          <w:szCs w:val="24"/>
          <w:lang w:val="es-ES_tradnl"/>
        </w:rPr>
        <w:t>)   Pentru un singur lot</w:t>
      </w:r>
      <w:r>
        <w:rPr>
          <w:sz w:val="24"/>
          <w:szCs w:val="24"/>
          <w:lang w:val="es-ES_tradnl"/>
        </w:rPr>
        <w:t xml:space="preserve"> </w:t>
      </w:r>
      <w:r w:rsidR="006860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;visibility:visible">
            <v:imagedata r:id="rId9" o:title=""/>
          </v:shape>
        </w:pict>
      </w:r>
    </w:p>
    <w:p w:rsidR="00D27F81" w:rsidRPr="00871E22" w:rsidRDefault="00D27F8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Admiterea sau interzicerea ofertelor alternative: </w:t>
      </w:r>
      <w:r w:rsidRPr="00871E22">
        <w:rPr>
          <w:sz w:val="24"/>
          <w:szCs w:val="24"/>
          <w:lang w:val="es-ES_tradnl"/>
        </w:rPr>
        <w:t>nu se admite</w:t>
      </w:r>
    </w:p>
    <w:p w:rsidR="00D27F81" w:rsidRPr="00FF01C9" w:rsidRDefault="00D27F81" w:rsidP="00DE5A3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>Termenii și condițiile de livrare/prestare/executare solicitați</w:t>
      </w:r>
      <w:r w:rsidR="00AE15CC">
        <w:rPr>
          <w:b/>
          <w:sz w:val="24"/>
          <w:szCs w:val="24"/>
          <w:lang w:val="es-ES_tradnl"/>
        </w:rPr>
        <w:t>:</w:t>
      </w:r>
      <w:r w:rsidR="00084464">
        <w:rPr>
          <w:color w:val="FF0000"/>
          <w:sz w:val="24"/>
          <w:szCs w:val="24"/>
          <w:lang w:val="ro-RO"/>
        </w:rPr>
        <w:t xml:space="preserve"> </w:t>
      </w:r>
      <w:r w:rsidR="00084464" w:rsidRPr="00084464">
        <w:rPr>
          <w:color w:val="000000" w:themeColor="text1"/>
          <w:sz w:val="24"/>
          <w:szCs w:val="24"/>
          <w:lang w:val="ro-RO"/>
        </w:rPr>
        <w:t>10 zile din data solicitării</w:t>
      </w:r>
      <w:r w:rsidR="00084464">
        <w:rPr>
          <w:color w:val="000000" w:themeColor="text1"/>
          <w:sz w:val="24"/>
          <w:szCs w:val="24"/>
          <w:lang w:val="ro-RO"/>
        </w:rPr>
        <w:t>, pe parcursul anului 2022</w:t>
      </w:r>
      <w:r w:rsidR="000D7195" w:rsidRPr="00FF01C9">
        <w:rPr>
          <w:sz w:val="24"/>
          <w:szCs w:val="24"/>
          <w:lang w:val="ro-RO"/>
        </w:rPr>
        <w:t>;</w:t>
      </w:r>
    </w:p>
    <w:p w:rsidR="00D27F81" w:rsidRPr="00FF01C9" w:rsidRDefault="00D27F8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s-ES_tradnl"/>
        </w:rPr>
      </w:pPr>
      <w:r w:rsidRPr="00FF01C9">
        <w:rPr>
          <w:b/>
          <w:sz w:val="24"/>
          <w:szCs w:val="24"/>
          <w:lang w:val="es-ES_tradnl"/>
        </w:rPr>
        <w:t xml:space="preserve">Termenul de valabilitate a contractului: </w:t>
      </w:r>
      <w:r w:rsidR="00AE15CC" w:rsidRPr="00FF01C9">
        <w:rPr>
          <w:sz w:val="24"/>
          <w:szCs w:val="24"/>
          <w:lang w:val="es-ES_tradnl"/>
        </w:rPr>
        <w:t>31 decembrie 202</w:t>
      </w:r>
      <w:r w:rsidR="00C36020">
        <w:rPr>
          <w:sz w:val="24"/>
          <w:szCs w:val="24"/>
          <w:lang w:val="es-ES_tradnl"/>
        </w:rPr>
        <w:t>2</w:t>
      </w:r>
      <w:r w:rsidR="00AE15CC" w:rsidRPr="00FF01C9">
        <w:rPr>
          <w:sz w:val="24"/>
          <w:szCs w:val="24"/>
          <w:lang w:val="es-ES_tradnl"/>
        </w:rPr>
        <w:t>;</w:t>
      </w:r>
    </w:p>
    <w:p w:rsidR="00A51520" w:rsidRDefault="00D27F81" w:rsidP="00A5152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Scurta descriere a criteriilor privind eligibilitatea operatorilor economici care pot determina eliminarea acestora și a criteriilor de selecție; </w:t>
      </w:r>
      <w:r w:rsidR="002173E1" w:rsidRPr="007B1AB2">
        <w:rPr>
          <w:b/>
          <w:sz w:val="24"/>
          <w:szCs w:val="24"/>
          <w:lang w:val="es-ES_tradnl"/>
        </w:rPr>
        <w:t>nivelul minim/obligativitatea</w:t>
      </w:r>
      <w:r w:rsidR="002173E1">
        <w:rPr>
          <w:b/>
          <w:sz w:val="24"/>
          <w:szCs w:val="24"/>
          <w:lang w:val="es-ES_tradnl"/>
        </w:rPr>
        <w:t xml:space="preserve"> </w:t>
      </w:r>
      <w:r w:rsidR="002173E1" w:rsidRPr="007B1AB2">
        <w:rPr>
          <w:b/>
          <w:sz w:val="24"/>
          <w:szCs w:val="24"/>
          <w:lang w:val="es-ES_tradnl"/>
        </w:rPr>
        <w:t>cerințelor eventual impuse; se menționează</w:t>
      </w:r>
      <w:r w:rsidR="002173E1">
        <w:rPr>
          <w:b/>
          <w:sz w:val="24"/>
          <w:szCs w:val="24"/>
          <w:lang w:val="es-ES_tradnl"/>
        </w:rPr>
        <w:t xml:space="preserve"> </w:t>
      </w:r>
      <w:r w:rsidR="002173E1" w:rsidRPr="007B1AB2">
        <w:rPr>
          <w:b/>
          <w:sz w:val="24"/>
          <w:szCs w:val="24"/>
          <w:lang w:val="es-ES_tradnl"/>
        </w:rPr>
        <w:t xml:space="preserve">informațiile solicitate: </w:t>
      </w:r>
    </w:p>
    <w:tbl>
      <w:tblPr>
        <w:tblW w:w="9885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10"/>
        <w:gridCol w:w="5548"/>
        <w:gridCol w:w="1367"/>
      </w:tblGrid>
      <w:tr w:rsidR="00084464" w:rsidRPr="00084464" w:rsidTr="007B53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b/>
                <w:b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b/>
                <w:b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b/>
                <w:bCs/>
                <w:sz w:val="24"/>
                <w:szCs w:val="24"/>
                <w:lang w:val="ro-RO"/>
              </w:rPr>
              <w:t>Mod de demonstrare a îndeplinirii criteriului/cerinței: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ind w:right="-30"/>
              <w:jc w:val="center"/>
              <w:rPr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b/>
                <w:bCs/>
                <w:sz w:val="24"/>
                <w:szCs w:val="24"/>
                <w:lang w:val="ro-RO"/>
              </w:rPr>
              <w:t>Nivelul minim/ Obligativit.</w:t>
            </w:r>
          </w:p>
        </w:tc>
      </w:tr>
      <w:tr w:rsidR="00084464" w:rsidRPr="00084464" w:rsidTr="007B5341">
        <w:trPr>
          <w:trHeight w:val="8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/>
                <w:i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Informații generale despre ofertant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Să conțină obligatoriu numele conducătorului, date de contact (telefon și e-mail) și coordonatele bancare – confirmat prin semnătura electronică;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084464" w:rsidRPr="00084464" w:rsidTr="007B5341">
        <w:trPr>
          <w:trHeight w:val="5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/>
                <w:i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shd w:val="clear" w:color="auto" w:fill="FFFFFF"/>
                <w:lang w:val="ro-RO"/>
              </w:rPr>
              <w:t>Oferta conform modelului atașat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Încărcată la procedură, confirmată prin semnătura electronică;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084464" w:rsidRPr="00084464" w:rsidTr="007B5341">
        <w:trPr>
          <w:trHeight w:val="5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/>
                <w:i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Certificat / Decizie/ Extras de înregistrare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Copie, emis de Agenţia Servicii Publice, confirmat prin semnătura electronică;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084464" w:rsidRPr="00084464" w:rsidTr="007B5341">
        <w:trPr>
          <w:trHeight w:val="5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tabs>
                <w:tab w:val="left" w:pos="612"/>
              </w:tabs>
              <w:spacing w:before="120" w:after="120"/>
              <w:jc w:val="center"/>
              <w:rPr>
                <w:rFonts w:eastAsia="Times New Roman"/>
                <w:iCs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iCs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noProof/>
                <w:sz w:val="24"/>
                <w:szCs w:val="24"/>
                <w:lang w:val="en-US" w:eastAsia="en-US"/>
              </w:rPr>
            </w:pPr>
            <w:r w:rsidRPr="00084464">
              <w:rPr>
                <w:rFonts w:eastAsia="Times New Roman"/>
                <w:noProof/>
                <w:sz w:val="24"/>
                <w:szCs w:val="24"/>
                <w:lang w:val="en-US" w:eastAsia="en-US"/>
              </w:rPr>
              <w:t>Acte ce atestă calitatea produselor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numPr>
                <w:ilvl w:val="0"/>
                <w:numId w:val="26"/>
              </w:numPr>
              <w:tabs>
                <w:tab w:val="left" w:pos="23"/>
                <w:tab w:val="left" w:pos="306"/>
              </w:tabs>
              <w:ind w:left="23" w:firstLine="0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084464">
              <w:rPr>
                <w:b/>
                <w:sz w:val="24"/>
                <w:szCs w:val="24"/>
                <w:lang w:val="en-US"/>
              </w:rPr>
              <w:t>Certificatele CE</w:t>
            </w:r>
            <w:r w:rsidRPr="00084464">
              <w:rPr>
                <w:sz w:val="24"/>
                <w:szCs w:val="24"/>
                <w:lang w:val="en-US"/>
              </w:rPr>
              <w:t xml:space="preserve"> sau </w:t>
            </w:r>
            <w:r w:rsidRPr="00084464">
              <w:rPr>
                <w:b/>
                <w:sz w:val="24"/>
                <w:szCs w:val="24"/>
                <w:lang w:val="en-US"/>
              </w:rPr>
              <w:t>declarații de conformitate,</w:t>
            </w:r>
            <w:r w:rsidRPr="00084464">
              <w:rPr>
                <w:sz w:val="24"/>
                <w:szCs w:val="24"/>
                <w:lang w:val="en-US"/>
              </w:rPr>
              <w:t xml:space="preserve">  </w:t>
            </w:r>
            <w:r w:rsidRPr="00084464">
              <w:rPr>
                <w:sz w:val="24"/>
                <w:szCs w:val="24"/>
                <w:lang w:val="es-ES_tradnl"/>
              </w:rPr>
              <w:t>vor fi prezentate inclusiv cu anexele corespunzătoare</w:t>
            </w:r>
            <w:r w:rsidRPr="00084464">
              <w:rPr>
                <w:sz w:val="24"/>
                <w:szCs w:val="24"/>
                <w:lang w:val="en-US"/>
              </w:rPr>
              <w:t>, valabile -  copii, confirmate prin aplicarea semnăturii electronice;</w:t>
            </w:r>
          </w:p>
          <w:p w:rsidR="00084464" w:rsidRPr="00084464" w:rsidRDefault="00084464" w:rsidP="00084464">
            <w:pPr>
              <w:numPr>
                <w:ilvl w:val="0"/>
                <w:numId w:val="26"/>
              </w:numPr>
              <w:tabs>
                <w:tab w:val="left" w:pos="23"/>
                <w:tab w:val="left" w:pos="306"/>
              </w:tabs>
              <w:ind w:left="0" w:firstLine="0"/>
              <w:contextualSpacing/>
              <w:rPr>
                <w:sz w:val="24"/>
                <w:szCs w:val="24"/>
                <w:lang w:val="es-ES_tradnl"/>
              </w:rPr>
            </w:pPr>
            <w:r w:rsidRPr="00084464">
              <w:rPr>
                <w:b/>
                <w:sz w:val="24"/>
                <w:szCs w:val="24"/>
                <w:lang w:val="es-ES_tradnl"/>
              </w:rPr>
              <w:t xml:space="preserve">Catalogul producătorului / prospecte / documente tehnice </w:t>
            </w:r>
            <w:r w:rsidRPr="00084464">
              <w:rPr>
                <w:sz w:val="24"/>
                <w:szCs w:val="24"/>
                <w:lang w:val="es-ES_tradnl"/>
              </w:rPr>
              <w:t>de confirmare a specificațiilor tehnice– copie, confirmată prin aplicarea semnăturii electronice;</w:t>
            </w:r>
          </w:p>
          <w:p w:rsidR="00084464" w:rsidRPr="00084464" w:rsidRDefault="00084464" w:rsidP="00084464">
            <w:pPr>
              <w:numPr>
                <w:ilvl w:val="0"/>
                <w:numId w:val="26"/>
              </w:numPr>
              <w:tabs>
                <w:tab w:val="left" w:pos="23"/>
                <w:tab w:val="left" w:pos="306"/>
              </w:tabs>
              <w:ind w:left="0" w:firstLine="0"/>
              <w:contextualSpacing/>
              <w:rPr>
                <w:sz w:val="24"/>
                <w:szCs w:val="24"/>
                <w:lang w:val="es-ES_tradnl"/>
              </w:rPr>
            </w:pPr>
            <w:r w:rsidRPr="00084464">
              <w:rPr>
                <w:b/>
                <w:sz w:val="24"/>
                <w:szCs w:val="24"/>
                <w:lang w:val="es-ES_tradnl"/>
              </w:rPr>
              <w:t>Ofertantul va evidenția/marca în pagina catalogului</w:t>
            </w:r>
            <w:r w:rsidRPr="00084464">
              <w:rPr>
                <w:sz w:val="24"/>
                <w:szCs w:val="24"/>
                <w:lang w:val="es-ES_tradnl"/>
              </w:rPr>
              <w:t xml:space="preserve"> sau din fișa tehnică, produsul oferit și  textul care confirmă specificația tehnică a acestuia; </w:t>
            </w:r>
            <w:r w:rsidRPr="00084464">
              <w:rPr>
                <w:sz w:val="24"/>
                <w:szCs w:val="24"/>
                <w:u w:val="single"/>
                <w:lang w:val="es-ES_tradnl"/>
              </w:rPr>
              <w:t>(în cazul în care produsul ofertat nu va fi identificat în catalog oferta va fi respinsă).</w:t>
            </w:r>
          </w:p>
          <w:p w:rsidR="00084464" w:rsidRPr="00084464" w:rsidRDefault="00084464" w:rsidP="00084464">
            <w:pPr>
              <w:rPr>
                <w:rFonts w:eastAsia="Times New Roman"/>
                <w:noProof/>
                <w:sz w:val="24"/>
                <w:szCs w:val="24"/>
                <w:lang w:val="es-ES_tradnl" w:eastAsia="en-US"/>
              </w:rPr>
            </w:pPr>
            <w:r w:rsidRPr="00084464">
              <w:rPr>
                <w:b/>
                <w:sz w:val="24"/>
                <w:szCs w:val="24"/>
                <w:lang w:val="es-ES_tradnl"/>
              </w:rPr>
              <w:t>4) În ofertă se va indica codul produsului oferit și pagina din catalog pentru a putea fi identificat conform catalogului prezentat.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jc w:val="center"/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084464" w:rsidRPr="006860D3" w:rsidTr="007B5341">
        <w:trPr>
          <w:trHeight w:val="29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Modalitatea de efectuare a evaluării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Cel mai mic preț fără TVA cu corespunderea cerințelor solicitate, pe lot;</w:t>
            </w:r>
          </w:p>
        </w:tc>
      </w:tr>
      <w:tr w:rsidR="00084464" w:rsidRPr="006860D3" w:rsidTr="007B5341">
        <w:trPr>
          <w:trHeight w:val="29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084464">
              <w:rPr>
                <w:rFonts w:eastAsia="Times New Roman"/>
                <w:sz w:val="22"/>
                <w:szCs w:val="22"/>
                <w:lang w:val="ro-RO"/>
              </w:rPr>
              <w:t>Prezentarea mostrelor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084464">
              <w:rPr>
                <w:rFonts w:eastAsia="Times New Roman"/>
                <w:color w:val="000000"/>
                <w:sz w:val="22"/>
                <w:szCs w:val="22"/>
                <w:lang w:val="ro-RO"/>
              </w:rPr>
              <w:t>În decu</w:t>
            </w:r>
            <w:r w:rsidRPr="00084464">
              <w:rPr>
                <w:rFonts w:eastAsia="Times New Roman"/>
                <w:sz w:val="22"/>
                <w:szCs w:val="22"/>
                <w:lang w:val="ro-RO"/>
              </w:rPr>
              <w:t>rs de 5 zile din data</w:t>
            </w:r>
            <w:r w:rsidRPr="00084464">
              <w:rPr>
                <w:rFonts w:eastAsia="Times New Roman"/>
                <w:color w:val="000000"/>
                <w:sz w:val="22"/>
                <w:szCs w:val="22"/>
                <w:lang w:val="ro-RO"/>
              </w:rPr>
              <w:t xml:space="preserve"> solicitării;</w:t>
            </w:r>
          </w:p>
        </w:tc>
      </w:tr>
      <w:tr w:rsidR="00084464" w:rsidRPr="006860D3" w:rsidTr="007B5341">
        <w:trPr>
          <w:trHeight w:val="54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Termenul de livrare a bunurilor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10 zile din data solicitării, pe parcursul anului 2022;</w:t>
            </w:r>
          </w:p>
        </w:tc>
      </w:tr>
      <w:tr w:rsidR="00084464" w:rsidRPr="006860D3" w:rsidTr="007B5341">
        <w:trPr>
          <w:trHeight w:val="419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shd w:val="clear" w:color="auto" w:fill="FFFFFF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shd w:val="clear" w:color="auto" w:fill="FFFFFF"/>
                <w:lang w:val="ro-RO"/>
              </w:rPr>
              <w:t>Termen și modalitatea de achitare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4464" w:rsidRPr="00084464" w:rsidRDefault="00084464" w:rsidP="00084464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084464">
              <w:rPr>
                <w:rFonts w:eastAsia="Times New Roman"/>
                <w:sz w:val="24"/>
                <w:szCs w:val="24"/>
                <w:lang w:val="ro-RO"/>
              </w:rPr>
              <w:t>Prin transfer, în termen de 30 zile, din data</w:t>
            </w:r>
            <w:r w:rsidRPr="00084464">
              <w:rPr>
                <w:rFonts w:eastAsia="Times New Roman"/>
                <w:sz w:val="24"/>
                <w:szCs w:val="24"/>
                <w:lang w:val="en-US"/>
              </w:rPr>
              <w:t xml:space="preserve"> livrării și</w:t>
            </w:r>
            <w:r w:rsidRPr="00084464">
              <w:rPr>
                <w:rFonts w:eastAsia="Times New Roman"/>
                <w:sz w:val="24"/>
                <w:szCs w:val="24"/>
                <w:lang w:val="ro-RO"/>
              </w:rPr>
              <w:t xml:space="preserve"> prezentării facturii.</w:t>
            </w:r>
          </w:p>
        </w:tc>
      </w:tr>
    </w:tbl>
    <w:p w:rsidR="00C36D1F" w:rsidRDefault="00C36D1F" w:rsidP="00C36D1F">
      <w:pPr>
        <w:tabs>
          <w:tab w:val="right" w:pos="0"/>
          <w:tab w:val="left" w:pos="450"/>
        </w:tabs>
        <w:jc w:val="both"/>
        <w:rPr>
          <w:b/>
          <w:sz w:val="24"/>
          <w:szCs w:val="24"/>
          <w:lang w:val="es-ES_tradnl"/>
        </w:rPr>
      </w:pPr>
    </w:p>
    <w:p w:rsidR="00C36D1F" w:rsidRPr="00D06371" w:rsidRDefault="00D27F81" w:rsidP="00084464">
      <w:pPr>
        <w:numPr>
          <w:ilvl w:val="0"/>
          <w:numId w:val="3"/>
        </w:numPr>
        <w:tabs>
          <w:tab w:val="right" w:pos="0"/>
          <w:tab w:val="left" w:pos="450"/>
        </w:tabs>
        <w:ind w:left="0" w:firstLine="0"/>
        <w:jc w:val="both"/>
        <w:rPr>
          <w:b/>
          <w:sz w:val="24"/>
          <w:szCs w:val="24"/>
          <w:lang w:val="es-ES_tradnl"/>
        </w:rPr>
      </w:pPr>
      <w:r w:rsidRPr="00871E22">
        <w:rPr>
          <w:b/>
          <w:sz w:val="24"/>
          <w:szCs w:val="24"/>
          <w:lang w:val="es-ES_tradnl"/>
        </w:rPr>
        <w:t xml:space="preserve">Tehnici și instrumente specifice de atribuire (dacă este cazul specificați dacă se va utiliza acordul-cadru, sistemul dinamic de achiziție sau licitația electronică): </w:t>
      </w:r>
      <w:r w:rsidR="00D05479">
        <w:rPr>
          <w:sz w:val="24"/>
          <w:szCs w:val="24"/>
          <w:lang w:val="es-ES_tradnl"/>
        </w:rPr>
        <w:t>nu se aplică</w:t>
      </w:r>
      <w:r w:rsidR="002173E1">
        <w:rPr>
          <w:sz w:val="24"/>
          <w:szCs w:val="24"/>
          <w:lang w:val="es-ES_tradnl"/>
        </w:rPr>
        <w:t>.</w:t>
      </w:r>
    </w:p>
    <w:p w:rsidR="00C36D1F" w:rsidRPr="00D06371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757875">
        <w:rPr>
          <w:b/>
          <w:sz w:val="24"/>
          <w:szCs w:val="24"/>
          <w:lang w:val="en-US"/>
        </w:rPr>
        <w:t>Criteriul de evaluare aplicat pentru adjudecarea contractului:</w:t>
      </w:r>
      <w:r>
        <w:rPr>
          <w:b/>
          <w:sz w:val="24"/>
          <w:szCs w:val="24"/>
          <w:lang w:val="en-US"/>
        </w:rPr>
        <w:t xml:space="preserve"> </w:t>
      </w:r>
      <w:r w:rsidRPr="00A46EF4">
        <w:rPr>
          <w:sz w:val="24"/>
          <w:szCs w:val="24"/>
          <w:lang w:val="en-US"/>
        </w:rPr>
        <w:t>Cel mai mic preţ fără TVA cu corespunderea cerinţelor solicitate, pe lot</w:t>
      </w:r>
      <w:r w:rsidR="001B236A">
        <w:rPr>
          <w:sz w:val="24"/>
          <w:szCs w:val="24"/>
          <w:lang w:val="en-US"/>
        </w:rPr>
        <w:t>.</w:t>
      </w:r>
    </w:p>
    <w:p w:rsidR="002173E1" w:rsidRPr="007B1AB2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Termenul limită de depunere/deschidere a ofertelor:</w:t>
      </w:r>
    </w:p>
    <w:p w:rsidR="002173E1" w:rsidRPr="005F7142" w:rsidRDefault="002173E1" w:rsidP="00084464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  <w:lang w:val="en-US"/>
        </w:rPr>
      </w:pPr>
      <w:r w:rsidRPr="005F7142">
        <w:rPr>
          <w:b/>
          <w:sz w:val="24"/>
          <w:szCs w:val="24"/>
          <w:lang w:val="en-US"/>
        </w:rPr>
        <w:t xml:space="preserve">până la: </w:t>
      </w:r>
      <w:r>
        <w:rPr>
          <w:sz w:val="24"/>
          <w:szCs w:val="24"/>
          <w:lang w:val="ro-RO"/>
        </w:rPr>
        <w:t>SIA RSAP</w:t>
      </w:r>
    </w:p>
    <w:p w:rsidR="00C36D1F" w:rsidRPr="00D06371" w:rsidRDefault="002173E1" w:rsidP="00084464">
      <w:pPr>
        <w:pStyle w:val="aa"/>
        <w:numPr>
          <w:ilvl w:val="0"/>
          <w:numId w:val="20"/>
        </w:numPr>
        <w:tabs>
          <w:tab w:val="right" w:pos="426"/>
        </w:tabs>
        <w:contextualSpacing w:val="0"/>
        <w:jc w:val="both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>
        <w:rPr>
          <w:sz w:val="24"/>
          <w:szCs w:val="24"/>
          <w:lang w:val="ro-RO"/>
        </w:rPr>
        <w:t>SIA RSAP</w:t>
      </w:r>
    </w:p>
    <w:p w:rsidR="002173E1" w:rsidRPr="007B1AB2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Adresa la care trebuie transmise ofertele sau cererile de participare: </w:t>
      </w:r>
    </w:p>
    <w:p w:rsidR="00C36D1F" w:rsidRPr="00E47689" w:rsidRDefault="002173E1" w:rsidP="00084464">
      <w:pPr>
        <w:tabs>
          <w:tab w:val="right" w:pos="426"/>
        </w:tabs>
        <w:spacing w:before="120"/>
        <w:ind w:left="450"/>
        <w:jc w:val="both"/>
        <w:rPr>
          <w:b/>
          <w:i/>
          <w:sz w:val="24"/>
          <w:szCs w:val="24"/>
          <w:lang w:val="en-US"/>
        </w:rPr>
      </w:pPr>
      <w:r w:rsidRPr="00757875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2173E1" w:rsidRPr="00610357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610357">
        <w:rPr>
          <w:b/>
          <w:sz w:val="24"/>
          <w:szCs w:val="24"/>
          <w:lang w:val="en-US"/>
        </w:rPr>
        <w:t xml:space="preserve">Locul deschiderii ofertelor: </w:t>
      </w:r>
      <w:r w:rsidRPr="004D51C3">
        <w:rPr>
          <w:sz w:val="24"/>
          <w:szCs w:val="24"/>
          <w:lang w:val="ro-RO"/>
        </w:rPr>
        <w:t>SIA RSAP</w:t>
      </w:r>
    </w:p>
    <w:p w:rsidR="00C36D1F" w:rsidRPr="007B1AB2" w:rsidRDefault="002173E1" w:rsidP="00084464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Ofertele întâ</w:t>
      </w:r>
      <w:r w:rsidRPr="007B1AB2">
        <w:rPr>
          <w:b/>
          <w:i/>
          <w:sz w:val="24"/>
          <w:szCs w:val="24"/>
          <w:lang w:val="es-ES_tradnl"/>
        </w:rPr>
        <w:t xml:space="preserve">rziate vor fi respinse. </w:t>
      </w:r>
    </w:p>
    <w:p w:rsidR="00C36D1F" w:rsidRPr="00E47689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Limba sau limbile în care trebuie redactate ofertele sau cererile de participare: </w:t>
      </w:r>
      <w:r w:rsidRPr="007B1AB2">
        <w:rPr>
          <w:sz w:val="24"/>
          <w:szCs w:val="24"/>
          <w:lang w:val="es-ES_tradnl"/>
        </w:rPr>
        <w:t>româna</w:t>
      </w:r>
    </w:p>
    <w:p w:rsidR="002173E1" w:rsidRPr="007B1AB2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 xml:space="preserve">Denumirea și adresa organismului competent de soluționare a contestațiilor: </w:t>
      </w:r>
    </w:p>
    <w:p w:rsidR="002173E1" w:rsidRPr="007B1AB2" w:rsidRDefault="002173E1" w:rsidP="00084464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r w:rsidRPr="007B1AB2">
        <w:rPr>
          <w:b/>
          <w:i/>
          <w:sz w:val="24"/>
          <w:szCs w:val="24"/>
          <w:lang w:val="es-ES_tradnl"/>
        </w:rPr>
        <w:t>Agenția Națională pentru Soluționarea Contestațiilor</w:t>
      </w:r>
    </w:p>
    <w:p w:rsidR="002173E1" w:rsidRPr="007B1AB2" w:rsidRDefault="002173E1" w:rsidP="00084464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s-ES_tradnl"/>
        </w:rPr>
      </w:pPr>
      <w:r w:rsidRPr="007B1AB2">
        <w:rPr>
          <w:b/>
          <w:i/>
          <w:sz w:val="24"/>
          <w:szCs w:val="24"/>
          <w:lang w:val="es-ES_tradnl"/>
        </w:rPr>
        <w:t>Adresa: mun. Chișinău, bd. Ștefan cel Mare și Sfânt nr.124 (et.4), MD 2001;</w:t>
      </w:r>
    </w:p>
    <w:p w:rsidR="002173E1" w:rsidRPr="00757875" w:rsidRDefault="002173E1" w:rsidP="00084464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757875">
        <w:rPr>
          <w:b/>
          <w:i/>
          <w:sz w:val="24"/>
          <w:szCs w:val="24"/>
          <w:lang w:val="en-US"/>
        </w:rPr>
        <w:t>Tel/Fax/email:</w:t>
      </w:r>
      <w:r w:rsidR="00084464">
        <w:rPr>
          <w:b/>
          <w:i/>
          <w:sz w:val="24"/>
          <w:szCs w:val="24"/>
          <w:lang w:val="en-US"/>
        </w:rPr>
        <w:t xml:space="preserve"> </w:t>
      </w:r>
      <w:r w:rsidRPr="00757875">
        <w:rPr>
          <w:b/>
          <w:i/>
          <w:sz w:val="24"/>
          <w:szCs w:val="24"/>
          <w:lang w:val="en-US"/>
        </w:rPr>
        <w:t>022-820 652, 022 820-651, contestatii@ansc.md</w:t>
      </w:r>
    </w:p>
    <w:p w:rsidR="00C36D1F" w:rsidRPr="00C36D1F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Data transmiterii spre publicare a anunțului de participare:</w:t>
      </w:r>
      <w:r w:rsidRPr="007B1AB2">
        <w:rPr>
          <w:sz w:val="24"/>
          <w:szCs w:val="24"/>
          <w:lang w:val="es-ES_tradnl"/>
        </w:rPr>
        <w:t xml:space="preserve"> SIA RSAP</w:t>
      </w:r>
    </w:p>
    <w:p w:rsidR="002173E1" w:rsidRPr="007B1AB2" w:rsidRDefault="002173E1" w:rsidP="000844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s-ES_tradnl"/>
        </w:rPr>
      </w:pPr>
      <w:r w:rsidRPr="007B1AB2">
        <w:rPr>
          <w:b/>
          <w:sz w:val="24"/>
          <w:szCs w:val="24"/>
          <w:lang w:val="es-ES_tradnl"/>
        </w:rPr>
        <w:t>În cadrul procedurii de achiziție publică se va utiliza/accepta: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5"/>
        <w:gridCol w:w="3785"/>
      </w:tblGrid>
      <w:tr w:rsidR="002173E1" w:rsidRPr="006860D3" w:rsidTr="0041440A">
        <w:tc>
          <w:tcPr>
            <w:tcW w:w="5305" w:type="dxa"/>
            <w:shd w:val="clear" w:color="auto" w:fill="E7E6E6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60B3A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173E1" w:rsidRPr="007B1AB2" w:rsidRDefault="002173E1" w:rsidP="00084464">
            <w:pPr>
              <w:tabs>
                <w:tab w:val="right" w:pos="426"/>
              </w:tabs>
              <w:rPr>
                <w:b/>
                <w:sz w:val="24"/>
                <w:szCs w:val="24"/>
                <w:lang w:val="es-ES_tradnl"/>
              </w:rPr>
            </w:pPr>
            <w:r w:rsidRPr="007B1AB2">
              <w:rPr>
                <w:b/>
                <w:sz w:val="24"/>
                <w:szCs w:val="24"/>
                <w:lang w:val="es-ES_tradnl"/>
              </w:rPr>
              <w:t>Se va utiliza/accepta sau nu</w:t>
            </w:r>
          </w:p>
        </w:tc>
      </w:tr>
      <w:tr w:rsidR="002173E1" w:rsidRPr="004D51C3" w:rsidTr="0041440A">
        <w:tc>
          <w:tcPr>
            <w:tcW w:w="5305" w:type="dxa"/>
          </w:tcPr>
          <w:p w:rsidR="002173E1" w:rsidRPr="007B1AB2" w:rsidRDefault="002173E1" w:rsidP="00084464">
            <w:pPr>
              <w:tabs>
                <w:tab w:val="right" w:pos="426"/>
              </w:tabs>
              <w:rPr>
                <w:sz w:val="24"/>
                <w:szCs w:val="24"/>
                <w:lang w:val="es-ES_tradnl"/>
              </w:rPr>
            </w:pPr>
            <w:r w:rsidRPr="007B1AB2">
              <w:rPr>
                <w:sz w:val="24"/>
                <w:szCs w:val="24"/>
                <w:lang w:val="es-ES_tradnl"/>
              </w:rPr>
              <w:t>depunerea electronică a ofertelor sau a cererilor de participare</w:t>
            </w:r>
          </w:p>
        </w:tc>
        <w:tc>
          <w:tcPr>
            <w:tcW w:w="378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60B3A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173E1" w:rsidRPr="004225A2" w:rsidTr="0041440A">
        <w:tc>
          <w:tcPr>
            <w:tcW w:w="530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173E1" w:rsidRPr="004225A2" w:rsidTr="0041440A">
        <w:tc>
          <w:tcPr>
            <w:tcW w:w="530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173E1" w:rsidRPr="004225A2" w:rsidTr="0041440A">
        <w:tc>
          <w:tcPr>
            <w:tcW w:w="530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60B3A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</w:tcPr>
          <w:p w:rsidR="002173E1" w:rsidRPr="00C60B3A" w:rsidRDefault="002173E1" w:rsidP="000844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C60B3A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173E1" w:rsidRPr="007B1AB2" w:rsidRDefault="002173E1" w:rsidP="00084464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s-ES_tradnl"/>
        </w:rPr>
      </w:pPr>
    </w:p>
    <w:p w:rsidR="002173E1" w:rsidRDefault="002173E1" w:rsidP="00084464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2173E1" w:rsidRDefault="002173E1" w:rsidP="00084464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2173E1" w:rsidRDefault="002173E1" w:rsidP="00084464">
      <w:pPr>
        <w:spacing w:before="120" w:after="120"/>
        <w:jc w:val="center"/>
        <w:rPr>
          <w:b/>
          <w:sz w:val="24"/>
          <w:szCs w:val="24"/>
          <w:lang w:val="es-ES_tradnl"/>
        </w:rPr>
      </w:pPr>
    </w:p>
    <w:p w:rsidR="001B236A" w:rsidRDefault="001B236A" w:rsidP="008876C3">
      <w:pPr>
        <w:spacing w:before="120" w:after="120"/>
        <w:rPr>
          <w:b/>
          <w:sz w:val="24"/>
          <w:szCs w:val="24"/>
          <w:lang w:val="es-ES_tradnl"/>
        </w:rPr>
      </w:pPr>
    </w:p>
    <w:p w:rsidR="004D5A6E" w:rsidRDefault="004D5A6E" w:rsidP="008876C3">
      <w:pPr>
        <w:spacing w:before="120" w:after="120"/>
        <w:rPr>
          <w:b/>
          <w:sz w:val="24"/>
          <w:szCs w:val="24"/>
          <w:lang w:val="es-ES_tradnl"/>
        </w:rPr>
      </w:pPr>
    </w:p>
    <w:p w:rsidR="00D27F81" w:rsidRDefault="002173E1" w:rsidP="008876C3">
      <w:pPr>
        <w:spacing w:before="120" w:after="12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Conducătorul</w:t>
      </w:r>
      <w:r w:rsidRPr="007B1AB2">
        <w:rPr>
          <w:b/>
          <w:sz w:val="24"/>
          <w:szCs w:val="24"/>
          <w:lang w:val="es-ES_tradnl"/>
        </w:rPr>
        <w:t xml:space="preserve"> grupului de lucru:  ___________________</w:t>
      </w:r>
      <w:r w:rsidR="00D06371">
        <w:rPr>
          <w:b/>
          <w:sz w:val="24"/>
          <w:szCs w:val="24"/>
          <w:lang w:val="es-ES_tradnl"/>
        </w:rPr>
        <w:t>Alexandru FERDOHLEB</w:t>
      </w:r>
    </w:p>
    <w:sectPr w:rsidR="00D27F81" w:rsidSect="00EC4693">
      <w:footerReference w:type="default" r:id="rId10"/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0A" w:rsidRDefault="0041440A">
      <w:r>
        <w:separator/>
      </w:r>
    </w:p>
  </w:endnote>
  <w:endnote w:type="continuationSeparator" w:id="0">
    <w:p w:rsidR="0041440A" w:rsidRDefault="004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A" w:rsidRDefault="0041440A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0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0A" w:rsidRDefault="0041440A">
      <w:r>
        <w:separator/>
      </w:r>
    </w:p>
  </w:footnote>
  <w:footnote w:type="continuationSeparator" w:id="0">
    <w:p w:rsidR="0041440A" w:rsidRDefault="0041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387988"/>
    <w:multiLevelType w:val="hybridMultilevel"/>
    <w:tmpl w:val="58FAE6B2"/>
    <w:lvl w:ilvl="0" w:tplc="51DCE3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A5882"/>
    <w:multiLevelType w:val="hybridMultilevel"/>
    <w:tmpl w:val="3D12704A"/>
    <w:lvl w:ilvl="0" w:tplc="0BBCAB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3D6768"/>
    <w:multiLevelType w:val="hybridMultilevel"/>
    <w:tmpl w:val="DD128E70"/>
    <w:lvl w:ilvl="0" w:tplc="088C2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B24B4"/>
    <w:multiLevelType w:val="hybridMultilevel"/>
    <w:tmpl w:val="E4BC9B86"/>
    <w:lvl w:ilvl="0" w:tplc="35A2DCB6">
      <w:start w:val="1"/>
      <w:numFmt w:val="decimal"/>
      <w:lvlText w:val="%1)"/>
      <w:lvlJc w:val="left"/>
      <w:pPr>
        <w:ind w:left="360" w:hanging="360"/>
      </w:pPr>
      <w:rPr>
        <w:b/>
        <w:color w:val="000000"/>
        <w:sz w:val="22"/>
      </w:rPr>
    </w:lvl>
    <w:lvl w:ilvl="1" w:tplc="08180019">
      <w:start w:val="1"/>
      <w:numFmt w:val="lowerLetter"/>
      <w:lvlText w:val="%2."/>
      <w:lvlJc w:val="left"/>
      <w:pPr>
        <w:ind w:left="1080" w:hanging="360"/>
      </w:pPr>
    </w:lvl>
    <w:lvl w:ilvl="2" w:tplc="0818001B">
      <w:start w:val="1"/>
      <w:numFmt w:val="lowerRoman"/>
      <w:lvlText w:val="%3."/>
      <w:lvlJc w:val="right"/>
      <w:pPr>
        <w:ind w:left="1800" w:hanging="180"/>
      </w:pPr>
    </w:lvl>
    <w:lvl w:ilvl="3" w:tplc="0818000F">
      <w:start w:val="1"/>
      <w:numFmt w:val="decimal"/>
      <w:lvlText w:val="%4."/>
      <w:lvlJc w:val="left"/>
      <w:pPr>
        <w:ind w:left="2520" w:hanging="360"/>
      </w:pPr>
    </w:lvl>
    <w:lvl w:ilvl="4" w:tplc="08180019">
      <w:start w:val="1"/>
      <w:numFmt w:val="lowerLetter"/>
      <w:lvlText w:val="%5."/>
      <w:lvlJc w:val="left"/>
      <w:pPr>
        <w:ind w:left="3240" w:hanging="360"/>
      </w:pPr>
    </w:lvl>
    <w:lvl w:ilvl="5" w:tplc="0818001B">
      <w:start w:val="1"/>
      <w:numFmt w:val="lowerRoman"/>
      <w:lvlText w:val="%6."/>
      <w:lvlJc w:val="right"/>
      <w:pPr>
        <w:ind w:left="3960" w:hanging="180"/>
      </w:pPr>
    </w:lvl>
    <w:lvl w:ilvl="6" w:tplc="0818000F">
      <w:start w:val="1"/>
      <w:numFmt w:val="decimal"/>
      <w:lvlText w:val="%7."/>
      <w:lvlJc w:val="left"/>
      <w:pPr>
        <w:ind w:left="4680" w:hanging="360"/>
      </w:pPr>
    </w:lvl>
    <w:lvl w:ilvl="7" w:tplc="08180019">
      <w:start w:val="1"/>
      <w:numFmt w:val="lowerLetter"/>
      <w:lvlText w:val="%8."/>
      <w:lvlJc w:val="left"/>
      <w:pPr>
        <w:ind w:left="5400" w:hanging="360"/>
      </w:pPr>
    </w:lvl>
    <w:lvl w:ilvl="8" w:tplc="081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17069"/>
    <w:multiLevelType w:val="hybridMultilevel"/>
    <w:tmpl w:val="401E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F8D1C85"/>
    <w:multiLevelType w:val="hybridMultilevel"/>
    <w:tmpl w:val="B02C05D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9"/>
  </w:num>
  <w:num w:numId="5">
    <w:abstractNumId w:val="14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4"/>
  </w:num>
  <w:num w:numId="11">
    <w:abstractNumId w:val="11"/>
  </w:num>
  <w:num w:numId="12">
    <w:abstractNumId w:val="23"/>
  </w:num>
  <w:num w:numId="13">
    <w:abstractNumId w:val="20"/>
  </w:num>
  <w:num w:numId="14">
    <w:abstractNumId w:val="24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22"/>
  </w:num>
  <w:num w:numId="21">
    <w:abstractNumId w:val="9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E"/>
    <w:rsid w:val="0000517D"/>
    <w:rsid w:val="000056FD"/>
    <w:rsid w:val="00033C59"/>
    <w:rsid w:val="00034054"/>
    <w:rsid w:val="000346F6"/>
    <w:rsid w:val="0005038E"/>
    <w:rsid w:val="000615AB"/>
    <w:rsid w:val="00065FA3"/>
    <w:rsid w:val="0006684C"/>
    <w:rsid w:val="0008059B"/>
    <w:rsid w:val="00081285"/>
    <w:rsid w:val="00082348"/>
    <w:rsid w:val="00084464"/>
    <w:rsid w:val="00084723"/>
    <w:rsid w:val="00086B34"/>
    <w:rsid w:val="000B2D7E"/>
    <w:rsid w:val="000B4282"/>
    <w:rsid w:val="000B7771"/>
    <w:rsid w:val="000C4385"/>
    <w:rsid w:val="000D03A3"/>
    <w:rsid w:val="000D7195"/>
    <w:rsid w:val="00103A3C"/>
    <w:rsid w:val="00107AE5"/>
    <w:rsid w:val="001221D1"/>
    <w:rsid w:val="001224DA"/>
    <w:rsid w:val="0014301F"/>
    <w:rsid w:val="00143086"/>
    <w:rsid w:val="001624AB"/>
    <w:rsid w:val="00182D89"/>
    <w:rsid w:val="00193032"/>
    <w:rsid w:val="00193507"/>
    <w:rsid w:val="00193AB6"/>
    <w:rsid w:val="00195A29"/>
    <w:rsid w:val="001B086B"/>
    <w:rsid w:val="001B236A"/>
    <w:rsid w:val="001B44FE"/>
    <w:rsid w:val="001B7C8E"/>
    <w:rsid w:val="001D48E7"/>
    <w:rsid w:val="001E27F0"/>
    <w:rsid w:val="001E7EAE"/>
    <w:rsid w:val="001F244D"/>
    <w:rsid w:val="002022E2"/>
    <w:rsid w:val="00207B3C"/>
    <w:rsid w:val="002173E1"/>
    <w:rsid w:val="002376B2"/>
    <w:rsid w:val="00242E99"/>
    <w:rsid w:val="002473E7"/>
    <w:rsid w:val="002546EC"/>
    <w:rsid w:val="00293C00"/>
    <w:rsid w:val="00294CB3"/>
    <w:rsid w:val="00296754"/>
    <w:rsid w:val="00297F99"/>
    <w:rsid w:val="002A019D"/>
    <w:rsid w:val="002A074C"/>
    <w:rsid w:val="002A2776"/>
    <w:rsid w:val="002A59E9"/>
    <w:rsid w:val="002B1515"/>
    <w:rsid w:val="002D66C0"/>
    <w:rsid w:val="002E34BE"/>
    <w:rsid w:val="002E606A"/>
    <w:rsid w:val="002F3A70"/>
    <w:rsid w:val="002F3E20"/>
    <w:rsid w:val="0032028F"/>
    <w:rsid w:val="0033647C"/>
    <w:rsid w:val="00340BA2"/>
    <w:rsid w:val="0035399E"/>
    <w:rsid w:val="00353A69"/>
    <w:rsid w:val="003647B8"/>
    <w:rsid w:val="00386BE7"/>
    <w:rsid w:val="003A7564"/>
    <w:rsid w:val="003C2F80"/>
    <w:rsid w:val="00403FE6"/>
    <w:rsid w:val="004065C6"/>
    <w:rsid w:val="0041000F"/>
    <w:rsid w:val="00410BCA"/>
    <w:rsid w:val="0041440A"/>
    <w:rsid w:val="0041537D"/>
    <w:rsid w:val="004225A2"/>
    <w:rsid w:val="0042484E"/>
    <w:rsid w:val="00441524"/>
    <w:rsid w:val="00443919"/>
    <w:rsid w:val="00444B84"/>
    <w:rsid w:val="00444CD0"/>
    <w:rsid w:val="0045517F"/>
    <w:rsid w:val="00460DCC"/>
    <w:rsid w:val="00471896"/>
    <w:rsid w:val="0049176A"/>
    <w:rsid w:val="0049248F"/>
    <w:rsid w:val="0049270A"/>
    <w:rsid w:val="00494FAC"/>
    <w:rsid w:val="004B71B7"/>
    <w:rsid w:val="004C5BB0"/>
    <w:rsid w:val="004C7DDA"/>
    <w:rsid w:val="004D51C3"/>
    <w:rsid w:val="004D5A6E"/>
    <w:rsid w:val="004F54D6"/>
    <w:rsid w:val="004F6142"/>
    <w:rsid w:val="00506D5A"/>
    <w:rsid w:val="00511916"/>
    <w:rsid w:val="00513444"/>
    <w:rsid w:val="005140ED"/>
    <w:rsid w:val="005160EE"/>
    <w:rsid w:val="00530FAD"/>
    <w:rsid w:val="0053550F"/>
    <w:rsid w:val="005421FA"/>
    <w:rsid w:val="005518F6"/>
    <w:rsid w:val="005560D1"/>
    <w:rsid w:val="00557158"/>
    <w:rsid w:val="00585530"/>
    <w:rsid w:val="005924C2"/>
    <w:rsid w:val="005A650A"/>
    <w:rsid w:val="005B0108"/>
    <w:rsid w:val="005B263A"/>
    <w:rsid w:val="005D2F0B"/>
    <w:rsid w:val="005D73D6"/>
    <w:rsid w:val="005E2215"/>
    <w:rsid w:val="005E381E"/>
    <w:rsid w:val="005E7C33"/>
    <w:rsid w:val="005F61AE"/>
    <w:rsid w:val="005F683A"/>
    <w:rsid w:val="005F6A9B"/>
    <w:rsid w:val="005F7142"/>
    <w:rsid w:val="00602AC3"/>
    <w:rsid w:val="00610357"/>
    <w:rsid w:val="00610EA1"/>
    <w:rsid w:val="00616100"/>
    <w:rsid w:val="00617E90"/>
    <w:rsid w:val="0062221E"/>
    <w:rsid w:val="00625FEE"/>
    <w:rsid w:val="00630CD1"/>
    <w:rsid w:val="00633EFA"/>
    <w:rsid w:val="006466C0"/>
    <w:rsid w:val="0064758C"/>
    <w:rsid w:val="00654065"/>
    <w:rsid w:val="00662C7D"/>
    <w:rsid w:val="0066345D"/>
    <w:rsid w:val="006669FD"/>
    <w:rsid w:val="006860D3"/>
    <w:rsid w:val="0069001F"/>
    <w:rsid w:val="006913D3"/>
    <w:rsid w:val="006A6405"/>
    <w:rsid w:val="006C11CA"/>
    <w:rsid w:val="006C1B08"/>
    <w:rsid w:val="006D3F95"/>
    <w:rsid w:val="006E3FC0"/>
    <w:rsid w:val="006F08C4"/>
    <w:rsid w:val="00700A2F"/>
    <w:rsid w:val="007201DC"/>
    <w:rsid w:val="00722170"/>
    <w:rsid w:val="0072330A"/>
    <w:rsid w:val="0074622B"/>
    <w:rsid w:val="00746E3E"/>
    <w:rsid w:val="007573AD"/>
    <w:rsid w:val="00757875"/>
    <w:rsid w:val="0077372A"/>
    <w:rsid w:val="0078361E"/>
    <w:rsid w:val="00787F56"/>
    <w:rsid w:val="00794E2A"/>
    <w:rsid w:val="00796324"/>
    <w:rsid w:val="007B106F"/>
    <w:rsid w:val="007B31D6"/>
    <w:rsid w:val="007B3EF9"/>
    <w:rsid w:val="007D1553"/>
    <w:rsid w:val="007D2095"/>
    <w:rsid w:val="007F0D21"/>
    <w:rsid w:val="007F1077"/>
    <w:rsid w:val="00841686"/>
    <w:rsid w:val="00841CF2"/>
    <w:rsid w:val="00861725"/>
    <w:rsid w:val="00871E22"/>
    <w:rsid w:val="00873A62"/>
    <w:rsid w:val="008838CE"/>
    <w:rsid w:val="00883986"/>
    <w:rsid w:val="008876C3"/>
    <w:rsid w:val="00892BD2"/>
    <w:rsid w:val="008A76E7"/>
    <w:rsid w:val="008B08D7"/>
    <w:rsid w:val="008B4DDC"/>
    <w:rsid w:val="008C304C"/>
    <w:rsid w:val="008C425E"/>
    <w:rsid w:val="008C4EC4"/>
    <w:rsid w:val="008D2D43"/>
    <w:rsid w:val="0090083E"/>
    <w:rsid w:val="009009CE"/>
    <w:rsid w:val="00910943"/>
    <w:rsid w:val="009135B5"/>
    <w:rsid w:val="00913E3C"/>
    <w:rsid w:val="009241C8"/>
    <w:rsid w:val="00936455"/>
    <w:rsid w:val="0096527B"/>
    <w:rsid w:val="00973CF0"/>
    <w:rsid w:val="00981984"/>
    <w:rsid w:val="009930A1"/>
    <w:rsid w:val="009971B3"/>
    <w:rsid w:val="009B2681"/>
    <w:rsid w:val="009B3EDB"/>
    <w:rsid w:val="009B59D8"/>
    <w:rsid w:val="009C11DB"/>
    <w:rsid w:val="009C3BF3"/>
    <w:rsid w:val="009C7974"/>
    <w:rsid w:val="009D5F69"/>
    <w:rsid w:val="009E244E"/>
    <w:rsid w:val="009E284A"/>
    <w:rsid w:val="00A003D5"/>
    <w:rsid w:val="00A02456"/>
    <w:rsid w:val="00A02472"/>
    <w:rsid w:val="00A035BC"/>
    <w:rsid w:val="00A06FA3"/>
    <w:rsid w:val="00A1585D"/>
    <w:rsid w:val="00A46EF4"/>
    <w:rsid w:val="00A51520"/>
    <w:rsid w:val="00A611E8"/>
    <w:rsid w:val="00A61F2B"/>
    <w:rsid w:val="00A63030"/>
    <w:rsid w:val="00A714D1"/>
    <w:rsid w:val="00A72D07"/>
    <w:rsid w:val="00A72E3D"/>
    <w:rsid w:val="00A77C93"/>
    <w:rsid w:val="00A8736F"/>
    <w:rsid w:val="00A9055F"/>
    <w:rsid w:val="00A93CC3"/>
    <w:rsid w:val="00AA14E6"/>
    <w:rsid w:val="00AB6B67"/>
    <w:rsid w:val="00AC2788"/>
    <w:rsid w:val="00AD52AC"/>
    <w:rsid w:val="00AE15CC"/>
    <w:rsid w:val="00AE4733"/>
    <w:rsid w:val="00AE6F57"/>
    <w:rsid w:val="00AF44E7"/>
    <w:rsid w:val="00B072A5"/>
    <w:rsid w:val="00B07EB3"/>
    <w:rsid w:val="00B1222A"/>
    <w:rsid w:val="00B13F96"/>
    <w:rsid w:val="00B156B0"/>
    <w:rsid w:val="00B1606A"/>
    <w:rsid w:val="00B319D2"/>
    <w:rsid w:val="00B33068"/>
    <w:rsid w:val="00B33E54"/>
    <w:rsid w:val="00B37315"/>
    <w:rsid w:val="00B53265"/>
    <w:rsid w:val="00B54C39"/>
    <w:rsid w:val="00B65510"/>
    <w:rsid w:val="00B7085B"/>
    <w:rsid w:val="00B70E72"/>
    <w:rsid w:val="00B7640A"/>
    <w:rsid w:val="00B84C59"/>
    <w:rsid w:val="00B867D9"/>
    <w:rsid w:val="00B86AD1"/>
    <w:rsid w:val="00B93568"/>
    <w:rsid w:val="00B9616F"/>
    <w:rsid w:val="00BA25F4"/>
    <w:rsid w:val="00BC3DE8"/>
    <w:rsid w:val="00BD27DD"/>
    <w:rsid w:val="00BF2767"/>
    <w:rsid w:val="00BF2844"/>
    <w:rsid w:val="00C005E1"/>
    <w:rsid w:val="00C03320"/>
    <w:rsid w:val="00C22322"/>
    <w:rsid w:val="00C36020"/>
    <w:rsid w:val="00C36D1F"/>
    <w:rsid w:val="00C55B3E"/>
    <w:rsid w:val="00C56033"/>
    <w:rsid w:val="00C770B1"/>
    <w:rsid w:val="00C81C32"/>
    <w:rsid w:val="00C85AA4"/>
    <w:rsid w:val="00C939D9"/>
    <w:rsid w:val="00C949A6"/>
    <w:rsid w:val="00CA4963"/>
    <w:rsid w:val="00CA4E12"/>
    <w:rsid w:val="00CA5322"/>
    <w:rsid w:val="00CA54A5"/>
    <w:rsid w:val="00CE6CD9"/>
    <w:rsid w:val="00D05479"/>
    <w:rsid w:val="00D06371"/>
    <w:rsid w:val="00D06E18"/>
    <w:rsid w:val="00D06EAF"/>
    <w:rsid w:val="00D10289"/>
    <w:rsid w:val="00D17B85"/>
    <w:rsid w:val="00D27F81"/>
    <w:rsid w:val="00D44D0C"/>
    <w:rsid w:val="00D5273F"/>
    <w:rsid w:val="00D818F1"/>
    <w:rsid w:val="00D81A79"/>
    <w:rsid w:val="00D82547"/>
    <w:rsid w:val="00D83777"/>
    <w:rsid w:val="00D85B8C"/>
    <w:rsid w:val="00D901C8"/>
    <w:rsid w:val="00D9080D"/>
    <w:rsid w:val="00D94F1D"/>
    <w:rsid w:val="00DA5356"/>
    <w:rsid w:val="00DB1E8E"/>
    <w:rsid w:val="00DB2FA4"/>
    <w:rsid w:val="00DC2F63"/>
    <w:rsid w:val="00DD109A"/>
    <w:rsid w:val="00DD3956"/>
    <w:rsid w:val="00DD6A5F"/>
    <w:rsid w:val="00DE0EC1"/>
    <w:rsid w:val="00DE22D2"/>
    <w:rsid w:val="00DE5A38"/>
    <w:rsid w:val="00DF2E73"/>
    <w:rsid w:val="00DF5720"/>
    <w:rsid w:val="00E13D77"/>
    <w:rsid w:val="00E202F1"/>
    <w:rsid w:val="00E3142E"/>
    <w:rsid w:val="00E33B3C"/>
    <w:rsid w:val="00E4127A"/>
    <w:rsid w:val="00E47689"/>
    <w:rsid w:val="00E55E71"/>
    <w:rsid w:val="00EA5E70"/>
    <w:rsid w:val="00EC4693"/>
    <w:rsid w:val="00EC6058"/>
    <w:rsid w:val="00ED4D8D"/>
    <w:rsid w:val="00ED5EF2"/>
    <w:rsid w:val="00EF2079"/>
    <w:rsid w:val="00EF7226"/>
    <w:rsid w:val="00F07E73"/>
    <w:rsid w:val="00F11820"/>
    <w:rsid w:val="00F1644B"/>
    <w:rsid w:val="00F21E70"/>
    <w:rsid w:val="00F33CA7"/>
    <w:rsid w:val="00F37FB9"/>
    <w:rsid w:val="00F424E8"/>
    <w:rsid w:val="00F44AE7"/>
    <w:rsid w:val="00F44B34"/>
    <w:rsid w:val="00F52CAF"/>
    <w:rsid w:val="00F53932"/>
    <w:rsid w:val="00F539AB"/>
    <w:rsid w:val="00F565BF"/>
    <w:rsid w:val="00F6164C"/>
    <w:rsid w:val="00F70637"/>
    <w:rsid w:val="00F70B02"/>
    <w:rsid w:val="00FA46E8"/>
    <w:rsid w:val="00FB099F"/>
    <w:rsid w:val="00FB5C87"/>
    <w:rsid w:val="00FC25BF"/>
    <w:rsid w:val="00FC6798"/>
    <w:rsid w:val="00FD69A6"/>
    <w:rsid w:val="00FF01C9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o-MO" w:eastAsia="ro-M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rPr>
      <w:rFonts w:ascii="Times New Roman" w:hAnsi="Times New Roman"/>
      <w:lang w:val="ru-RU" w:eastAsia="ru-RU"/>
    </w:rPr>
  </w:style>
  <w:style w:type="paragraph" w:styleId="1">
    <w:name w:val="heading 1"/>
    <w:basedOn w:val="a0"/>
    <w:next w:val="a"/>
    <w:link w:val="10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rsid w:val="009E244E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99"/>
    <w:rsid w:val="005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uiPriority w:val="99"/>
    <w:semiHidden/>
    <w:rsid w:val="00F424E8"/>
    <w:rPr>
      <w:rFonts w:cs="Times New Roman"/>
      <w:color w:val="808080"/>
    </w:rPr>
  </w:style>
  <w:style w:type="character" w:styleId="ac">
    <w:name w:val="Hyperlink"/>
    <w:uiPriority w:val="99"/>
    <w:rsid w:val="00973CF0"/>
    <w:rPr>
      <w:rFonts w:cs="Times New Roman"/>
      <w:color w:val="0563C1"/>
      <w:u w:val="single"/>
    </w:rPr>
  </w:style>
  <w:style w:type="character" w:styleId="ad">
    <w:name w:val="Strong"/>
    <w:uiPriority w:val="22"/>
    <w:qFormat/>
    <w:locked/>
    <w:rsid w:val="000D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.m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136</cp:revision>
  <cp:lastPrinted>2021-02-22T09:52:00Z</cp:lastPrinted>
  <dcterms:created xsi:type="dcterms:W3CDTF">2018-10-30T09:40:00Z</dcterms:created>
  <dcterms:modified xsi:type="dcterms:W3CDTF">2022-09-08T08:13:00Z</dcterms:modified>
</cp:coreProperties>
</file>