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96C2C" w14:textId="61DE95BC" w:rsidR="008B54BF" w:rsidRDefault="004E09CC">
      <w:pPr>
        <w:tabs>
          <w:tab w:val="left" w:pos="7334"/>
        </w:tabs>
        <w:spacing w:before="16"/>
        <w:ind w:left="553"/>
        <w:rPr>
          <w:rFonts w:ascii="Tahoma" w:hAnsi="Tahoma"/>
          <w:sz w:val="72"/>
        </w:rPr>
      </w:pPr>
      <w:r>
        <w:rPr>
          <w:rFonts w:ascii="Arial MT" w:hAnsi="Arial MT"/>
          <w:sz w:val="52"/>
        </w:rPr>
        <w:t xml:space="preserve"> </w:t>
      </w:r>
      <w:r w:rsidR="00180C12">
        <w:rPr>
          <w:rFonts w:ascii="Arial MT" w:hAnsi="Arial MT"/>
          <w:sz w:val="52"/>
        </w:rPr>
        <w:t>„</w:t>
      </w:r>
      <w:r w:rsidR="00180C12">
        <w:rPr>
          <w:sz w:val="40"/>
        </w:rPr>
        <w:t>VipromedService”SRL</w:t>
      </w:r>
      <w:r w:rsidR="00180C12">
        <w:rPr>
          <w:sz w:val="40"/>
        </w:rPr>
        <w:tab/>
      </w:r>
      <w:r w:rsidR="00180C12">
        <w:rPr>
          <w:rFonts w:ascii="Tahoma" w:hAnsi="Tahoma"/>
          <w:color w:val="17365D"/>
          <w:position w:val="-7"/>
          <w:sz w:val="72"/>
        </w:rPr>
        <w:t>VI</w:t>
      </w:r>
      <w:r w:rsidR="00180C12">
        <w:rPr>
          <w:rFonts w:ascii="Tahoma" w:hAnsi="Tahoma"/>
          <w:color w:val="C00000"/>
          <w:position w:val="-7"/>
          <w:sz w:val="72"/>
        </w:rPr>
        <w:t>PRO</w:t>
      </w:r>
      <w:r w:rsidR="00180C12">
        <w:rPr>
          <w:rFonts w:ascii="Tahoma" w:hAnsi="Tahoma"/>
          <w:color w:val="17365D"/>
          <w:position w:val="-7"/>
          <w:sz w:val="72"/>
        </w:rPr>
        <w:t>MED</w:t>
      </w:r>
    </w:p>
    <w:p w14:paraId="7CB7CDD0" w14:textId="77777777" w:rsidR="008B54BF" w:rsidRDefault="00180C12">
      <w:pPr>
        <w:pStyle w:val="a3"/>
        <w:spacing w:before="16"/>
        <w:ind w:left="553" w:right="7464"/>
      </w:pPr>
      <w:r>
        <w:t>Republica Moldova, Chisinau</w:t>
      </w:r>
      <w:r>
        <w:rPr>
          <w:spacing w:val="-57"/>
        </w:rPr>
        <w:t xml:space="preserve"> </w:t>
      </w:r>
      <w:r>
        <w:t>Str.</w:t>
      </w:r>
      <w:r>
        <w:rPr>
          <w:spacing w:val="-1"/>
        </w:rPr>
        <w:t xml:space="preserve"> </w:t>
      </w:r>
      <w:r>
        <w:t>Andrei Doga</w:t>
      </w:r>
      <w:r>
        <w:rPr>
          <w:spacing w:val="-1"/>
        </w:rPr>
        <w:t xml:space="preserve"> </w:t>
      </w:r>
      <w:r>
        <w:t>45/2</w:t>
      </w:r>
    </w:p>
    <w:p w14:paraId="325FB241" w14:textId="77777777" w:rsidR="008B54BF" w:rsidRDefault="00180C12">
      <w:pPr>
        <w:pStyle w:val="a3"/>
        <w:ind w:left="553"/>
      </w:pPr>
      <w:r>
        <w:t>Phone</w:t>
      </w:r>
      <w:r>
        <w:rPr>
          <w:spacing w:val="-2"/>
        </w:rPr>
        <w:t xml:space="preserve"> </w:t>
      </w:r>
      <w:r>
        <w:t>:</w:t>
      </w:r>
      <w:r>
        <w:rPr>
          <w:spacing w:val="59"/>
        </w:rPr>
        <w:t xml:space="preserve"> </w:t>
      </w:r>
      <w:r>
        <w:t>+37369567188</w:t>
      </w:r>
    </w:p>
    <w:p w14:paraId="1C462DAC" w14:textId="40B07B62" w:rsidR="008B54BF" w:rsidRDefault="00180C12">
      <w:pPr>
        <w:pStyle w:val="a3"/>
        <w:ind w:left="553"/>
      </w:pPr>
      <w:r>
        <w:t>E-mail</w:t>
      </w:r>
      <w:r>
        <w:rPr>
          <w:spacing w:val="-1"/>
        </w:rPr>
        <w:t xml:space="preserve"> </w:t>
      </w:r>
      <w:r>
        <w:t xml:space="preserve">: </w:t>
      </w:r>
      <w:hyperlink r:id="rId6">
        <w:r>
          <w:rPr>
            <w:color w:val="0000FF"/>
            <w:u w:val="single" w:color="0000FF"/>
          </w:rPr>
          <w:t>vipromed@gmail.com</w:t>
        </w:r>
      </w:hyperlink>
    </w:p>
    <w:p w14:paraId="4B52F2F4" w14:textId="364614DF" w:rsidR="008B54BF" w:rsidRDefault="008B54BF">
      <w:pPr>
        <w:pStyle w:val="a3"/>
        <w:rPr>
          <w:sz w:val="20"/>
        </w:rPr>
      </w:pPr>
    </w:p>
    <w:p w14:paraId="483F61D1" w14:textId="289F95EB" w:rsidR="008B54BF" w:rsidRDefault="008B54BF">
      <w:pPr>
        <w:pStyle w:val="a3"/>
        <w:spacing w:before="3"/>
        <w:rPr>
          <w:sz w:val="28"/>
        </w:rPr>
      </w:pPr>
    </w:p>
    <w:p w14:paraId="42986D56" w14:textId="77777777" w:rsidR="008B54BF" w:rsidRDefault="00180C12" w:rsidP="00D71AAB">
      <w:pPr>
        <w:pStyle w:val="TableParagraph"/>
        <w:jc w:val="center"/>
        <w:rPr>
          <w:b/>
          <w:sz w:val="28"/>
          <w:szCs w:val="28"/>
        </w:rPr>
      </w:pPr>
      <w:r w:rsidRPr="00D71AAB">
        <w:rPr>
          <w:b/>
          <w:sz w:val="28"/>
          <w:szCs w:val="28"/>
        </w:rPr>
        <w:t>Oferta</w:t>
      </w:r>
      <w:r w:rsidRPr="00D71AAB">
        <w:rPr>
          <w:b/>
          <w:spacing w:val="-2"/>
          <w:sz w:val="28"/>
          <w:szCs w:val="28"/>
        </w:rPr>
        <w:t xml:space="preserve"> </w:t>
      </w:r>
      <w:r w:rsidRPr="00D71AAB">
        <w:rPr>
          <w:b/>
          <w:sz w:val="28"/>
          <w:szCs w:val="28"/>
        </w:rPr>
        <w:t>Comercială</w:t>
      </w:r>
    </w:p>
    <w:p w14:paraId="6CA750FC" w14:textId="5214F6E3" w:rsidR="008B54BF" w:rsidRDefault="00D71AAB" w:rsidP="0061334A">
      <w:pPr>
        <w:pStyle w:val="TableParagraph"/>
        <w:jc w:val="center"/>
        <w:rPr>
          <w:b/>
          <w:sz w:val="27"/>
        </w:rPr>
      </w:pPr>
      <w:r>
        <w:rPr>
          <w:b/>
          <w:sz w:val="28"/>
          <w:szCs w:val="28"/>
        </w:rPr>
        <w:t xml:space="preserve">Pentru piesa de schimb la </w:t>
      </w:r>
      <w:r w:rsidR="00027E83">
        <w:rPr>
          <w:b/>
          <w:sz w:val="28"/>
          <w:szCs w:val="28"/>
        </w:rPr>
        <w:t>AIR POLISHER PERIODONTAL</w:t>
      </w:r>
    </w:p>
    <w:p w14:paraId="69DABE18" w14:textId="77777777" w:rsidR="008B54BF" w:rsidRDefault="008B54BF">
      <w:pPr>
        <w:tabs>
          <w:tab w:val="left" w:pos="1592"/>
        </w:tabs>
        <w:spacing w:before="1"/>
        <w:ind w:left="228"/>
        <w:rPr>
          <w:b/>
          <w:sz w:val="28"/>
        </w:rPr>
      </w:pPr>
    </w:p>
    <w:p w14:paraId="07BB83F3" w14:textId="75DE8911" w:rsidR="008B54BF" w:rsidRDefault="008B54BF">
      <w:pPr>
        <w:pStyle w:val="a3"/>
        <w:rPr>
          <w:b/>
          <w:sz w:val="28"/>
        </w:rPr>
      </w:pPr>
    </w:p>
    <w:tbl>
      <w:tblPr>
        <w:tblStyle w:val="TableNormal"/>
        <w:tblW w:w="10986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9"/>
        <w:gridCol w:w="3849"/>
        <w:gridCol w:w="1282"/>
        <w:gridCol w:w="2528"/>
        <w:gridCol w:w="2528"/>
      </w:tblGrid>
      <w:tr w:rsidR="00D71AAB" w14:paraId="69B5F58E" w14:textId="77777777" w:rsidTr="00D71AAB">
        <w:trPr>
          <w:trHeight w:val="504"/>
        </w:trPr>
        <w:tc>
          <w:tcPr>
            <w:tcW w:w="799" w:type="dxa"/>
          </w:tcPr>
          <w:p w14:paraId="3FC1C3F7" w14:textId="77777777" w:rsidR="00D71AAB" w:rsidRPr="00D71AAB" w:rsidRDefault="00D71AAB" w:rsidP="00D71AAB">
            <w:pPr>
              <w:pStyle w:val="TableParagraph"/>
              <w:jc w:val="center"/>
            </w:pPr>
            <w:r w:rsidRPr="00D71AAB">
              <w:t>Nr.</w:t>
            </w:r>
          </w:p>
        </w:tc>
        <w:tc>
          <w:tcPr>
            <w:tcW w:w="3849" w:type="dxa"/>
          </w:tcPr>
          <w:p w14:paraId="0787A789" w14:textId="1B9D2865" w:rsidR="00D71AAB" w:rsidRPr="00D71AAB" w:rsidRDefault="00D71AAB" w:rsidP="00D71AAB">
            <w:pPr>
              <w:pStyle w:val="TableParagraph"/>
              <w:jc w:val="center"/>
            </w:pPr>
            <w:r w:rsidRPr="00D71AAB">
              <w:t>Descriere</w:t>
            </w:r>
          </w:p>
        </w:tc>
        <w:tc>
          <w:tcPr>
            <w:tcW w:w="1281" w:type="dxa"/>
          </w:tcPr>
          <w:p w14:paraId="7A32ED36" w14:textId="18FB1FF7" w:rsidR="00D71AAB" w:rsidRPr="00D71AAB" w:rsidRDefault="00D71AAB" w:rsidP="00D71AAB">
            <w:pPr>
              <w:pStyle w:val="TableParagraph"/>
              <w:jc w:val="center"/>
            </w:pPr>
            <w:r w:rsidRPr="00D71AAB">
              <w:t>Cantit atea</w:t>
            </w:r>
          </w:p>
        </w:tc>
        <w:tc>
          <w:tcPr>
            <w:tcW w:w="2528" w:type="dxa"/>
          </w:tcPr>
          <w:p w14:paraId="0EC32489" w14:textId="710841A8" w:rsidR="00D71AAB" w:rsidRPr="00D71AAB" w:rsidRDefault="00D71AAB" w:rsidP="00D71AAB">
            <w:pPr>
              <w:pStyle w:val="TableParagraph"/>
              <w:jc w:val="center"/>
            </w:pPr>
            <w:r w:rsidRPr="00D71AAB">
              <w:t>Total fără TVA</w:t>
            </w:r>
          </w:p>
        </w:tc>
        <w:tc>
          <w:tcPr>
            <w:tcW w:w="2528" w:type="dxa"/>
          </w:tcPr>
          <w:p w14:paraId="6F5D4F3E" w14:textId="77777777" w:rsidR="00D71AAB" w:rsidRPr="00D71AAB" w:rsidRDefault="00D71AAB" w:rsidP="00D71AAB">
            <w:pPr>
              <w:pStyle w:val="TableParagraph"/>
              <w:jc w:val="center"/>
            </w:pPr>
            <w:r w:rsidRPr="00D71AAB">
              <w:t>Total inclusiv TVA</w:t>
            </w:r>
          </w:p>
        </w:tc>
      </w:tr>
      <w:tr w:rsidR="00D71AAB" w14:paraId="34257FAA" w14:textId="77777777" w:rsidTr="00D71AAB">
        <w:trPr>
          <w:trHeight w:val="1010"/>
        </w:trPr>
        <w:tc>
          <w:tcPr>
            <w:tcW w:w="799" w:type="dxa"/>
          </w:tcPr>
          <w:p w14:paraId="049A487E" w14:textId="77777777" w:rsidR="00D71AAB" w:rsidRPr="00D71AAB" w:rsidRDefault="00D71AAB" w:rsidP="00D71AAB">
            <w:pPr>
              <w:pStyle w:val="TableParagraph"/>
              <w:jc w:val="center"/>
            </w:pPr>
          </w:p>
          <w:p w14:paraId="2DDBBF93" w14:textId="77777777" w:rsidR="00D71AAB" w:rsidRPr="00D71AAB" w:rsidRDefault="00D71AAB" w:rsidP="00D71AAB">
            <w:pPr>
              <w:pStyle w:val="TableParagraph"/>
              <w:jc w:val="center"/>
            </w:pPr>
            <w:r w:rsidRPr="00D71AAB">
              <w:t>1</w:t>
            </w:r>
          </w:p>
        </w:tc>
        <w:tc>
          <w:tcPr>
            <w:tcW w:w="3849" w:type="dxa"/>
          </w:tcPr>
          <w:p w14:paraId="62512DE9" w14:textId="5F9469CC" w:rsidR="00D71AAB" w:rsidRPr="00D71AAB" w:rsidRDefault="00D71AAB" w:rsidP="00D71AAB">
            <w:pPr>
              <w:pStyle w:val="TableParagraph"/>
              <w:jc w:val="center"/>
            </w:pPr>
          </w:p>
          <w:p w14:paraId="5F5B36BC" w14:textId="70E710F0" w:rsidR="00D71AAB" w:rsidRPr="00D71AAB" w:rsidRDefault="00027E83" w:rsidP="00D71AAB">
            <w:pPr>
              <w:pStyle w:val="TableParagraph"/>
              <w:jc w:val="center"/>
            </w:pPr>
            <w:r>
              <w:t>Fixator pentru piesa skaler</w:t>
            </w:r>
          </w:p>
        </w:tc>
        <w:tc>
          <w:tcPr>
            <w:tcW w:w="1281" w:type="dxa"/>
          </w:tcPr>
          <w:p w14:paraId="494FA423" w14:textId="77777777" w:rsidR="00D71AAB" w:rsidRPr="00D71AAB" w:rsidRDefault="00D71AAB" w:rsidP="00D71AAB">
            <w:pPr>
              <w:pStyle w:val="TableParagraph"/>
              <w:jc w:val="center"/>
            </w:pPr>
          </w:p>
          <w:p w14:paraId="0F58A464" w14:textId="77777777" w:rsidR="0030212A" w:rsidRPr="00D71AAB" w:rsidRDefault="0030212A" w:rsidP="0030212A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528" w:type="dxa"/>
          </w:tcPr>
          <w:p w14:paraId="56A7435A" w14:textId="77777777" w:rsidR="00D71AAB" w:rsidRPr="00D71AAB" w:rsidRDefault="00D71AAB" w:rsidP="00D71AAB">
            <w:pPr>
              <w:pStyle w:val="TableParagraph"/>
              <w:jc w:val="center"/>
            </w:pPr>
          </w:p>
          <w:p w14:paraId="69CFC848" w14:textId="77777777" w:rsidR="00D71AAB" w:rsidRPr="00D71AAB" w:rsidRDefault="00D71AAB" w:rsidP="00D71AAB">
            <w:pPr>
              <w:pStyle w:val="TableParagraph"/>
              <w:jc w:val="center"/>
            </w:pPr>
            <w:r w:rsidRPr="00D71AAB">
              <w:t xml:space="preserve">MDL </w:t>
            </w:r>
            <w:r w:rsidR="00027E83">
              <w:t>1,750.00</w:t>
            </w:r>
          </w:p>
        </w:tc>
        <w:tc>
          <w:tcPr>
            <w:tcW w:w="2528" w:type="dxa"/>
          </w:tcPr>
          <w:p w14:paraId="63436445" w14:textId="77777777" w:rsidR="00D71AAB" w:rsidRPr="00D71AAB" w:rsidRDefault="00D71AAB" w:rsidP="00D71AAB">
            <w:pPr>
              <w:pStyle w:val="TableParagraph"/>
              <w:jc w:val="center"/>
            </w:pPr>
          </w:p>
          <w:p w14:paraId="2B6A9D69" w14:textId="77777777" w:rsidR="00D71AAB" w:rsidRPr="00D71AAB" w:rsidRDefault="00D71AAB" w:rsidP="00D71AAB">
            <w:pPr>
              <w:pStyle w:val="TableParagraph"/>
              <w:jc w:val="center"/>
            </w:pPr>
            <w:r w:rsidRPr="00D71AAB">
              <w:t xml:space="preserve">MDL </w:t>
            </w:r>
            <w:r w:rsidR="0030212A">
              <w:t>2</w:t>
            </w:r>
            <w:r w:rsidRPr="00D71AAB">
              <w:t>,</w:t>
            </w:r>
            <w:r w:rsidR="00027E83">
              <w:t>1</w:t>
            </w:r>
            <w:r w:rsidRPr="00D71AAB">
              <w:t>00.00</w:t>
            </w:r>
          </w:p>
        </w:tc>
      </w:tr>
      <w:tr w:rsidR="00D71AAB" w14:paraId="00E2D632" w14:textId="77777777" w:rsidTr="00D71AAB">
        <w:trPr>
          <w:trHeight w:val="334"/>
        </w:trPr>
        <w:tc>
          <w:tcPr>
            <w:tcW w:w="5930" w:type="dxa"/>
            <w:gridSpan w:val="3"/>
          </w:tcPr>
          <w:p w14:paraId="1D9F7148" w14:textId="68C5EDA1" w:rsidR="00D71AAB" w:rsidRPr="00D71AAB" w:rsidRDefault="00D71AAB" w:rsidP="00D71AAB">
            <w:pPr>
              <w:pStyle w:val="TableParagraph"/>
              <w:jc w:val="center"/>
            </w:pPr>
            <w:r w:rsidRPr="00D71AAB">
              <w:t>Total</w:t>
            </w:r>
          </w:p>
        </w:tc>
        <w:tc>
          <w:tcPr>
            <w:tcW w:w="2528" w:type="dxa"/>
          </w:tcPr>
          <w:p w14:paraId="08C98671" w14:textId="440A3A47" w:rsidR="00D71AAB" w:rsidRPr="00D71AAB" w:rsidRDefault="00D71AAB" w:rsidP="00D71AAB">
            <w:pPr>
              <w:pStyle w:val="TableParagraph"/>
              <w:jc w:val="center"/>
              <w:rPr>
                <w:b/>
              </w:rPr>
            </w:pPr>
            <w:r w:rsidRPr="00D71AAB">
              <w:rPr>
                <w:b/>
              </w:rPr>
              <w:t xml:space="preserve">MDL </w:t>
            </w:r>
            <w:r w:rsidR="002F7482">
              <w:rPr>
                <w:b/>
              </w:rPr>
              <w:t>2</w:t>
            </w:r>
            <w:r w:rsidRPr="00D71AAB">
              <w:rPr>
                <w:b/>
              </w:rPr>
              <w:t>,</w:t>
            </w:r>
            <w:r w:rsidR="002F7482">
              <w:rPr>
                <w:b/>
              </w:rPr>
              <w:t>00</w:t>
            </w:r>
            <w:r w:rsidRPr="00D71AAB">
              <w:rPr>
                <w:b/>
              </w:rPr>
              <w:t>0.00</w:t>
            </w:r>
          </w:p>
        </w:tc>
        <w:tc>
          <w:tcPr>
            <w:tcW w:w="2528" w:type="dxa"/>
          </w:tcPr>
          <w:p w14:paraId="363741C4" w14:textId="2B352CA2" w:rsidR="00D71AAB" w:rsidRPr="00D71AAB" w:rsidRDefault="00D71AAB" w:rsidP="00D71AAB">
            <w:pPr>
              <w:pStyle w:val="TableParagraph"/>
              <w:jc w:val="center"/>
              <w:rPr>
                <w:b/>
              </w:rPr>
            </w:pPr>
            <w:r w:rsidRPr="00D71AAB">
              <w:rPr>
                <w:b/>
              </w:rPr>
              <w:t>MDL 2,</w:t>
            </w:r>
            <w:r w:rsidR="002F7482">
              <w:rPr>
                <w:b/>
              </w:rPr>
              <w:t>400</w:t>
            </w:r>
            <w:r w:rsidRPr="00D71AAB">
              <w:rPr>
                <w:b/>
              </w:rPr>
              <w:t>.00</w:t>
            </w:r>
          </w:p>
        </w:tc>
      </w:tr>
    </w:tbl>
    <w:p w14:paraId="193FF569" w14:textId="77777777" w:rsidR="008B54BF" w:rsidRDefault="008B54BF">
      <w:pPr>
        <w:pStyle w:val="a3"/>
        <w:spacing w:before="2"/>
        <w:rPr>
          <w:b/>
          <w:sz w:val="28"/>
        </w:rPr>
      </w:pPr>
    </w:p>
    <w:p w14:paraId="45B68E4B" w14:textId="77777777" w:rsidR="008B54BF" w:rsidRPr="00E72DB4" w:rsidRDefault="00180C12" w:rsidP="00E72DB4">
      <w:pPr>
        <w:pStyle w:val="1"/>
        <w:rPr>
          <w:lang w:val="ro-MD"/>
        </w:rPr>
      </w:pPr>
      <w:r>
        <w:t>Total</w:t>
      </w:r>
      <w:r>
        <w:rPr>
          <w:b w:val="0"/>
        </w:rPr>
        <w:t>:</w:t>
      </w:r>
      <w:r>
        <w:rPr>
          <w:b w:val="0"/>
          <w:spacing w:val="-3"/>
        </w:rPr>
        <w:t xml:space="preserve"> </w:t>
      </w:r>
      <w:r w:rsidR="00027E83">
        <w:t>Două</w:t>
      </w:r>
      <w:r w:rsidR="00D71AAB">
        <w:t xml:space="preserve"> mii</w:t>
      </w:r>
      <w:r w:rsidR="00027E83">
        <w:t xml:space="preserve"> o sută</w:t>
      </w:r>
      <w:r w:rsidR="00D71AAB">
        <w:t xml:space="preserve"> lei</w:t>
      </w:r>
      <w:r w:rsidR="00C63089">
        <w:t>, 00 bani</w:t>
      </w:r>
    </w:p>
    <w:p w14:paraId="077DADBA" w14:textId="77777777" w:rsidR="008B54BF" w:rsidRDefault="008B54BF">
      <w:pPr>
        <w:pStyle w:val="a3"/>
        <w:spacing w:before="7"/>
        <w:rPr>
          <w:b/>
          <w:sz w:val="22"/>
        </w:rPr>
      </w:pPr>
    </w:p>
    <w:p w14:paraId="7B7E6586" w14:textId="77777777" w:rsidR="00E72DB4" w:rsidRDefault="00E72DB4">
      <w:pPr>
        <w:pStyle w:val="a3"/>
        <w:spacing w:before="7"/>
        <w:rPr>
          <w:b/>
          <w:sz w:val="22"/>
        </w:rPr>
      </w:pPr>
    </w:p>
    <w:p w14:paraId="3B09C548" w14:textId="77777777" w:rsidR="00E72DB4" w:rsidRDefault="00E72DB4">
      <w:pPr>
        <w:pStyle w:val="a3"/>
        <w:spacing w:before="7"/>
        <w:rPr>
          <w:b/>
          <w:sz w:val="22"/>
        </w:rPr>
      </w:pPr>
    </w:p>
    <w:p w14:paraId="00E241E3" w14:textId="77777777" w:rsidR="00D71AAB" w:rsidRDefault="00D71AAB" w:rsidP="00D71AAB">
      <w:pPr>
        <w:pStyle w:val="a3"/>
        <w:spacing w:before="7"/>
        <w:rPr>
          <w:b/>
          <w:sz w:val="22"/>
        </w:rPr>
      </w:pPr>
    </w:p>
    <w:p w14:paraId="03065612" w14:textId="77777777" w:rsidR="00E72DB4" w:rsidRDefault="00D71AAB" w:rsidP="00D71AAB">
      <w:pPr>
        <w:pStyle w:val="a3"/>
        <w:spacing w:before="7"/>
        <w:rPr>
          <w:b/>
          <w:sz w:val="22"/>
        </w:rPr>
      </w:pPr>
      <w:r>
        <w:rPr>
          <w:b/>
          <w:sz w:val="22"/>
        </w:rPr>
        <w:t>Oferta este valabila 60 de ezile</w:t>
      </w:r>
    </w:p>
    <w:p w14:paraId="25209149" w14:textId="77777777" w:rsidR="00180C12" w:rsidRDefault="00180C12" w:rsidP="00E72DB4">
      <w:pPr>
        <w:pStyle w:val="a3"/>
        <w:spacing w:before="7"/>
        <w:jc w:val="center"/>
        <w:rPr>
          <w:b/>
          <w:sz w:val="22"/>
        </w:rPr>
      </w:pPr>
    </w:p>
    <w:p w14:paraId="6D726AF4" w14:textId="77777777" w:rsidR="00E72DB4" w:rsidRDefault="00E72DB4" w:rsidP="00E72DB4">
      <w:pPr>
        <w:pStyle w:val="a3"/>
        <w:spacing w:before="7"/>
        <w:jc w:val="center"/>
        <w:rPr>
          <w:b/>
          <w:sz w:val="22"/>
        </w:rPr>
      </w:pPr>
    </w:p>
    <w:p w14:paraId="597E047E" w14:textId="77777777" w:rsidR="008B54BF" w:rsidRPr="00D71AAB" w:rsidRDefault="008B54BF" w:rsidP="00D71AAB">
      <w:pPr>
        <w:spacing w:before="90"/>
        <w:ind w:left="1213"/>
        <w:rPr>
          <w:b/>
          <w:sz w:val="24"/>
        </w:rPr>
      </w:pPr>
    </w:p>
    <w:p w14:paraId="527F42F1" w14:textId="77777777" w:rsidR="008B54BF" w:rsidRDefault="008B54BF">
      <w:pPr>
        <w:pStyle w:val="a3"/>
        <w:spacing w:before="3"/>
        <w:rPr>
          <w:sz w:val="28"/>
        </w:rPr>
      </w:pPr>
    </w:p>
    <w:p w14:paraId="77380A56" w14:textId="6E6FE6F2" w:rsidR="00D71AAB" w:rsidRDefault="00D71AAB">
      <w:pPr>
        <w:pStyle w:val="2"/>
        <w:spacing w:line="322" w:lineRule="exact"/>
      </w:pPr>
    </w:p>
    <w:p w14:paraId="3BF18FEF" w14:textId="38666AEB" w:rsidR="00D71AAB" w:rsidRDefault="00D71AAB">
      <w:pPr>
        <w:pStyle w:val="2"/>
        <w:spacing w:line="322" w:lineRule="exact"/>
      </w:pPr>
    </w:p>
    <w:p w14:paraId="3D2BA60E" w14:textId="580E701B" w:rsidR="00D71AAB" w:rsidRDefault="00D71AAB">
      <w:pPr>
        <w:pStyle w:val="2"/>
        <w:spacing w:line="322" w:lineRule="exact"/>
      </w:pPr>
    </w:p>
    <w:p w14:paraId="4E8E45F2" w14:textId="582B80CE" w:rsidR="00D71AAB" w:rsidRDefault="00D71AAB">
      <w:pPr>
        <w:pStyle w:val="2"/>
        <w:spacing w:line="322" w:lineRule="exact"/>
      </w:pPr>
    </w:p>
    <w:p w14:paraId="431E2D1B" w14:textId="2A33B999" w:rsidR="00D71AAB" w:rsidRDefault="00D71AAB">
      <w:pPr>
        <w:pStyle w:val="2"/>
        <w:spacing w:line="322" w:lineRule="exact"/>
      </w:pPr>
    </w:p>
    <w:p w14:paraId="77B536A1" w14:textId="1D63ED23" w:rsidR="00D71AAB" w:rsidRDefault="006E7067">
      <w:pPr>
        <w:pStyle w:val="2"/>
        <w:spacing w:line="322" w:lineRule="exact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33608CB" wp14:editId="336D0AA2">
            <wp:simplePos x="0" y="0"/>
            <wp:positionH relativeFrom="column">
              <wp:posOffset>2534920</wp:posOffset>
            </wp:positionH>
            <wp:positionV relativeFrom="paragraph">
              <wp:posOffset>10160</wp:posOffset>
            </wp:positionV>
            <wp:extent cx="1227368" cy="8610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368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FDA5D0" w14:textId="38E3F5CA" w:rsidR="00D71AAB" w:rsidRDefault="00D71AAB">
      <w:pPr>
        <w:pStyle w:val="2"/>
        <w:spacing w:line="322" w:lineRule="exact"/>
      </w:pPr>
    </w:p>
    <w:p w14:paraId="06CF08FD" w14:textId="2210A1E6" w:rsidR="008B54BF" w:rsidRDefault="00180C12">
      <w:pPr>
        <w:pStyle w:val="2"/>
        <w:spacing w:line="322" w:lineRule="exact"/>
      </w:pPr>
      <w:r>
        <w:t>Manager</w:t>
      </w:r>
      <w:r>
        <w:rPr>
          <w:spacing w:val="-2"/>
        </w:rPr>
        <w:t xml:space="preserve"> </w:t>
      </w:r>
      <w:r>
        <w:t>comercial:</w:t>
      </w:r>
    </w:p>
    <w:p w14:paraId="4F987F17" w14:textId="65EF11F5" w:rsidR="008B54BF" w:rsidRDefault="004E09CC">
      <w:pPr>
        <w:tabs>
          <w:tab w:val="left" w:pos="5918"/>
        </w:tabs>
        <w:ind w:left="1213"/>
        <w:rPr>
          <w:sz w:val="28"/>
        </w:rPr>
      </w:pPr>
      <w:r>
        <w:rPr>
          <w:rFonts w:ascii="Arial MT" w:hAnsi="Arial MT"/>
          <w:noProof/>
          <w:sz w:val="52"/>
        </w:rPr>
        <w:drawing>
          <wp:anchor distT="0" distB="0" distL="114300" distR="114300" simplePos="0" relativeHeight="251658240" behindDoc="1" locked="0" layoutInCell="1" allowOverlap="1" wp14:anchorId="2FA5680B" wp14:editId="519CFC2C">
            <wp:simplePos x="0" y="0"/>
            <wp:positionH relativeFrom="column">
              <wp:posOffset>1231900</wp:posOffset>
            </wp:positionH>
            <wp:positionV relativeFrom="paragraph">
              <wp:posOffset>6350</wp:posOffset>
            </wp:positionV>
            <wp:extent cx="1615440" cy="1615440"/>
            <wp:effectExtent l="0" t="0" r="3810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1AAB">
        <w:rPr>
          <w:sz w:val="28"/>
        </w:rPr>
        <w:t>O.</w:t>
      </w:r>
      <w:r w:rsidR="00180C12">
        <w:rPr>
          <w:spacing w:val="-3"/>
          <w:sz w:val="28"/>
        </w:rPr>
        <w:t xml:space="preserve"> </w:t>
      </w:r>
      <w:r w:rsidR="00180C12">
        <w:rPr>
          <w:sz w:val="28"/>
        </w:rPr>
        <w:t>SAVCA</w:t>
      </w:r>
      <w:r w:rsidR="00180C12">
        <w:rPr>
          <w:sz w:val="28"/>
          <w:u w:val="single"/>
        </w:rPr>
        <w:t xml:space="preserve"> </w:t>
      </w:r>
      <w:r w:rsidR="00180C12">
        <w:rPr>
          <w:sz w:val="28"/>
          <w:u w:val="single"/>
        </w:rPr>
        <w:tab/>
      </w:r>
    </w:p>
    <w:p w14:paraId="28508380" w14:textId="79DE505B" w:rsidR="008B54BF" w:rsidRDefault="008B54BF">
      <w:pPr>
        <w:pStyle w:val="a3"/>
        <w:spacing w:before="2"/>
        <w:rPr>
          <w:sz w:val="20"/>
        </w:rPr>
      </w:pPr>
    </w:p>
    <w:p w14:paraId="33D19FCA" w14:textId="6CEF2162" w:rsidR="008B54BF" w:rsidRDefault="00180C12">
      <w:pPr>
        <w:pStyle w:val="2"/>
        <w:spacing w:before="89"/>
        <w:ind w:left="3102"/>
      </w:pPr>
      <w:r>
        <w:t>L.Ş.</w:t>
      </w:r>
    </w:p>
    <w:sectPr w:rsidR="008B54BF">
      <w:type w:val="continuous"/>
      <w:pgSz w:w="11910" w:h="16840"/>
      <w:pgMar w:top="520" w:right="42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C4767"/>
    <w:multiLevelType w:val="multilevel"/>
    <w:tmpl w:val="01603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74A2360"/>
    <w:multiLevelType w:val="multilevel"/>
    <w:tmpl w:val="B98E2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284725B"/>
    <w:multiLevelType w:val="multilevel"/>
    <w:tmpl w:val="99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F0E144F"/>
    <w:multiLevelType w:val="multilevel"/>
    <w:tmpl w:val="8FB6A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53315468">
    <w:abstractNumId w:val="2"/>
  </w:num>
  <w:num w:numId="2" w16cid:durableId="1076826406">
    <w:abstractNumId w:val="0"/>
  </w:num>
  <w:num w:numId="3" w16cid:durableId="847866976">
    <w:abstractNumId w:val="3"/>
  </w:num>
  <w:num w:numId="4" w16cid:durableId="2062364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4BF"/>
    <w:rsid w:val="00027E83"/>
    <w:rsid w:val="00151D52"/>
    <w:rsid w:val="00180C12"/>
    <w:rsid w:val="002F7482"/>
    <w:rsid w:val="0030212A"/>
    <w:rsid w:val="004E09CC"/>
    <w:rsid w:val="00540F60"/>
    <w:rsid w:val="0061334A"/>
    <w:rsid w:val="006E7067"/>
    <w:rsid w:val="008B54BF"/>
    <w:rsid w:val="00C63089"/>
    <w:rsid w:val="00D71AAB"/>
    <w:rsid w:val="00D929CD"/>
    <w:rsid w:val="00E72DB4"/>
    <w:rsid w:val="00FC7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03185"/>
  <w15:docId w15:val="{AD3CB614-71F9-4825-82BB-CB6A65365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ind w:left="106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1213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E72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180C1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180C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ipromed@gmail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FECDF-027E-44EE-838D-B067FD196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Nicu</dc:creator>
  <cp:lastModifiedBy>Octavian Savca</cp:lastModifiedBy>
  <cp:revision>4</cp:revision>
  <cp:lastPrinted>2024-09-10T08:15:00Z</cp:lastPrinted>
  <dcterms:created xsi:type="dcterms:W3CDTF">2026-02-16T09:24:00Z</dcterms:created>
  <dcterms:modified xsi:type="dcterms:W3CDTF">2026-02-16T09:32:00Z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2022-12-22T00:00:00Z</vt:filetime>
  </property>
</Properties>
</file>