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7B77" w:rsidRDefault="00EB7B77" w:rsidP="00C91F4B">
      <w:pPr>
        <w:pStyle w:val="ListParagraph"/>
        <w:numPr>
          <w:ilvl w:val="0"/>
          <w:numId w:val="20"/>
        </w:numPr>
        <w:tabs>
          <w:tab w:val="left" w:pos="-284"/>
          <w:tab w:val="left" w:pos="426"/>
        </w:tabs>
        <w:ind w:left="-284" w:firstLine="284"/>
      </w:pPr>
      <w:r>
        <w:t>Propunerea Tehnica;</w:t>
      </w:r>
    </w:p>
    <w:p w:rsidR="00EB7B77" w:rsidRPr="00EB7B77" w:rsidRDefault="00EB7B77" w:rsidP="00C91F4B">
      <w:pPr>
        <w:pStyle w:val="ListParagraph"/>
        <w:numPr>
          <w:ilvl w:val="0"/>
          <w:numId w:val="20"/>
        </w:numPr>
        <w:tabs>
          <w:tab w:val="clear" w:pos="1134"/>
          <w:tab w:val="left" w:pos="-284"/>
          <w:tab w:val="left" w:pos="426"/>
        </w:tabs>
        <w:ind w:left="-284" w:firstLine="284"/>
      </w:pPr>
      <w:r>
        <w:t>Propunerea Financiară;</w:t>
      </w:r>
      <w:r w:rsidRPr="00EB7B77">
        <w:rPr>
          <w:color w:val="000000"/>
          <w:lang w:val="ro-MO"/>
        </w:rPr>
        <w:t xml:space="preserve"> </w:t>
      </w:r>
    </w:p>
    <w:p w:rsidR="00EB7B77" w:rsidRPr="00CB68FA" w:rsidRDefault="00EB7B77" w:rsidP="00C91F4B">
      <w:pPr>
        <w:pStyle w:val="ListParagraph"/>
        <w:numPr>
          <w:ilvl w:val="0"/>
          <w:numId w:val="20"/>
        </w:numPr>
        <w:tabs>
          <w:tab w:val="clear" w:pos="1134"/>
          <w:tab w:val="left" w:pos="-284"/>
          <w:tab w:val="left" w:pos="426"/>
        </w:tabs>
        <w:ind w:left="-284" w:firstLine="284"/>
      </w:pPr>
      <w:r w:rsidRPr="00CB68FA">
        <w:rPr>
          <w:color w:val="000000"/>
          <w:lang w:val="ro-MO"/>
        </w:rPr>
        <w:t>DUAE</w:t>
      </w:r>
      <w:r>
        <w:rPr>
          <w:color w:val="000000"/>
          <w:lang w:val="ro-MO"/>
        </w:rPr>
        <w:t>;</w:t>
      </w:r>
    </w:p>
    <w:p w:rsidR="00CD04D2" w:rsidRDefault="00CD04D2" w:rsidP="00C91F4B">
      <w:pPr>
        <w:pStyle w:val="ListParagraph"/>
        <w:numPr>
          <w:ilvl w:val="0"/>
          <w:numId w:val="20"/>
        </w:numPr>
        <w:tabs>
          <w:tab w:val="left" w:pos="-284"/>
          <w:tab w:val="left" w:pos="426"/>
        </w:tabs>
        <w:ind w:left="-284" w:firstLine="284"/>
      </w:pPr>
      <w:r>
        <w:t>Cerere de participare (anexa nr. 7);</w:t>
      </w:r>
    </w:p>
    <w:p w:rsidR="00922F8A" w:rsidRDefault="00922F8A" w:rsidP="00C91F4B">
      <w:pPr>
        <w:pStyle w:val="ListParagraph"/>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Declarație privind experienţa similară (anexa nr. 12);</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Declarație privind lista principalelor lucrări executate în ultimul an de activitate (anexa nr. 13);</w:t>
      </w:r>
    </w:p>
    <w:p w:rsidR="00EB7B77" w:rsidRPr="00FF430B" w:rsidRDefault="00EB7B77" w:rsidP="00C91F4B">
      <w:pPr>
        <w:pStyle w:val="ListParagraph"/>
        <w:numPr>
          <w:ilvl w:val="0"/>
          <w:numId w:val="20"/>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EB7B77" w:rsidRPr="00FF430B" w:rsidRDefault="00EB7B77" w:rsidP="00C91F4B">
      <w:pPr>
        <w:pStyle w:val="ListParagraph"/>
        <w:numPr>
          <w:ilvl w:val="0"/>
          <w:numId w:val="20"/>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Certificat de atribuire a contului bancar;</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Situația financiară;</w:t>
      </w:r>
    </w:p>
    <w:p w:rsidR="00EB7B77" w:rsidRPr="00FF430B" w:rsidRDefault="00EB7B77" w:rsidP="00C91F4B">
      <w:pPr>
        <w:pStyle w:val="ListParagraph"/>
        <w:numPr>
          <w:ilvl w:val="0"/>
          <w:numId w:val="20"/>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EB7B77" w:rsidRDefault="00EB7B77" w:rsidP="00C91F4B">
      <w:pPr>
        <w:pStyle w:val="ListParagraph"/>
        <w:numPr>
          <w:ilvl w:val="0"/>
          <w:numId w:val="20"/>
        </w:numPr>
        <w:tabs>
          <w:tab w:val="clear" w:pos="1134"/>
          <w:tab w:val="left" w:pos="-284"/>
          <w:tab w:val="left" w:pos="426"/>
        </w:tabs>
        <w:ind w:left="-284" w:firstLine="284"/>
      </w:pPr>
      <w:r w:rsidRPr="00FF430B">
        <w:t>Informaţii privind asocierea (anexa nr. 17);</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lang w:val="en-GB"/>
        </w:rPr>
        <w:t>Perioada de garanție a lucrarilor</w:t>
      </w:r>
      <w:r>
        <w:rPr>
          <w:lang w:val="en-GB"/>
        </w:rPr>
        <w:t>;</w:t>
      </w:r>
    </w:p>
    <w:p w:rsidR="00EB7B77" w:rsidRPr="00126807" w:rsidRDefault="00EB7B77" w:rsidP="00C91F4B">
      <w:pPr>
        <w:pStyle w:val="ListParagraph"/>
        <w:numPr>
          <w:ilvl w:val="0"/>
          <w:numId w:val="20"/>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Mostre pentru materialele de finisare;</w:t>
      </w:r>
    </w:p>
    <w:p w:rsidR="00EB7B77" w:rsidRPr="00CA66A0" w:rsidRDefault="00EB7B77" w:rsidP="00C91F4B">
      <w:pPr>
        <w:pStyle w:val="ListParagraph"/>
        <w:numPr>
          <w:ilvl w:val="0"/>
          <w:numId w:val="20"/>
        </w:numPr>
        <w:tabs>
          <w:tab w:val="clear" w:pos="1134"/>
          <w:tab w:val="left" w:pos="-284"/>
          <w:tab w:val="left" w:pos="426"/>
        </w:tabs>
        <w:ind w:left="-284" w:firstLine="284"/>
      </w:pPr>
      <w:r w:rsidRPr="00CA66A0">
        <w:t>Declarație de egibilitate;</w:t>
      </w:r>
    </w:p>
    <w:p w:rsidR="00EB7B77" w:rsidRPr="00FF430B" w:rsidRDefault="00EB7B77" w:rsidP="00C91F4B">
      <w:pPr>
        <w:pStyle w:val="ListParagraph"/>
        <w:numPr>
          <w:ilvl w:val="0"/>
          <w:numId w:val="20"/>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922F8A" w:rsidRPr="00FF430B" w:rsidRDefault="00922F8A" w:rsidP="00C91F4B">
      <w:pPr>
        <w:pStyle w:val="ListParagraph"/>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C91F4B">
      <w:pPr>
        <w:pStyle w:val="ListParagraph"/>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C91F4B">
      <w:pPr>
        <w:pStyle w:val="ListParagraph"/>
        <w:numPr>
          <w:ilvl w:val="0"/>
          <w:numId w:val="2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084F79" w:rsidRPr="00084F79" w:rsidRDefault="00084F79" w:rsidP="00084F79">
      <w:pPr>
        <w:pStyle w:val="ListParagraph"/>
        <w:tabs>
          <w:tab w:val="clear" w:pos="1134"/>
          <w:tab w:val="left" w:pos="-284"/>
          <w:tab w:val="left" w:pos="196"/>
          <w:tab w:val="left" w:pos="567"/>
        </w:tabs>
        <w:ind w:left="540" w:firstLine="0"/>
        <w:rPr>
          <w:color w:val="000000" w:themeColor="text1"/>
        </w:rPr>
      </w:pPr>
    </w:p>
    <w:p w:rsidR="00922F8A" w:rsidRPr="00FF430B" w:rsidRDefault="00922F8A" w:rsidP="00C91F4B">
      <w:pPr>
        <w:pStyle w:val="ListParagraph"/>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tabs>
          <w:tab w:val="clear" w:pos="1134"/>
          <w:tab w:val="left" w:pos="-284"/>
          <w:tab w:val="left" w:pos="196"/>
          <w:tab w:val="left" w:pos="567"/>
        </w:tabs>
        <w:ind w:left="0" w:firstLine="0"/>
        <w:rPr>
          <w:color w:val="000000" w:themeColor="text1"/>
        </w:rPr>
      </w:pPr>
    </w:p>
    <w:p w:rsidR="00B93DBE" w:rsidRPr="00FF430B" w:rsidRDefault="00033577" w:rsidP="00C91F4B">
      <w:pPr>
        <w:pStyle w:val="ListParagraph"/>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ind w:firstLine="0"/>
      </w:pPr>
    </w:p>
    <w:p w:rsidR="00352B05" w:rsidRPr="00FF430B" w:rsidRDefault="00033577" w:rsidP="00C91F4B">
      <w:pPr>
        <w:pStyle w:val="ListParagraph"/>
        <w:numPr>
          <w:ilvl w:val="0"/>
          <w:numId w:val="15"/>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ind w:left="357" w:firstLine="0"/>
      </w:pPr>
    </w:p>
    <w:p w:rsidR="00352B05" w:rsidRPr="00FF430B" w:rsidRDefault="00033577" w:rsidP="00C91F4B">
      <w:pPr>
        <w:pStyle w:val="ListParagraph"/>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91F4B">
      <w:pPr>
        <w:pStyle w:val="ListParagraph"/>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E0240" w:rsidP="00C91F4B">
      <w:pPr>
        <w:pStyle w:val="ListParagraph"/>
        <w:numPr>
          <w:ilvl w:val="0"/>
          <w:numId w:val="16"/>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C91F4B">
      <w:pPr>
        <w:pStyle w:val="ListParagraph"/>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91F4B">
      <w:pPr>
        <w:pStyle w:val="ListParagraph"/>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C91F4B">
      <w:pPr>
        <w:pStyle w:val="ListParagraph"/>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91F4B">
      <w:pPr>
        <w:pStyle w:val="ListParagraph"/>
        <w:numPr>
          <w:ilvl w:val="0"/>
          <w:numId w:val="15"/>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C91F4B">
      <w:pPr>
        <w:pStyle w:val="ListParagraph"/>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C91F4B">
      <w:pPr>
        <w:pStyle w:val="ListParagraph"/>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C91F4B">
      <w:pPr>
        <w:pStyle w:val="ListParagraph"/>
        <w:numPr>
          <w:ilvl w:val="0"/>
          <w:numId w:val="17"/>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C91F4B">
      <w:pPr>
        <w:pStyle w:val="ListParagraph"/>
        <w:numPr>
          <w:ilvl w:val="0"/>
          <w:numId w:val="17"/>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C91F4B">
      <w:pPr>
        <w:pStyle w:val="ListParagraph"/>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C91F4B">
      <w:pPr>
        <w:pStyle w:val="ListParagraph"/>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tabs>
          <w:tab w:val="clear" w:pos="1134"/>
          <w:tab w:val="left" w:pos="0"/>
        </w:tabs>
        <w:spacing w:after="120"/>
        <w:ind w:left="142" w:firstLine="0"/>
      </w:pPr>
      <w:r w:rsidRPr="00FF430B">
        <w:t>3) capacitatea economică şi financiară;</w:t>
      </w:r>
    </w:p>
    <w:p w:rsidR="004C23A8" w:rsidRPr="00FF430B" w:rsidRDefault="004C23A8" w:rsidP="00A54239">
      <w:pPr>
        <w:pStyle w:val="ListParagraph"/>
        <w:tabs>
          <w:tab w:val="clear" w:pos="1134"/>
          <w:tab w:val="left" w:pos="0"/>
        </w:tabs>
        <w:spacing w:after="120"/>
        <w:ind w:left="142" w:firstLine="0"/>
      </w:pPr>
      <w:r w:rsidRPr="00FF430B">
        <w:t>4) capacitatea tehnică;</w:t>
      </w:r>
    </w:p>
    <w:p w:rsidR="004C23A8" w:rsidRPr="00FF430B" w:rsidRDefault="004C23A8" w:rsidP="00A54239">
      <w:pPr>
        <w:pStyle w:val="ListParagraph"/>
        <w:tabs>
          <w:tab w:val="clear" w:pos="1134"/>
          <w:tab w:val="left" w:pos="0"/>
          <w:tab w:val="left" w:pos="567"/>
        </w:tabs>
        <w:spacing w:after="120"/>
        <w:ind w:left="142" w:firstLine="0"/>
      </w:pPr>
      <w:r w:rsidRPr="00FF430B">
        <w:t>5) standarde de asigurare a calității;</w:t>
      </w:r>
    </w:p>
    <w:p w:rsidR="004C23A8" w:rsidRPr="00FF430B" w:rsidRDefault="004C23A8" w:rsidP="00A54239">
      <w:pPr>
        <w:pStyle w:val="ListParagraph"/>
        <w:tabs>
          <w:tab w:val="clear" w:pos="1134"/>
          <w:tab w:val="left" w:pos="0"/>
        </w:tabs>
        <w:spacing w:after="120"/>
        <w:ind w:left="142" w:firstLine="0"/>
      </w:pPr>
      <w:r w:rsidRPr="00FF430B">
        <w:t>6) standarde de protecție a mediului.</w:t>
      </w:r>
    </w:p>
    <w:p w:rsidR="0013462B" w:rsidRPr="00FF430B" w:rsidRDefault="009C7694">
      <w:pPr>
        <w:pStyle w:val="ListParagraph"/>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084F79" w:rsidRPr="00FF430B" w:rsidRDefault="00084F79" w:rsidP="00084F79">
      <w:pPr>
        <w:jc w:val="right"/>
        <w:rPr>
          <w:noProof w:val="0"/>
          <w:sz w:val="22"/>
          <w:szCs w:val="22"/>
        </w:rPr>
      </w:pPr>
      <w:bookmarkStart w:id="46" w:name="_Toc449692095"/>
      <w:r w:rsidRPr="00FF430B">
        <w:rPr>
          <w:noProof w:val="0"/>
        </w:rPr>
        <w:t>Anexa nr.7</w:t>
      </w:r>
    </w:p>
    <w:p w:rsidR="00084F79" w:rsidRPr="00FF430B" w:rsidRDefault="00084F79" w:rsidP="00084F79">
      <w:pPr>
        <w:jc w:val="right"/>
        <w:rPr>
          <w:noProof w:val="0"/>
        </w:rPr>
      </w:pPr>
      <w:r w:rsidRPr="00FF430B">
        <w:rPr>
          <w:noProof w:val="0"/>
        </w:rPr>
        <w:t>la Documentația standard nr._____</w:t>
      </w:r>
    </w:p>
    <w:p w:rsidR="00084F79" w:rsidRPr="00FF430B" w:rsidRDefault="00084F79" w:rsidP="00084F79">
      <w:pPr>
        <w:jc w:val="right"/>
        <w:rPr>
          <w:noProof w:val="0"/>
        </w:rPr>
      </w:pPr>
      <w:r w:rsidRPr="00FF430B">
        <w:rPr>
          <w:noProof w:val="0"/>
        </w:rPr>
        <w:t>din “____” ________ 20___</w:t>
      </w:r>
    </w:p>
    <w:p w:rsidR="00084F79" w:rsidRPr="00FF430B" w:rsidRDefault="00084F79" w:rsidP="00084F79">
      <w:pPr>
        <w:pStyle w:val="Style3"/>
        <w:tabs>
          <w:tab w:val="left" w:pos="567"/>
        </w:tabs>
        <w:spacing w:before="0" w:beforeAutospacing="0" w:after="0"/>
        <w:ind w:left="0" w:firstLine="0"/>
        <w:rPr>
          <w:rFonts w:eastAsia="PMingLiU"/>
          <w:lang w:eastAsia="zh-CN"/>
        </w:rPr>
      </w:pPr>
    </w:p>
    <w:p w:rsidR="00084F79" w:rsidRPr="00FF430B" w:rsidRDefault="00084F79" w:rsidP="00084F79">
      <w:pPr>
        <w:pStyle w:val="Style3"/>
        <w:tabs>
          <w:tab w:val="left" w:pos="567"/>
        </w:tabs>
        <w:spacing w:before="0" w:beforeAutospacing="0" w:after="0"/>
        <w:ind w:left="0" w:firstLine="0"/>
        <w:jc w:val="center"/>
        <w:rPr>
          <w:rFonts w:eastAsia="PMingLiU"/>
          <w:lang w:eastAsia="zh-CN"/>
        </w:rPr>
      </w:pPr>
    </w:p>
    <w:bookmarkEnd w:id="46"/>
    <w:p w:rsidR="00084F79" w:rsidRPr="00FF430B" w:rsidRDefault="00084F79" w:rsidP="00084F79">
      <w:pPr>
        <w:pStyle w:val="BodyText"/>
        <w:tabs>
          <w:tab w:val="left" w:pos="567"/>
        </w:tabs>
        <w:rPr>
          <w:rFonts w:asciiTheme="majorHAnsi" w:hAnsiTheme="majorHAnsi" w:cstheme="majorHAnsi"/>
          <w:b/>
          <w:szCs w:val="24"/>
        </w:rPr>
      </w:pPr>
    </w:p>
    <w:p w:rsidR="00084F79" w:rsidRPr="00FF430B" w:rsidRDefault="00084F79" w:rsidP="00084F79">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84F79" w:rsidRPr="00FF430B" w:rsidRDefault="00084F79" w:rsidP="00084F79">
      <w:pPr>
        <w:pStyle w:val="BodyText"/>
        <w:tabs>
          <w:tab w:val="left" w:pos="-142"/>
        </w:tabs>
        <w:spacing w:before="240"/>
        <w:jc w:val="center"/>
        <w:rPr>
          <w:rFonts w:asciiTheme="majorHAnsi" w:hAnsiTheme="majorHAnsi" w:cstheme="majorHAnsi"/>
          <w:szCs w:val="24"/>
        </w:rPr>
      </w:pPr>
    </w:p>
    <w:p w:rsidR="00084F79" w:rsidRPr="00FF430B" w:rsidRDefault="00084F79" w:rsidP="00084F79">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84F79" w:rsidRPr="00FF430B" w:rsidRDefault="00084F79" w:rsidP="00084F79">
      <w:pPr>
        <w:pStyle w:val="BodyText"/>
        <w:tabs>
          <w:tab w:val="left" w:pos="567"/>
        </w:tabs>
        <w:spacing w:line="360" w:lineRule="auto"/>
        <w:jc w:val="both"/>
        <w:rPr>
          <w:rFonts w:ascii="Times New Roman" w:hAnsi="Times New Roman"/>
          <w:szCs w:val="24"/>
        </w:rPr>
      </w:pP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84F79" w:rsidRPr="00FF430B" w:rsidRDefault="00084F79" w:rsidP="00084F79">
      <w:pPr>
        <w:pStyle w:val="BodyText"/>
        <w:tabs>
          <w:tab w:val="left" w:pos="567"/>
        </w:tabs>
        <w:spacing w:line="360" w:lineRule="auto"/>
        <w:rPr>
          <w:rFonts w:ascii="Times New Roman" w:hAnsi="Times New Roman"/>
          <w:szCs w:val="24"/>
        </w:rPr>
      </w:pPr>
    </w:p>
    <w:p w:rsidR="00084F79" w:rsidRPr="00FF430B" w:rsidRDefault="00084F79" w:rsidP="00084F79">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84F79" w:rsidRDefault="00084F79" w:rsidP="00964783">
      <w:pPr>
        <w:jc w:val="right"/>
        <w:rPr>
          <w:noProof w:val="0"/>
        </w:rPr>
      </w:pPr>
    </w:p>
    <w:p w:rsidR="00084F79" w:rsidRDefault="00084F79" w:rsidP="00964783">
      <w:pPr>
        <w:jc w:val="right"/>
        <w:rPr>
          <w:noProof w:val="0"/>
        </w:rPr>
      </w:pPr>
    </w:p>
    <w:p w:rsidR="00084F79" w:rsidRDefault="00084F79"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084F79" w:rsidRDefault="00084F79" w:rsidP="00964783">
      <w:pPr>
        <w:jc w:val="right"/>
        <w:rPr>
          <w:noProof w:val="0"/>
        </w:rPr>
      </w:pPr>
    </w:p>
    <w:p w:rsidR="00BA7FF4" w:rsidRPr="00FF430B" w:rsidRDefault="00BA7FF4" w:rsidP="00BA7FF4">
      <w:pPr>
        <w:jc w:val="right"/>
        <w:rPr>
          <w:noProof w:val="0"/>
          <w:sz w:val="22"/>
          <w:szCs w:val="22"/>
        </w:rPr>
      </w:pPr>
      <w:bookmarkStart w:id="47"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C91F4B">
      <w:pPr>
        <w:pStyle w:val="Body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C91F4B">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C91F4B">
      <w:pPr>
        <w:pStyle w:val="Body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C91F4B">
      <w:pPr>
        <w:pStyle w:val="Body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C91F4B">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C91F4B">
      <w:pPr>
        <w:pStyle w:val="Body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C91F4B">
      <w:pPr>
        <w:pStyle w:val="Body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C91F4B">
      <w:pPr>
        <w:numPr>
          <w:ilvl w:val="0"/>
          <w:numId w:val="4"/>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C91F4B">
      <w:pPr>
        <w:pStyle w:val="ListParagraph"/>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084F79" w:rsidRDefault="00084F79" w:rsidP="00A1178E">
      <w:pPr>
        <w:tabs>
          <w:tab w:val="left" w:pos="567"/>
        </w:tabs>
        <w:jc w:val="center"/>
        <w:rPr>
          <w:b/>
          <w:color w:val="000000"/>
          <w:w w:val="90"/>
        </w:rPr>
      </w:pP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927223" w:rsidRDefault="00E71F7B" w:rsidP="00196AB4">
      <w:pPr>
        <w:pStyle w:val="ListParagraph"/>
        <w:ind w:left="0" w:firstLine="0"/>
        <w:rPr>
          <w:lang w:val="ro-RO"/>
        </w:rPr>
      </w:pPr>
    </w:p>
    <w:p w:rsidR="00996B3F" w:rsidRPr="00CA66A0" w:rsidRDefault="0003591A" w:rsidP="00084F79">
      <w:pPr>
        <w:shd w:val="clear" w:color="auto" w:fill="FFFFFF" w:themeFill="background1"/>
        <w:jc w:val="both"/>
        <w:rPr>
          <w:b/>
          <w:bCs/>
          <w:i/>
          <w:u w:val="single"/>
        </w:rPr>
      </w:pPr>
      <w:r w:rsidRPr="00FF430B">
        <w:t>Obiectul</w:t>
      </w:r>
      <w:r w:rsidR="002C05B7" w:rsidRPr="00066937">
        <w:t>:</w:t>
      </w:r>
      <w:r w:rsidR="00CB68FA" w:rsidRPr="00066937">
        <w:t xml:space="preserve"> </w:t>
      </w:r>
      <w:r w:rsidR="00307811">
        <w:rPr>
          <w:b/>
          <w:i/>
          <w:u w:val="single"/>
          <w:lang w:eastAsia="ru-RU"/>
        </w:rPr>
        <w:t>Lucrări</w:t>
      </w:r>
      <w:r w:rsidR="00307811" w:rsidRPr="00307811">
        <w:rPr>
          <w:b/>
          <w:i/>
          <w:u w:val="single"/>
          <w:lang w:eastAsia="ru-RU"/>
        </w:rPr>
        <w:t xml:space="preserve"> de reparație a </w:t>
      </w:r>
      <w:r w:rsidR="00307811" w:rsidRPr="00307811">
        <w:rPr>
          <w:b/>
          <w:bCs/>
          <w:i/>
          <w:u w:val="single"/>
          <w:lang w:val="en-US"/>
        </w:rPr>
        <w:t>Casei scarilor, Hol et. II si III</w:t>
      </w:r>
    </w:p>
    <w:p w:rsidR="00996B3F" w:rsidRPr="00CC61AF" w:rsidRDefault="00996B3F" w:rsidP="00996B3F">
      <w:pPr>
        <w:jc w:val="both"/>
        <w:rPr>
          <w:i/>
        </w:rPr>
      </w:pPr>
    </w:p>
    <w:p w:rsidR="00141371" w:rsidRPr="00307811" w:rsidRDefault="0003591A" w:rsidP="00141371">
      <w:pPr>
        <w:ind w:firstLine="709"/>
        <w:jc w:val="both"/>
        <w:rPr>
          <w:i/>
        </w:rPr>
      </w:pPr>
      <w:r w:rsidRPr="00FF430B">
        <w:t>Autoritatea contractantă</w:t>
      </w:r>
      <w:r w:rsidR="002C05B7" w:rsidRPr="00813AA7">
        <w:rPr>
          <w:sz w:val="20"/>
          <w:szCs w:val="20"/>
        </w:rPr>
        <w:t>:</w:t>
      </w:r>
      <w:r w:rsidR="00813AA7" w:rsidRPr="00813AA7">
        <w:rPr>
          <w:b/>
          <w:i/>
          <w:sz w:val="20"/>
          <w:szCs w:val="20"/>
          <w:u w:val="single"/>
          <w:shd w:val="clear" w:color="auto" w:fill="FFFFFF"/>
        </w:rPr>
        <w:t xml:space="preserve"> </w:t>
      </w:r>
      <w:r w:rsidR="00307811" w:rsidRPr="00307811">
        <w:rPr>
          <w:b/>
          <w:i/>
          <w:u w:val="single"/>
        </w:rPr>
        <w:t>IP Liceul Teoretic Alexandru cel Bun, or. Sîngera</w:t>
      </w:r>
      <w:r w:rsidR="00141371" w:rsidRPr="00307811">
        <w:rPr>
          <w:b/>
          <w:i/>
          <w:u w:val="single"/>
          <w:lang w:eastAsia="ru-RU"/>
        </w:rPr>
        <w:t>;</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7712FF" w:rsidRDefault="0003591A" w:rsidP="00141371">
      <w:pPr>
        <w:ind w:firstLine="709"/>
        <w:jc w:val="both"/>
      </w:pPr>
      <w:r w:rsidRPr="00FF430B">
        <w:t>Se precizează adresa (şantierul) lucrărilor, descrierea generală a obiectelor lucrării, detalii specifice de amplasare etc.</w:t>
      </w:r>
      <w:r w:rsidR="007712FF" w:rsidRPr="007712FF">
        <w:rPr>
          <w:b/>
          <w:i/>
          <w:u w:val="single"/>
        </w:rPr>
        <w:t xml:space="preserve"> </w:t>
      </w:r>
      <w:r w:rsidR="007712FF" w:rsidRPr="00307811">
        <w:rPr>
          <w:b/>
          <w:i/>
          <w:u w:val="single"/>
        </w:rPr>
        <w:t>IP Liceul Teoretic Alexandru cel Bun, or. Sîngera</w:t>
      </w:r>
      <w:r w:rsidR="007712FF">
        <w:rPr>
          <w:b/>
          <w:i/>
          <w:u w:val="single"/>
          <w:lang w:eastAsia="ru-RU"/>
        </w:rPr>
        <w:t xml:space="preserve">, </w:t>
      </w:r>
      <w:r w:rsidR="007712FF" w:rsidRPr="007712FF">
        <w:rPr>
          <w:b/>
          <w:i/>
          <w:u w:val="single"/>
        </w:rPr>
        <w:t>mun Chișinău, or. Sîngera, str. 31 August 1989 nr. 35/1</w:t>
      </w:r>
      <w:r w:rsidR="00141371" w:rsidRPr="007712FF">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CA66A0">
        <w:t>S</w:t>
      </w:r>
      <w:r w:rsidR="004E0403" w:rsidRPr="004E0403">
        <w:rPr>
          <w:b/>
        </w:rPr>
        <w:t>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141371" w:rsidRPr="00FF430B" w:rsidRDefault="00141371" w:rsidP="00813AA7">
      <w:pPr>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141371" w:rsidRPr="00813AA7" w:rsidRDefault="009A6B71" w:rsidP="00813AA7">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0E4D7D" w:rsidRPr="00FF430B" w:rsidRDefault="000E4D7D" w:rsidP="00CA66A0">
      <w:pPr>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813AA7" w:rsidRPr="007712FF" w:rsidRDefault="0003591A" w:rsidP="00196AB4">
      <w:pPr>
        <w:ind w:firstLine="709"/>
        <w:jc w:val="both"/>
        <w:rPr>
          <w:b/>
          <w:u w:val="single"/>
        </w:rPr>
      </w:pPr>
      <w:r w:rsidRPr="00FF430B">
        <w:rPr>
          <w:bCs/>
        </w:rPr>
        <w:t>Autoritatea contractantă</w:t>
      </w:r>
      <w:r w:rsidR="00141371">
        <w:rPr>
          <w:bCs/>
        </w:rPr>
        <w:t>:</w:t>
      </w:r>
      <w:r w:rsidRPr="00FF430B">
        <w:rPr>
          <w:bCs/>
        </w:rPr>
        <w:t xml:space="preserve"> </w:t>
      </w:r>
      <w:r w:rsidRPr="00FF430B">
        <w:t> </w:t>
      </w:r>
      <w:r w:rsidR="007712FF" w:rsidRPr="007712FF">
        <w:rPr>
          <w:b/>
          <w:u w:val="single"/>
        </w:rPr>
        <w:t>IP Liceul Teoretic Alexandru cel Bun, or. Sîngera</w:t>
      </w:r>
    </w:p>
    <w:p w:rsidR="002C05B7" w:rsidRDefault="00813AA7" w:rsidP="00196AB4">
      <w:pPr>
        <w:ind w:firstLine="709"/>
        <w:jc w:val="both"/>
      </w:pPr>
      <w:r>
        <w:t xml:space="preserve"> </w:t>
      </w:r>
    </w:p>
    <w:p w:rsidR="00E71F7B" w:rsidRPr="00FF430B" w:rsidRDefault="0003591A" w:rsidP="00196AB4">
      <w:pPr>
        <w:ind w:firstLine="709"/>
        <w:jc w:val="both"/>
      </w:pPr>
      <w:r w:rsidRPr="00FF430B">
        <w:rPr>
          <w:bCs/>
        </w:rPr>
        <w:t>Data</w:t>
      </w:r>
      <w:r w:rsidRPr="00FF430B">
        <w:t xml:space="preserve"> "</w:t>
      </w:r>
      <w:r w:rsidR="00813AA7">
        <w:t>1</w:t>
      </w:r>
      <w:r w:rsidR="007712FF">
        <w:t>7</w:t>
      </w:r>
      <w:r w:rsidRPr="00FF430B">
        <w:t>"</w:t>
      </w:r>
      <w:r w:rsidR="002C05B7">
        <w:t xml:space="preserve"> </w:t>
      </w:r>
      <w:r w:rsidR="00813AA7">
        <w:t>iunie</w:t>
      </w:r>
      <w:r w:rsidR="002C05B7">
        <w:t xml:space="preserve"> 202</w:t>
      </w:r>
      <w:r w:rsidR="00E3233B">
        <w:t>6</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813AA7" w:rsidRDefault="00813AA7" w:rsidP="00196AB4">
      <w:pPr>
        <w:jc w:val="both"/>
        <w:rPr>
          <w:b/>
        </w:rPr>
      </w:pPr>
    </w:p>
    <w:p w:rsidR="007712FF" w:rsidRDefault="007712FF" w:rsidP="00196AB4">
      <w:pPr>
        <w:jc w:val="both"/>
        <w:rPr>
          <w:b/>
        </w:rPr>
      </w:pPr>
    </w:p>
    <w:p w:rsidR="007712FF" w:rsidRDefault="007712FF" w:rsidP="00196AB4">
      <w:pPr>
        <w:jc w:val="both"/>
        <w:rPr>
          <w:b/>
        </w:rPr>
      </w:pPr>
    </w:p>
    <w:p w:rsidR="007712FF" w:rsidRDefault="007712FF"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C91F4B">
      <w:pPr>
        <w:pStyle w:val="Heading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A66A0" w:rsidRPr="00EB7B77" w:rsidRDefault="0003591A" w:rsidP="00CA66A0">
      <w:pPr>
        <w:shd w:val="clear" w:color="auto" w:fill="FFFFFF" w:themeFill="background1"/>
        <w:jc w:val="both"/>
        <w:rPr>
          <w:b/>
          <w:bCs/>
          <w:i/>
          <w:u w:val="single"/>
        </w:rPr>
      </w:pPr>
      <w:r w:rsidRPr="00FF430B">
        <w:t>Obiectul</w:t>
      </w:r>
      <w:r w:rsidR="002C05B7" w:rsidRPr="00EB7B77">
        <w:rPr>
          <w:i/>
        </w:rPr>
        <w:t>:</w:t>
      </w:r>
      <w:r w:rsidR="002C05B7" w:rsidRPr="00EB7B77">
        <w:rPr>
          <w:b/>
          <w:i/>
          <w:lang w:eastAsia="ru-RU"/>
        </w:rPr>
        <w:t xml:space="preserve"> </w:t>
      </w:r>
      <w:r w:rsidR="007712FF">
        <w:rPr>
          <w:b/>
          <w:i/>
          <w:u w:val="single"/>
          <w:lang w:eastAsia="ru-RU"/>
        </w:rPr>
        <w:t>Lucrări</w:t>
      </w:r>
      <w:r w:rsidR="007712FF" w:rsidRPr="00307811">
        <w:rPr>
          <w:b/>
          <w:i/>
          <w:u w:val="single"/>
          <w:lang w:eastAsia="ru-RU"/>
        </w:rPr>
        <w:t xml:space="preserve"> de reparație a </w:t>
      </w:r>
      <w:r w:rsidR="007712FF" w:rsidRPr="00307811">
        <w:rPr>
          <w:b/>
          <w:bCs/>
          <w:i/>
          <w:u w:val="single"/>
          <w:lang w:val="en-US"/>
        </w:rPr>
        <w:t>Casei scarilor, Hol et. II si III</w:t>
      </w:r>
    </w:p>
    <w:p w:rsidR="00996B3F" w:rsidRPr="00EB7B77" w:rsidRDefault="00996B3F" w:rsidP="00214F70">
      <w:pPr>
        <w:shd w:val="clear" w:color="auto" w:fill="FFFFFF" w:themeFill="background1"/>
        <w:jc w:val="both"/>
        <w:rPr>
          <w:b/>
          <w:bCs/>
          <w:i/>
        </w:rPr>
      </w:pPr>
    </w:p>
    <w:p w:rsidR="002C05B7" w:rsidRPr="00FF430B" w:rsidRDefault="002C05B7" w:rsidP="009E2657">
      <w:pPr>
        <w:tabs>
          <w:tab w:val="left" w:pos="567"/>
        </w:tabs>
        <w:jc w:val="both"/>
      </w:pPr>
    </w:p>
    <w:p w:rsidR="00141371" w:rsidRPr="007712FF" w:rsidRDefault="0003591A" w:rsidP="00141371">
      <w:pPr>
        <w:ind w:firstLine="709"/>
        <w:jc w:val="both"/>
        <w:rPr>
          <w:i/>
        </w:rPr>
      </w:pPr>
      <w:r w:rsidRPr="00FF430B">
        <w:t>Autoritate</w:t>
      </w:r>
      <w:r w:rsidR="002C05B7">
        <w:t>a contractantă</w:t>
      </w:r>
      <w:r w:rsidR="002C05B7" w:rsidRPr="007712FF">
        <w:t>:</w:t>
      </w:r>
      <w:r w:rsidR="007712FF" w:rsidRPr="007712FF">
        <w:rPr>
          <w:b/>
          <w:i/>
          <w:u w:val="single"/>
        </w:rPr>
        <w:t xml:space="preserve"> IP Liceul Teoretic Alexandru cel Bun, or. Sîngera</w:t>
      </w:r>
      <w:r w:rsidR="00141371" w:rsidRPr="007712FF">
        <w:rPr>
          <w:b/>
          <w:i/>
          <w:u w:val="single"/>
          <w:lang w:eastAsia="ru-RU"/>
        </w:rPr>
        <w:t>;</w:t>
      </w:r>
    </w:p>
    <w:p w:rsidR="00E71F7B" w:rsidRPr="00FF430B" w:rsidRDefault="00E71F7B" w:rsidP="009E2657">
      <w:pPr>
        <w:tabs>
          <w:tab w:val="left" w:pos="567"/>
        </w:tabs>
        <w:jc w:val="both"/>
      </w:pPr>
    </w:p>
    <w:p w:rsidR="001D68E3" w:rsidRDefault="008B443F" w:rsidP="0025771D">
      <w:pPr>
        <w:tabs>
          <w:tab w:val="left" w:pos="567"/>
        </w:tabs>
        <w:jc w:val="center"/>
        <w:rPr>
          <w:b/>
        </w:rPr>
      </w:pPr>
      <w:r>
        <w:rPr>
          <w:b/>
        </w:rPr>
        <w:t>CAIET</w:t>
      </w:r>
      <w:r w:rsidR="00092928" w:rsidRPr="00092928">
        <w:rPr>
          <w:b/>
        </w:rPr>
        <w:t xml:space="preserve"> DE SARCINI </w:t>
      </w:r>
    </w:p>
    <w:p w:rsidR="00E3233B" w:rsidRDefault="00E3233B" w:rsidP="0025771D">
      <w:pPr>
        <w:tabs>
          <w:tab w:val="left" w:pos="567"/>
        </w:tabs>
        <w:jc w:val="center"/>
        <w:rPr>
          <w:b/>
        </w:rPr>
      </w:pPr>
    </w:p>
    <w:tbl>
      <w:tblPr>
        <w:tblW w:w="9781" w:type="dxa"/>
        <w:tblInd w:w="250" w:type="dxa"/>
        <w:tblLayout w:type="fixed"/>
        <w:tblLook w:val="0000"/>
      </w:tblPr>
      <w:tblGrid>
        <w:gridCol w:w="709"/>
        <w:gridCol w:w="1559"/>
        <w:gridCol w:w="4678"/>
        <w:gridCol w:w="992"/>
        <w:gridCol w:w="1843"/>
      </w:tblGrid>
      <w:tr w:rsidR="007712FF" w:rsidRPr="008B47FF" w:rsidTr="006F43FA">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7712FF" w:rsidRPr="008B47FF" w:rsidRDefault="007712FF" w:rsidP="006F43FA">
            <w:pPr>
              <w:ind w:right="-108"/>
              <w:jc w:val="center"/>
              <w:rPr>
                <w:sz w:val="22"/>
                <w:szCs w:val="22"/>
                <w:lang w:val="en-US"/>
              </w:rPr>
            </w:pPr>
            <w:r w:rsidRPr="008B47FF">
              <w:rPr>
                <w:sz w:val="22"/>
                <w:szCs w:val="22"/>
                <w:lang w:val="en-US"/>
              </w:rPr>
              <w:t>№</w:t>
            </w:r>
          </w:p>
          <w:p w:rsidR="007712FF" w:rsidRPr="008B47FF" w:rsidRDefault="007712FF" w:rsidP="006F43FA">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7712FF" w:rsidRPr="008B47FF" w:rsidRDefault="007712FF" w:rsidP="006F43FA">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7712FF" w:rsidRPr="008B47FF" w:rsidRDefault="007712FF" w:rsidP="006F43FA">
            <w:pPr>
              <w:jc w:val="center"/>
              <w:rPr>
                <w:sz w:val="22"/>
                <w:szCs w:val="22"/>
              </w:rPr>
            </w:pPr>
          </w:p>
          <w:p w:rsidR="007712FF" w:rsidRPr="008B47FF" w:rsidRDefault="007712FF" w:rsidP="006F43FA">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7712FF" w:rsidRPr="008B47FF" w:rsidRDefault="007712FF" w:rsidP="006F43FA">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7712FF" w:rsidRPr="006D228E" w:rsidRDefault="007712FF" w:rsidP="006F43FA">
            <w:pPr>
              <w:jc w:val="center"/>
              <w:rPr>
                <w:sz w:val="22"/>
                <w:szCs w:val="22"/>
                <w:lang w:val="en-US"/>
              </w:rPr>
            </w:pPr>
            <w:r w:rsidRPr="008B47FF">
              <w:rPr>
                <w:sz w:val="22"/>
                <w:szCs w:val="22"/>
                <w:lang w:val="en-US"/>
              </w:rPr>
              <w:t>Volum</w:t>
            </w:r>
          </w:p>
        </w:tc>
      </w:tr>
    </w:tbl>
    <w:p w:rsidR="007712FF" w:rsidRPr="008B47FF" w:rsidRDefault="007712FF" w:rsidP="007712FF">
      <w:pPr>
        <w:rPr>
          <w:sz w:val="2"/>
          <w:szCs w:val="2"/>
          <w:lang w:val="en-US"/>
        </w:rPr>
      </w:pPr>
    </w:p>
    <w:tbl>
      <w:tblPr>
        <w:tblW w:w="9781" w:type="dxa"/>
        <w:tblInd w:w="250" w:type="dxa"/>
        <w:tblLayout w:type="fixed"/>
        <w:tblLook w:val="0000"/>
      </w:tblPr>
      <w:tblGrid>
        <w:gridCol w:w="709"/>
        <w:gridCol w:w="1559"/>
        <w:gridCol w:w="4678"/>
        <w:gridCol w:w="992"/>
        <w:gridCol w:w="1843"/>
      </w:tblGrid>
      <w:tr w:rsidR="007712FF" w:rsidRPr="008B47FF" w:rsidTr="006F43F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712FF" w:rsidRPr="008B47FF" w:rsidRDefault="007712FF" w:rsidP="006F43F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7712FF" w:rsidRPr="008B47FF" w:rsidRDefault="007712FF" w:rsidP="006F43F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7712FF" w:rsidRPr="008B47FF" w:rsidRDefault="007712FF" w:rsidP="006F43F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7712FF" w:rsidRPr="008B47FF" w:rsidRDefault="007712FF" w:rsidP="006F43F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7712FF" w:rsidRPr="00027881" w:rsidRDefault="007712FF" w:rsidP="006F43FA">
            <w:pPr>
              <w:jc w:val="center"/>
              <w:rPr>
                <w:sz w:val="22"/>
                <w:szCs w:val="22"/>
                <w:lang w:val="en-US"/>
              </w:rPr>
            </w:pPr>
            <w:r w:rsidRPr="008B47FF">
              <w:rPr>
                <w:sz w:val="22"/>
                <w:szCs w:val="22"/>
                <w:lang w:val="en-US"/>
              </w:rPr>
              <w:t>5</w:t>
            </w: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1. Casa Scarii</w:t>
            </w:r>
          </w:p>
          <w:p w:rsidR="007712FF" w:rsidRPr="00B40365" w:rsidRDefault="007712FF" w:rsidP="006F43FA">
            <w:pPr>
              <w:rPr>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1.1. Demontari si Evacuari</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RpCR32B</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Desfacerea tapetelor (supuse vopsitoriilor)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225,0000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RpCJ35A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Desfaceri de tencuieli interioare sau exterioare driscuite la pereti sau tavane (In locurile deteriorate)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225,0000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TrB05A2-2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Transportul, prin purtare directa, al materialelor incomode, avind sub 25 kg, pe distanta de 20 m</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6,3000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TrI1AA01A2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Incarcarea materialelor din grupa A - grele si marunte prin aruncare - de pe rampa, in vagon, categoria 2</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6,3000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TsI50B5</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Transportarea gunoiului de constructie cu autobasculanta  la distanta  de 15 km</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6,3000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1.2. Pereti</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 (Betonogrund)</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225,0000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CF02B</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 (Locurile deteriorate)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103,8000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IzF50A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Hidroizolatii efectuate cu mortar ciment cu sticla solubila la fundatii si pereti aplicate pe suprafete orizontale (ATENTIE Suprafetele supuse umezirii constante)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64,5000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CF50B K=2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Tencuieli interioare de 5 mm grosime, executate manual, cu amestec uscat pe baza de ipsos, la pereti si pereti despartitori, preparare manuala a mortarului.</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225,0000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CF17C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Diverse lucrari - strat de impaslitura din fibra de sticla aplicat pe suprafata elementelor prefabricate din b.c.a. lipit cu aracet, inclusiv stratul de amorsaj</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225,0000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CK18C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Montarea coltare din aluminiu</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52,0000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143,0000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CF57A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chitului pe baza de ipsos "Eurofin" grosime 1,0 mm pe suprafetele  peretilor,  coloanelor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143,0000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143,0000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143,0000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CN54A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grundului cu cuart "Gleta" intr-un strat, la pereti si tavane interioare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82,0000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CF30A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Tencuieli exterioare de 2-3 mm. grosime, executate manual. cu amestec Mozaic de cuart, Plaster de marmor, la pereti, ATENTIE Plaster de marmor, Culoarea se va coordona cu beneficiarul, pina la montare se vor prezenta monstre.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82,0000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1.3. Tavan</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 (Betonogrund) (locuri deteriorate) inclusiv tavanul ultimului etaj</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18,6000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CF50B K=2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Tencuieli interioare de 5 mm grosime, executate manual, cu amestec uscat pe baza de ipsos, la pereti si pereti despartitori, preparare manuala a mortarului.</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18,6000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18,6000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CF57A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chitului pe baza de ipsos "Eurofin" grosime 1,0 mm pe suprafetele  peretilor,  coloanelor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18,6000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108,0000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108,0000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CB14C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Schela metalica tubulara pentru lucrari de finisaje la tavane la inaltimi pina la 7 m, cu imobilizarea schelei timp de 15 zile (120 ore)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15,6200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2. Hol et. II</w:t>
            </w:r>
          </w:p>
          <w:p w:rsidR="007712FF" w:rsidRPr="00B40365" w:rsidRDefault="007712FF" w:rsidP="006F43FA">
            <w:pPr>
              <w:rPr>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2.1. Demontari si Evacuari</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RpCJ35A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Desfaceri de tencuieli interioare sau exterioare driscuite la pereti sau tavane (Straturi aparente)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TrB05A2-2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Transportul, prin purtare directa, al materialelor incomode, avind sub 25 kg, pe distanta de 20 m</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1,9200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TrI1AA01A2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Incarcarea materialelor din grupa A - grele si marunte prin aruncare - de pe rampa, in vagon, categoria 2</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1,9200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TsI50B5</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Transportarea gunoiului de constructie cu autobasculanta  la distanta  de 15 km</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1,9200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2.2. Pereti</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 (Betonogrund)</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CF50B K=2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Tencuieli interioare de 5 mm grosime, executate manual, cu amestec uscat pe baza de ipsos, la pereti si pereti despartitori, preparare manuala a mortarului.</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CF17C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Diverse lucrari - strat de impaslitura din fibra de sticla aplicat pe suprafata elementelor prefabricate din b.c.a. lipit cu aracet, inclusiv stratul de amorsaj</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CK18C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Montarea coltare din aluminiu</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21,1000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CF57A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chitului pe baza de ipsos "Eurofin" grosime 1,0 mm pe suprafetele  peretilor,  coloanelor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99,6300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 K=1,2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 (Vopsitorii liniare in culori, tematica specifica materiei scolare) eschizele vor fi consultate cu beneficiarul</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25,3000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2.3. Tavan</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CF57A K=2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chitului pe baza de ipsos "Eurofin" grosime 1,0 mm pe suprafetele  peretilor,  coloanelor  si  tavanelor (locurile deteriorate)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108,2000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3. Hol et. III</w:t>
            </w:r>
          </w:p>
          <w:p w:rsidR="007712FF" w:rsidRPr="00B40365" w:rsidRDefault="007712FF" w:rsidP="006F43FA">
            <w:pPr>
              <w:rPr>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3.1. Demontari si Evacuari</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RpCJ35A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Desfaceri de tencuieli interioare sau exterioare driscuite la pereti sau tavane (Straturi aparente)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TrB05A2-2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Transportul, prin purtare directa, al materialelor incomode, avind sub 25 kg, pe distanta de 20 m</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1,9000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TrI1AA01A2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Incarcarea materialelor din grupa A - grele si marunte prin aruncare - de pe rampa, in vagon, categoria 2</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1,9000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TsI50B5</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Transportarea gunoiului de constructie cu autobasculanta  la distanta  de 15 km</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1,6900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3.2. Pereti</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 (Betonogrund)</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CF50B K=2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Tencuieli interioare de 5 mm grosime, executate manual, cu amestec uscat pe baza de ipsos, la pereti si pereti despartitori, preparare manuala a mortarului.</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CF17C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Diverse lucrari - strat de impaslitura din fibra de sticla aplicat pe suprafata elementelor prefabricate din b.c.a. lipit cu aracet, inclusiv stratul de amorsaj</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CK18C</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Montarea coltare din aluminiu</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20,1500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CF57A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chitului pe baza de ipsos "Eurofin" grosime 1,0 mm pe suprafetele  peretilor,  coloanelor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98,2000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 K=1,2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 (Vopsitorii liniare in culori, tematica specifica materiei scolare) eschizele vor fi consultate cu beneficiarul</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22,4000</w:t>
            </w:r>
          </w:p>
          <w:p w:rsidR="007712FF" w:rsidRPr="008B47FF" w:rsidRDefault="007712FF" w:rsidP="006F43FA">
            <w:pPr>
              <w:jc w:val="center"/>
              <w:rPr>
                <w:sz w:val="22"/>
                <w:szCs w:val="22"/>
                <w:lang w:val="en-US"/>
              </w:rPr>
            </w:pPr>
          </w:p>
        </w:tc>
      </w:tr>
      <w:tr w:rsidR="007712FF" w:rsidRPr="008B47FF" w:rsidTr="006F43FA">
        <w:tblPrEx>
          <w:tblCellMar>
            <w:top w:w="0" w:type="dxa"/>
            <w:bottom w:w="0" w:type="dxa"/>
          </w:tblCellMar>
        </w:tblPrEx>
        <w:tc>
          <w:tcPr>
            <w:tcW w:w="709" w:type="dxa"/>
            <w:tcBorders>
              <w:top w:val="nil"/>
              <w:left w:val="single" w:sz="6" w:space="0" w:color="auto"/>
              <w:bottom w:val="nil"/>
              <w:right w:val="nil"/>
            </w:tcBorders>
          </w:tcPr>
          <w:p w:rsidR="007712FF" w:rsidRPr="008B47FF" w:rsidRDefault="007712FF" w:rsidP="006F43FA">
            <w:pPr>
              <w:jc w:val="center"/>
              <w:rPr>
                <w:lang w:val="en-US"/>
              </w:rPr>
            </w:pPr>
          </w:p>
        </w:tc>
        <w:tc>
          <w:tcPr>
            <w:tcW w:w="1559" w:type="dxa"/>
            <w:tcBorders>
              <w:top w:val="nil"/>
              <w:left w:val="single" w:sz="6" w:space="0" w:color="auto"/>
              <w:bottom w:val="nil"/>
              <w:right w:val="nil"/>
            </w:tcBorders>
          </w:tcPr>
          <w:p w:rsidR="007712FF" w:rsidRPr="008B47FF" w:rsidRDefault="007712FF" w:rsidP="006F43FA">
            <w:pPr>
              <w:rPr>
                <w:lang w:val="en-US"/>
              </w:rPr>
            </w:pPr>
          </w:p>
        </w:tc>
        <w:tc>
          <w:tcPr>
            <w:tcW w:w="7513" w:type="dxa"/>
            <w:gridSpan w:val="3"/>
            <w:tcBorders>
              <w:top w:val="nil"/>
              <w:left w:val="single" w:sz="6" w:space="0" w:color="auto"/>
              <w:bottom w:val="nil"/>
              <w:right w:val="single" w:sz="6" w:space="0" w:color="auto"/>
            </w:tcBorders>
          </w:tcPr>
          <w:p w:rsidR="007712FF" w:rsidRPr="007F2714" w:rsidRDefault="007712FF" w:rsidP="006F43FA">
            <w:pPr>
              <w:rPr>
                <w:b/>
                <w:bCs/>
                <w:sz w:val="22"/>
                <w:szCs w:val="22"/>
                <w:lang w:val="en-US"/>
              </w:rPr>
            </w:pPr>
            <w:r w:rsidRPr="00B40365">
              <w:rPr>
                <w:b/>
                <w:bCs/>
                <w:sz w:val="22"/>
                <w:szCs w:val="22"/>
                <w:lang w:val="en-US"/>
              </w:rPr>
              <w:t>3.3. Tavan</w:t>
            </w:r>
          </w:p>
          <w:p w:rsidR="007712FF" w:rsidRPr="00B40365" w:rsidRDefault="007712FF" w:rsidP="006F43FA">
            <w:pPr>
              <w:rPr>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108,0000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CF57A K=2</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Aplicarea manuala a chitului pe baza de ipsos "Eurofin" grosime 1,0 mm pe suprafetele  peretilor,  coloanelor  si  tavanelor (locurile deteriorate)</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2,4000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CN53A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Grunduirea suprafetelor interioare a peretilor si tavanelor</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2,4000</w:t>
            </w:r>
          </w:p>
          <w:p w:rsidR="007712FF" w:rsidRPr="008B47FF" w:rsidRDefault="007712FF" w:rsidP="006F43FA">
            <w:pPr>
              <w:jc w:val="center"/>
              <w:rPr>
                <w:sz w:val="22"/>
                <w:szCs w:val="22"/>
                <w:lang w:val="en-US"/>
              </w:rPr>
            </w:pPr>
          </w:p>
        </w:tc>
      </w:tr>
      <w:tr w:rsidR="007712FF" w:rsidRPr="008B47FF" w:rsidTr="006F43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7712FF" w:rsidRPr="008B47FF" w:rsidRDefault="007712FF" w:rsidP="006F43FA">
            <w:pPr>
              <w:rPr>
                <w:sz w:val="22"/>
                <w:szCs w:val="22"/>
                <w:lang w:val="en-US"/>
              </w:rPr>
            </w:pPr>
            <w:r w:rsidRPr="008B47FF">
              <w:rPr>
                <w:sz w:val="22"/>
                <w:szCs w:val="22"/>
                <w:lang w:val="en-US"/>
              </w:rPr>
              <w:t>CN06A</w:t>
            </w:r>
          </w:p>
          <w:p w:rsidR="007712FF" w:rsidRPr="008B47FF" w:rsidRDefault="007712FF" w:rsidP="006F43FA">
            <w:pPr>
              <w:rPr>
                <w:sz w:val="22"/>
                <w:szCs w:val="22"/>
                <w:lang w:val="en-US"/>
              </w:rPr>
            </w:pPr>
          </w:p>
        </w:tc>
        <w:tc>
          <w:tcPr>
            <w:tcW w:w="4678" w:type="dxa"/>
            <w:tcBorders>
              <w:top w:val="single" w:sz="4" w:space="0" w:color="auto"/>
              <w:bottom w:val="single" w:sz="4" w:space="0" w:color="auto"/>
            </w:tcBorders>
            <w:vAlign w:val="center"/>
          </w:tcPr>
          <w:p w:rsidR="007712FF" w:rsidRPr="00B40365" w:rsidRDefault="007712FF" w:rsidP="006F43FA">
            <w:pPr>
              <w:rPr>
                <w:lang w:val="en-US"/>
              </w:rPr>
            </w:pPr>
            <w:r w:rsidRPr="00B40365">
              <w:rPr>
                <w:lang w:val="en-US"/>
              </w:rPr>
              <w:t>Vopsitorii interioare cu vopsea  ACRILICA  aplicate in 2 straturi pe glet existent, executate manual (Culoarea se va coordona cu beneficiarul) (ATENTIE Vopsea acrilica de calitate superioara, , fara miros)</w:t>
            </w:r>
          </w:p>
          <w:p w:rsidR="007712FF" w:rsidRPr="00B40365" w:rsidRDefault="007712FF" w:rsidP="006F43FA">
            <w:pPr>
              <w:rPr>
                <w:lang w:val="en-US"/>
              </w:rPr>
            </w:pPr>
          </w:p>
        </w:tc>
        <w:tc>
          <w:tcPr>
            <w:tcW w:w="992" w:type="dxa"/>
            <w:tcBorders>
              <w:top w:val="single" w:sz="4" w:space="0" w:color="auto"/>
              <w:bottom w:val="single" w:sz="4" w:space="0" w:color="auto"/>
            </w:tcBorders>
            <w:vAlign w:val="center"/>
          </w:tcPr>
          <w:p w:rsidR="007712FF" w:rsidRPr="008B47FF" w:rsidRDefault="007712FF" w:rsidP="006F43F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7712FF" w:rsidRPr="008B47FF" w:rsidRDefault="007712FF" w:rsidP="006F43FA">
            <w:pPr>
              <w:adjustRightInd w:val="0"/>
              <w:jc w:val="center"/>
              <w:rPr>
                <w:rFonts w:ascii="Arial CYR" w:hAnsi="Arial CYR" w:cs="Arial CYR"/>
                <w:lang w:val="en-US"/>
              </w:rPr>
            </w:pPr>
            <w:r w:rsidRPr="008B47FF">
              <w:rPr>
                <w:rFonts w:ascii="Arial CYR" w:hAnsi="Arial CYR" w:cs="Arial CYR"/>
                <w:lang w:val="en-US"/>
              </w:rPr>
              <w:t>108,0000</w:t>
            </w:r>
          </w:p>
          <w:p w:rsidR="007712FF" w:rsidRPr="008B47FF" w:rsidRDefault="007712FF" w:rsidP="006F43FA">
            <w:pPr>
              <w:jc w:val="center"/>
              <w:rPr>
                <w:sz w:val="22"/>
                <w:szCs w:val="22"/>
                <w:lang w:val="en-US"/>
              </w:rPr>
            </w:pPr>
          </w:p>
        </w:tc>
      </w:tr>
    </w:tbl>
    <w:p w:rsidR="007712FF" w:rsidRDefault="007712FF" w:rsidP="007712FF"/>
    <w:p w:rsidR="00813AA7" w:rsidRDefault="00813AA7" w:rsidP="00927223">
      <w:pPr>
        <w:rPr>
          <w:lang w:val="en-US"/>
        </w:rPr>
      </w:pPr>
    </w:p>
    <w:p w:rsidR="00B2259B" w:rsidRDefault="00B2259B" w:rsidP="00927223">
      <w:pPr>
        <w:rPr>
          <w:lang w:val="en-US"/>
        </w:rPr>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813AA7">
        <w:t>1</w:t>
      </w:r>
      <w:r w:rsidR="007712FF">
        <w:t>7</w:t>
      </w:r>
      <w:r w:rsidRPr="00FF430B">
        <w:t>"</w:t>
      </w:r>
      <w:r w:rsidR="002C05B7">
        <w:t xml:space="preserve"> </w:t>
      </w:r>
      <w:r w:rsidR="00813AA7">
        <w:t>iunie</w:t>
      </w:r>
      <w:r w:rsidR="003B6AE0">
        <w:t xml:space="preserve"> 202</w:t>
      </w:r>
      <w:r w:rsidR="00813AA7">
        <w:t>6</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81697" w:rsidRDefault="00D81697" w:rsidP="009E2657">
      <w:pPr>
        <w:pStyle w:val="BodyText"/>
        <w:tabs>
          <w:tab w:val="left" w:pos="567"/>
        </w:tabs>
        <w:rPr>
          <w:rFonts w:ascii="Times New Roman" w:hAnsi="Times New Roman"/>
          <w:i/>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ind w:left="0" w:right="-1" w:firstLine="0"/>
      </w:pPr>
    </w:p>
    <w:p w:rsidR="00806E2B" w:rsidRPr="00FF430B" w:rsidRDefault="00806E2B" w:rsidP="00196AB4">
      <w:pPr>
        <w:pStyle w:val="ListParagraph"/>
        <w:ind w:left="0" w:right="-1" w:firstLine="0"/>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D81697">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C91F4B">
            <w:pPr>
              <w:pStyle w:val="ListParagraph"/>
              <w:numPr>
                <w:ilvl w:val="3"/>
                <w:numId w:val="2"/>
              </w:numPr>
              <w:rPr>
                <w:b/>
                <w:kern w:val="28"/>
              </w:rPr>
            </w:pPr>
            <w:r w:rsidRPr="00FF430B">
              <w:rPr>
                <w:b/>
                <w:kern w:val="28"/>
              </w:rPr>
              <w:t>PARTEA GENERALĂ</w:t>
            </w:r>
          </w:p>
          <w:p w:rsidR="004B0051" w:rsidRPr="00FF430B" w:rsidRDefault="00590EDE" w:rsidP="004B0051">
            <w:pPr>
              <w:pStyle w:val="ListParagraph"/>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6AE0" w:rsidRDefault="00A156C0" w:rsidP="00996B3F">
            <w:pPr>
              <w:shd w:val="clear" w:color="auto" w:fill="FFFFFF" w:themeFill="background1"/>
              <w:jc w:val="both"/>
              <w:rPr>
                <w:b/>
                <w:bCs/>
                <w:i/>
              </w:rPr>
            </w:pPr>
            <w:r w:rsidRPr="00FF430B">
              <w:t xml:space="preserve">1.1. </w:t>
            </w:r>
            <w:r w:rsidR="00460653" w:rsidRPr="00FF430B">
              <w:t>Antreprenorul se obligă să execute</w:t>
            </w:r>
            <w:r w:rsidR="007712FF">
              <w:rPr>
                <w:b/>
                <w:i/>
                <w:u w:val="single"/>
                <w:lang w:eastAsia="ru-RU"/>
              </w:rPr>
              <w:t xml:space="preserve"> Lucrări</w:t>
            </w:r>
            <w:r w:rsidR="007712FF" w:rsidRPr="00307811">
              <w:rPr>
                <w:b/>
                <w:i/>
                <w:u w:val="single"/>
                <w:lang w:eastAsia="ru-RU"/>
              </w:rPr>
              <w:t xml:space="preserve"> de reparație a </w:t>
            </w:r>
            <w:r w:rsidR="007712FF" w:rsidRPr="00307811">
              <w:rPr>
                <w:b/>
                <w:bCs/>
                <w:i/>
                <w:u w:val="single"/>
                <w:lang w:val="en-US"/>
              </w:rPr>
              <w:t>Casei scarilor, Hol et. II si III</w:t>
            </w:r>
            <w:r w:rsidR="00460653" w:rsidRPr="00FF430B">
              <w:t xml:space="preserve"> </w:t>
            </w:r>
            <w:r w:rsidR="00460653" w:rsidRPr="003B6AE0">
              <w:t xml:space="preserve">în conformitate cu </w:t>
            </w:r>
            <w:r w:rsidR="00A101F6" w:rsidRPr="003B6AE0">
              <w:t xml:space="preserve">prevederile proiectului tehnic, </w:t>
            </w:r>
            <w:r w:rsidR="00460653" w:rsidRPr="003B6AE0">
              <w:t xml:space="preserve">cu detaliile de execuţie, precum şi </w:t>
            </w:r>
            <w:r w:rsidR="009157BF" w:rsidRPr="003B6AE0">
              <w:t>cu normativele</w:t>
            </w:r>
            <w:r w:rsidR="00460653" w:rsidRPr="003B6AE0">
              <w:t xml:space="preserve">, </w:t>
            </w:r>
            <w:r w:rsidR="009157BF" w:rsidRPr="003B6AE0">
              <w:t>standardele</w:t>
            </w:r>
            <w:r w:rsidR="009E719D" w:rsidRPr="003B6AE0">
              <w:t xml:space="preserve"> </w:t>
            </w:r>
            <w:r w:rsidR="00460653" w:rsidRPr="003B6AE0">
              <w:t>şi</w:t>
            </w:r>
            <w:r w:rsidR="009E719D" w:rsidRPr="003B6AE0">
              <w:t xml:space="preserve"> </w:t>
            </w:r>
            <w:r w:rsidR="009157BF" w:rsidRPr="003B6AE0">
              <w:t>prescripţiile</w:t>
            </w:r>
            <w:r w:rsidR="009E719D" w:rsidRPr="003B6AE0">
              <w:t xml:space="preserve"> </w:t>
            </w:r>
            <w:r w:rsidR="00460653" w:rsidRPr="003B6AE0">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813AA7" w:rsidRPr="007712FF" w:rsidRDefault="00A156C0" w:rsidP="007712FF">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813AA7">
              <w:rPr>
                <w:lang w:val="en-US"/>
              </w:rPr>
              <w:t>:</w:t>
            </w:r>
            <w:r w:rsidR="007712FF">
              <w:rPr>
                <w:lang w:val="en-US"/>
              </w:rPr>
              <w:t xml:space="preserve"> </w:t>
            </w:r>
            <w:r w:rsidR="007712FF">
              <w:rPr>
                <w:b/>
                <w:bCs/>
                <w:i/>
                <w:u w:val="single"/>
                <w:lang w:val="en-US"/>
              </w:rPr>
              <w:t>30</w:t>
            </w:r>
            <w:r w:rsidR="00813AA7" w:rsidRPr="007712FF">
              <w:rPr>
                <w:b/>
                <w:bCs/>
                <w:i/>
                <w:u w:val="single"/>
                <w:lang w:val="en-US"/>
              </w:rPr>
              <w:t xml:space="preserve"> zile din momentul predării de către Beneficiar a obiectului / spațiului către Antreprenor;</w:t>
            </w:r>
          </w:p>
          <w:p w:rsidR="00813AA7" w:rsidRDefault="00813AA7" w:rsidP="00196AB4">
            <w:pPr>
              <w:pStyle w:val="NormalWeb"/>
              <w:tabs>
                <w:tab w:val="left" w:pos="567"/>
              </w:tabs>
              <w:spacing w:line="276" w:lineRule="auto"/>
              <w:ind w:firstLine="0"/>
              <w:rPr>
                <w:lang w:val="en-US"/>
              </w:rPr>
            </w:pPr>
          </w:p>
          <w:p w:rsidR="00460653" w:rsidRPr="00643CD6" w:rsidRDefault="00460653" w:rsidP="00196AB4">
            <w:pPr>
              <w:pStyle w:val="NormalWeb"/>
              <w:tabs>
                <w:tab w:val="left" w:pos="567"/>
              </w:tabs>
              <w:spacing w:line="276" w:lineRule="auto"/>
              <w:ind w:firstLine="0"/>
              <w:rPr>
                <w:lang w:val="en-US"/>
              </w:rPr>
            </w:pPr>
            <w:r w:rsidRPr="00643CD6">
              <w:rPr>
                <w:lang w:val="en-US"/>
              </w:rPr>
              <w:t>după primirea ordinului de începere a execuţiei</w:t>
            </w:r>
            <w:r w:rsidR="005D4B79" w:rsidRPr="00643CD6">
              <w:rPr>
                <w:lang w:val="en-US"/>
              </w:rPr>
              <w:t xml:space="preserve"> </w:t>
            </w:r>
            <w:r w:rsidRPr="00643CD6">
              <w:rPr>
                <w:lang w:val="en-US"/>
              </w:rPr>
              <w:t>şi asigurării lucrului ritmic de către beneficiar</w:t>
            </w:r>
            <w:r w:rsidR="005D4B79" w:rsidRPr="00643CD6">
              <w:rPr>
                <w:lang w:val="en-US"/>
              </w:rPr>
              <w:t>-</w:t>
            </w:r>
            <w:r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C91F4B">
            <w:pPr>
              <w:numPr>
                <w:ilvl w:val="0"/>
                <w:numId w:val="8"/>
              </w:numPr>
              <w:tabs>
                <w:tab w:val="left" w:pos="1276"/>
              </w:tabs>
              <w:spacing w:line="276" w:lineRule="auto"/>
              <w:ind w:left="0" w:hanging="425"/>
              <w:jc w:val="both"/>
            </w:pPr>
            <w:r w:rsidRPr="00FF430B">
              <w:t>generate de Beneficiar;</w:t>
            </w:r>
          </w:p>
          <w:p w:rsidR="00460653" w:rsidRPr="00FF430B" w:rsidRDefault="001B1B6D" w:rsidP="00C91F4B">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C91F4B">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C91F4B">
            <w:pPr>
              <w:numPr>
                <w:ilvl w:val="0"/>
                <w:numId w:val="8"/>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C91F4B">
            <w:pPr>
              <w:numPr>
                <w:ilvl w:val="0"/>
                <w:numId w:val="19"/>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C91F4B">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C91F4B">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C91F4B">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C91F4B">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C91F4B">
            <w:pPr>
              <w:pStyle w:val="NormalWeb"/>
              <w:numPr>
                <w:ilvl w:val="1"/>
                <w:numId w:val="14"/>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C91F4B">
            <w:pPr>
              <w:pStyle w:val="NormalWeb"/>
              <w:numPr>
                <w:ilvl w:val="1"/>
                <w:numId w:val="14"/>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C91F4B">
            <w:pPr>
              <w:pStyle w:val="ListParagraph"/>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C91F4B">
            <w:pPr>
              <w:pStyle w:val="NormalWeb"/>
              <w:numPr>
                <w:ilvl w:val="1"/>
                <w:numId w:val="14"/>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C91F4B">
            <w:pPr>
              <w:pStyle w:val="NormalWeb"/>
              <w:numPr>
                <w:ilvl w:val="1"/>
                <w:numId w:val="14"/>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C91F4B">
            <w:pPr>
              <w:pStyle w:val="ListParagraph"/>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C91F4B">
            <w:pPr>
              <w:pStyle w:val="NormalWeb"/>
              <w:numPr>
                <w:ilvl w:val="1"/>
                <w:numId w:val="14"/>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C91F4B">
            <w:pPr>
              <w:pStyle w:val="NormalWeb"/>
              <w:numPr>
                <w:ilvl w:val="1"/>
                <w:numId w:val="14"/>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C91F4B">
            <w:pPr>
              <w:pStyle w:val="ListParagraph"/>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C91F4B">
            <w:pPr>
              <w:pStyle w:val="ListParagraph"/>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C91F4B">
            <w:pPr>
              <w:pStyle w:val="ListParagraph"/>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C91F4B">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C91F4B">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C91F4B">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C91F4B">
            <w:pPr>
              <w:pStyle w:val="NormalWeb"/>
              <w:numPr>
                <w:ilvl w:val="1"/>
                <w:numId w:val="14"/>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C91F4B">
            <w:pPr>
              <w:pStyle w:val="ListParagraph"/>
              <w:numPr>
                <w:ilvl w:val="0"/>
                <w:numId w:val="13"/>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C91F4B">
            <w:pPr>
              <w:pStyle w:val="ListParagraph"/>
              <w:numPr>
                <w:ilvl w:val="0"/>
                <w:numId w:val="13"/>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C91F4B">
            <w:pPr>
              <w:pStyle w:val="ListParagraph"/>
              <w:numPr>
                <w:ilvl w:val="0"/>
                <w:numId w:val="13"/>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C91F4B">
            <w:pPr>
              <w:pStyle w:val="ListParagraph"/>
              <w:numPr>
                <w:ilvl w:val="0"/>
                <w:numId w:val="13"/>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C91F4B">
            <w:pPr>
              <w:pStyle w:val="ListParagraph"/>
              <w:numPr>
                <w:ilvl w:val="0"/>
                <w:numId w:val="14"/>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C91F4B">
            <w:pPr>
              <w:numPr>
                <w:ilvl w:val="0"/>
                <w:numId w:val="12"/>
              </w:numPr>
              <w:tabs>
                <w:tab w:val="left" w:pos="1276"/>
              </w:tabs>
              <w:ind w:left="0" w:hanging="425"/>
              <w:jc w:val="both"/>
            </w:pPr>
            <w:r w:rsidRPr="00FF430B">
              <w:t xml:space="preserve">a) </w:t>
            </w:r>
            <w:r w:rsidR="00460653" w:rsidRPr="00FF430B">
              <w:t>Caietul de sarcini;</w:t>
            </w:r>
          </w:p>
          <w:p w:rsidR="00D379F6" w:rsidRPr="00FF430B" w:rsidRDefault="007323B6" w:rsidP="00C91F4B">
            <w:pPr>
              <w:numPr>
                <w:ilvl w:val="0"/>
                <w:numId w:val="12"/>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C91F4B">
            <w:pPr>
              <w:numPr>
                <w:ilvl w:val="0"/>
                <w:numId w:val="12"/>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C91F4B">
            <w:pPr>
              <w:numPr>
                <w:ilvl w:val="0"/>
                <w:numId w:val="12"/>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C91F4B">
            <w:pPr>
              <w:numPr>
                <w:ilvl w:val="0"/>
                <w:numId w:val="12"/>
              </w:numPr>
              <w:tabs>
                <w:tab w:val="left" w:pos="1276"/>
              </w:tabs>
              <w:ind w:left="0" w:hanging="425"/>
              <w:jc w:val="both"/>
            </w:pPr>
            <w:r w:rsidRPr="00FF430B">
              <w:t xml:space="preserve">e) </w:t>
            </w:r>
            <w:r w:rsidR="00460653" w:rsidRPr="00FF430B">
              <w:t>Garanția de bună execuție.</w:t>
            </w:r>
          </w:p>
          <w:p w:rsidR="00460653" w:rsidRPr="00643CD6" w:rsidRDefault="007323B6" w:rsidP="00C91F4B">
            <w:pPr>
              <w:pStyle w:val="NormalWeb"/>
              <w:numPr>
                <w:ilvl w:val="1"/>
                <w:numId w:val="14"/>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C91F4B">
            <w:pPr>
              <w:pStyle w:val="NormalWeb"/>
              <w:numPr>
                <w:ilvl w:val="1"/>
                <w:numId w:val="14"/>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C33344" w:rsidRPr="00CC61AF" w:rsidRDefault="007323B6" w:rsidP="00C91F4B">
            <w:pPr>
              <w:pStyle w:val="NormalWeb"/>
              <w:numPr>
                <w:ilvl w:val="1"/>
                <w:numId w:val="14"/>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w:t>
            </w:r>
            <w:r w:rsidR="00243866">
              <w:rPr>
                <w:lang w:val="en-US"/>
              </w:rPr>
              <w:t>12</w:t>
            </w:r>
            <w:r w:rsidR="003A3782">
              <w:rPr>
                <w:lang w:val="en-US"/>
              </w:rPr>
              <w:t>.202</w:t>
            </w:r>
            <w:r w:rsidR="00D81697">
              <w:rPr>
                <w:lang w:val="en-US"/>
              </w:rPr>
              <w:t>6</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C91F4B">
            <w:pPr>
              <w:pStyle w:val="ListParagraph"/>
              <w:numPr>
                <w:ilvl w:val="3"/>
                <w:numId w:val="2"/>
              </w:numPr>
              <w:tabs>
                <w:tab w:val="left" w:pos="2295"/>
              </w:tabs>
            </w:pPr>
            <w:r w:rsidRPr="00FF430B">
              <w:rPr>
                <w:b/>
              </w:rPr>
              <w:t xml:space="preserve">PARTEA CE ȚINE DE CONDIȚIILE </w:t>
            </w:r>
          </w:p>
          <w:p w:rsidR="00877B36" w:rsidRPr="00FF430B" w:rsidRDefault="00877B36" w:rsidP="00877B36">
            <w:pPr>
              <w:pStyle w:val="ListParagraph"/>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C91F4B">
            <w:pPr>
              <w:pStyle w:val="ListParagraph"/>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Pr="00FF430B" w:rsidRDefault="00CC61AF"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D81697">
            <w:pPr>
              <w:tabs>
                <w:tab w:val="left" w:pos="2295"/>
              </w:tabs>
              <w:jc w:val="center"/>
            </w:pPr>
          </w:p>
          <w:p w:rsidR="007E709D" w:rsidRPr="00FF430B" w:rsidRDefault="007E709D" w:rsidP="00D81697">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9598" w:type="dxa"/>
              <w:tblLayout w:type="fixed"/>
              <w:tblCellMar>
                <w:top w:w="15" w:type="dxa"/>
                <w:left w:w="15" w:type="dxa"/>
                <w:bottom w:w="15" w:type="dxa"/>
                <w:right w:w="15" w:type="dxa"/>
              </w:tblCellMar>
              <w:tblLook w:val="04A0"/>
            </w:tblPr>
            <w:tblGrid>
              <w:gridCol w:w="436"/>
              <w:gridCol w:w="1825"/>
              <w:gridCol w:w="709"/>
              <w:gridCol w:w="1793"/>
              <w:gridCol w:w="50"/>
              <w:gridCol w:w="1815"/>
              <w:gridCol w:w="2970"/>
            </w:tblGrid>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8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9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9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13AA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9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13AA7">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37"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813AA7">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785"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D81697" w:rsidRDefault="00D81697" w:rsidP="00196AB4">
            <w:pPr>
              <w:tabs>
                <w:tab w:val="left" w:pos="2295"/>
              </w:tabs>
              <w:jc w:val="both"/>
            </w:pPr>
          </w:p>
          <w:p w:rsidR="00D81697" w:rsidRDefault="00D81697" w:rsidP="00196AB4">
            <w:pPr>
              <w:tabs>
                <w:tab w:val="left" w:pos="2295"/>
              </w:tabs>
              <w:jc w:val="both"/>
            </w:pPr>
          </w:p>
          <w:p w:rsidR="00D81697" w:rsidRPr="00FF430B" w:rsidRDefault="00D81697"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81697">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233538" w:rsidRPr="00FF430B" w:rsidRDefault="00233538" w:rsidP="00813AA7">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57F" w:rsidRDefault="00C7557F" w:rsidP="00A20ACF">
      <w:r>
        <w:separator/>
      </w:r>
    </w:p>
  </w:endnote>
  <w:endnote w:type="continuationSeparator" w:id="1">
    <w:p w:rsidR="00C7557F" w:rsidRDefault="00C7557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811" w:rsidRDefault="00307811"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07811" w:rsidRDefault="00307811">
        <w:pPr>
          <w:pStyle w:val="Footer"/>
          <w:jc w:val="right"/>
        </w:pPr>
        <w:fldSimple w:instr=" PAGE   \* MERGEFORMAT ">
          <w:r w:rsidR="007712FF">
            <w:t>43</w:t>
          </w:r>
        </w:fldSimple>
      </w:p>
    </w:sdtContent>
  </w:sdt>
  <w:p w:rsidR="00307811" w:rsidRDefault="003078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57F" w:rsidRDefault="00C7557F" w:rsidP="00A20ACF">
      <w:r>
        <w:separator/>
      </w:r>
    </w:p>
  </w:footnote>
  <w:footnote w:type="continuationSeparator" w:id="1">
    <w:p w:rsidR="00C7557F" w:rsidRDefault="00C7557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4D50AD"/>
    <w:multiLevelType w:val="hybridMultilevel"/>
    <w:tmpl w:val="7BF6F548"/>
    <w:lvl w:ilvl="0" w:tplc="FBB4D706">
      <w:start w:val="1"/>
      <w:numFmt w:val="bullet"/>
      <w:lvlText w:val="-"/>
      <w:lvlJc w:val="left"/>
      <w:pPr>
        <w:ind w:left="218" w:hanging="360"/>
      </w:pPr>
      <w:rPr>
        <w:rFonts w:ascii="Times New Roman" w:eastAsia="Times New Roman" w:hAnsi="Times New Roman" w:cs="Times New Roman" w:hint="default"/>
        <w:color w:val="auto"/>
        <w:u w:val="none"/>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abstractNumId w:val="23"/>
  </w:num>
  <w:num w:numId="2">
    <w:abstractNumId w:val="21"/>
  </w:num>
  <w:num w:numId="3">
    <w:abstractNumId w:val="20"/>
  </w:num>
  <w:num w:numId="4">
    <w:abstractNumId w:val="9"/>
  </w:num>
  <w:num w:numId="5">
    <w:abstractNumId w:val="12"/>
  </w:num>
  <w:num w:numId="6">
    <w:abstractNumId w:val="10"/>
  </w:num>
  <w:num w:numId="7">
    <w:abstractNumId w:val="5"/>
  </w:num>
  <w:num w:numId="8">
    <w:abstractNumId w:val="18"/>
  </w:num>
  <w:num w:numId="9">
    <w:abstractNumId w:val="8"/>
  </w:num>
  <w:num w:numId="10">
    <w:abstractNumId w:val="13"/>
  </w:num>
  <w:num w:numId="11">
    <w:abstractNumId w:val="14"/>
  </w:num>
  <w:num w:numId="12">
    <w:abstractNumId w:val="24"/>
  </w:num>
  <w:num w:numId="13">
    <w:abstractNumId w:val="17"/>
  </w:num>
  <w:num w:numId="14">
    <w:abstractNumId w:val="15"/>
  </w:num>
  <w:num w:numId="15">
    <w:abstractNumId w:val="6"/>
  </w:num>
  <w:num w:numId="16">
    <w:abstractNumId w:val="25"/>
  </w:num>
  <w:num w:numId="17">
    <w:abstractNumId w:val="22"/>
  </w:num>
  <w:num w:numId="18">
    <w:abstractNumId w:val="7"/>
  </w:num>
  <w:num w:numId="19">
    <w:abstractNumId w:val="16"/>
  </w:num>
  <w:num w:numId="20">
    <w:abstractNumId w:val="11"/>
  </w:num>
  <w:num w:numId="21">
    <w:abstractNumId w:val="1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3146"/>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D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937"/>
    <w:rsid w:val="000673B5"/>
    <w:rsid w:val="00070491"/>
    <w:rsid w:val="0007146B"/>
    <w:rsid w:val="00071859"/>
    <w:rsid w:val="00072088"/>
    <w:rsid w:val="00072940"/>
    <w:rsid w:val="00073EB7"/>
    <w:rsid w:val="00073FF9"/>
    <w:rsid w:val="00074305"/>
    <w:rsid w:val="00080063"/>
    <w:rsid w:val="0008191D"/>
    <w:rsid w:val="000849A8"/>
    <w:rsid w:val="00084F79"/>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DB7"/>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68E3"/>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1B"/>
    <w:rsid w:val="00204F07"/>
    <w:rsid w:val="00205404"/>
    <w:rsid w:val="00207416"/>
    <w:rsid w:val="002076FA"/>
    <w:rsid w:val="00207FF4"/>
    <w:rsid w:val="00211C74"/>
    <w:rsid w:val="00214F70"/>
    <w:rsid w:val="00215AC6"/>
    <w:rsid w:val="00216025"/>
    <w:rsid w:val="00220775"/>
    <w:rsid w:val="002217B0"/>
    <w:rsid w:val="002221ED"/>
    <w:rsid w:val="0022237A"/>
    <w:rsid w:val="00222AFE"/>
    <w:rsid w:val="00222FD0"/>
    <w:rsid w:val="0022376E"/>
    <w:rsid w:val="00223D58"/>
    <w:rsid w:val="00223F46"/>
    <w:rsid w:val="002242A0"/>
    <w:rsid w:val="0022479E"/>
    <w:rsid w:val="002253A6"/>
    <w:rsid w:val="00225942"/>
    <w:rsid w:val="00226535"/>
    <w:rsid w:val="00227207"/>
    <w:rsid w:val="00227348"/>
    <w:rsid w:val="002301B1"/>
    <w:rsid w:val="00231831"/>
    <w:rsid w:val="00232D6D"/>
    <w:rsid w:val="00233538"/>
    <w:rsid w:val="00233947"/>
    <w:rsid w:val="00233954"/>
    <w:rsid w:val="00234775"/>
    <w:rsid w:val="00234A81"/>
    <w:rsid w:val="002359F7"/>
    <w:rsid w:val="00236F50"/>
    <w:rsid w:val="00240751"/>
    <w:rsid w:val="00243866"/>
    <w:rsid w:val="002439D3"/>
    <w:rsid w:val="00244A30"/>
    <w:rsid w:val="0024699C"/>
    <w:rsid w:val="002477E2"/>
    <w:rsid w:val="00247A37"/>
    <w:rsid w:val="002514C3"/>
    <w:rsid w:val="00251B8A"/>
    <w:rsid w:val="00252D6E"/>
    <w:rsid w:val="00252E49"/>
    <w:rsid w:val="002577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A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811"/>
    <w:rsid w:val="00311239"/>
    <w:rsid w:val="0031181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6AE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10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24C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0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B5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1E3"/>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A2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422"/>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192"/>
    <w:rsid w:val="0077101F"/>
    <w:rsid w:val="007712F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15"/>
    <w:rsid w:val="007A3EAB"/>
    <w:rsid w:val="007A410B"/>
    <w:rsid w:val="007A6D74"/>
    <w:rsid w:val="007A75D0"/>
    <w:rsid w:val="007B1E26"/>
    <w:rsid w:val="007B392A"/>
    <w:rsid w:val="007B53EA"/>
    <w:rsid w:val="007B66A1"/>
    <w:rsid w:val="007B6777"/>
    <w:rsid w:val="007B708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AA7"/>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43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B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2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3F"/>
    <w:rsid w:val="00997198"/>
    <w:rsid w:val="009A30BE"/>
    <w:rsid w:val="009A30D6"/>
    <w:rsid w:val="009A4744"/>
    <w:rsid w:val="009A4BCA"/>
    <w:rsid w:val="009A4DD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6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73C"/>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F1B"/>
    <w:rsid w:val="00B2259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57F"/>
    <w:rsid w:val="00C762AE"/>
    <w:rsid w:val="00C76B7F"/>
    <w:rsid w:val="00C77AA7"/>
    <w:rsid w:val="00C77DF2"/>
    <w:rsid w:val="00C77E35"/>
    <w:rsid w:val="00C805CC"/>
    <w:rsid w:val="00C810A8"/>
    <w:rsid w:val="00C81911"/>
    <w:rsid w:val="00C823BC"/>
    <w:rsid w:val="00C84982"/>
    <w:rsid w:val="00C84FEC"/>
    <w:rsid w:val="00C8761B"/>
    <w:rsid w:val="00C879A4"/>
    <w:rsid w:val="00C91F4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6A0"/>
    <w:rsid w:val="00CA7EF1"/>
    <w:rsid w:val="00CB0AEA"/>
    <w:rsid w:val="00CB0CC6"/>
    <w:rsid w:val="00CB0DDA"/>
    <w:rsid w:val="00CB392C"/>
    <w:rsid w:val="00CB4A20"/>
    <w:rsid w:val="00CB5DEC"/>
    <w:rsid w:val="00CB68FA"/>
    <w:rsid w:val="00CB71A4"/>
    <w:rsid w:val="00CC114D"/>
    <w:rsid w:val="00CC3A09"/>
    <w:rsid w:val="00CC5DF4"/>
    <w:rsid w:val="00CC61AF"/>
    <w:rsid w:val="00CC6514"/>
    <w:rsid w:val="00CC6536"/>
    <w:rsid w:val="00CD04D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697"/>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0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33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CBB"/>
    <w:rsid w:val="00EB65F6"/>
    <w:rsid w:val="00EB66BD"/>
    <w:rsid w:val="00EB7B7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240"/>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89"/>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84F79"/>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link w:val="TitleChar"/>
    <w:qFormat/>
    <w:rsid w:val="003B6AE0"/>
    <w:pPr>
      <w:jc w:val="center"/>
    </w:pPr>
    <w:rPr>
      <w:b/>
      <w:noProof w:val="0"/>
      <w:sz w:val="28"/>
      <w:szCs w:val="20"/>
      <w:lang w:val="ru-RU" w:eastAsia="ru-RU"/>
    </w:rPr>
  </w:style>
  <w:style w:type="character" w:customStyle="1" w:styleId="TitleChar">
    <w:name w:val="Title Char"/>
    <w:basedOn w:val="DefaultParagraphFont"/>
    <w:link w:val="Title"/>
    <w:rsid w:val="003B6AE0"/>
    <w:rPr>
      <w:rFonts w:ascii="Times New Roman" w:eastAsia="Times New Roman" w:hAnsi="Times New Roman" w:cs="Times New Roman"/>
      <w:b/>
      <w:sz w:val="28"/>
      <w:szCs w:val="20"/>
      <w:lang w:val="ru-RU" w:eastAsia="ru-RU"/>
    </w:rPr>
  </w:style>
  <w:style w:type="character" w:customStyle="1" w:styleId="DocumentMapChar">
    <w:name w:val="Document Map Char"/>
    <w:basedOn w:val="DefaultParagraphFont"/>
    <w:link w:val="DocumentMap"/>
    <w:uiPriority w:val="99"/>
    <w:semiHidden/>
    <w:rsid w:val="0025771D"/>
    <w:rPr>
      <w:rFonts w:ascii="Tahoma" w:eastAsia="Times New Roman" w:hAnsi="Tahoma" w:cs="Tahoma"/>
      <w:sz w:val="16"/>
      <w:szCs w:val="16"/>
      <w:lang w:val="ru-RU" w:eastAsia="ru-RU"/>
    </w:rPr>
  </w:style>
  <w:style w:type="paragraph" w:styleId="DocumentMap">
    <w:name w:val="Document Map"/>
    <w:basedOn w:val="Normal"/>
    <w:link w:val="DocumentMapChar"/>
    <w:uiPriority w:val="99"/>
    <w:semiHidden/>
    <w:unhideWhenUsed/>
    <w:rsid w:val="0025771D"/>
    <w:pPr>
      <w:autoSpaceDE w:val="0"/>
      <w:autoSpaceDN w:val="0"/>
    </w:pPr>
    <w:rPr>
      <w:rFonts w:ascii="Tahoma" w:hAnsi="Tahoma" w:cs="Tahoma"/>
      <w:noProof w:val="0"/>
      <w:sz w:val="16"/>
      <w:szCs w:val="16"/>
      <w:lang w:val="ru-RU" w:eastAsia="ru-RU"/>
    </w:rPr>
  </w:style>
  <w:style w:type="character" w:customStyle="1" w:styleId="a0">
    <w:name w:val="Основной шрифт"/>
    <w:uiPriority w:val="99"/>
    <w:rsid w:val="004F24C8"/>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43</Pages>
  <Words>16416</Words>
  <Characters>93574</Characters>
  <Application>Microsoft Office Word</Application>
  <DocSecurity>0</DocSecurity>
  <Lines>779</Lines>
  <Paragraphs>219</Paragraphs>
  <ScaleCrop>false</ScaleCrop>
  <HeadingPairs>
    <vt:vector size="10" baseType="variant">
      <vt:variant>
        <vt:lpstr>Title</vt:lpstr>
      </vt:variant>
      <vt:variant>
        <vt:i4>1</vt:i4>
      </vt:variant>
      <vt:variant>
        <vt:lpstr>Headings</vt:lpstr>
      </vt:variant>
      <vt:variant>
        <vt:i4>17</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21" baseType="lpstr">
      <vt:lpstr/>
      <vt:lpstr>    Secţiunea 1</vt:lpstr>
      <vt:lpstr>    Dispoziții generale</vt:lpstr>
      <vt:lpstr>    Secţiunea a 2-a</vt:lpstr>
      <vt:lpstr>    Secţiunea a 3-a</vt:lpstr>
      <vt:lpstr>    Pregătirea/Elaborarea ofertelor</vt:lpstr>
      <vt:lpstr>        </vt:lpstr>
      <vt:lpstr>        </vt:lpstr>
      <vt:lpstr>    DECLARAŢIE</vt:lpstr>
      <vt:lpstr>        </vt:lpstr>
      <vt:lpstr>    DECLARAŢIE</vt:lpstr>
      <vt:lpstr>    privind dotările specifice, utilajul şi echipamentul necesar pentru îndeplinirea</vt:lpstr>
      <vt:lpstr>    CAIET DE SARCINI</vt:lpstr>
      <vt:lpstr>    </vt:lpstr>
      <vt:lpstr>    FORMULARUL DE DEVIZ NR.1 – LISTA CU CANTITĂȚILE DE LUCRĂRI</vt:lpstr>
      <vt:lpstr>    </vt:lpstr>
      <vt:lpstr>    LUCRĂRI</vt:lpstr>
      <vt:lpstr>        Formularul de deviz nr.1 – Lista cu cantitățile de lucrări</vt:lpstr>
      <vt:lpstr/>
      <vt:lpstr/>
      <vt:lpstr/>
    </vt:vector>
  </TitlesOfParts>
  <Company>Hewlett-Packard Company</Company>
  <LinksUpToDate>false</LinksUpToDate>
  <CharactersWithSpaces>109771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64</cp:revision>
  <cp:lastPrinted>2024-04-05T07:21:00Z</cp:lastPrinted>
  <dcterms:created xsi:type="dcterms:W3CDTF">2022-05-26T11:55:00Z</dcterms:created>
  <dcterms:modified xsi:type="dcterms:W3CDTF">2026-06-17T07:40:00Z</dcterms:modified>
</cp:coreProperties>
</file>