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590" w:rsidRDefault="00E16590">
      <w:pPr>
        <w:rPr>
          <w:lang w:val="en-US"/>
        </w:rPr>
      </w:pPr>
    </w:p>
    <w:p w:rsidR="00391312" w:rsidRPr="002A3F3E" w:rsidRDefault="00391312" w:rsidP="00071035">
      <w:pPr>
        <w:spacing w:after="12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391312">
      <w:pPr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402"/>
        <w:gridCol w:w="567"/>
        <w:gridCol w:w="992"/>
        <w:gridCol w:w="1276"/>
        <w:gridCol w:w="1134"/>
        <w:gridCol w:w="1134"/>
        <w:gridCol w:w="992"/>
        <w:gridCol w:w="1418"/>
        <w:gridCol w:w="3621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9C5EFB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9C5EFB" w:rsidRPr="00A70E26">
              <w:rPr>
                <w:b/>
                <w:i/>
                <w:sz w:val="24"/>
                <w:szCs w:val="24"/>
                <w:lang w:val="ro-MD"/>
              </w:rPr>
              <w:t>Bomboane sub formă de cadouri de Crăciun</w:t>
            </w:r>
          </w:p>
        </w:tc>
      </w:tr>
      <w:tr w:rsidR="006D70EB" w:rsidTr="00AD00BB">
        <w:tc>
          <w:tcPr>
            <w:tcW w:w="138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3402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992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276" w:type="dxa"/>
            <w:vAlign w:val="center"/>
          </w:tcPr>
          <w:p w:rsidR="002A3F3E" w:rsidRPr="00F71501" w:rsidRDefault="002A3F3E" w:rsidP="006D70EB">
            <w:pPr>
              <w:ind w:left="-108" w:right="-80"/>
              <w:jc w:val="center"/>
            </w:pPr>
            <w:r w:rsidRPr="00F71501">
              <w:rPr>
                <w:b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Preţ unitar        (cu TVA)</w:t>
            </w:r>
          </w:p>
        </w:tc>
        <w:tc>
          <w:tcPr>
            <w:tcW w:w="1134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2A3F3E">
            <w:pPr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992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418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livrare/</w:t>
            </w:r>
            <w:r w:rsidR="000D0207">
              <w:rPr>
                <w:b/>
              </w:rPr>
              <w:t xml:space="preserve"> </w:t>
            </w:r>
            <w:r w:rsidRPr="00F71501">
              <w:rPr>
                <w:b/>
              </w:rPr>
              <w:t>prestare</w:t>
            </w:r>
          </w:p>
        </w:tc>
        <w:tc>
          <w:tcPr>
            <w:tcW w:w="3621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6D70EB" w:rsidTr="00AD00BB">
        <w:tc>
          <w:tcPr>
            <w:tcW w:w="1384" w:type="dxa"/>
            <w:vAlign w:val="center"/>
          </w:tcPr>
          <w:p w:rsidR="002A3F3E" w:rsidRDefault="00071035" w:rsidP="00071035">
            <w:pPr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2A3F3E" w:rsidRDefault="00071035" w:rsidP="00071035">
            <w:pPr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2A3F3E" w:rsidRDefault="00FF04F8" w:rsidP="00071035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992" w:type="dxa"/>
            <w:vAlign w:val="center"/>
          </w:tcPr>
          <w:p w:rsidR="002A3F3E" w:rsidRDefault="00071035" w:rsidP="00071035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:rsidR="002A3F3E" w:rsidRDefault="00071035" w:rsidP="00071035">
            <w:pPr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2A3F3E" w:rsidRDefault="00071035" w:rsidP="00071035">
            <w:pPr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2A3F3E" w:rsidRDefault="00071035" w:rsidP="00071035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center"/>
          </w:tcPr>
          <w:p w:rsidR="002A3F3E" w:rsidRDefault="00071035" w:rsidP="00071035">
            <w:pPr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:rsidR="002A3F3E" w:rsidRDefault="00071035" w:rsidP="00071035">
            <w:pPr>
              <w:jc w:val="center"/>
            </w:pPr>
            <w:r>
              <w:t>9</w:t>
            </w:r>
          </w:p>
        </w:tc>
        <w:tc>
          <w:tcPr>
            <w:tcW w:w="3621" w:type="dxa"/>
            <w:vAlign w:val="center"/>
          </w:tcPr>
          <w:p w:rsidR="002A3F3E" w:rsidRDefault="00071035" w:rsidP="00071035">
            <w:pPr>
              <w:jc w:val="center"/>
            </w:pPr>
            <w:r>
              <w:t>10</w:t>
            </w:r>
          </w:p>
        </w:tc>
      </w:tr>
      <w:tr w:rsidR="0079518B" w:rsidTr="00AD00BB">
        <w:tc>
          <w:tcPr>
            <w:tcW w:w="138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79518B" w:rsidRDefault="0079518B" w:rsidP="0079518B">
            <w:r w:rsidRPr="000439FA">
              <w:rPr>
                <w:b/>
                <w:color w:val="000000" w:themeColor="text1"/>
                <w:lang w:val="ro-MD"/>
              </w:rPr>
              <w:t xml:space="preserve">Lotul </w:t>
            </w:r>
            <w:r>
              <w:rPr>
                <w:b/>
                <w:color w:val="000000" w:themeColor="text1"/>
                <w:lang w:val="ro-MD"/>
              </w:rPr>
              <w:t>1</w:t>
            </w:r>
          </w:p>
        </w:tc>
        <w:tc>
          <w:tcPr>
            <w:tcW w:w="567" w:type="dxa"/>
            <w:vAlign w:val="center"/>
          </w:tcPr>
          <w:p w:rsidR="0079518B" w:rsidRDefault="0079518B" w:rsidP="00071035">
            <w:pPr>
              <w:ind w:left="-108" w:right="-108"/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ind w:left="-108" w:right="-108"/>
              <w:jc w:val="center"/>
            </w:pPr>
          </w:p>
        </w:tc>
        <w:tc>
          <w:tcPr>
            <w:tcW w:w="1276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418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3621" w:type="dxa"/>
            <w:vAlign w:val="center"/>
          </w:tcPr>
          <w:p w:rsidR="0079518B" w:rsidRDefault="0079518B" w:rsidP="00071035">
            <w:pPr>
              <w:jc w:val="center"/>
            </w:pPr>
          </w:p>
        </w:tc>
      </w:tr>
      <w:tr w:rsidR="0079518B" w:rsidTr="00AD00BB">
        <w:tc>
          <w:tcPr>
            <w:tcW w:w="1384" w:type="dxa"/>
            <w:vAlign w:val="center"/>
          </w:tcPr>
          <w:p w:rsidR="0079518B" w:rsidRDefault="0079518B" w:rsidP="00071035">
            <w:pPr>
              <w:jc w:val="center"/>
            </w:pPr>
            <w:r w:rsidRPr="009E41A5">
              <w:rPr>
                <w:lang w:val="ro-MD"/>
              </w:rPr>
              <w:t>15842310-8</w:t>
            </w:r>
          </w:p>
        </w:tc>
        <w:tc>
          <w:tcPr>
            <w:tcW w:w="3402" w:type="dxa"/>
            <w:vAlign w:val="center"/>
          </w:tcPr>
          <w:p w:rsidR="003E7B2F" w:rsidRDefault="009E1471" w:rsidP="00A70E26">
            <w:pPr>
              <w:rPr>
                <w:sz w:val="24"/>
                <w:szCs w:val="24"/>
                <w:lang w:val="ro-MD"/>
              </w:rPr>
            </w:pPr>
            <w:r w:rsidRPr="003E7B2F">
              <w:rPr>
                <w:sz w:val="24"/>
                <w:szCs w:val="24"/>
                <w:lang w:val="ro-MD"/>
              </w:rPr>
              <w:t xml:space="preserve">Bomboane sub formă </w:t>
            </w:r>
          </w:p>
          <w:p w:rsidR="0079518B" w:rsidRPr="003E7B2F" w:rsidRDefault="009E1471" w:rsidP="00A70E26">
            <w:pPr>
              <w:rPr>
                <w:sz w:val="24"/>
                <w:szCs w:val="24"/>
              </w:rPr>
            </w:pPr>
            <w:r w:rsidRPr="003E7B2F">
              <w:rPr>
                <w:sz w:val="24"/>
                <w:szCs w:val="24"/>
                <w:lang w:val="ro-MD"/>
              </w:rPr>
              <w:t>de cadouri de Crăciun</w:t>
            </w:r>
          </w:p>
        </w:tc>
        <w:tc>
          <w:tcPr>
            <w:tcW w:w="567" w:type="dxa"/>
            <w:vAlign w:val="center"/>
          </w:tcPr>
          <w:p w:rsidR="0079518B" w:rsidRPr="009861FC" w:rsidRDefault="008E603F" w:rsidP="000710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861FC">
              <w:rPr>
                <w:sz w:val="24"/>
                <w:szCs w:val="24"/>
              </w:rPr>
              <w:t>kg</w:t>
            </w:r>
          </w:p>
        </w:tc>
        <w:tc>
          <w:tcPr>
            <w:tcW w:w="992" w:type="dxa"/>
            <w:vAlign w:val="center"/>
          </w:tcPr>
          <w:p w:rsidR="0079518B" w:rsidRPr="00061A13" w:rsidRDefault="001E05BE" w:rsidP="00500B1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rFonts w:eastAsia="TimesNewRomanPSMT"/>
                <w:b/>
                <w:sz w:val="24"/>
                <w:szCs w:val="24"/>
                <w:lang w:val="ro-MD" w:eastAsia="zh-CN"/>
              </w:rPr>
              <w:t>2</w:t>
            </w:r>
            <w:r w:rsidR="00500B14">
              <w:rPr>
                <w:rFonts w:eastAsia="TimesNewRomanPSMT"/>
                <w:b/>
                <w:sz w:val="24"/>
                <w:szCs w:val="24"/>
                <w:lang w:val="ro-MD" w:eastAsia="zh-CN"/>
              </w:rPr>
              <w:t>040</w:t>
            </w:r>
            <w:r w:rsidR="00061A13" w:rsidRPr="00061A13">
              <w:rPr>
                <w:rFonts w:eastAsia="TimesNewRomanPSMT"/>
                <w:b/>
                <w:sz w:val="24"/>
                <w:szCs w:val="24"/>
                <w:lang w:val="ro-MD" w:eastAsia="zh-CN"/>
              </w:rPr>
              <w:t>,00</w:t>
            </w:r>
          </w:p>
        </w:tc>
        <w:tc>
          <w:tcPr>
            <w:tcW w:w="1276" w:type="dxa"/>
            <w:vAlign w:val="center"/>
          </w:tcPr>
          <w:p w:rsidR="0079518B" w:rsidRDefault="0079518B" w:rsidP="00071035">
            <w:pPr>
              <w:jc w:val="center"/>
            </w:pP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418" w:type="dxa"/>
            <w:vAlign w:val="center"/>
          </w:tcPr>
          <w:p w:rsidR="0079518B" w:rsidRDefault="009861FC" w:rsidP="00500B14">
            <w:pPr>
              <w:jc w:val="center"/>
            </w:pPr>
            <w:r w:rsidRPr="00D25DF7">
              <w:rPr>
                <w:sz w:val="24"/>
                <w:szCs w:val="24"/>
              </w:rPr>
              <w:t>pînă la 1</w:t>
            </w:r>
            <w:r w:rsidR="001E05BE">
              <w:rPr>
                <w:sz w:val="24"/>
                <w:szCs w:val="24"/>
              </w:rPr>
              <w:t>2</w:t>
            </w:r>
            <w:r w:rsidRPr="00D25DF7">
              <w:rPr>
                <w:sz w:val="24"/>
                <w:szCs w:val="24"/>
              </w:rPr>
              <w:t>.12.202</w:t>
            </w:r>
            <w:r w:rsidR="00500B14">
              <w:rPr>
                <w:sz w:val="24"/>
                <w:szCs w:val="24"/>
              </w:rPr>
              <w:t>5</w:t>
            </w:r>
          </w:p>
        </w:tc>
        <w:tc>
          <w:tcPr>
            <w:tcW w:w="3621" w:type="dxa"/>
            <w:vAlign w:val="center"/>
          </w:tcPr>
          <w:p w:rsidR="0079518B" w:rsidRPr="00EF4BAE" w:rsidRDefault="00AD00BB" w:rsidP="00071035">
            <w:pPr>
              <w:jc w:val="center"/>
              <w:rPr>
                <w:sz w:val="24"/>
                <w:szCs w:val="24"/>
                <w:lang w:val="ru-RU"/>
              </w:rPr>
            </w:pPr>
            <w:r w:rsidRPr="00EF4BAE">
              <w:rPr>
                <w:sz w:val="24"/>
                <w:szCs w:val="24"/>
              </w:rPr>
              <w:t>MD69TRPBAA333110A00857AC</w:t>
            </w:r>
          </w:p>
        </w:tc>
      </w:tr>
      <w:tr w:rsidR="00817B6F" w:rsidTr="00AD00BB">
        <w:tc>
          <w:tcPr>
            <w:tcW w:w="1384" w:type="dxa"/>
          </w:tcPr>
          <w:p w:rsidR="00817B6F" w:rsidRDefault="00817B6F"/>
        </w:tc>
        <w:tc>
          <w:tcPr>
            <w:tcW w:w="3402" w:type="dxa"/>
            <w:shd w:val="clear" w:color="auto" w:fill="FFFFFF" w:themeFill="background1"/>
          </w:tcPr>
          <w:p w:rsidR="00817B6F" w:rsidRPr="00870239" w:rsidRDefault="00817B6F" w:rsidP="009861FC">
            <w:pPr>
              <w:tabs>
                <w:tab w:val="left" w:pos="284"/>
                <w:tab w:val="right" w:pos="9639"/>
              </w:tabs>
              <w:jc w:val="both"/>
              <w:rPr>
                <w:lang w:val="ro-MD"/>
              </w:rPr>
            </w:pPr>
            <w:r w:rsidRPr="008A098F">
              <w:rPr>
                <w:b/>
              </w:rPr>
              <w:t xml:space="preserve">Total loturi </w:t>
            </w:r>
            <w:r w:rsidR="009861FC">
              <w:rPr>
                <w:b/>
              </w:rPr>
              <w:t>1</w:t>
            </w:r>
          </w:p>
        </w:tc>
        <w:tc>
          <w:tcPr>
            <w:tcW w:w="567" w:type="dxa"/>
            <w:vAlign w:val="center"/>
          </w:tcPr>
          <w:p w:rsidR="00817B6F" w:rsidRPr="00870239" w:rsidRDefault="00817B6F" w:rsidP="003D1DA4">
            <w:pPr>
              <w:ind w:left="-108" w:right="-108"/>
              <w:jc w:val="center"/>
            </w:pPr>
          </w:p>
        </w:tc>
        <w:tc>
          <w:tcPr>
            <w:tcW w:w="992" w:type="dxa"/>
            <w:vAlign w:val="center"/>
          </w:tcPr>
          <w:p w:rsidR="00817B6F" w:rsidRDefault="00817B6F" w:rsidP="003D1DA4">
            <w:pPr>
              <w:ind w:left="-108" w:right="-108"/>
              <w:jc w:val="center"/>
            </w:pPr>
          </w:p>
        </w:tc>
        <w:tc>
          <w:tcPr>
            <w:tcW w:w="1276" w:type="dxa"/>
          </w:tcPr>
          <w:p w:rsidR="00817B6F" w:rsidRDefault="00817B6F"/>
        </w:tc>
        <w:tc>
          <w:tcPr>
            <w:tcW w:w="1134" w:type="dxa"/>
          </w:tcPr>
          <w:p w:rsidR="00817B6F" w:rsidRDefault="00817B6F"/>
        </w:tc>
        <w:tc>
          <w:tcPr>
            <w:tcW w:w="1134" w:type="dxa"/>
          </w:tcPr>
          <w:p w:rsidR="00817B6F" w:rsidRDefault="00817B6F"/>
        </w:tc>
        <w:tc>
          <w:tcPr>
            <w:tcW w:w="992" w:type="dxa"/>
          </w:tcPr>
          <w:p w:rsidR="00817B6F" w:rsidRDefault="00817B6F"/>
        </w:tc>
        <w:tc>
          <w:tcPr>
            <w:tcW w:w="1418" w:type="dxa"/>
          </w:tcPr>
          <w:p w:rsidR="00817B6F" w:rsidRDefault="00817B6F" w:rsidP="005A15E9"/>
        </w:tc>
        <w:tc>
          <w:tcPr>
            <w:tcW w:w="3621" w:type="dxa"/>
          </w:tcPr>
          <w:p w:rsidR="00817B6F" w:rsidRDefault="00817B6F" w:rsidP="005A15E9"/>
        </w:tc>
      </w:tr>
    </w:tbl>
    <w:p w:rsidR="00391312" w:rsidRDefault="00391312"/>
    <w:p w:rsidR="002A3F3E" w:rsidRPr="00851623" w:rsidRDefault="002A3F3E" w:rsidP="002A3F3E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Default="002A3F3E" w:rsidP="002A3F3E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p w:rsidR="002A3F3E" w:rsidRPr="00391312" w:rsidRDefault="002A3F3E"/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91312"/>
    <w:rsid w:val="00061A13"/>
    <w:rsid w:val="00071035"/>
    <w:rsid w:val="000D0207"/>
    <w:rsid w:val="000D6E36"/>
    <w:rsid w:val="00142CD7"/>
    <w:rsid w:val="00153AC7"/>
    <w:rsid w:val="00194567"/>
    <w:rsid w:val="001E05BE"/>
    <w:rsid w:val="001F6AE0"/>
    <w:rsid w:val="00240D1C"/>
    <w:rsid w:val="002A3F3E"/>
    <w:rsid w:val="00351FA5"/>
    <w:rsid w:val="0038783E"/>
    <w:rsid w:val="00391312"/>
    <w:rsid w:val="003B3968"/>
    <w:rsid w:val="003E7B2F"/>
    <w:rsid w:val="00500B14"/>
    <w:rsid w:val="0054420B"/>
    <w:rsid w:val="00544BE3"/>
    <w:rsid w:val="006D70EB"/>
    <w:rsid w:val="006D74B9"/>
    <w:rsid w:val="00740613"/>
    <w:rsid w:val="0079518B"/>
    <w:rsid w:val="00817B6F"/>
    <w:rsid w:val="00870239"/>
    <w:rsid w:val="008A098F"/>
    <w:rsid w:val="008E603F"/>
    <w:rsid w:val="00920900"/>
    <w:rsid w:val="00947201"/>
    <w:rsid w:val="0096753C"/>
    <w:rsid w:val="00970623"/>
    <w:rsid w:val="009861FC"/>
    <w:rsid w:val="009971AF"/>
    <w:rsid w:val="009C5EFB"/>
    <w:rsid w:val="009D0551"/>
    <w:rsid w:val="009E1471"/>
    <w:rsid w:val="00A25EDC"/>
    <w:rsid w:val="00A35B0C"/>
    <w:rsid w:val="00A70E26"/>
    <w:rsid w:val="00A729E7"/>
    <w:rsid w:val="00AD00BB"/>
    <w:rsid w:val="00B06892"/>
    <w:rsid w:val="00B36A41"/>
    <w:rsid w:val="00B97201"/>
    <w:rsid w:val="00C069E2"/>
    <w:rsid w:val="00C23B46"/>
    <w:rsid w:val="00D8264B"/>
    <w:rsid w:val="00DB5848"/>
    <w:rsid w:val="00DF7042"/>
    <w:rsid w:val="00E16590"/>
    <w:rsid w:val="00EF4BAE"/>
    <w:rsid w:val="00F71501"/>
    <w:rsid w:val="00F7512B"/>
    <w:rsid w:val="00FA3CCD"/>
    <w:rsid w:val="00FF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26B258-96EC-4BC5-883A-C6D3C730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Ciobanu Gabriela</cp:lastModifiedBy>
  <cp:revision>22</cp:revision>
  <dcterms:created xsi:type="dcterms:W3CDTF">2022-05-04T08:56:00Z</dcterms:created>
  <dcterms:modified xsi:type="dcterms:W3CDTF">2025-10-24T11:33:00Z</dcterms:modified>
</cp:coreProperties>
</file>