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503842">
        <w:trPr>
          <w:trHeight w:val="185"/>
        </w:trPr>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B5416" w:rsidTr="00503842">
        <w:trPr>
          <w:trHeight w:val="970"/>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2B5875" w:rsidRDefault="002B5875" w:rsidP="002B5875">
            <w:pPr>
              <w:ind w:left="47"/>
              <w:contextualSpacing/>
              <w:jc w:val="center"/>
              <w:rPr>
                <w:color w:val="333333"/>
                <w:sz w:val="22"/>
                <w:szCs w:val="22"/>
                <w:shd w:val="clear" w:color="auto" w:fill="F4F6F7"/>
                <w:lang w:val="ro-MO"/>
              </w:rPr>
            </w:pPr>
            <w:r w:rsidRPr="005B5416">
              <w:rPr>
                <w:color w:val="333333"/>
                <w:sz w:val="22"/>
                <w:szCs w:val="22"/>
                <w:shd w:val="clear" w:color="auto" w:fill="F4F6F7"/>
                <w:lang w:val="ro-MO"/>
              </w:rPr>
              <w:t>21042585</w:t>
            </w:r>
          </w:p>
          <w:p w:rsidR="00F155E1" w:rsidRPr="005067B7" w:rsidRDefault="000C440E" w:rsidP="001B2816">
            <w:pPr>
              <w:ind w:left="47"/>
              <w:contextualSpacing/>
              <w:jc w:val="center"/>
              <w:rPr>
                <w:sz w:val="28"/>
                <w:szCs w:val="28"/>
                <w:lang w:val="ro-MO"/>
              </w:rPr>
            </w:pPr>
            <w:hyperlink r:id="rId6" w:history="1">
              <w:r w:rsidR="002B5875" w:rsidRPr="002B5875">
                <w:rPr>
                  <w:rStyle w:val="a4"/>
                  <w:lang w:val="ro-MO"/>
                </w:rPr>
                <w:t>ocds-b3wdp1-MD-1627885534047</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F155E1" w:rsidRDefault="00F155E1" w:rsidP="00393413">
            <w:pPr>
              <w:contextualSpacing/>
              <w:jc w:val="center"/>
              <w:rPr>
                <w:sz w:val="28"/>
                <w:szCs w:val="28"/>
                <w:lang w:val="ro-RO"/>
              </w:rPr>
            </w:pPr>
            <w:r>
              <w:rPr>
                <w:sz w:val="28"/>
                <w:szCs w:val="28"/>
                <w:lang w:val="ro-RO"/>
              </w:rPr>
              <w:t>ÎM „Grădina Zoologică”</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F155E1" w:rsidP="00393413">
            <w:pPr>
              <w:ind w:left="-95"/>
              <w:contextualSpacing/>
              <w:jc w:val="center"/>
              <w:rPr>
                <w:sz w:val="28"/>
                <w:szCs w:val="28"/>
                <w:lang w:val="ro-MO"/>
              </w:rPr>
            </w:pPr>
            <w:r>
              <w:rPr>
                <w:sz w:val="28"/>
                <w:szCs w:val="28"/>
                <w:lang w:val="ro-MO"/>
              </w:rPr>
              <w:t>1003600114422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5B5416"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lastRenderedPageBreak/>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lastRenderedPageBreak/>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lastRenderedPageBreak/>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B5416"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B5416"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B5416"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B5416"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B5416"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5067B7">
              <w:rPr>
                <w:i/>
                <w:sz w:val="28"/>
                <w:szCs w:val="28"/>
                <w:lang w:val="ro-M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B5416"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B5416"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B5416"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asigurări sociale ori de alte facilități în vederea </w:t>
            </w:r>
            <w:r w:rsidRPr="005067B7">
              <w:rPr>
                <w:i/>
                <w:sz w:val="28"/>
                <w:szCs w:val="28"/>
                <w:lang w:val="ro-MO"/>
              </w:rPr>
              <w:lastRenderedPageBreak/>
              <w:t>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B5416"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B5416"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B5416"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B5416"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B5416"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B5416"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B5416"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B5416"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B5416"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B5416"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B5416"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B5416"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B5416"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B5416"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B5416"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B5416"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B5416"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B5416"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B5416"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B5416"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B5416"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B5416"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B5416"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B5416"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B5416"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B5416"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B5416"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F155E1">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B5416"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B5416"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40E"/>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2816"/>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5875"/>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5F00"/>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3842"/>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5416"/>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6F6"/>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2DB"/>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5E1"/>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2788553404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7BD8B-B2AD-47C6-AF6A-534AF0A84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4905</Words>
  <Characters>27965</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32805</CharactersWithSpaces>
  <SharedDoc>false</SharedDoc>
  <HLinks>
    <vt:vector size="6" baseType="variant">
      <vt:variant>
        <vt:i4>6619241</vt:i4>
      </vt:variant>
      <vt:variant>
        <vt:i4>0</vt:i4>
      </vt:variant>
      <vt:variant>
        <vt:i4>0</vt:i4>
      </vt:variant>
      <vt:variant>
        <vt:i4>5</vt:i4>
      </vt:variant>
      <vt:variant>
        <vt:lpwstr>https://mtender.gov.md/tenders/ocds-b3wdp1-MD-1618836094359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2021_07_19</cp:lastModifiedBy>
  <cp:revision>5</cp:revision>
  <cp:lastPrinted>2020-03-09T05:17:00Z</cp:lastPrinted>
  <dcterms:created xsi:type="dcterms:W3CDTF">2021-08-05T06:06:00Z</dcterms:created>
  <dcterms:modified xsi:type="dcterms:W3CDTF">2021-08-05T07:11:00Z</dcterms:modified>
</cp:coreProperties>
</file>