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3F134" w14:textId="77777777" w:rsidR="00420092" w:rsidRPr="00C00932" w:rsidRDefault="00420092" w:rsidP="0042009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bookmarkStart w:id="1" w:name="_Hlk197420796"/>
      <w:r w:rsidRPr="00C009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07C92957" w14:textId="2DF43790" w:rsidR="00420092" w:rsidRPr="00C00932" w:rsidRDefault="00420092" w:rsidP="0042009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Calculatoare</w:t>
      </w:r>
    </w:p>
    <w:p w14:paraId="7F3A53F1" w14:textId="5F98CB78" w:rsidR="00420092" w:rsidRPr="00C00932" w:rsidRDefault="00420092" w:rsidP="0042009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–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</w:t>
      </w:r>
      <w:r w:rsidRPr="002E2E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erere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E2E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a ofertelor de preț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uri</w:t>
      </w:r>
    </w:p>
    <w:p w14:paraId="7BB3358A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 Republicii Moldova</w:t>
      </w:r>
    </w:p>
    <w:p w14:paraId="2519EC0A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6E810DAD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Adresa: mun. Chișinău, bd. Ștefan cel Mare și Sfânt 105</w:t>
      </w:r>
    </w:p>
    <w:p w14:paraId="67F6A214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820-221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7BB4B965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hyperlink r:id="rId7" w:history="1">
        <w:r w:rsidRPr="00C0093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ro-RO"/>
          </w:rPr>
          <w:t>secretariat@parlament.md</w:t>
        </w:r>
      </w:hyperlink>
      <w:r w:rsidRPr="00C0093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; </w:t>
      </w: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hyperlink r:id="rId8" w:history="1">
        <w:r w:rsidRPr="00C0093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  <w:lang w:val="ro-RO"/>
          </w:rPr>
          <w:t>www.parlament.md</w:t>
        </w:r>
      </w:hyperlink>
    </w:p>
    <w:p w14:paraId="5F39599E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362FDB0A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Autoritate publică</w:t>
      </w:r>
    </w:p>
    <w:p w14:paraId="64F2E3E6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51DE384" w14:textId="0B899CD4" w:rsidR="00420092" w:rsidRPr="00C00932" w:rsidRDefault="00420092" w:rsidP="00420092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Cod CPV - 3</w:t>
      </w:r>
      <w:r w:rsidR="004E4D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Pr="00C009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="004E4D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00</w:t>
      </w:r>
      <w:r w:rsidRPr="00C0093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000-8</w:t>
      </w:r>
    </w:p>
    <w:tbl>
      <w:tblPr>
        <w:tblStyle w:val="Grigliatabella2"/>
        <w:tblW w:w="9640" w:type="dxa"/>
        <w:tblLayout w:type="fixed"/>
        <w:tblLook w:val="04A0" w:firstRow="1" w:lastRow="0" w:firstColumn="1" w:lastColumn="0" w:noHBand="0" w:noVBand="1"/>
      </w:tblPr>
      <w:tblGrid>
        <w:gridCol w:w="851"/>
        <w:gridCol w:w="1440"/>
        <w:gridCol w:w="900"/>
        <w:gridCol w:w="1040"/>
        <w:gridCol w:w="3708"/>
        <w:gridCol w:w="1701"/>
      </w:tblGrid>
      <w:tr w:rsidR="00420092" w:rsidRPr="00C00932" w14:paraId="01A00A40" w14:textId="77777777" w:rsidTr="005E35CF">
        <w:trPr>
          <w:trHeight w:val="567"/>
        </w:trPr>
        <w:tc>
          <w:tcPr>
            <w:tcW w:w="851" w:type="dxa"/>
          </w:tcPr>
          <w:p w14:paraId="76AE2D8B" w14:textId="77777777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1440" w:type="dxa"/>
          </w:tcPr>
          <w:p w14:paraId="13163199" w14:textId="77777777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00" w:type="dxa"/>
          </w:tcPr>
          <w:p w14:paraId="5579770C" w14:textId="77777777" w:rsidR="00420092" w:rsidRPr="00C00932" w:rsidRDefault="00420092" w:rsidP="005E35C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Unitate</w:t>
            </w:r>
          </w:p>
          <w:p w14:paraId="2FD8F79A" w14:textId="77777777" w:rsidR="00420092" w:rsidRPr="00C00932" w:rsidRDefault="00420092" w:rsidP="005E35C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de</w:t>
            </w:r>
          </w:p>
          <w:p w14:paraId="319FAC88" w14:textId="77777777" w:rsidR="00420092" w:rsidRPr="00C00932" w:rsidRDefault="00420092" w:rsidP="005E35CF">
            <w:pPr>
              <w:pStyle w:val="NoSpacing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009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040" w:type="dxa"/>
          </w:tcPr>
          <w:p w14:paraId="55AAB239" w14:textId="77777777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</w:t>
            </w:r>
          </w:p>
        </w:tc>
        <w:tc>
          <w:tcPr>
            <w:tcW w:w="3708" w:type="dxa"/>
          </w:tcPr>
          <w:p w14:paraId="1084263A" w14:textId="77777777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14:paraId="38BB39AA" w14:textId="77777777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C009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0092" w:rsidRPr="00C00932" w14:paraId="6FAEDEA9" w14:textId="77777777" w:rsidTr="00420092">
        <w:trPr>
          <w:trHeight w:val="473"/>
        </w:trPr>
        <w:tc>
          <w:tcPr>
            <w:tcW w:w="7939" w:type="dxa"/>
            <w:gridSpan w:val="5"/>
          </w:tcPr>
          <w:p w14:paraId="73B5E468" w14:textId="1E8AC878" w:rsidR="00420092" w:rsidRPr="00C00932" w:rsidRDefault="00420092" w:rsidP="00420092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Calculatoare</w:t>
            </w:r>
          </w:p>
        </w:tc>
        <w:tc>
          <w:tcPr>
            <w:tcW w:w="1701" w:type="dxa"/>
          </w:tcPr>
          <w:p w14:paraId="24085B9A" w14:textId="0721F6BA" w:rsidR="00420092" w:rsidRPr="00C00932" w:rsidRDefault="00420092" w:rsidP="005E35CF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204166,00</w:t>
            </w:r>
          </w:p>
        </w:tc>
      </w:tr>
      <w:tr w:rsidR="00420092" w:rsidRPr="00C00932" w14:paraId="22BB602A" w14:textId="77777777" w:rsidTr="005E35CF">
        <w:trPr>
          <w:trHeight w:val="264"/>
        </w:trPr>
        <w:tc>
          <w:tcPr>
            <w:tcW w:w="851" w:type="dxa"/>
          </w:tcPr>
          <w:p w14:paraId="6D0886B2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 w:rsidRPr="00C00932">
              <w:rPr>
                <w:rFonts w:ascii="Times New Roman" w:hAnsi="Times New Roman" w:cs="Times New Roman"/>
                <w:b/>
                <w:bCs/>
              </w:rPr>
              <w:t>1.</w:t>
            </w:r>
          </w:p>
          <w:p w14:paraId="7B2449C8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3A2F65E2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7645C0E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02C4D77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6EA4B9E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07CAD82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0A191EEF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00C46DFA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0ABBB750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E7420F9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2821DC8B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361687D4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11E21BA" w14:textId="77777777" w:rsidR="00420092" w:rsidRDefault="00420092" w:rsidP="005E35C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1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Calculator/</w:t>
            </w:r>
          </w:p>
          <w:p w14:paraId="1965A6DC" w14:textId="0E93A498" w:rsidR="00420092" w:rsidRPr="001D167A" w:rsidRDefault="00420092" w:rsidP="005E35C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1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workstation </w:t>
            </w:r>
          </w:p>
          <w:p w14:paraId="6BBF0D67" w14:textId="77777777" w:rsidR="00420092" w:rsidRPr="001D167A" w:rsidRDefault="00420092" w:rsidP="005E35C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1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Monitor în set  min. 2</w:t>
            </w:r>
            <w:r w:rsidRPr="001D167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3.8"</w:t>
            </w:r>
          </w:p>
          <w:p w14:paraId="1B720D33" w14:textId="77777777" w:rsidR="00420092" w:rsidRPr="001D167A" w:rsidRDefault="00420092" w:rsidP="005E35C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1711CD9" w14:textId="77777777" w:rsidR="00420092" w:rsidRPr="00C00932" w:rsidRDefault="00420092" w:rsidP="005E35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</w:tcPr>
          <w:p w14:paraId="6B6C5099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00932">
              <w:rPr>
                <w:rFonts w:ascii="Times New Roman" w:hAnsi="Times New Roman" w:cs="Times New Roman"/>
              </w:rPr>
              <w:t>Set</w:t>
            </w:r>
          </w:p>
          <w:p w14:paraId="355CFE6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B97E445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1D1D0FC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EF2D73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536A92D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D0501AE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241E645A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3CFC9900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18679B4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EF7CD0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638148D4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1D3CB3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652749BA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2F445B7C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14:paraId="6C7661A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00932">
              <w:rPr>
                <w:rFonts w:ascii="Times New Roman" w:hAnsi="Times New Roman" w:cs="Times New Roman"/>
              </w:rPr>
              <w:t>5</w:t>
            </w:r>
          </w:p>
          <w:p w14:paraId="148C8FE5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6F790A6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1190CC77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B00A9CC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637EFCA1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19AEA0B4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B57E8AA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685A257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5FB1C29D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4183E72A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C47FFD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712E9CD1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  <w:p w14:paraId="2442E34E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08" w:type="dxa"/>
          </w:tcPr>
          <w:p w14:paraId="7F401CA7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Specificații minime:</w:t>
            </w:r>
          </w:p>
          <w:p w14:paraId="599824DC" w14:textId="1CF9184A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Procesor (CPU): Intel Core i9 sau AMD Ryzen 9 (minim 8 nuclee), lansate începând cu 2025 si mai noi.</w:t>
            </w:r>
          </w:p>
          <w:p w14:paraId="3CCADEDE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Placă video (GPU) echivalent: Gigabyte GeForce RTX 5060 (minim 8 GB RAM)</w:t>
            </w:r>
          </w:p>
          <w:p w14:paraId="4DD4C76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Memorie RAM: Memorie RAM: min. 16 GB DDR5-6400, în configurație dual-channel (2×8 GB), module identice.</w:t>
            </w:r>
          </w:p>
          <w:p w14:paraId="76F2DC0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Stocare: .M.2 NVMe SSD 1.0TB (PCIe 4.0 x4. R/W:6000/4000MB/s, 320TBW, 3D-NAND) pentru sistem și aplicații</w:t>
            </w:r>
          </w:p>
          <w:p w14:paraId="5DF03DC1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Min. 2 HDD de 10 TB spațiu final RAID 1 – min 10 TB,  pentru fișierele video stocate local.</w:t>
            </w:r>
          </w:p>
          <w:p w14:paraId="4EB7D324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Placă de bază: Compatibilă cu PCIe 4.0, cu multiple sloturi pentru expansiune. Echivalent: Gigabyte X870  WIFI7 ATX.</w:t>
            </w:r>
          </w:p>
          <w:p w14:paraId="7D2BDA13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Sursa de alimentare (PSU): 750W certificare 80+ Gold.</w:t>
            </w:r>
          </w:p>
          <w:p w14:paraId="17EA36AA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Carcasă: ATX midi tower cu ventilație eficientă</w:t>
            </w:r>
          </w:p>
          <w:p w14:paraId="0F3FD128" w14:textId="1B2597B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Ventilatoare spate preinstalate min. 1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x 120 mm </w:t>
            </w:r>
          </w:p>
          <w:p w14:paraId="1E47A441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Ventilatoare frontale preinstalatemin. 3x 120 mm </w:t>
            </w:r>
          </w:p>
          <w:p w14:paraId="5033D3CA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Monitor, Diagonala ecranului min 23,8 "</w:t>
            </w:r>
          </w:p>
          <w:p w14:paraId="6F50D4D5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Curbura ecranului Plat</w:t>
            </w:r>
          </w:p>
          <w:p w14:paraId="0B01D12A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Tip panou IPS</w:t>
            </w:r>
          </w:p>
          <w:p w14:paraId="5FC1ED61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Rata maximă de reîmprospătare 100 Hz</w:t>
            </w:r>
          </w:p>
          <w:p w14:paraId="2DBC9A20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Rezoluția Display-ului 1920x1080</w:t>
            </w:r>
          </w:p>
          <w:p w14:paraId="37718914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Aspect imagine 16:9</w:t>
            </w:r>
          </w:p>
          <w:p w14:paraId="19A49AB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Densitatea pixelilor (ppi) 93</w:t>
            </w:r>
          </w:p>
          <w:p w14:paraId="5AD0E94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Iluminarea de fundal ELED</w:t>
            </w:r>
          </w:p>
          <w:p w14:paraId="1B9301FF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Timp de răspuns 5 ms</w:t>
            </w:r>
          </w:p>
          <w:p w14:paraId="71C05100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Unghi de vizualizare 178° / 178°</w:t>
            </w:r>
          </w:p>
          <w:p w14:paraId="79F06422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Raport de contrast 1'000:1</w:t>
            </w:r>
          </w:p>
          <w:p w14:paraId="163E655D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Luminozitate (tipica) 250 cd/m2</w:t>
            </w:r>
          </w:p>
          <w:p w14:paraId="72C361BF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Gama de culori 72% NTSC</w:t>
            </w:r>
          </w:p>
          <w:p w14:paraId="4C89C8B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Acoperire ecran Anti-luciu, </w:t>
            </w:r>
          </w:p>
          <w:p w14:paraId="5CE6A0F2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Conexiuni: D-Sub (VGA) 1x, DisplayPort 1x DP 1.2, </w:t>
            </w:r>
          </w:p>
          <w:p w14:paraId="16B95D27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Intrări HDMI 1x HDMI 1.4.</w:t>
            </w:r>
          </w:p>
          <w:p w14:paraId="6037509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Accesorii în set Power cable, HDMI cable</w:t>
            </w:r>
          </w:p>
          <w:p w14:paraId="451BD69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Ergonomie</w:t>
            </w:r>
          </w:p>
          <w:p w14:paraId="58047D54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Interval de înclinare -5° ~ 21°</w:t>
            </w:r>
          </w:p>
          <w:p w14:paraId="3F48DFE0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Intervalul de reglare a înălțimii (mm) 130</w:t>
            </w:r>
          </w:p>
          <w:p w14:paraId="69C15E7A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Rotație -90°/90°</w:t>
            </w:r>
          </w:p>
          <w:p w14:paraId="3A5260D0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</w:rPr>
              <w:t>Tehnologia de protecție a ochilor</w:t>
            </w:r>
          </w:p>
          <w:p w14:paraId="6506BF1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Tastatură + Mouse cu fir </w:t>
            </w:r>
          </w:p>
          <w:p w14:paraId="4EDE7F92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Tip de conexiune Cu fir </w:t>
            </w:r>
          </w:p>
          <w:p w14:paraId="48D0DB2E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Nuanță culoare Negru </w:t>
            </w:r>
          </w:p>
          <w:p w14:paraId="0F755712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Interfață USB </w:t>
            </w:r>
          </w:p>
          <w:p w14:paraId="2399FB7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Culoare Negru </w:t>
            </w:r>
          </w:p>
          <w:p w14:paraId="655111B1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 cablu (m) 1.8</w:t>
            </w:r>
          </w:p>
          <w:p w14:paraId="7220B11A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Tip senzor tactil Optical </w:t>
            </w:r>
          </w:p>
          <w:p w14:paraId="6B3731A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Poziţionarea mâinii Ambidextru (Ambele Mâini) </w:t>
            </w:r>
          </w:p>
          <w:p w14:paraId="3F797DCF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Tip defilare Rotiță de defilare </w:t>
            </w:r>
          </w:p>
          <w:p w14:paraId="32DC3E73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de butoane (Total) 3 </w:t>
            </w:r>
          </w:p>
          <w:p w14:paraId="465489DC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Rezoluție Tracking maximă(dpi) 1200 </w:t>
            </w:r>
          </w:p>
          <w:p w14:paraId="34398CB9" w14:textId="77777777" w:rsidR="004913C4" w:rsidRPr="004913C4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Tehnologia Tastaturii Membrană </w:t>
            </w:r>
          </w:p>
          <w:p w14:paraId="7F13C501" w14:textId="77777777" w:rsidR="00420092" w:rsidRDefault="004913C4" w:rsidP="004913C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13C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Aspecte Lingvistice Engleză, Rusă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 w14:paraId="2870128C" w14:textId="02066E22" w:rsidR="004913C4" w:rsidRPr="00C00932" w:rsidRDefault="004913C4" w:rsidP="004913C4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Termen de garanție – 36 de luni.</w:t>
            </w:r>
          </w:p>
        </w:tc>
        <w:tc>
          <w:tcPr>
            <w:tcW w:w="1701" w:type="dxa"/>
          </w:tcPr>
          <w:p w14:paraId="186F01C7" w14:textId="3E4B16FC" w:rsidR="00420092" w:rsidRPr="0042009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200000,00</w:t>
            </w:r>
          </w:p>
          <w:p w14:paraId="75A3F7D2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672CE6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3245E7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B07A4B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50851D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0F525F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DD7E021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BE25C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0092" w:rsidRPr="00C00932" w14:paraId="72B71368" w14:textId="77777777" w:rsidTr="005E35CF">
        <w:trPr>
          <w:trHeight w:val="264"/>
        </w:trPr>
        <w:tc>
          <w:tcPr>
            <w:tcW w:w="851" w:type="dxa"/>
          </w:tcPr>
          <w:p w14:paraId="42338255" w14:textId="3BB717BD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 w:rsidR="00B717FA">
              <w:rPr>
                <w:rFonts w:ascii="Times New Roman" w:hAnsi="Times New Roman" w:cs="Times New Roman"/>
                <w:b/>
                <w:bCs/>
              </w:rPr>
              <w:t>2</w:t>
            </w:r>
            <w:r w:rsidRPr="00C00932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40" w:type="dxa"/>
          </w:tcPr>
          <w:p w14:paraId="4D1BBC7D" w14:textId="77777777" w:rsidR="00420092" w:rsidRPr="001D167A" w:rsidRDefault="00420092" w:rsidP="005E35C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1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Software </w:t>
            </w:r>
          </w:p>
        </w:tc>
        <w:tc>
          <w:tcPr>
            <w:tcW w:w="900" w:type="dxa"/>
          </w:tcPr>
          <w:p w14:paraId="3C1AD76F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932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  <w:p w14:paraId="6CC796DC" w14:textId="77777777" w:rsidR="00420092" w:rsidRPr="00C00932" w:rsidRDefault="00420092" w:rsidP="005E35C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</w:tcPr>
          <w:p w14:paraId="3FF37873" w14:textId="77777777" w:rsidR="00420092" w:rsidRPr="00C00932" w:rsidRDefault="00420092" w:rsidP="005E35C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93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7A60976F" w14:textId="77777777" w:rsidR="00420092" w:rsidRPr="00C00932" w:rsidRDefault="00420092" w:rsidP="005E35C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8" w:type="dxa"/>
          </w:tcPr>
          <w:p w14:paraId="669E7E59" w14:textId="77777777" w:rsidR="00420092" w:rsidRPr="00C00932" w:rsidRDefault="00420092" w:rsidP="005E35CF">
            <w:pPr>
              <w:jc w:val="both"/>
              <w:rPr>
                <w:rFonts w:ascii="Times New Roman" w:eastAsia="Georgia Pro" w:hAnsi="Times New Roman" w:cs="Times New Roman"/>
                <w:sz w:val="20"/>
                <w:szCs w:val="20"/>
              </w:rPr>
            </w:pPr>
            <w:r w:rsidRPr="00C00932">
              <w:rPr>
                <w:rFonts w:ascii="Times New Roman" w:eastAsia="Georgia Pro" w:hAnsi="Times New Roman" w:cs="Times New Roman"/>
                <w:sz w:val="20"/>
                <w:szCs w:val="20"/>
              </w:rPr>
              <w:t>Vmix Software, Basic HD</w:t>
            </w:r>
          </w:p>
        </w:tc>
        <w:tc>
          <w:tcPr>
            <w:tcW w:w="1701" w:type="dxa"/>
          </w:tcPr>
          <w:p w14:paraId="69621471" w14:textId="6009B2B0" w:rsidR="00420092" w:rsidRPr="001D167A" w:rsidRDefault="00420092" w:rsidP="005E35C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2DA8">
              <w:rPr>
                <w:rFonts w:ascii="Times New Roman" w:hAnsi="Times New Roman" w:cs="Times New Roman"/>
                <w:sz w:val="18"/>
                <w:szCs w:val="18"/>
              </w:rPr>
              <w:t>4166,00</w:t>
            </w:r>
          </w:p>
        </w:tc>
      </w:tr>
    </w:tbl>
    <w:p w14:paraId="48D2CC3B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7C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Contractul va fi încheiat pe o sumă, fără TVA, în conformitate cu Hotărârea Guvernului Republicii Moldova, nr.246 din 08.04.2010.</w:t>
      </w:r>
    </w:p>
    <w:p w14:paraId="59F1C900" w14:textId="77777777" w:rsidR="00420092" w:rsidRPr="00C00932" w:rsidRDefault="00420092" w:rsidP="0042009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și dacă este cazul, numărul maxim al acestora, 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nu </w:t>
      </w:r>
      <w:bookmarkStart w:id="2" w:name="_Hlk163464172"/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se aplică.</w:t>
      </w:r>
    </w:p>
    <w:bookmarkEnd w:id="2"/>
    <w:p w14:paraId="2BB8EF7A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70C7D310" w14:textId="77777777" w:rsidR="00420092" w:rsidRPr="00C00932" w:rsidRDefault="00420092" w:rsidP="0042009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V;</w:t>
      </w:r>
    </w:p>
    <w:p w14:paraId="3CF91269" w14:textId="77777777" w:rsidR="00420092" w:rsidRPr="00C00932" w:rsidRDefault="00420092" w:rsidP="0042009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 V;</w:t>
      </w:r>
    </w:p>
    <w:p w14:paraId="3A441AE4" w14:textId="77777777" w:rsidR="00420092" w:rsidRPr="00C00932" w:rsidRDefault="00420092" w:rsidP="0042009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 V; </w:t>
      </w:r>
    </w:p>
    <w:p w14:paraId="61C86103" w14:textId="77777777" w:rsidR="00420092" w:rsidRPr="00C00932" w:rsidRDefault="00420092" w:rsidP="0042009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 nu se aplică.</w:t>
      </w:r>
    </w:p>
    <w:p w14:paraId="5F3E952B" w14:textId="77777777" w:rsidR="00420092" w:rsidRPr="00C00932" w:rsidRDefault="00420092" w:rsidP="0042009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admite.</w:t>
      </w:r>
    </w:p>
    <w:p w14:paraId="7EED6DBB" w14:textId="36DCB9E8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3" w:name="_Hlk163550590"/>
      <w:bookmarkStart w:id="4" w:name="_Hlk132706099"/>
      <w:r w:rsidRPr="00C0093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livrarea până la data de</w:t>
      </w:r>
      <w:r w:rsidR="00C470E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Pr="00C0093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30 martie 2026, pe adresa mun. Chișinău, bd. Ștefan cel Mare și Sfânt 105.</w:t>
      </w:r>
      <w:bookmarkEnd w:id="3"/>
    </w:p>
    <w:bookmarkEnd w:id="4"/>
    <w:p w14:paraId="75979A56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31 decembrie 2026.</w:t>
      </w:r>
    </w:p>
    <w:p w14:paraId="5408DBBD" w14:textId="77777777" w:rsidR="00420092" w:rsidRPr="00C00932" w:rsidRDefault="00420092" w:rsidP="0042009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72E2BD4B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7F84EC11" w14:textId="77777777" w:rsidR="00420092" w:rsidRPr="001D167A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1"/>
        <w:gridCol w:w="3091"/>
        <w:gridCol w:w="4347"/>
        <w:gridCol w:w="1494"/>
      </w:tblGrid>
      <w:tr w:rsidR="00420092" w:rsidRPr="00C00932" w14:paraId="1F4BA23F" w14:textId="77777777" w:rsidTr="005E35CF">
        <w:tc>
          <w:tcPr>
            <w:tcW w:w="561" w:type="dxa"/>
            <w:shd w:val="clear" w:color="auto" w:fill="auto"/>
          </w:tcPr>
          <w:p w14:paraId="296131E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91" w:type="dxa"/>
            <w:shd w:val="clear" w:color="auto" w:fill="auto"/>
          </w:tcPr>
          <w:p w14:paraId="10C429C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5083C6B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347" w:type="dxa"/>
            <w:shd w:val="clear" w:color="auto" w:fill="auto"/>
          </w:tcPr>
          <w:p w14:paraId="6A6ADA8E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204F5A6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20092" w:rsidRPr="00C00932" w14:paraId="3185A342" w14:textId="77777777" w:rsidTr="005E35CF">
        <w:tc>
          <w:tcPr>
            <w:tcW w:w="561" w:type="dxa"/>
            <w:shd w:val="clear" w:color="auto" w:fill="auto"/>
          </w:tcPr>
          <w:p w14:paraId="339BFE4A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091" w:type="dxa"/>
            <w:shd w:val="clear" w:color="auto" w:fill="auto"/>
          </w:tcPr>
          <w:p w14:paraId="0277279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4347" w:type="dxa"/>
            <w:shd w:val="clear" w:color="auto" w:fill="auto"/>
          </w:tcPr>
          <w:p w14:paraId="30368301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Conform Formularului standard al Documentului Unic de Achiziții European, aprobat prin Ordinul Ministerului Finanțelor nr. 72 din 11.06.2020, semnat electronic</w:t>
            </w:r>
          </w:p>
        </w:tc>
        <w:tc>
          <w:tcPr>
            <w:tcW w:w="1494" w:type="dxa"/>
            <w:shd w:val="clear" w:color="auto" w:fill="auto"/>
          </w:tcPr>
          <w:p w14:paraId="364C8B38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061F79BA" w14:textId="77777777" w:rsidTr="005E35CF">
        <w:tc>
          <w:tcPr>
            <w:tcW w:w="561" w:type="dxa"/>
            <w:shd w:val="clear" w:color="auto" w:fill="auto"/>
          </w:tcPr>
          <w:p w14:paraId="6ED4F27E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091" w:type="dxa"/>
            <w:shd w:val="clear" w:color="auto" w:fill="auto"/>
          </w:tcPr>
          <w:p w14:paraId="7A67AB9A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Specificația tehnică </w:t>
            </w:r>
          </w:p>
        </w:tc>
        <w:tc>
          <w:tcPr>
            <w:tcW w:w="4347" w:type="dxa"/>
            <w:shd w:val="clear" w:color="auto" w:fill="auto"/>
          </w:tcPr>
          <w:p w14:paraId="762F3F6F" w14:textId="77777777" w:rsidR="00420092" w:rsidRPr="00C00932" w:rsidRDefault="00420092" w:rsidP="005E35C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tehnică, conform Anexei nr.22,</w:t>
            </w:r>
            <w:r w:rsidRPr="00C00932">
              <w:rPr>
                <w:rFonts w:ascii="Times New Roman" w:hAnsi="Times New Roman" w:cs="Times New Roman"/>
              </w:rPr>
              <w:t xml:space="preserve"> </w:t>
            </w: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din Documentația standard. Semnată electronic.</w:t>
            </w:r>
          </w:p>
        </w:tc>
        <w:tc>
          <w:tcPr>
            <w:tcW w:w="1494" w:type="dxa"/>
            <w:shd w:val="clear" w:color="auto" w:fill="auto"/>
          </w:tcPr>
          <w:p w14:paraId="0DA17558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20D5B030" w14:textId="77777777" w:rsidTr="005E35CF">
        <w:tc>
          <w:tcPr>
            <w:tcW w:w="561" w:type="dxa"/>
            <w:shd w:val="clear" w:color="auto" w:fill="auto"/>
          </w:tcPr>
          <w:p w14:paraId="008D965D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3091" w:type="dxa"/>
            <w:shd w:val="clear" w:color="auto" w:fill="auto"/>
          </w:tcPr>
          <w:p w14:paraId="52CE0D5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de preț</w:t>
            </w:r>
          </w:p>
        </w:tc>
        <w:tc>
          <w:tcPr>
            <w:tcW w:w="4347" w:type="dxa"/>
            <w:shd w:val="clear" w:color="auto" w:fill="auto"/>
          </w:tcPr>
          <w:p w14:paraId="45E23B6A" w14:textId="77777777" w:rsidR="00420092" w:rsidRPr="00C00932" w:rsidRDefault="00420092" w:rsidP="005E35C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de preț, conform Anexei nr.23</w:t>
            </w: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din Documentația standard.  S</w:t>
            </w: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emnată electronic.</w:t>
            </w:r>
          </w:p>
        </w:tc>
        <w:tc>
          <w:tcPr>
            <w:tcW w:w="1494" w:type="dxa"/>
            <w:shd w:val="clear" w:color="auto" w:fill="auto"/>
          </w:tcPr>
          <w:p w14:paraId="130E2608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65A41D09" w14:textId="77777777" w:rsidTr="005E35CF">
        <w:tc>
          <w:tcPr>
            <w:tcW w:w="561" w:type="dxa"/>
            <w:shd w:val="clear" w:color="auto" w:fill="auto"/>
          </w:tcPr>
          <w:p w14:paraId="40D4EC8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91" w:type="dxa"/>
            <w:shd w:val="clear" w:color="auto" w:fill="auto"/>
          </w:tcPr>
          <w:p w14:paraId="43825DF1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Cerere de participare </w:t>
            </w:r>
          </w:p>
        </w:tc>
        <w:tc>
          <w:tcPr>
            <w:tcW w:w="4347" w:type="dxa"/>
            <w:shd w:val="clear" w:color="auto" w:fill="auto"/>
          </w:tcPr>
          <w:p w14:paraId="7B5AC628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Conform anexei nr. 7 din Documentația standard. Semnată electronic.</w:t>
            </w:r>
          </w:p>
        </w:tc>
        <w:tc>
          <w:tcPr>
            <w:tcW w:w="1494" w:type="dxa"/>
            <w:shd w:val="clear" w:color="auto" w:fill="auto"/>
          </w:tcPr>
          <w:p w14:paraId="6470E40A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  <w:p w14:paraId="59E9490B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20092" w:rsidRPr="00C00932" w14:paraId="623C01E7" w14:textId="77777777" w:rsidTr="005E35CF">
        <w:tc>
          <w:tcPr>
            <w:tcW w:w="561" w:type="dxa"/>
            <w:shd w:val="clear" w:color="auto" w:fill="auto"/>
          </w:tcPr>
          <w:p w14:paraId="63FACDA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091" w:type="dxa"/>
            <w:shd w:val="clear" w:color="auto" w:fill="auto"/>
          </w:tcPr>
          <w:p w14:paraId="27AFF19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Declarație privind valabilitatea ofertei</w:t>
            </w:r>
          </w:p>
        </w:tc>
        <w:tc>
          <w:tcPr>
            <w:tcW w:w="4347" w:type="dxa"/>
            <w:shd w:val="clear" w:color="auto" w:fill="auto"/>
          </w:tcPr>
          <w:p w14:paraId="23D3B54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Conform anexei nr. 8 din Documentația standard. Semnată electronic.</w:t>
            </w:r>
          </w:p>
        </w:tc>
        <w:tc>
          <w:tcPr>
            <w:tcW w:w="1494" w:type="dxa"/>
            <w:shd w:val="clear" w:color="auto" w:fill="auto"/>
          </w:tcPr>
          <w:p w14:paraId="0BDE179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0C59B599" w14:textId="77777777" w:rsidTr="005E35CF">
        <w:tc>
          <w:tcPr>
            <w:tcW w:w="561" w:type="dxa"/>
            <w:shd w:val="clear" w:color="auto" w:fill="auto"/>
          </w:tcPr>
          <w:p w14:paraId="3321D30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091" w:type="dxa"/>
            <w:shd w:val="clear" w:color="auto" w:fill="auto"/>
          </w:tcPr>
          <w:p w14:paraId="33A9CB20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4347" w:type="dxa"/>
            <w:shd w:val="clear" w:color="auto" w:fill="auto"/>
          </w:tcPr>
          <w:p w14:paraId="13E24FB6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Certificat / decizie de înregistrare a întreprinderii. Semnată electronic.</w:t>
            </w:r>
          </w:p>
        </w:tc>
        <w:tc>
          <w:tcPr>
            <w:tcW w:w="1494" w:type="dxa"/>
            <w:shd w:val="clear" w:color="auto" w:fill="auto"/>
          </w:tcPr>
          <w:p w14:paraId="6C18BEB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6E0AB543" w14:textId="77777777" w:rsidTr="005E35CF">
        <w:tc>
          <w:tcPr>
            <w:tcW w:w="561" w:type="dxa"/>
            <w:shd w:val="clear" w:color="auto" w:fill="auto"/>
          </w:tcPr>
          <w:p w14:paraId="689861C2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5" w:name="_Hlk132705216"/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7 </w:t>
            </w:r>
          </w:p>
        </w:tc>
        <w:tc>
          <w:tcPr>
            <w:tcW w:w="3091" w:type="dxa"/>
            <w:shd w:val="clear" w:color="auto" w:fill="auto"/>
          </w:tcPr>
          <w:p w14:paraId="38EB2BA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Autorizare de la producător</w:t>
            </w:r>
          </w:p>
          <w:p w14:paraId="30F5F61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347" w:type="dxa"/>
            <w:shd w:val="clear" w:color="auto" w:fill="auto"/>
          </w:tcPr>
          <w:p w14:paraId="66EE9D1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Autorizație de la producător pentru participarea la procedura de achiziție, cu indicarea numărului procedurii de achiziție și autorității contractante căreia îi este adresată oferta.</w:t>
            </w:r>
          </w:p>
        </w:tc>
        <w:tc>
          <w:tcPr>
            <w:tcW w:w="1494" w:type="dxa"/>
            <w:shd w:val="clear" w:color="auto" w:fill="auto"/>
          </w:tcPr>
          <w:p w14:paraId="6B0D087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4DE05AE8" w14:textId="77777777" w:rsidTr="005E35CF">
        <w:tc>
          <w:tcPr>
            <w:tcW w:w="561" w:type="dxa"/>
            <w:shd w:val="clear" w:color="auto" w:fill="auto"/>
          </w:tcPr>
          <w:p w14:paraId="2BD8CB3E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3091" w:type="dxa"/>
            <w:shd w:val="clear" w:color="auto" w:fill="auto"/>
          </w:tcPr>
          <w:p w14:paraId="36F9E5C3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DECLARAŢIE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4347" w:type="dxa"/>
            <w:shd w:val="clear" w:color="auto" w:fill="auto"/>
          </w:tcPr>
          <w:p w14:paraId="2BF03452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Conform - Formularului aprobat prin Ordinul Ministerului Finanțelor nr.145 din 24.11.2020.</w:t>
            </w:r>
            <w:r w:rsidRPr="00C00932">
              <w:rPr>
                <w:rFonts w:ascii="Times New Roman" w:hAnsi="Times New Roman" w:cs="Times New Roman"/>
              </w:rPr>
              <w:t xml:space="preserve"> </w:t>
            </w: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Semnată electronic.</w:t>
            </w:r>
          </w:p>
        </w:tc>
        <w:tc>
          <w:tcPr>
            <w:tcW w:w="1494" w:type="dxa"/>
            <w:shd w:val="clear" w:color="auto" w:fill="auto"/>
          </w:tcPr>
          <w:p w14:paraId="3913F66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32FDD351" w14:textId="77777777" w:rsidTr="005E35CF">
        <w:tc>
          <w:tcPr>
            <w:tcW w:w="561" w:type="dxa"/>
            <w:shd w:val="clear" w:color="auto" w:fill="auto"/>
          </w:tcPr>
          <w:p w14:paraId="330C446F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091" w:type="dxa"/>
            <w:shd w:val="clear" w:color="auto" w:fill="auto"/>
          </w:tcPr>
          <w:p w14:paraId="78AA1B1B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4347" w:type="dxa"/>
            <w:shd w:val="clear" w:color="auto" w:fill="auto"/>
          </w:tcPr>
          <w:p w14:paraId="30DED14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cont.</w:t>
            </w:r>
          </w:p>
        </w:tc>
        <w:tc>
          <w:tcPr>
            <w:tcW w:w="1494" w:type="dxa"/>
            <w:shd w:val="clear" w:color="auto" w:fill="auto"/>
          </w:tcPr>
          <w:p w14:paraId="6F0F24A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7E7BD473" w14:textId="77777777" w:rsidTr="005E35CF">
        <w:tc>
          <w:tcPr>
            <w:tcW w:w="561" w:type="dxa"/>
            <w:shd w:val="clear" w:color="auto" w:fill="auto"/>
          </w:tcPr>
          <w:p w14:paraId="4EA08A30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3091" w:type="dxa"/>
            <w:shd w:val="clear" w:color="auto" w:fill="auto"/>
          </w:tcPr>
          <w:p w14:paraId="7FE24360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Garanția pentru ofertă</w:t>
            </w:r>
          </w:p>
          <w:p w14:paraId="263FC851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(1 %, din valoarea ofertei).</w:t>
            </w:r>
          </w:p>
        </w:tc>
        <w:tc>
          <w:tcPr>
            <w:tcW w:w="4347" w:type="dxa"/>
            <w:shd w:val="clear" w:color="auto" w:fill="auto"/>
          </w:tcPr>
          <w:p w14:paraId="77F48A70" w14:textId="77777777" w:rsidR="0042009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Transfer la contul Secretariatului Parlamentului sau eliberată de banca deținătoare de cont, conform Anexei nr.9</w:t>
            </w:r>
            <w:r w:rsidRPr="00C00932">
              <w:rPr>
                <w:rFonts w:ascii="Times New Roman" w:hAnsi="Times New Roman" w:cs="Times New Roman"/>
              </w:rPr>
              <w:t xml:space="preserve"> </w:t>
            </w:r>
            <w:r w:rsidRPr="00C00932">
              <w:rPr>
                <w:rFonts w:ascii="Times New Roman" w:hAnsi="Times New Roman" w:cs="Times New Roman"/>
                <w:sz w:val="24"/>
                <w:szCs w:val="24"/>
              </w:rPr>
              <w:t>din Documentația standard - 1 %, din valoarea ofertei fără TVA.</w:t>
            </w:r>
          </w:p>
          <w:p w14:paraId="7B6FE1AC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u w:val="single"/>
                <w:lang w:val="ro-RO"/>
              </w:rPr>
              <w:t xml:space="preserve">Garanția pentru ofertă </w:t>
            </w:r>
            <w:bookmarkStart w:id="6" w:name="_Hlk116980625"/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>prin transfer la contul autorității contractante, conform următoarelor date bancare:</w:t>
            </w:r>
            <w:bookmarkEnd w:id="6"/>
          </w:p>
          <w:p w14:paraId="0E316E69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>Beneficiarul plății: MF- TR Chișinău- bugetul de stat Secretariatul Parlamentului RM</w:t>
            </w:r>
          </w:p>
          <w:p w14:paraId="19656D6A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>Denumirea Băncii: TREZMD2X</w:t>
            </w:r>
          </w:p>
          <w:p w14:paraId="632348FB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>Codul fiscal: 1006601003762</w:t>
            </w:r>
          </w:p>
          <w:p w14:paraId="5BB3BE57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>Contul de decontare:</w:t>
            </w:r>
          </w:p>
          <w:p w14:paraId="199A04CC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 xml:space="preserve">IBAN: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  <w:t>MD63TRPCAA518410A00405AA</w:t>
            </w:r>
          </w:p>
          <w:p w14:paraId="44B6BCE2" w14:textId="77777777" w:rsidR="00420092" w:rsidRDefault="00420092" w:rsidP="005E35CF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  <w:lastRenderedPageBreak/>
              <w:t>(destinația plății)</w:t>
            </w:r>
          </w:p>
          <w:p w14:paraId="3178FB7A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  <w:t>“Garanția pentru ofertă la procedura de achiziție publică nr.  din</w:t>
            </w:r>
            <w:r>
              <w:rPr>
                <w:rFonts w:ascii="Times New Roman" w:hAnsi="Times New Roman" w:cs="Times New Roman"/>
                <w:i/>
                <w:iCs/>
                <w:color w:val="000000"/>
                <w:lang w:val="ro-RO"/>
              </w:rPr>
              <w:t xml:space="preserve"> ____         </w:t>
            </w:r>
          </w:p>
        </w:tc>
        <w:tc>
          <w:tcPr>
            <w:tcW w:w="1494" w:type="dxa"/>
            <w:shd w:val="clear" w:color="auto" w:fill="auto"/>
          </w:tcPr>
          <w:p w14:paraId="095434D7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FFFFFF" w:themeColor="background1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Obligatoriu</w:t>
            </w:r>
          </w:p>
        </w:tc>
      </w:tr>
      <w:tr w:rsidR="00420092" w:rsidRPr="00C00932" w14:paraId="223C451C" w14:textId="77777777" w:rsidTr="005E35CF">
        <w:tc>
          <w:tcPr>
            <w:tcW w:w="561" w:type="dxa"/>
            <w:shd w:val="clear" w:color="auto" w:fill="auto"/>
          </w:tcPr>
          <w:p w14:paraId="6F92306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091" w:type="dxa"/>
            <w:shd w:val="clear" w:color="auto" w:fill="auto"/>
          </w:tcPr>
          <w:p w14:paraId="56576CD4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Dovada înregistrării în </w:t>
            </w:r>
            <w:r w:rsidRPr="00C0093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„Lista producătorilor”</w:t>
            </w: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produse supuse reglementărilor de responsabilitate extinsă a producătorilor, deținută de Agenția de Mediu prin intermediul unui subsistem informațional parte integrantă a Sistemului Informațional automatizat „Managementul deșeurilor” </w:t>
            </w:r>
          </w:p>
        </w:tc>
        <w:tc>
          <w:tcPr>
            <w:tcW w:w="4347" w:type="dxa"/>
            <w:shd w:val="clear" w:color="auto" w:fill="auto"/>
          </w:tcPr>
          <w:p w14:paraId="72F6EEA2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Operatorul economic va prezenta Număr de înregistrare în Lista producătorilor.</w:t>
            </w:r>
          </w:p>
        </w:tc>
        <w:tc>
          <w:tcPr>
            <w:tcW w:w="1494" w:type="dxa"/>
            <w:shd w:val="clear" w:color="auto" w:fill="auto"/>
          </w:tcPr>
          <w:p w14:paraId="062DB318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20092" w:rsidRPr="00C00932" w14:paraId="5D76F9C6" w14:textId="77777777" w:rsidTr="005E35CF">
        <w:tc>
          <w:tcPr>
            <w:tcW w:w="561" w:type="dxa"/>
            <w:shd w:val="clear" w:color="auto" w:fill="auto"/>
          </w:tcPr>
          <w:p w14:paraId="7D340F2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3091" w:type="dxa"/>
            <w:shd w:val="clear" w:color="auto" w:fill="auto"/>
          </w:tcPr>
          <w:p w14:paraId="513605B0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Certificat de origine a echipamentelor sau Declarația pe proprie răspundere asumării prezentării certificatului de origine odată cu livrarea bunurilor</w:t>
            </w:r>
          </w:p>
        </w:tc>
        <w:tc>
          <w:tcPr>
            <w:tcW w:w="4347" w:type="dxa"/>
            <w:shd w:val="clear" w:color="auto" w:fill="auto"/>
          </w:tcPr>
          <w:p w14:paraId="2085058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146186397"/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Certificat de origine a echipamentelor sau</w:t>
            </w:r>
            <w:r w:rsidRPr="00C0093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Declarația prezentării certificatului de origine odată cu livrarea bunurilor.</w:t>
            </w:r>
            <w:bookmarkEnd w:id="7"/>
          </w:p>
        </w:tc>
        <w:tc>
          <w:tcPr>
            <w:tcW w:w="1494" w:type="dxa"/>
            <w:shd w:val="clear" w:color="auto" w:fill="auto"/>
          </w:tcPr>
          <w:p w14:paraId="2A320F0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420092" w:rsidRPr="00C00932" w14:paraId="4F64301D" w14:textId="77777777" w:rsidTr="005E35CF">
        <w:tc>
          <w:tcPr>
            <w:tcW w:w="561" w:type="dxa"/>
            <w:shd w:val="clear" w:color="auto" w:fill="auto"/>
          </w:tcPr>
          <w:p w14:paraId="3858FB4B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3091" w:type="dxa"/>
            <w:shd w:val="clear" w:color="auto" w:fill="auto"/>
          </w:tcPr>
          <w:p w14:paraId="48AD485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Declarație pe proprie răspundere de confirmare a garanției</w:t>
            </w:r>
            <w:r w:rsidRPr="00C0093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oficiale a producătorului</w:t>
            </w:r>
          </w:p>
        </w:tc>
        <w:tc>
          <w:tcPr>
            <w:tcW w:w="4347" w:type="dxa"/>
            <w:shd w:val="clear" w:color="auto" w:fill="auto"/>
          </w:tcPr>
          <w:p w14:paraId="3ABCC7C9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Declarația pe proprie răspundere asumării prezentării scrisorii oficiale pentru confirmarea garanției, garanția indicată pe site-ul oficial al producătorului la livrarea bunurilor</w:t>
            </w:r>
          </w:p>
        </w:tc>
        <w:tc>
          <w:tcPr>
            <w:tcW w:w="1494" w:type="dxa"/>
            <w:shd w:val="clear" w:color="auto" w:fill="auto"/>
          </w:tcPr>
          <w:p w14:paraId="77493ADD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420092" w:rsidRPr="00C00932" w14:paraId="4A57197E" w14:textId="77777777" w:rsidTr="005E35CF">
        <w:tc>
          <w:tcPr>
            <w:tcW w:w="561" w:type="dxa"/>
            <w:shd w:val="clear" w:color="auto" w:fill="auto"/>
          </w:tcPr>
          <w:p w14:paraId="51969DE1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3091" w:type="dxa"/>
            <w:shd w:val="clear" w:color="auto" w:fill="auto"/>
          </w:tcPr>
          <w:p w14:paraId="1A33964F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Centrul de deservire autorizat</w:t>
            </w:r>
          </w:p>
          <w:p w14:paraId="481A18CF" w14:textId="5DAD3098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pentru lotul 1 </w:t>
            </w:r>
          </w:p>
        </w:tc>
        <w:tc>
          <w:tcPr>
            <w:tcW w:w="4347" w:type="dxa"/>
            <w:shd w:val="clear" w:color="auto" w:fill="auto"/>
          </w:tcPr>
          <w:p w14:paraId="2C369B50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Centrul de deservire autorizat - Dovada că dispune de centrul de deservire autorizat sau contract cu un centrul de deservire autorizat. </w:t>
            </w:r>
          </w:p>
        </w:tc>
        <w:tc>
          <w:tcPr>
            <w:tcW w:w="1494" w:type="dxa"/>
            <w:shd w:val="clear" w:color="auto" w:fill="auto"/>
          </w:tcPr>
          <w:p w14:paraId="45F104EF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C0093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420092" w:rsidRPr="00C00932" w14:paraId="4C9561F4" w14:textId="77777777" w:rsidTr="005E35CF">
        <w:tc>
          <w:tcPr>
            <w:tcW w:w="9493" w:type="dxa"/>
            <w:gridSpan w:val="4"/>
            <w:shd w:val="clear" w:color="auto" w:fill="auto"/>
          </w:tcPr>
          <w:p w14:paraId="14F9C208" w14:textId="582E1028" w:rsidR="00420092" w:rsidRPr="00C00932" w:rsidRDefault="00420092" w:rsidP="005E3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5"/>
    <w:p w14:paraId="19DBBE8F" w14:textId="77777777" w:rsidR="00420092" w:rsidRPr="00C00932" w:rsidRDefault="00420092" w:rsidP="0042009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 </w:t>
      </w:r>
      <w:bookmarkStart w:id="8" w:name="_Hlk132705473"/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1% din valoarea ofertei fără TVA).</w:t>
      </w:r>
    </w:p>
    <w:bookmarkEnd w:id="8"/>
    <w:p w14:paraId="1E2A4387" w14:textId="77777777" w:rsidR="00420092" w:rsidRPr="00C00932" w:rsidRDefault="00420092" w:rsidP="00420092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 </w:t>
      </w:r>
      <w:bookmarkStart w:id="9" w:name="_Hlk132705520"/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cuantumul –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5 % din suma contractului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bookmarkEnd w:id="9"/>
    <w:p w14:paraId="566D41C5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Motivul recurgerii la procedura accelerată (în cazul licitației deschise, restrânse și a procedurii negociate), după caz -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38811775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4B6DA4C4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C00932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4856D50F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0" w:name="_Hlk71621175"/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 -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lei MD</w:t>
      </w:r>
      <w:bookmarkEnd w:id="10"/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p w14:paraId="463882D4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cel mai mic preț.</w:t>
      </w:r>
    </w:p>
    <w:p w14:paraId="00FFEBD1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75065A82" w14:textId="77777777" w:rsidR="00420092" w:rsidRPr="00C00932" w:rsidRDefault="00420092" w:rsidP="00420092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20092" w:rsidRPr="00C00932" w14:paraId="10BE5E65" w14:textId="77777777" w:rsidTr="005E35CF">
        <w:tc>
          <w:tcPr>
            <w:tcW w:w="574" w:type="dxa"/>
            <w:shd w:val="clear" w:color="auto" w:fill="auto"/>
          </w:tcPr>
          <w:p w14:paraId="0FCB262A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7F83DEB6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103FAEF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420092" w:rsidRPr="00C00932" w14:paraId="73A96882" w14:textId="77777777" w:rsidTr="005E35CF">
        <w:tc>
          <w:tcPr>
            <w:tcW w:w="574" w:type="dxa"/>
            <w:shd w:val="clear" w:color="auto" w:fill="auto"/>
          </w:tcPr>
          <w:p w14:paraId="72380BAD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B24E006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</w:t>
            </w:r>
          </w:p>
        </w:tc>
        <w:tc>
          <w:tcPr>
            <w:tcW w:w="1776" w:type="dxa"/>
            <w:shd w:val="clear" w:color="auto" w:fill="auto"/>
          </w:tcPr>
          <w:p w14:paraId="00B32545" w14:textId="77777777" w:rsidR="00420092" w:rsidRPr="00C00932" w:rsidRDefault="00420092" w:rsidP="005E35C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</w:t>
            </w:r>
          </w:p>
        </w:tc>
      </w:tr>
    </w:tbl>
    <w:p w14:paraId="451B3605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3FF42752" w14:textId="77777777" w:rsidR="00420092" w:rsidRPr="00C00932" w:rsidRDefault="00420092" w:rsidP="0042009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bookmarkStart w:id="11" w:name="_Hlk86067772"/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lastRenderedPageBreak/>
        <w:t>conform SIA RSAP</w:t>
      </w:r>
    </w:p>
    <w:bookmarkEnd w:id="11"/>
    <w:p w14:paraId="149555E6" w14:textId="77777777" w:rsidR="00420092" w:rsidRPr="00C00932" w:rsidRDefault="00420092" w:rsidP="0042009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pe: conform SIA RSAP</w:t>
      </w:r>
    </w:p>
    <w:p w14:paraId="400D1B9E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51E945AD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7D22F069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6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0 de zile</w:t>
      </w:r>
    </w:p>
    <w:p w14:paraId="406DE1EF" w14:textId="77777777" w:rsidR="00420092" w:rsidRPr="00C00932" w:rsidRDefault="00420092" w:rsidP="0042009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SIA RSAP</w:t>
      </w:r>
      <w:r w:rsidRPr="00C009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14:paraId="528155FB" w14:textId="77777777" w:rsidR="00420092" w:rsidRPr="00C00932" w:rsidRDefault="00420092" w:rsidP="00420092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6CC54F3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27E3D528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A752211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limba română.</w:t>
      </w:r>
    </w:p>
    <w:p w14:paraId="2AA8CB68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se aplică.</w:t>
      </w:r>
    </w:p>
    <w:p w14:paraId="28901778" w14:textId="77777777" w:rsidR="00420092" w:rsidRPr="00C00932" w:rsidRDefault="00420092" w:rsidP="0042009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Denumirea și adresa organismului competent de soluționare a contestațiilor: </w:t>
      </w:r>
    </w:p>
    <w:p w14:paraId="3AE12365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6A17BA7F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2B5A8E0D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4C08627D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nu a fost publicat.</w:t>
      </w:r>
    </w:p>
    <w:p w14:paraId="78B7201C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 se aplică.</w:t>
      </w:r>
    </w:p>
    <w:p w14:paraId="2457D60C" w14:textId="77777777" w:rsidR="00420092" w:rsidRPr="00C00932" w:rsidRDefault="00420092" w:rsidP="00420092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conform SIA RSAP</w:t>
      </w:r>
    </w:p>
    <w:p w14:paraId="58BB5835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2633DEE5" w14:textId="77777777" w:rsidR="00420092" w:rsidRPr="00C00932" w:rsidRDefault="00420092" w:rsidP="0042009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420092" w:rsidRPr="00C00932" w14:paraId="39FB064C" w14:textId="77777777" w:rsidTr="005E35CF">
        <w:tc>
          <w:tcPr>
            <w:tcW w:w="5635" w:type="dxa"/>
            <w:shd w:val="clear" w:color="auto" w:fill="FFFFFF"/>
          </w:tcPr>
          <w:p w14:paraId="2EFAB169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274E827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420092" w:rsidRPr="00C00932" w14:paraId="4FEF0EF8" w14:textId="77777777" w:rsidTr="005E35CF">
        <w:tc>
          <w:tcPr>
            <w:tcW w:w="5635" w:type="dxa"/>
            <w:shd w:val="clear" w:color="auto" w:fill="FFFFFF"/>
          </w:tcPr>
          <w:p w14:paraId="6E2D5B30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5D102883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420092" w:rsidRPr="00C00932" w14:paraId="18187BFA" w14:textId="77777777" w:rsidTr="005E35CF">
        <w:tc>
          <w:tcPr>
            <w:tcW w:w="5635" w:type="dxa"/>
            <w:shd w:val="clear" w:color="auto" w:fill="FFFFFF"/>
          </w:tcPr>
          <w:p w14:paraId="211E10B8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19742768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  <w:tr w:rsidR="00420092" w:rsidRPr="00C00932" w14:paraId="279555C7" w14:textId="77777777" w:rsidTr="005E35CF">
        <w:tc>
          <w:tcPr>
            <w:tcW w:w="5635" w:type="dxa"/>
            <w:shd w:val="clear" w:color="auto" w:fill="FFFFFF"/>
          </w:tcPr>
          <w:p w14:paraId="7E58EC53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346F296F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420092" w:rsidRPr="00C00932" w14:paraId="684F5299" w14:textId="77777777" w:rsidTr="005E35CF">
        <w:trPr>
          <w:trHeight w:val="77"/>
        </w:trPr>
        <w:tc>
          <w:tcPr>
            <w:tcW w:w="5635" w:type="dxa"/>
            <w:shd w:val="clear" w:color="auto" w:fill="FFFFFF"/>
          </w:tcPr>
          <w:p w14:paraId="27086D97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0960F979" w14:textId="77777777" w:rsidR="00420092" w:rsidRPr="00C00932" w:rsidRDefault="00420092" w:rsidP="005E35C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4620A7E6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</w:t>
      </w:r>
    </w:p>
    <w:p w14:paraId="6DD6071B" w14:textId="77777777" w:rsidR="00420092" w:rsidRPr="00C00932" w:rsidRDefault="00420092" w:rsidP="004200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C00932">
        <w:rPr>
          <w:rFonts w:ascii="Times New Roman" w:eastAsia="Times New Roman" w:hAnsi="Times New Roman" w:cs="Times New Roman"/>
          <w:b/>
          <w:i/>
          <w:iCs/>
          <w:sz w:val="24"/>
          <w:szCs w:val="24"/>
          <w:shd w:val="clear" w:color="auto" w:fill="FFFFFF"/>
          <w:lang w:eastAsia="ru-RU"/>
        </w:rPr>
        <w:t>nu sunt.</w:t>
      </w:r>
    </w:p>
    <w:p w14:paraId="46DB8DDF" w14:textId="77777777" w:rsidR="00420092" w:rsidRPr="00C00932" w:rsidRDefault="00420092" w:rsidP="0042009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DE6F9D" w14:textId="77777777" w:rsidR="00420092" w:rsidRPr="00C00932" w:rsidRDefault="00420092" w:rsidP="0042009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</w:t>
      </w:r>
      <w:r w:rsidRPr="00C00932">
        <w:rPr>
          <w:rFonts w:ascii="Times New Roman" w:hAnsi="Times New Roman" w:cs="Times New Roman"/>
          <w:b/>
          <w:sz w:val="24"/>
          <w:szCs w:val="24"/>
        </w:rPr>
        <w:t>grupului de lucru: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_________________Victor AGRICI</w:t>
      </w:r>
      <w:r w:rsidRPr="00C009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</w:p>
    <w:p w14:paraId="436CBE70" w14:textId="77777777" w:rsidR="00420092" w:rsidRPr="00C00932" w:rsidRDefault="00420092" w:rsidP="0042009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hAnsi="Times New Roman" w:cs="Times New Roman"/>
        </w:rPr>
      </w:pPr>
    </w:p>
    <w:bookmarkEnd w:id="1"/>
    <w:p w14:paraId="3DD2B7D0" w14:textId="77777777" w:rsidR="00420092" w:rsidRPr="00C00932" w:rsidRDefault="00420092" w:rsidP="0042009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hAnsi="Times New Roman" w:cs="Times New Roman"/>
        </w:rPr>
      </w:pPr>
    </w:p>
    <w:p w14:paraId="1536B144" w14:textId="77777777" w:rsidR="00420092" w:rsidRPr="00C00932" w:rsidRDefault="00420092" w:rsidP="0042009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C00932">
        <w:rPr>
          <w:rFonts w:ascii="Times New Roman" w:hAnsi="Times New Roman" w:cs="Times New Roman"/>
          <w:lang w:val="en-US"/>
        </w:rPr>
        <w:t xml:space="preserve">Coordonat: </w:t>
      </w:r>
    </w:p>
    <w:p w14:paraId="6E3B4C13" w14:textId="77777777" w:rsidR="00420092" w:rsidRPr="00C00932" w:rsidRDefault="00420092" w:rsidP="0042009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C00932">
        <w:rPr>
          <w:rFonts w:ascii="Times New Roman" w:hAnsi="Times New Roman" w:cs="Times New Roman"/>
          <w:lang w:val="en-US"/>
        </w:rPr>
        <w:t>Șefă, Secție achiziții publice</w:t>
      </w:r>
    </w:p>
    <w:p w14:paraId="73E274F4" w14:textId="77777777" w:rsidR="00420092" w:rsidRPr="00C00932" w:rsidRDefault="00420092" w:rsidP="00420092">
      <w:pPr>
        <w:spacing w:after="0" w:line="276" w:lineRule="auto"/>
        <w:jc w:val="both"/>
        <w:rPr>
          <w:rFonts w:ascii="Times New Roman" w:hAnsi="Times New Roman" w:cs="Times New Roman"/>
          <w:lang w:val="en-US"/>
        </w:rPr>
      </w:pPr>
      <w:r w:rsidRPr="00C00932">
        <w:rPr>
          <w:rFonts w:ascii="Times New Roman" w:hAnsi="Times New Roman" w:cs="Times New Roman"/>
          <w:lang w:val="en-US"/>
        </w:rPr>
        <w:t>Diana LIPCAN ________________</w:t>
      </w:r>
    </w:p>
    <w:p w14:paraId="51AD9ED0" w14:textId="77777777" w:rsidR="00420092" w:rsidRPr="00C00932" w:rsidRDefault="00420092" w:rsidP="00420092">
      <w:pPr>
        <w:pStyle w:val="NoSpacing"/>
        <w:rPr>
          <w:rFonts w:ascii="Times New Roman" w:hAnsi="Times New Roman" w:cs="Times New Roman"/>
        </w:rPr>
      </w:pPr>
    </w:p>
    <w:p w14:paraId="0CB27A3E" w14:textId="77777777" w:rsidR="00420092" w:rsidRPr="00C00932" w:rsidRDefault="00420092" w:rsidP="00420092">
      <w:pPr>
        <w:pStyle w:val="NoSpacing"/>
        <w:rPr>
          <w:rFonts w:ascii="Times New Roman" w:hAnsi="Times New Roman" w:cs="Times New Roman"/>
        </w:rPr>
      </w:pPr>
      <w:r w:rsidRPr="00C00932">
        <w:rPr>
          <w:rFonts w:ascii="Times New Roman" w:hAnsi="Times New Roman" w:cs="Times New Roman"/>
        </w:rPr>
        <w:t>Executor: Valentina Ursu</w:t>
      </w:r>
    </w:p>
    <w:p w14:paraId="23398E03" w14:textId="68A60C76" w:rsidR="003A0031" w:rsidRPr="00420092" w:rsidRDefault="00420092" w:rsidP="00420092">
      <w:pPr>
        <w:pStyle w:val="NoSpacing"/>
        <w:rPr>
          <w:rFonts w:ascii="Times New Roman" w:hAnsi="Times New Roman" w:cs="Times New Roman"/>
        </w:rPr>
      </w:pPr>
      <w:r w:rsidRPr="00C00932">
        <w:rPr>
          <w:rFonts w:ascii="Times New Roman" w:hAnsi="Times New Roman" w:cs="Times New Roman"/>
        </w:rPr>
        <w:t>Tel. (0) 22 820-221</w:t>
      </w:r>
    </w:p>
    <w:sectPr w:rsidR="003A0031" w:rsidRPr="00420092" w:rsidSect="00732F0C">
      <w:footerReference w:type="default" r:id="rId9"/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76008" w14:textId="77777777" w:rsidR="007C3D51" w:rsidRDefault="007C3D51">
      <w:pPr>
        <w:spacing w:after="0" w:line="240" w:lineRule="auto"/>
      </w:pPr>
      <w:r>
        <w:separator/>
      </w:r>
    </w:p>
  </w:endnote>
  <w:endnote w:type="continuationSeparator" w:id="0">
    <w:p w14:paraId="639DA867" w14:textId="77777777" w:rsidR="007C3D51" w:rsidRDefault="007C3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EndPr/>
    <w:sdtContent>
      <w:p w14:paraId="607CD4C2" w14:textId="77777777" w:rsidR="007F3BA8" w:rsidRDefault="0042009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FFB0200" w14:textId="77777777" w:rsidR="007F3BA8" w:rsidRDefault="007C3D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A329" w14:textId="77777777" w:rsidR="007C3D51" w:rsidRDefault="007C3D51">
      <w:pPr>
        <w:spacing w:after="0" w:line="240" w:lineRule="auto"/>
      </w:pPr>
      <w:r>
        <w:separator/>
      </w:r>
    </w:p>
  </w:footnote>
  <w:footnote w:type="continuationSeparator" w:id="0">
    <w:p w14:paraId="6F21ABA8" w14:textId="77777777" w:rsidR="007C3D51" w:rsidRDefault="007C3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62C1E"/>
    <w:multiLevelType w:val="multilevel"/>
    <w:tmpl w:val="9262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33B5E"/>
    <w:multiLevelType w:val="hybridMultilevel"/>
    <w:tmpl w:val="1C2AC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7102B2D2"/>
    <w:lvl w:ilvl="0" w:tplc="AFF0FC8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D95048"/>
    <w:multiLevelType w:val="hybridMultilevel"/>
    <w:tmpl w:val="38B4D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950D9"/>
    <w:multiLevelType w:val="hybridMultilevel"/>
    <w:tmpl w:val="236E73BA"/>
    <w:lvl w:ilvl="0" w:tplc="099E3C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92"/>
    <w:rsid w:val="0024013C"/>
    <w:rsid w:val="003A0031"/>
    <w:rsid w:val="003A700D"/>
    <w:rsid w:val="00420092"/>
    <w:rsid w:val="004913C4"/>
    <w:rsid w:val="004E4D7A"/>
    <w:rsid w:val="00702595"/>
    <w:rsid w:val="00733A63"/>
    <w:rsid w:val="007363BF"/>
    <w:rsid w:val="007C3D51"/>
    <w:rsid w:val="00A81DA4"/>
    <w:rsid w:val="00B606D1"/>
    <w:rsid w:val="00B717FA"/>
    <w:rsid w:val="00C470E2"/>
    <w:rsid w:val="00CC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3665E"/>
  <w15:chartTrackingRefBased/>
  <w15:docId w15:val="{89237BA2-E5EA-457F-AEBF-D052AFEE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92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20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092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42009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00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009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20092"/>
    <w:pPr>
      <w:spacing w:after="0" w:line="240" w:lineRule="auto"/>
    </w:pPr>
    <w:rPr>
      <w:lang w:val="ro-MD"/>
    </w:rPr>
  </w:style>
  <w:style w:type="table" w:styleId="TableGrid">
    <w:name w:val="Table Grid"/>
    <w:basedOn w:val="TableNormal"/>
    <w:uiPriority w:val="39"/>
    <w:rsid w:val="00420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ament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t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5</cp:revision>
  <dcterms:created xsi:type="dcterms:W3CDTF">2026-02-05T13:09:00Z</dcterms:created>
  <dcterms:modified xsi:type="dcterms:W3CDTF">2026-02-09T13:59:00Z</dcterms:modified>
</cp:coreProperties>
</file>