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4C0" w:rsidRPr="00D25D86" w:rsidRDefault="001674C0" w:rsidP="00D25D8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en-US" w:eastAsia="en-US"/>
        </w:rPr>
      </w:pPr>
      <w:r w:rsidRPr="00D25D86">
        <w:rPr>
          <w:rFonts w:ascii="Times New Roman" w:eastAsia="Calibri" w:hAnsi="Times New Roman" w:cs="Times New Roman"/>
          <w:b/>
          <w:sz w:val="24"/>
          <w:szCs w:val="24"/>
          <w:lang w:val="en-US" w:eastAsia="en-US"/>
        </w:rPr>
        <w:t>CAIET DE SARCINI</w:t>
      </w:r>
    </w:p>
    <w:p w:rsidR="001674C0" w:rsidRPr="00646323" w:rsidRDefault="001674C0" w:rsidP="004C0B07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12"/>
          <w:szCs w:val="12"/>
          <w:lang w:eastAsia="en-US"/>
        </w:rPr>
      </w:pPr>
    </w:p>
    <w:p w:rsidR="007A0092" w:rsidRPr="00D25D86" w:rsidRDefault="001674C0" w:rsidP="00D25D86">
      <w:pPr>
        <w:spacing w:after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</w:pPr>
      <w:r w:rsidRPr="00D25D86"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  <w:t xml:space="preserve">Obiectul: </w:t>
      </w:r>
      <w:r w:rsidRPr="00D25D8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  <w:t xml:space="preserve">Anvelope de </w:t>
      </w:r>
      <w:r w:rsidR="00722C90" w:rsidRPr="00D25D8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  <w:t>iarnă</w:t>
      </w:r>
      <w:r w:rsidRPr="00D25D8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  <w:t xml:space="preserve"> </w:t>
      </w:r>
    </w:p>
    <w:p w:rsidR="001674C0" w:rsidRPr="00D25D86" w:rsidRDefault="001674C0" w:rsidP="00D25D86">
      <w:pPr>
        <w:spacing w:after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</w:pPr>
      <w:r w:rsidRPr="00D25D86">
        <w:rPr>
          <w:rFonts w:ascii="Times New Roman" w:eastAsia="Times New Roman" w:hAnsi="Times New Roman" w:cs="Times New Roman"/>
          <w:bCs/>
          <w:noProof/>
          <w:sz w:val="24"/>
          <w:szCs w:val="24"/>
          <w:lang w:eastAsia="en-US"/>
        </w:rPr>
        <w:t xml:space="preserve">Autoritatea contractantă: </w:t>
      </w:r>
      <w:r w:rsidRPr="00D25D86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en-US"/>
        </w:rPr>
        <w:t>Inspectoratul General al Poliției</w:t>
      </w:r>
    </w:p>
    <w:tbl>
      <w:tblPr>
        <w:tblStyle w:val="2"/>
        <w:tblW w:w="15208" w:type="dxa"/>
        <w:jc w:val="center"/>
        <w:tblInd w:w="-1168" w:type="dxa"/>
        <w:tblLayout w:type="fixed"/>
        <w:tblLook w:val="04A0" w:firstRow="1" w:lastRow="0" w:firstColumn="1" w:lastColumn="0" w:noHBand="0" w:noVBand="1"/>
      </w:tblPr>
      <w:tblGrid>
        <w:gridCol w:w="567"/>
        <w:gridCol w:w="3241"/>
        <w:gridCol w:w="1134"/>
        <w:gridCol w:w="1466"/>
        <w:gridCol w:w="2042"/>
        <w:gridCol w:w="3038"/>
        <w:gridCol w:w="2155"/>
        <w:gridCol w:w="1565"/>
      </w:tblGrid>
      <w:tr w:rsidR="005E0F33" w:rsidRPr="005E0F33" w:rsidTr="006435DC">
        <w:trPr>
          <w:trHeight w:val="65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A0092" w:rsidRPr="005E0F33" w:rsidRDefault="007A0092" w:rsidP="007A0092">
            <w:pPr>
              <w:rPr>
                <w:rFonts w:ascii="Times New Roman" w:hAnsi="Times New Roman"/>
                <w:b/>
              </w:rPr>
            </w:pPr>
            <w:r w:rsidRPr="005E0F33">
              <w:rPr>
                <w:rFonts w:ascii="Times New Roman" w:hAnsi="Times New Roman"/>
                <w:b/>
              </w:rPr>
              <w:t>Nr.</w:t>
            </w:r>
          </w:p>
          <w:p w:rsidR="007A0092" w:rsidRPr="005E0F33" w:rsidRDefault="007A0092" w:rsidP="007A0092">
            <w:pPr>
              <w:rPr>
                <w:rFonts w:ascii="Times New Roman" w:hAnsi="Times New Roman"/>
                <w:b/>
              </w:rPr>
            </w:pPr>
            <w:r w:rsidRPr="005E0F33">
              <w:rPr>
                <w:rFonts w:ascii="Times New Roman" w:hAnsi="Times New Roman"/>
                <w:b/>
              </w:rPr>
              <w:t>d/o</w:t>
            </w: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A0092" w:rsidRPr="005E0F33" w:rsidRDefault="007A0092" w:rsidP="007A0092">
            <w:pPr>
              <w:jc w:val="center"/>
              <w:rPr>
                <w:rFonts w:ascii="Times New Roman" w:hAnsi="Times New Roman"/>
                <w:b/>
              </w:rPr>
            </w:pPr>
            <w:r w:rsidRPr="005E0F33">
              <w:rPr>
                <w:rFonts w:ascii="Times New Roman" w:hAnsi="Times New Roman"/>
                <w:b/>
              </w:rPr>
              <w:t>Dimensiunile anvelopelor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A0092" w:rsidRPr="005E0F33" w:rsidRDefault="007A0092" w:rsidP="007A0092">
            <w:pPr>
              <w:jc w:val="center"/>
              <w:rPr>
                <w:rFonts w:ascii="Times New Roman" w:hAnsi="Times New Roman"/>
                <w:b/>
              </w:rPr>
            </w:pPr>
            <w:r w:rsidRPr="005E0F33">
              <w:rPr>
                <w:rFonts w:ascii="Times New Roman" w:hAnsi="Times New Roman"/>
                <w:b/>
              </w:rPr>
              <w:t xml:space="preserve">Indicele de sarcini 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A0092" w:rsidRPr="005E0F33" w:rsidRDefault="007A0092" w:rsidP="007A0092">
            <w:pPr>
              <w:jc w:val="center"/>
              <w:rPr>
                <w:rFonts w:ascii="Times New Roman" w:hAnsi="Times New Roman"/>
                <w:b/>
              </w:rPr>
            </w:pPr>
            <w:r w:rsidRPr="005E0F33">
              <w:rPr>
                <w:rFonts w:ascii="Times New Roman" w:hAnsi="Times New Roman"/>
                <w:b/>
              </w:rPr>
              <w:t>Sarcina maximă (kg)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A0092" w:rsidRPr="005E0F33" w:rsidRDefault="007A0092" w:rsidP="007A0092">
            <w:pPr>
              <w:jc w:val="center"/>
              <w:rPr>
                <w:rFonts w:ascii="Times New Roman" w:hAnsi="Times New Roman"/>
                <w:b/>
              </w:rPr>
            </w:pPr>
            <w:r w:rsidRPr="005E0F33">
              <w:rPr>
                <w:rFonts w:ascii="Times New Roman" w:hAnsi="Times New Roman"/>
                <w:b/>
              </w:rPr>
              <w:t>Indicii de viteză</w:t>
            </w:r>
          </w:p>
          <w:p w:rsidR="007A0092" w:rsidRPr="005E0F33" w:rsidRDefault="007A0092" w:rsidP="007A0092">
            <w:pPr>
              <w:jc w:val="center"/>
              <w:rPr>
                <w:rFonts w:ascii="Times New Roman" w:hAnsi="Times New Roman"/>
                <w:b/>
              </w:rPr>
            </w:pPr>
            <w:r w:rsidRPr="005E0F33">
              <w:rPr>
                <w:rFonts w:ascii="Times New Roman" w:hAnsi="Times New Roman"/>
                <w:b/>
              </w:rPr>
              <w:t>(minim)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A0092" w:rsidRPr="005E0F33" w:rsidRDefault="007A0092" w:rsidP="007A0092">
            <w:pPr>
              <w:jc w:val="center"/>
              <w:rPr>
                <w:rFonts w:ascii="Times New Roman" w:hAnsi="Times New Roman"/>
                <w:b/>
              </w:rPr>
            </w:pPr>
            <w:r w:rsidRPr="005E0F33">
              <w:rPr>
                <w:rFonts w:ascii="Times New Roman" w:hAnsi="Times New Roman"/>
                <w:b/>
              </w:rPr>
              <w:t xml:space="preserve">Clasa </w:t>
            </w:r>
          </w:p>
          <w:p w:rsidR="007A0092" w:rsidRPr="005E0F33" w:rsidRDefault="007A0092" w:rsidP="005D119B">
            <w:pPr>
              <w:jc w:val="center"/>
              <w:rPr>
                <w:rFonts w:ascii="Times New Roman" w:hAnsi="Times New Roman"/>
                <w:b/>
              </w:rPr>
            </w:pPr>
            <w:r w:rsidRPr="005E0F33">
              <w:rPr>
                <w:rFonts w:ascii="Times New Roman" w:hAnsi="Times New Roman"/>
                <w:b/>
              </w:rPr>
              <w:t>consumului de combustibil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A0092" w:rsidRPr="005E0F33" w:rsidRDefault="007A0092" w:rsidP="007A0092">
            <w:pPr>
              <w:ind w:left="35" w:right="-17"/>
              <w:jc w:val="center"/>
              <w:rPr>
                <w:rFonts w:ascii="Times New Roman" w:hAnsi="Times New Roman"/>
                <w:b/>
              </w:rPr>
            </w:pPr>
            <w:r w:rsidRPr="005E0F33">
              <w:rPr>
                <w:rFonts w:ascii="Times New Roman" w:hAnsi="Times New Roman"/>
                <w:b/>
              </w:rPr>
              <w:t>Clasa aderenței pe carosabil umed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7A0092" w:rsidRPr="005E0F33" w:rsidRDefault="007A0092" w:rsidP="007A0092">
            <w:pPr>
              <w:ind w:left="-108" w:right="-17"/>
              <w:jc w:val="center"/>
              <w:rPr>
                <w:rFonts w:ascii="Times New Roman" w:hAnsi="Times New Roman"/>
                <w:b/>
              </w:rPr>
            </w:pPr>
            <w:r w:rsidRPr="005E0F33">
              <w:rPr>
                <w:rFonts w:ascii="Times New Roman" w:hAnsi="Times New Roman"/>
                <w:b/>
              </w:rPr>
              <w:t>Cantitatea</w:t>
            </w:r>
          </w:p>
          <w:p w:rsidR="007A0092" w:rsidRPr="005E0F33" w:rsidRDefault="007A0092" w:rsidP="007A0092">
            <w:pPr>
              <w:ind w:left="-108" w:right="-17"/>
              <w:jc w:val="center"/>
              <w:rPr>
                <w:rFonts w:ascii="Times New Roman" w:hAnsi="Times New Roman"/>
                <w:b/>
              </w:rPr>
            </w:pPr>
            <w:r w:rsidRPr="005E0F33">
              <w:rPr>
                <w:rFonts w:ascii="Times New Roman" w:hAnsi="Times New Roman"/>
                <w:b/>
              </w:rPr>
              <w:t>(buc)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175/70 R13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82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ind w:left="-44" w:firstLine="44"/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475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R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28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175/65 R14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82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475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S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12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185/70 R14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86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530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Q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D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D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8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185/65 R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615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524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195/65 R15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615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120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205/65 R15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615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12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195/70 R15 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102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850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R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D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D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4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205/65 R15 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102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850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R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D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D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12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185/75 R16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615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Q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12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195/55 R16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615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H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44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205/55 R16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91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615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H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60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205/60 R16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630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H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8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225/60 R16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97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730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H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4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225/70 R16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97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730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4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205/75 R16C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102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850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T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D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D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6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215/65 R16C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107/109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ind w:left="-108" w:firstLine="108"/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975/1030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R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D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D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28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215/50 R17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95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690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V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4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225/50 R17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94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670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H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4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225/65 R17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102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850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H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4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225/50 R18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99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775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H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24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235/45 R18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98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750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V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4</w:t>
            </w:r>
          </w:p>
        </w:tc>
      </w:tr>
      <w:tr w:rsidR="005E0F33" w:rsidRPr="005E0F33" w:rsidTr="004546F8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0F33" w:rsidRPr="005E0F33" w:rsidRDefault="005E0F33" w:rsidP="007A0092">
            <w:pPr>
              <w:numPr>
                <w:ilvl w:val="0"/>
                <w:numId w:val="13"/>
              </w:numPr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3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Anvelope de iarnă 235/55 R18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98</w:t>
            </w: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750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V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C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0F33" w:rsidRPr="005E0F33" w:rsidRDefault="005E0F33" w:rsidP="002E36F4">
            <w:pPr>
              <w:jc w:val="center"/>
              <w:rPr>
                <w:rFonts w:ascii="Times New Roman" w:hAnsi="Times New Roman"/>
              </w:rPr>
            </w:pPr>
            <w:r w:rsidRPr="005E0F33">
              <w:rPr>
                <w:rFonts w:ascii="Times New Roman" w:hAnsi="Times New Roman"/>
              </w:rPr>
              <w:t>44</w:t>
            </w:r>
          </w:p>
        </w:tc>
      </w:tr>
    </w:tbl>
    <w:p w:rsidR="007A0092" w:rsidRPr="005D119B" w:rsidRDefault="007A0092" w:rsidP="004C0B07">
      <w:pPr>
        <w:spacing w:after="0"/>
        <w:jc w:val="center"/>
        <w:rPr>
          <w:rFonts w:ascii="Times New Roman" w:eastAsia="Times New Roman" w:hAnsi="Times New Roman" w:cs="Times New Roman"/>
          <w:b/>
          <w:bCs/>
          <w:noProof/>
          <w:sz w:val="12"/>
          <w:szCs w:val="12"/>
          <w:lang w:eastAsia="en-US"/>
        </w:rPr>
      </w:pPr>
    </w:p>
    <w:p w:rsidR="001674C0" w:rsidRPr="005D119B" w:rsidRDefault="001674C0" w:rsidP="001674C0">
      <w:pPr>
        <w:tabs>
          <w:tab w:val="left" w:pos="567"/>
          <w:tab w:val="left" w:pos="8931"/>
          <w:tab w:val="left" w:pos="9356"/>
        </w:tabs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i/>
          <w:iCs/>
          <w:noProof/>
          <w:sz w:val="24"/>
          <w:szCs w:val="24"/>
          <w:u w:val="single"/>
          <w:lang w:eastAsia="en-US"/>
        </w:rPr>
      </w:pPr>
      <w:r w:rsidRPr="005D119B">
        <w:rPr>
          <w:rFonts w:ascii="Times New Roman" w:eastAsiaTheme="minorHAnsi" w:hAnsi="Times New Roman" w:cs="Times New Roman"/>
          <w:b/>
          <w:bCs/>
          <w:i/>
          <w:iCs/>
          <w:noProof/>
          <w:sz w:val="24"/>
          <w:szCs w:val="24"/>
          <w:u w:val="single"/>
          <w:lang w:eastAsia="en-US"/>
        </w:rPr>
        <w:t>Cerințe minime solicitate pentru executarea contractului:</w:t>
      </w:r>
    </w:p>
    <w:p w:rsidR="002A464A" w:rsidRPr="002A464A" w:rsidRDefault="002A464A" w:rsidP="002A464A">
      <w:pPr>
        <w:numPr>
          <w:ilvl w:val="4"/>
          <w:numId w:val="16"/>
        </w:numPr>
        <w:shd w:val="clear" w:color="auto" w:fill="FFFFFF"/>
        <w:spacing w:before="100" w:beforeAutospacing="1" w:after="100" w:afterAutospacing="1" w:line="240" w:lineRule="auto"/>
        <w:ind w:left="709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A464A">
        <w:rPr>
          <w:rFonts w:ascii="Times New Roman" w:eastAsia="Times New Roman" w:hAnsi="Times New Roman" w:cs="Times New Roman"/>
          <w:sz w:val="24"/>
          <w:szCs w:val="28"/>
          <w:lang w:eastAsia="ru-RU"/>
        </w:rPr>
        <w:t>să fie etichetat (noul sistem de etichetare ce ține cont de următoarele caracteristici: eficiența cu privire la economie de carburant, aderența pe carosabilul ud), reglementarea EC/122/2009;</w:t>
      </w:r>
    </w:p>
    <w:p w:rsidR="002A464A" w:rsidRPr="002A464A" w:rsidRDefault="002A464A" w:rsidP="002A464A">
      <w:pPr>
        <w:numPr>
          <w:ilvl w:val="4"/>
          <w:numId w:val="16"/>
        </w:numPr>
        <w:shd w:val="clear" w:color="auto" w:fill="FFFFFF"/>
        <w:spacing w:before="100" w:beforeAutospacing="1" w:after="100" w:afterAutospacing="1" w:line="240" w:lineRule="auto"/>
        <w:ind w:left="709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A464A">
        <w:rPr>
          <w:rFonts w:ascii="Times New Roman" w:eastAsia="Times New Roman" w:hAnsi="Times New Roman" w:cs="Times New Roman"/>
          <w:sz w:val="24"/>
          <w:szCs w:val="28"/>
          <w:lang w:eastAsia="ru-RU"/>
        </w:rPr>
        <w:t>garanția vânzătorului de 24 luni din momentul predării-primirii (la defecțiuni de la uzina producătoare);</w:t>
      </w:r>
    </w:p>
    <w:p w:rsidR="002A464A" w:rsidRPr="002A464A" w:rsidRDefault="002A464A" w:rsidP="002A464A">
      <w:pPr>
        <w:numPr>
          <w:ilvl w:val="4"/>
          <w:numId w:val="16"/>
        </w:numPr>
        <w:shd w:val="clear" w:color="auto" w:fill="FFFFFF"/>
        <w:spacing w:before="100" w:beforeAutospacing="1" w:after="100" w:afterAutospacing="1" w:line="240" w:lineRule="auto"/>
        <w:ind w:left="709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A464A">
        <w:rPr>
          <w:rFonts w:ascii="Times New Roman" w:eastAsia="Times New Roman" w:hAnsi="Times New Roman" w:cs="Times New Roman"/>
          <w:sz w:val="24"/>
          <w:szCs w:val="28"/>
          <w:lang w:eastAsia="ru-RU"/>
        </w:rPr>
        <w:t>anul producerii 2022-2023;</w:t>
      </w:r>
    </w:p>
    <w:p w:rsidR="002A464A" w:rsidRPr="002A464A" w:rsidRDefault="002A464A" w:rsidP="002A464A">
      <w:pPr>
        <w:numPr>
          <w:ilvl w:val="4"/>
          <w:numId w:val="16"/>
        </w:numPr>
        <w:shd w:val="clear" w:color="auto" w:fill="FFFFFF"/>
        <w:spacing w:before="100" w:beforeAutospacing="1" w:after="100" w:afterAutospacing="1" w:line="240" w:lineRule="auto"/>
        <w:ind w:left="709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A464A">
        <w:rPr>
          <w:rFonts w:ascii="Times New Roman" w:eastAsia="Times New Roman" w:hAnsi="Times New Roman" w:cs="Times New Roman"/>
          <w:sz w:val="24"/>
          <w:szCs w:val="28"/>
          <w:lang w:eastAsia="ru-RU"/>
        </w:rPr>
        <w:t>să persiste obligatoriu pictograma muntele cu trei vârfuri și fulgul de zăpadă;</w:t>
      </w:r>
    </w:p>
    <w:p w:rsidR="002A464A" w:rsidRPr="002A464A" w:rsidRDefault="002A464A" w:rsidP="002A464A">
      <w:pPr>
        <w:numPr>
          <w:ilvl w:val="4"/>
          <w:numId w:val="16"/>
        </w:numPr>
        <w:shd w:val="clear" w:color="auto" w:fill="FFFFFF"/>
        <w:spacing w:before="100" w:beforeAutospacing="1" w:after="100" w:afterAutospacing="1" w:line="240" w:lineRule="auto"/>
        <w:ind w:left="709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A464A">
        <w:rPr>
          <w:rFonts w:ascii="Times New Roman" w:eastAsia="Times New Roman" w:hAnsi="Times New Roman" w:cs="Times New Roman"/>
          <w:sz w:val="24"/>
          <w:szCs w:val="28"/>
          <w:lang w:eastAsia="ru-RU"/>
        </w:rPr>
        <w:t>nu se acc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eptă anvelope (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all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season</w:t>
      </w:r>
      <w:proofErr w:type="spellEnd"/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, M+S);</w:t>
      </w:r>
    </w:p>
    <w:p w:rsidR="0099444C" w:rsidRPr="0099444C" w:rsidRDefault="0099444C" w:rsidP="0099444C">
      <w:pPr>
        <w:numPr>
          <w:ilvl w:val="4"/>
          <w:numId w:val="16"/>
        </w:numPr>
        <w:shd w:val="clear" w:color="auto" w:fill="FFFFFF"/>
        <w:spacing w:before="100" w:beforeAutospacing="1" w:after="100" w:afterAutospacing="1" w:line="240" w:lineRule="auto"/>
        <w:ind w:left="709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99444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Termen de livrare </w:t>
      </w:r>
      <w:r w:rsidR="002A464A">
        <w:rPr>
          <w:rFonts w:ascii="Times New Roman" w:eastAsia="Times New Roman" w:hAnsi="Times New Roman" w:cs="Times New Roman"/>
          <w:sz w:val="24"/>
          <w:szCs w:val="28"/>
          <w:lang w:eastAsia="ru-RU"/>
        </w:rPr>
        <w:t>în decurs de</w:t>
      </w:r>
      <w:r w:rsidRPr="0099444C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30 zile din momentul înregistrării contractului</w:t>
      </w:r>
      <w:r w:rsidR="002A464A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la Trezoreria de Stat</w:t>
      </w:r>
      <w:r w:rsidRPr="0099444C">
        <w:rPr>
          <w:rFonts w:ascii="Times New Roman" w:eastAsia="Times New Roman" w:hAnsi="Times New Roman" w:cs="Times New Roman"/>
          <w:sz w:val="24"/>
          <w:szCs w:val="28"/>
          <w:lang w:eastAsia="ru-RU"/>
        </w:rPr>
        <w:t>.</w:t>
      </w:r>
    </w:p>
    <w:p w:rsidR="0099444C" w:rsidRPr="006A3AF9" w:rsidRDefault="0099444C" w:rsidP="0099444C">
      <w:pPr>
        <w:numPr>
          <w:ilvl w:val="4"/>
          <w:numId w:val="16"/>
        </w:numPr>
        <w:spacing w:after="0" w:line="240" w:lineRule="auto"/>
        <w:ind w:left="709"/>
        <w:contextualSpacing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P</w:t>
      </w:r>
      <w:r w:rsidRPr="005D119B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entru lotul 4 - Anvelope de iarnă 185/65 R 15 </w:t>
      </w:r>
      <w:r w:rsidRPr="006463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demontare/montare și balansare vor fi efectuate </w:t>
      </w:r>
      <w:r w:rsidRPr="005D119B">
        <w:rPr>
          <w:rFonts w:ascii="Times New Roman" w:eastAsia="Times New Roman" w:hAnsi="Times New Roman" w:cs="Times New Roman"/>
          <w:sz w:val="24"/>
          <w:szCs w:val="28"/>
          <w:lang w:eastAsia="ru-RU"/>
        </w:rPr>
        <w:t>gratuit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de către ofertat</w:t>
      </w:r>
      <w:r w:rsidRPr="0064632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pe parcursul anului 2023 la centrele de anvelope al ofertantului sau la cele contractate de acesta din mun. Chișină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u.</w:t>
      </w:r>
    </w:p>
    <w:p w:rsidR="0099444C" w:rsidRPr="0099444C" w:rsidRDefault="0099444C" w:rsidP="0099444C">
      <w:pPr>
        <w:shd w:val="clear" w:color="auto" w:fill="FFFFFF"/>
        <w:spacing w:before="100" w:beforeAutospacing="1" w:after="100" w:afterAutospacing="1" w:line="240" w:lineRule="auto"/>
        <w:ind w:left="709"/>
        <w:contextualSpacing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6A3AF9" w:rsidRDefault="006A3AF9" w:rsidP="006A3AF9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/>
        <w:ind w:left="-284" w:right="-144" w:firstLine="284"/>
        <w:rPr>
          <w:rFonts w:ascii="Times New Roman" w:eastAsia="Times New Roman" w:hAnsi="Times New Roman" w:cs="Times New Roman"/>
          <w:b/>
          <w:noProof/>
          <w:sz w:val="28"/>
          <w:szCs w:val="24"/>
          <w:shd w:val="clear" w:color="auto" w:fill="FFFFFF"/>
          <w:lang w:eastAsia="en-US"/>
        </w:rPr>
      </w:pPr>
    </w:p>
    <w:p w:rsidR="006A3AF9" w:rsidRPr="00646323" w:rsidRDefault="006A3AF9" w:rsidP="006A3AF9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  <w:bookmarkStart w:id="0" w:name="_GoBack"/>
      <w:bookmarkEnd w:id="0"/>
    </w:p>
    <w:sectPr w:rsidR="006A3AF9" w:rsidRPr="00646323" w:rsidSect="00646323">
      <w:pgSz w:w="16838" w:h="11906" w:orient="landscape"/>
      <w:pgMar w:top="284" w:right="42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D0EE0"/>
    <w:multiLevelType w:val="hybridMultilevel"/>
    <w:tmpl w:val="F9BAF87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05C101D"/>
    <w:multiLevelType w:val="hybridMultilevel"/>
    <w:tmpl w:val="E5D49B68"/>
    <w:lvl w:ilvl="0" w:tplc="B9B6324C">
      <w:numFmt w:val="bullet"/>
      <w:lvlText w:val="-"/>
      <w:lvlJc w:val="left"/>
      <w:pPr>
        <w:ind w:left="1494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2265299C"/>
    <w:multiLevelType w:val="hybridMultilevel"/>
    <w:tmpl w:val="12E2DDBC"/>
    <w:lvl w:ilvl="0" w:tplc="04190019">
      <w:start w:val="1"/>
      <w:numFmt w:val="lowerLetter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90440F6"/>
    <w:multiLevelType w:val="hybridMultilevel"/>
    <w:tmpl w:val="E30E2B86"/>
    <w:lvl w:ilvl="0" w:tplc="B218E8D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  <w:b w:val="0"/>
      </w:r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336E56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542839"/>
    <w:multiLevelType w:val="hybridMultilevel"/>
    <w:tmpl w:val="32E00F6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41A6329F"/>
    <w:multiLevelType w:val="hybridMultilevel"/>
    <w:tmpl w:val="E4A4F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954FDF"/>
    <w:multiLevelType w:val="hybridMultilevel"/>
    <w:tmpl w:val="64F4418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4822505"/>
    <w:multiLevelType w:val="hybridMultilevel"/>
    <w:tmpl w:val="BAFA7EBE"/>
    <w:lvl w:ilvl="0" w:tplc="B218E8DC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96ACAD76">
      <w:start w:val="1"/>
      <w:numFmt w:val="lowerLetter"/>
      <w:lvlText w:val="%5."/>
      <w:lvlJc w:val="left"/>
      <w:pPr>
        <w:ind w:left="3960" w:hanging="360"/>
      </w:pPr>
      <w:rPr>
        <w:b w:val="0"/>
      </w:r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315B14"/>
    <w:multiLevelType w:val="hybridMultilevel"/>
    <w:tmpl w:val="D5443776"/>
    <w:lvl w:ilvl="0" w:tplc="08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81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90005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9000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90003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90005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9000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90003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90005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>
    <w:nsid w:val="714E1772"/>
    <w:multiLevelType w:val="hybridMultilevel"/>
    <w:tmpl w:val="105AC9FC"/>
    <w:lvl w:ilvl="0" w:tplc="3D32F52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5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</w:num>
  <w:num w:numId="8">
    <w:abstractNumId w:val="10"/>
  </w:num>
  <w:num w:numId="9">
    <w:abstractNumId w:val="2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0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8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966"/>
    <w:rsid w:val="0003556F"/>
    <w:rsid w:val="00036E64"/>
    <w:rsid w:val="00053E20"/>
    <w:rsid w:val="00055D28"/>
    <w:rsid w:val="0005677A"/>
    <w:rsid w:val="00057B09"/>
    <w:rsid w:val="000720CB"/>
    <w:rsid w:val="00085CAC"/>
    <w:rsid w:val="000A2592"/>
    <w:rsid w:val="000C65EA"/>
    <w:rsid w:val="000E389D"/>
    <w:rsid w:val="001347E3"/>
    <w:rsid w:val="00144475"/>
    <w:rsid w:val="001674C0"/>
    <w:rsid w:val="00177857"/>
    <w:rsid w:val="00195738"/>
    <w:rsid w:val="001C7C96"/>
    <w:rsid w:val="001D087B"/>
    <w:rsid w:val="001D46FF"/>
    <w:rsid w:val="001F067E"/>
    <w:rsid w:val="00207DF5"/>
    <w:rsid w:val="002202DD"/>
    <w:rsid w:val="00237FD8"/>
    <w:rsid w:val="00250005"/>
    <w:rsid w:val="00263E78"/>
    <w:rsid w:val="002722AA"/>
    <w:rsid w:val="002A464A"/>
    <w:rsid w:val="002C7456"/>
    <w:rsid w:val="002E3D55"/>
    <w:rsid w:val="0030285F"/>
    <w:rsid w:val="00322CBA"/>
    <w:rsid w:val="00376437"/>
    <w:rsid w:val="00385B80"/>
    <w:rsid w:val="00386306"/>
    <w:rsid w:val="00386737"/>
    <w:rsid w:val="003B310C"/>
    <w:rsid w:val="003C708E"/>
    <w:rsid w:val="003D01DB"/>
    <w:rsid w:val="003E311B"/>
    <w:rsid w:val="003E4C3A"/>
    <w:rsid w:val="003E7C85"/>
    <w:rsid w:val="003F6AC4"/>
    <w:rsid w:val="00406CB2"/>
    <w:rsid w:val="00454849"/>
    <w:rsid w:val="00461826"/>
    <w:rsid w:val="00462487"/>
    <w:rsid w:val="00463A7A"/>
    <w:rsid w:val="0049672B"/>
    <w:rsid w:val="004C0B07"/>
    <w:rsid w:val="004C1179"/>
    <w:rsid w:val="004E5E86"/>
    <w:rsid w:val="005269E7"/>
    <w:rsid w:val="00527D38"/>
    <w:rsid w:val="005819AF"/>
    <w:rsid w:val="00591318"/>
    <w:rsid w:val="00591E70"/>
    <w:rsid w:val="005C65A0"/>
    <w:rsid w:val="005D119B"/>
    <w:rsid w:val="005E0F33"/>
    <w:rsid w:val="005F0A94"/>
    <w:rsid w:val="005F1E3C"/>
    <w:rsid w:val="0062157C"/>
    <w:rsid w:val="00633F2F"/>
    <w:rsid w:val="006346C0"/>
    <w:rsid w:val="006435DC"/>
    <w:rsid w:val="00646323"/>
    <w:rsid w:val="006645E6"/>
    <w:rsid w:val="00674AC8"/>
    <w:rsid w:val="006A07F4"/>
    <w:rsid w:val="006A3AF9"/>
    <w:rsid w:val="006B4F99"/>
    <w:rsid w:val="006E5507"/>
    <w:rsid w:val="006F076F"/>
    <w:rsid w:val="006F2073"/>
    <w:rsid w:val="006F4A0E"/>
    <w:rsid w:val="007112FB"/>
    <w:rsid w:val="00722C90"/>
    <w:rsid w:val="007559D7"/>
    <w:rsid w:val="00764BFC"/>
    <w:rsid w:val="00764F39"/>
    <w:rsid w:val="0078063C"/>
    <w:rsid w:val="00784A40"/>
    <w:rsid w:val="00795D91"/>
    <w:rsid w:val="007961D9"/>
    <w:rsid w:val="007A0092"/>
    <w:rsid w:val="007F051D"/>
    <w:rsid w:val="00820D3B"/>
    <w:rsid w:val="00845749"/>
    <w:rsid w:val="008602D6"/>
    <w:rsid w:val="0089373B"/>
    <w:rsid w:val="008A2D76"/>
    <w:rsid w:val="008B3963"/>
    <w:rsid w:val="008C5878"/>
    <w:rsid w:val="008E03B6"/>
    <w:rsid w:val="008E540B"/>
    <w:rsid w:val="008F1CCA"/>
    <w:rsid w:val="00950AE4"/>
    <w:rsid w:val="0099444C"/>
    <w:rsid w:val="009A6F8D"/>
    <w:rsid w:val="009D2966"/>
    <w:rsid w:val="009E2EC1"/>
    <w:rsid w:val="009E4C7C"/>
    <w:rsid w:val="00A02089"/>
    <w:rsid w:val="00A81336"/>
    <w:rsid w:val="00A96CD3"/>
    <w:rsid w:val="00A9747B"/>
    <w:rsid w:val="00AA1F01"/>
    <w:rsid w:val="00AA50C2"/>
    <w:rsid w:val="00AA77DF"/>
    <w:rsid w:val="00AB5952"/>
    <w:rsid w:val="00AC59AC"/>
    <w:rsid w:val="00AE1ACE"/>
    <w:rsid w:val="00AE531A"/>
    <w:rsid w:val="00B0325A"/>
    <w:rsid w:val="00B07F67"/>
    <w:rsid w:val="00B14D5F"/>
    <w:rsid w:val="00B35907"/>
    <w:rsid w:val="00B47C86"/>
    <w:rsid w:val="00B55B73"/>
    <w:rsid w:val="00B86B8B"/>
    <w:rsid w:val="00BF2689"/>
    <w:rsid w:val="00C44D95"/>
    <w:rsid w:val="00C538D0"/>
    <w:rsid w:val="00C7440D"/>
    <w:rsid w:val="00C82258"/>
    <w:rsid w:val="00CA2FBE"/>
    <w:rsid w:val="00CA6A26"/>
    <w:rsid w:val="00CB52A3"/>
    <w:rsid w:val="00CD20BE"/>
    <w:rsid w:val="00CE4329"/>
    <w:rsid w:val="00D01B51"/>
    <w:rsid w:val="00D061C6"/>
    <w:rsid w:val="00D20B4F"/>
    <w:rsid w:val="00D25D86"/>
    <w:rsid w:val="00D31EC5"/>
    <w:rsid w:val="00D37890"/>
    <w:rsid w:val="00D43588"/>
    <w:rsid w:val="00D507D6"/>
    <w:rsid w:val="00DA21ED"/>
    <w:rsid w:val="00DE7569"/>
    <w:rsid w:val="00E243E1"/>
    <w:rsid w:val="00E266C6"/>
    <w:rsid w:val="00E442D1"/>
    <w:rsid w:val="00E5053D"/>
    <w:rsid w:val="00E54EF9"/>
    <w:rsid w:val="00E65055"/>
    <w:rsid w:val="00E75701"/>
    <w:rsid w:val="00EA7CC4"/>
    <w:rsid w:val="00EB641D"/>
    <w:rsid w:val="00EC486B"/>
    <w:rsid w:val="00EE1865"/>
    <w:rsid w:val="00EF7079"/>
    <w:rsid w:val="00F11F91"/>
    <w:rsid w:val="00F150C6"/>
    <w:rsid w:val="00F47B1C"/>
    <w:rsid w:val="00F662B5"/>
    <w:rsid w:val="00F94A0F"/>
    <w:rsid w:val="00F9701F"/>
    <w:rsid w:val="00FB0EF1"/>
    <w:rsid w:val="00FB377B"/>
    <w:rsid w:val="00FB61A0"/>
    <w:rsid w:val="00FC55BC"/>
    <w:rsid w:val="00FC6A95"/>
    <w:rsid w:val="00FE12E8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B07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5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 Paragraph 1,Bullets,List Paragraph (numbered (a)),Scriptoria bullet points,standaard met opsomming,strikethrough"/>
    <w:basedOn w:val="a"/>
    <w:link w:val="a5"/>
    <w:uiPriority w:val="34"/>
    <w:qFormat/>
    <w:rsid w:val="00E65055"/>
    <w:pPr>
      <w:ind w:left="720"/>
      <w:contextualSpacing/>
    </w:pPr>
    <w:rPr>
      <w:lang w:val="ru-RU"/>
    </w:rPr>
  </w:style>
  <w:style w:type="character" w:styleId="a6">
    <w:name w:val="Strong"/>
    <w:basedOn w:val="a0"/>
    <w:uiPriority w:val="22"/>
    <w:qFormat/>
    <w:rsid w:val="007961D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E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3D55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List Paragraph 1 Знак,Bullets Знак,List Paragraph (numbered (a)) Знак,Scriptoria bullet points Знак,standaard met opsomming Знак,strikethrough Знак"/>
    <w:link w:val="a4"/>
    <w:uiPriority w:val="34"/>
    <w:locked/>
    <w:rsid w:val="00E5053D"/>
  </w:style>
  <w:style w:type="table" w:customStyle="1" w:styleId="1">
    <w:name w:val="Сетка таблицы1"/>
    <w:basedOn w:val="a1"/>
    <w:next w:val="a3"/>
    <w:uiPriority w:val="59"/>
    <w:rsid w:val="004C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7A0092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B07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5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List Paragraph 1,Bullets,List Paragraph (numbered (a)),Scriptoria bullet points,standaard met opsomming,strikethrough"/>
    <w:basedOn w:val="a"/>
    <w:link w:val="a5"/>
    <w:uiPriority w:val="34"/>
    <w:qFormat/>
    <w:rsid w:val="00E65055"/>
    <w:pPr>
      <w:ind w:left="720"/>
      <w:contextualSpacing/>
    </w:pPr>
    <w:rPr>
      <w:lang w:val="ru-RU"/>
    </w:rPr>
  </w:style>
  <w:style w:type="character" w:styleId="a6">
    <w:name w:val="Strong"/>
    <w:basedOn w:val="a0"/>
    <w:uiPriority w:val="22"/>
    <w:qFormat/>
    <w:rsid w:val="007961D9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2E3D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E3D55"/>
    <w:rPr>
      <w:rFonts w:ascii="Tahoma" w:hAnsi="Tahoma" w:cs="Tahoma"/>
      <w:sz w:val="16"/>
      <w:szCs w:val="16"/>
    </w:rPr>
  </w:style>
  <w:style w:type="character" w:customStyle="1" w:styleId="a5">
    <w:name w:val="Абзац списка Знак"/>
    <w:aliases w:val="List Paragraph 1 Знак,Bullets Знак,List Paragraph (numbered (a)) Знак,Scriptoria bullet points Знак,standaard met opsomming Знак,strikethrough Знак"/>
    <w:link w:val="a4"/>
    <w:uiPriority w:val="34"/>
    <w:locked/>
    <w:rsid w:val="00E5053D"/>
  </w:style>
  <w:style w:type="table" w:customStyle="1" w:styleId="1">
    <w:name w:val="Сетка таблицы1"/>
    <w:basedOn w:val="a1"/>
    <w:next w:val="a3"/>
    <w:uiPriority w:val="59"/>
    <w:rsid w:val="004C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7A0092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60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61957-4D68-4084-BA62-DB93B0D63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Victoria Lupan</cp:lastModifiedBy>
  <cp:revision>23</cp:revision>
  <cp:lastPrinted>2023-09-19T13:49:00Z</cp:lastPrinted>
  <dcterms:created xsi:type="dcterms:W3CDTF">2023-06-27T10:13:00Z</dcterms:created>
  <dcterms:modified xsi:type="dcterms:W3CDTF">2023-09-20T05:24:00Z</dcterms:modified>
</cp:coreProperties>
</file>