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14977DBF" w14:textId="6BE5D5DA" w:rsidR="0092330E" w:rsidRPr="00352FC1" w:rsidRDefault="00B977FC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Digitalizarea afacerilor sociale</w:t>
      </w:r>
    </w:p>
    <w:p w14:paraId="7D3769AB" w14:textId="51DDCA7E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797"/>
      </w:tblGrid>
      <w:tr w:rsidR="0092330E" w:rsidRPr="00352FC1" w14:paraId="23BFC6F6" w14:textId="77777777" w:rsidTr="0092330E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  <w:bookmarkStart w:id="0" w:name="_GoBack"/>
            <w:bookmarkEnd w:id="0"/>
          </w:p>
        </w:tc>
        <w:tc>
          <w:tcPr>
            <w:tcW w:w="6797" w:type="dxa"/>
          </w:tcPr>
          <w:p w14:paraId="32E55A23" w14:textId="5FF163AD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</w:p>
        </w:tc>
      </w:tr>
      <w:tr w:rsidR="00250498" w:rsidRPr="00352FC1" w14:paraId="6E200886" w14:textId="77777777" w:rsidTr="0092330E">
        <w:tc>
          <w:tcPr>
            <w:tcW w:w="2547" w:type="dxa"/>
            <w:vMerge w:val="restart"/>
          </w:tcPr>
          <w:p w14:paraId="4D06E24D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356BE6F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E844E98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A154176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7CAE4DC9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896E2A9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583287E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0EE29BD4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2BF4F301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6797" w:type="dxa"/>
          </w:tcPr>
          <w:p w14:paraId="3CE72E90" w14:textId="77777777" w:rsidR="00250498" w:rsidRPr="00352FC1" w:rsidRDefault="00250498" w:rsidP="002C6E14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sz w:val="26"/>
                <w:szCs w:val="26"/>
                <w:lang w:val="ro-RO"/>
              </w:rPr>
              <w:t>Deschiderea sesiuni</w:t>
            </w:r>
          </w:p>
          <w:p w14:paraId="6889160E" w14:textId="0C53CB97" w:rsidR="00250498" w:rsidRPr="00352FC1" w:rsidRDefault="00250498" w:rsidP="002C6E14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sz w:val="26"/>
                <w:szCs w:val="26"/>
                <w:lang w:val="ro-RO"/>
              </w:rPr>
              <w:t>Prezentarea participanților.</w:t>
            </w:r>
          </w:p>
        </w:tc>
      </w:tr>
      <w:tr w:rsidR="00250498" w:rsidRPr="00352FC1" w14:paraId="7B1E94DB" w14:textId="77777777" w:rsidTr="0092330E">
        <w:tc>
          <w:tcPr>
            <w:tcW w:w="2547" w:type="dxa"/>
            <w:vMerge/>
          </w:tcPr>
          <w:p w14:paraId="0F408CF8" w14:textId="2DC8A561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6E420904" w14:textId="77777777" w:rsidR="00250498" w:rsidRPr="00352FC1" w:rsidRDefault="00250498" w:rsidP="000F1F23">
            <w:pPr>
              <w:pStyle w:val="NormalWeb"/>
              <w:shd w:val="clear" w:color="auto" w:fill="FFFFFF"/>
              <w:spacing w:before="0" w:beforeAutospacing="0" w:after="160" w:afterAutospacing="0" w:line="214" w:lineRule="atLeast"/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</w:pP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Creare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a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unui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site;</w:t>
            </w:r>
          </w:p>
          <w:p w14:paraId="373311E7" w14:textId="14720EC8" w:rsidR="00250498" w:rsidRPr="00352FC1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Tipologia site-urilor</w:t>
            </w:r>
          </w:p>
          <w:p w14:paraId="2E6F77A9" w14:textId="27222D7F" w:rsidR="00250498" w:rsidRPr="00352FC1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Etapele de elaborare</w:t>
            </w:r>
          </w:p>
          <w:p w14:paraId="3A6CCDC3" w14:textId="72F7F602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</w:tr>
      <w:tr w:rsidR="00250498" w:rsidRPr="00250498" w14:paraId="0036D1A3" w14:textId="77777777" w:rsidTr="0092330E">
        <w:tc>
          <w:tcPr>
            <w:tcW w:w="2547" w:type="dxa"/>
            <w:vMerge/>
          </w:tcPr>
          <w:p w14:paraId="5F418400" w14:textId="18797BD5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1E6F6B3B" w14:textId="77777777" w:rsidR="00250498" w:rsidRPr="00352FC1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proofErr w:type="spellStart"/>
            <w:r w:rsidRPr="00250498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Interacțiunea</w:t>
            </w:r>
            <w:proofErr w:type="spellEnd"/>
            <w:r w:rsidRPr="00250498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50498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clientului</w:t>
            </w:r>
            <w:proofErr w:type="spellEnd"/>
            <w:r w:rsidRPr="00250498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cu con</w:t>
            </w:r>
            <w:r w:rsidRPr="00352FC1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ținutul</w:t>
            </w:r>
          </w:p>
          <w:p w14:paraId="6F71EA4F" w14:textId="7B5C1088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sz w:val="26"/>
                <w:szCs w:val="26"/>
                <w:lang w:val="ro-RO"/>
              </w:rPr>
              <w:t>Tipuri de interacțiuni</w:t>
            </w:r>
          </w:p>
        </w:tc>
      </w:tr>
      <w:tr w:rsidR="00250498" w:rsidRPr="00352FC1" w14:paraId="67BB6E9C" w14:textId="77777777" w:rsidTr="0092330E">
        <w:tc>
          <w:tcPr>
            <w:tcW w:w="2547" w:type="dxa"/>
            <w:vMerge/>
          </w:tcPr>
          <w:p w14:paraId="52151449" w14:textId="0302A301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2EA9999C" w14:textId="77777777" w:rsidR="00250498" w:rsidRPr="00352FC1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</w:rPr>
              <w:t>Tipuri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</w:rPr>
              <w:t>de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</w:rPr>
              <w:t>con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ținut</w:t>
            </w:r>
          </w:p>
          <w:p w14:paraId="0DB80599" w14:textId="1F8AE616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</w:tr>
      <w:tr w:rsidR="00250498" w:rsidRPr="00352FC1" w14:paraId="6C98C490" w14:textId="77777777" w:rsidTr="0092330E">
        <w:tc>
          <w:tcPr>
            <w:tcW w:w="2547" w:type="dxa"/>
            <w:vMerge/>
          </w:tcPr>
          <w:p w14:paraId="1C8F4113" w14:textId="2DB33BA7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401FE9CB" w14:textId="77777777" w:rsidR="00250498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</w:pP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Promovarea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pe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rețelele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de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socializare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: FB, Instagram;</w:t>
            </w:r>
          </w:p>
          <w:p w14:paraId="3EC026AE" w14:textId="141300EC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proofErr w:type="spellStart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Strategii</w:t>
            </w:r>
            <w:proofErr w:type="spellEnd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comunicare</w:t>
            </w:r>
            <w:proofErr w:type="spellEnd"/>
          </w:p>
        </w:tc>
      </w:tr>
      <w:tr w:rsidR="00250498" w:rsidRPr="00352FC1" w14:paraId="7867489E" w14:textId="77777777" w:rsidTr="0092330E">
        <w:tc>
          <w:tcPr>
            <w:tcW w:w="2547" w:type="dxa"/>
            <w:vMerge/>
          </w:tcPr>
          <w:p w14:paraId="75E45BF8" w14:textId="69604508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54A927C3" w14:textId="4E807078" w:rsidR="00250498" w:rsidRPr="00352FC1" w:rsidRDefault="00250498" w:rsidP="0092330E">
            <w:pPr>
              <w:jc w:val="both"/>
              <w:rPr>
                <w:rFonts w:ascii="Titillium" w:hAnsi="Titillium" w:cs="Calibri"/>
                <w:color w:val="222222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 w:cs="Calibri"/>
                <w:color w:val="222222"/>
                <w:sz w:val="26"/>
                <w:szCs w:val="26"/>
                <w:lang w:val="ro-RO"/>
              </w:rPr>
              <w:t>Pauză</w:t>
            </w:r>
          </w:p>
        </w:tc>
      </w:tr>
      <w:tr w:rsidR="00250498" w:rsidRPr="00352FC1" w14:paraId="31E0B47A" w14:textId="77777777" w:rsidTr="0092330E">
        <w:tc>
          <w:tcPr>
            <w:tcW w:w="2547" w:type="dxa"/>
            <w:vMerge/>
          </w:tcPr>
          <w:p w14:paraId="3BB9C2F9" w14:textId="7CCFABC7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670AA126" w14:textId="77777777" w:rsidR="00250498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</w:pP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Instrumente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pentru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elaborarea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materialelor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promoționale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;</w:t>
            </w:r>
          </w:p>
          <w:p w14:paraId="60798B45" w14:textId="243A970B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sz w:val="26"/>
                <w:szCs w:val="26"/>
                <w:lang w:val="ro-RO"/>
              </w:rPr>
              <w:t>Caracteristicile platformelor de design.</w:t>
            </w:r>
          </w:p>
        </w:tc>
      </w:tr>
      <w:tr w:rsidR="00250498" w:rsidRPr="00250498" w14:paraId="7E65077F" w14:textId="77777777" w:rsidTr="0092330E">
        <w:tc>
          <w:tcPr>
            <w:tcW w:w="2547" w:type="dxa"/>
            <w:vMerge/>
          </w:tcPr>
          <w:p w14:paraId="14788111" w14:textId="21F8B4DF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6DFC2D5C" w14:textId="4273DCA4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Exercițiu practic: Crearea unei postări pentru a vinde produsul/serviciul</w:t>
            </w:r>
          </w:p>
        </w:tc>
      </w:tr>
      <w:tr w:rsidR="00250498" w:rsidRPr="00352FC1" w14:paraId="19BA206D" w14:textId="77777777" w:rsidTr="0092330E">
        <w:tc>
          <w:tcPr>
            <w:tcW w:w="2547" w:type="dxa"/>
            <w:vMerge/>
          </w:tcPr>
          <w:p w14:paraId="7DC0B335" w14:textId="504C8B30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70EC4AC0" w14:textId="77777777" w:rsidR="00250498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</w:pPr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Copywriting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în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afaceri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;</w:t>
            </w:r>
          </w:p>
          <w:p w14:paraId="68B5826B" w14:textId="77777777" w:rsidR="00250498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Ce este copywriting?</w:t>
            </w:r>
          </w:p>
          <w:p w14:paraId="64A7F04A" w14:textId="70C02BD4" w:rsidR="00250498" w:rsidRPr="00352FC1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Tehnici de copywriting.</w:t>
            </w:r>
          </w:p>
        </w:tc>
      </w:tr>
      <w:tr w:rsidR="00250498" w:rsidRPr="00352FC1" w14:paraId="1461D117" w14:textId="77777777" w:rsidTr="0092330E">
        <w:tc>
          <w:tcPr>
            <w:tcW w:w="2547" w:type="dxa"/>
            <w:vMerge/>
          </w:tcPr>
          <w:p w14:paraId="41BE8F64" w14:textId="43637614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468FC412" w14:textId="35BA291E" w:rsidR="00250498" w:rsidRPr="00352FC1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Pauză</w:t>
            </w:r>
            <w:proofErr w:type="spellEnd"/>
          </w:p>
        </w:tc>
      </w:tr>
      <w:tr w:rsidR="00250498" w:rsidRPr="00250498" w14:paraId="1F73C916" w14:textId="77777777" w:rsidTr="0092330E">
        <w:tc>
          <w:tcPr>
            <w:tcW w:w="2547" w:type="dxa"/>
            <w:vMerge/>
          </w:tcPr>
          <w:p w14:paraId="04DD94B1" w14:textId="5167851E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439E0006" w14:textId="77FEEBFB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 xml:space="preserve">Exercițiu practic: Scrierea </w:t>
            </w:r>
            <w:r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unui text de prezentare a companiei</w:t>
            </w:r>
          </w:p>
        </w:tc>
      </w:tr>
      <w:tr w:rsidR="00250498" w:rsidRPr="00250498" w14:paraId="49B19C78" w14:textId="77777777" w:rsidTr="0092330E">
        <w:tc>
          <w:tcPr>
            <w:tcW w:w="2547" w:type="dxa"/>
            <w:vMerge/>
          </w:tcPr>
          <w:p w14:paraId="5FA11000" w14:textId="4EABE5E3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11CE22FB" w14:textId="03E3B343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en-US"/>
              </w:rPr>
            </w:pP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Publicitatea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plătită</w:t>
            </w:r>
            <w:proofErr w:type="spellEnd"/>
            <w:r w:rsidRPr="00352FC1"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.</w:t>
            </w:r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</w:p>
          <w:p w14:paraId="5160B18F" w14:textId="672E1196" w:rsidR="00250498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tillium" w:hAnsi="Titillium"/>
                <w:sz w:val="26"/>
                <w:szCs w:val="26"/>
                <w:lang w:val="en-US"/>
              </w:rPr>
              <w:t>Tipuri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Titillium" w:hAnsi="Titillium"/>
                <w:sz w:val="26"/>
                <w:szCs w:val="26"/>
                <w:lang w:val="en-US"/>
              </w:rPr>
              <w:t>publicitate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en-US"/>
              </w:rPr>
              <w:t xml:space="preserve"> online</w:t>
            </w:r>
          </w:p>
          <w:p w14:paraId="6D65914A" w14:textId="6FF51A19" w:rsidR="00250498" w:rsidRPr="00507CF9" w:rsidRDefault="00250498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Stabilirea</w:t>
            </w:r>
            <w:proofErr w:type="spellEnd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bugetului</w:t>
            </w:r>
            <w:proofErr w:type="spellEnd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>pentru</w:t>
            </w:r>
            <w:proofErr w:type="spellEnd"/>
            <w:r>
              <w:rPr>
                <w:rFonts w:ascii="Titillium" w:hAnsi="Titillium"/>
                <w:color w:val="222222"/>
                <w:sz w:val="26"/>
                <w:szCs w:val="26"/>
                <w:lang w:val="en-US"/>
              </w:rPr>
              <w:t xml:space="preserve"> reclama online</w:t>
            </w:r>
          </w:p>
          <w:p w14:paraId="40EFC6FD" w14:textId="25CC06F4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sz w:val="26"/>
                <w:szCs w:val="26"/>
                <w:lang w:val="en-US"/>
              </w:rPr>
              <w:t xml:space="preserve">Cum, </w:t>
            </w:r>
            <w:proofErr w:type="spellStart"/>
            <w:r>
              <w:rPr>
                <w:rFonts w:ascii="Titillium" w:hAnsi="Titillium"/>
                <w:sz w:val="26"/>
                <w:szCs w:val="26"/>
                <w:lang w:val="en-US"/>
              </w:rPr>
              <w:t>unde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tillium" w:hAnsi="Titillium"/>
                <w:sz w:val="26"/>
                <w:szCs w:val="26"/>
                <w:lang w:val="en-US"/>
              </w:rPr>
              <w:t>și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tillium" w:hAnsi="Titillium"/>
                <w:sz w:val="26"/>
                <w:szCs w:val="26"/>
                <w:lang w:val="en-US"/>
              </w:rPr>
              <w:t>când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tillium" w:hAnsi="Titillium"/>
                <w:sz w:val="26"/>
                <w:szCs w:val="26"/>
                <w:lang w:val="en-US"/>
              </w:rPr>
              <w:t>setăm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tillium" w:hAnsi="Titillium"/>
                <w:sz w:val="26"/>
                <w:szCs w:val="26"/>
                <w:lang w:val="en-US"/>
              </w:rPr>
              <w:t>publicitatea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tillium" w:hAnsi="Titillium"/>
                <w:sz w:val="26"/>
                <w:szCs w:val="26"/>
                <w:lang w:val="en-US"/>
              </w:rPr>
              <w:t>plătită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en-US"/>
              </w:rPr>
              <w:t>?</w:t>
            </w:r>
          </w:p>
        </w:tc>
      </w:tr>
      <w:tr w:rsidR="00250498" w:rsidRPr="00352FC1" w14:paraId="54744A66" w14:textId="77777777" w:rsidTr="0092330E">
        <w:tc>
          <w:tcPr>
            <w:tcW w:w="2547" w:type="dxa"/>
            <w:vMerge/>
          </w:tcPr>
          <w:p w14:paraId="721ABAC3" w14:textId="732D6BF6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067BBFA8" w14:textId="30BC4AE7" w:rsidR="00250498" w:rsidRPr="00352FC1" w:rsidRDefault="00250498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sz w:val="26"/>
                <w:szCs w:val="26"/>
                <w:lang w:val="ro-RO"/>
              </w:rPr>
              <w:t xml:space="preserve">Sesiune de întrebări </w:t>
            </w:r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352FC1" w:rsidRDefault="0092330E" w:rsidP="00352FC1">
      <w:pPr>
        <w:spacing w:after="0"/>
        <w:rPr>
          <w:rFonts w:ascii="Titillium" w:hAnsi="Titillium"/>
          <w:sz w:val="26"/>
          <w:szCs w:val="26"/>
          <w:lang w:val="en-US"/>
        </w:rPr>
      </w:pPr>
    </w:p>
    <w:sectPr w:rsidR="0092330E" w:rsidRPr="00352FC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327CFB"/>
    <w:rsid w:val="00352FC1"/>
    <w:rsid w:val="00507CF9"/>
    <w:rsid w:val="006C0B77"/>
    <w:rsid w:val="008242FF"/>
    <w:rsid w:val="00870751"/>
    <w:rsid w:val="00922C48"/>
    <w:rsid w:val="0092330E"/>
    <w:rsid w:val="00A75AF3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52CB1-CDDB-4763-A23A-710BE4B3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4</cp:revision>
  <cp:lastPrinted>2021-09-24T01:55:00Z</cp:lastPrinted>
  <dcterms:created xsi:type="dcterms:W3CDTF">2021-09-24T01:56:00Z</dcterms:created>
  <dcterms:modified xsi:type="dcterms:W3CDTF">2021-09-24T05:08:00Z</dcterms:modified>
</cp:coreProperties>
</file>