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BD20C" w14:textId="15DAD71E" w:rsidR="00673727" w:rsidRDefault="00673727" w:rsidP="00673727">
      <w:pPr>
        <w:jc w:val="center"/>
        <w:rPr>
          <w:rFonts w:ascii="Times New Roman" w:hAnsi="Times New Roman" w:cs="Times New Roman"/>
          <w:b/>
          <w:smallCaps/>
          <w:sz w:val="24"/>
          <w:szCs w:val="24"/>
          <w:lang w:val="it-IT"/>
        </w:rPr>
      </w:pPr>
      <w:r w:rsidRPr="006E1056">
        <w:rPr>
          <w:rFonts w:ascii="Times New Roman" w:hAnsi="Times New Roman" w:cs="Times New Roman"/>
          <w:b/>
          <w:smallCaps/>
          <w:sz w:val="24"/>
          <w:szCs w:val="24"/>
          <w:lang w:val="it-IT"/>
        </w:rPr>
        <w:t xml:space="preserve">Formular de licitație </w:t>
      </w:r>
      <w:r w:rsidR="00CC13F6">
        <w:rPr>
          <w:rFonts w:ascii="Times New Roman" w:hAnsi="Times New Roman" w:cs="Times New Roman"/>
          <w:b/>
          <w:smallCaps/>
          <w:sz w:val="24"/>
          <w:szCs w:val="24"/>
          <w:lang w:val="it-IT"/>
        </w:rPr>
        <w:t>–</w:t>
      </w:r>
      <w:r w:rsidRPr="006E1056">
        <w:rPr>
          <w:rFonts w:ascii="Times New Roman" w:hAnsi="Times New Roman" w:cs="Times New Roman"/>
          <w:b/>
          <w:smallCaps/>
          <w:sz w:val="24"/>
          <w:szCs w:val="24"/>
          <w:lang w:val="it-IT"/>
        </w:rPr>
        <w:t xml:space="preserve"> Aprovizionare</w:t>
      </w:r>
    </w:p>
    <w:p w14:paraId="194D3301" w14:textId="77777777" w:rsidR="00CC13F6" w:rsidRPr="00CC13F6" w:rsidRDefault="00CC13F6" w:rsidP="00CC13F6">
      <w:pPr>
        <w:jc w:val="center"/>
        <w:rPr>
          <w:rFonts w:ascii="Times New Roman" w:hAnsi="Times New Roman" w:cs="Times New Roman"/>
          <w:b/>
          <w:smallCaps/>
          <w:sz w:val="24"/>
          <w:szCs w:val="24"/>
          <w:lang w:val="en-US"/>
        </w:rPr>
      </w:pPr>
      <w:r w:rsidRPr="00CC13F6">
        <w:rPr>
          <w:rFonts w:ascii="Times New Roman" w:hAnsi="Times New Roman" w:cs="Times New Roman"/>
          <w:b/>
          <w:smallCaps/>
          <w:sz w:val="24"/>
          <w:szCs w:val="24"/>
          <w:lang w:val="en-US"/>
        </w:rPr>
        <w:t>privind achiziționarea mijloacelor de transport auto – camioane de mare tonaj, în cadrul proiectului de asistență externă „Management eficient al situațiilor de urgență CBRN cauzate de dezastre naturale” – CBRN GUARD, cod ROMD00078</w:t>
      </w:r>
    </w:p>
    <w:p w14:paraId="41AA5D64" w14:textId="77777777" w:rsidR="00CC13F6" w:rsidRPr="00CC13F6" w:rsidRDefault="00CC13F6" w:rsidP="00CC13F6">
      <w:pPr>
        <w:jc w:val="center"/>
        <w:rPr>
          <w:rFonts w:ascii="Times New Roman" w:hAnsi="Times New Roman" w:cs="Times New Roman"/>
          <w:b/>
          <w:smallCaps/>
          <w:sz w:val="24"/>
          <w:szCs w:val="24"/>
          <w:lang w:val="en-US"/>
        </w:rPr>
      </w:pPr>
      <w:r w:rsidRPr="00CC13F6">
        <w:rPr>
          <w:rFonts w:ascii="Times New Roman" w:hAnsi="Times New Roman" w:cs="Times New Roman"/>
          <w:b/>
          <w:smallCaps/>
          <w:sz w:val="24"/>
          <w:szCs w:val="24"/>
          <w:lang w:val="en-US"/>
        </w:rPr>
        <w:t>Contractul de Grant nr. 181860 din 04.09.2025</w:t>
      </w:r>
    </w:p>
    <w:p w14:paraId="3FCDAFBA" w14:textId="77777777" w:rsidR="00CC13F6" w:rsidRPr="00CC13F6" w:rsidRDefault="00CC13F6" w:rsidP="00CC13F6">
      <w:pPr>
        <w:jc w:val="center"/>
        <w:rPr>
          <w:rFonts w:ascii="Times New Roman" w:hAnsi="Times New Roman" w:cs="Times New Roman"/>
          <w:b/>
          <w:smallCaps/>
          <w:sz w:val="24"/>
          <w:szCs w:val="24"/>
          <w:lang w:val="en-US"/>
        </w:rPr>
      </w:pPr>
      <w:r w:rsidRPr="00CC13F6">
        <w:rPr>
          <w:rFonts w:ascii="Times New Roman" w:hAnsi="Times New Roman" w:cs="Times New Roman"/>
          <w:b/>
          <w:smallCaps/>
          <w:sz w:val="24"/>
          <w:szCs w:val="24"/>
          <w:lang w:val="en-US"/>
        </w:rPr>
        <w:t>Finanțat prin Programul INTERREG NEXT VI-A România–Republica Moldova 2021–2027</w:t>
      </w:r>
    </w:p>
    <w:p w14:paraId="3A2E51F7" w14:textId="77777777" w:rsidR="000C0359" w:rsidRPr="006E1056" w:rsidRDefault="000C0359" w:rsidP="00673727">
      <w:pPr>
        <w:jc w:val="center"/>
        <w:rPr>
          <w:rFonts w:ascii="Times New Roman" w:hAnsi="Times New Roman" w:cs="Times New Roman"/>
          <w:b/>
          <w:smallCaps/>
          <w:sz w:val="24"/>
          <w:szCs w:val="24"/>
          <w:lang w:val="it-IT"/>
        </w:rPr>
      </w:pPr>
    </w:p>
    <w:p w14:paraId="04C51295" w14:textId="77777777" w:rsidR="00673727" w:rsidRPr="00003AD1" w:rsidRDefault="00673727" w:rsidP="0067077F">
      <w:pPr>
        <w:numPr>
          <w:ilvl w:val="0"/>
          <w:numId w:val="9"/>
        </w:numPr>
        <w:autoSpaceDE/>
        <w:autoSpaceDN/>
        <w:adjustRightInd/>
        <w:spacing w:line="276" w:lineRule="auto"/>
        <w:ind w:left="426" w:hanging="426"/>
        <w:rPr>
          <w:rFonts w:ascii="Times New Roman" w:hAnsi="Times New Roman" w:cs="Times New Roman"/>
          <w:b/>
          <w:szCs w:val="22"/>
        </w:rPr>
      </w:pPr>
      <w:r w:rsidRPr="00003AD1">
        <w:rPr>
          <w:rFonts w:ascii="Times New Roman" w:hAnsi="Times New Roman" w:cs="Times New Roman"/>
          <w:b/>
          <w:szCs w:val="22"/>
        </w:rPr>
        <w:t>INFORMAȚII DESPRE OFERTĂ</w:t>
      </w:r>
    </w:p>
    <w:p w14:paraId="176681CC" w14:textId="77777777" w:rsidR="00673727" w:rsidRPr="00003AD1" w:rsidRDefault="00673727" w:rsidP="00673727">
      <w:pPr>
        <w:ind w:left="720"/>
        <w:rPr>
          <w:rFonts w:ascii="Times New Roman" w:hAnsi="Times New Roman" w:cs="Times New Roman"/>
          <w:szCs w:val="22"/>
        </w:rPr>
      </w:pPr>
    </w:p>
    <w:tbl>
      <w:tblPr>
        <w:tblW w:w="9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40"/>
        <w:gridCol w:w="5850"/>
      </w:tblGrid>
      <w:tr w:rsidR="00673727" w:rsidRPr="00AA74B2" w14:paraId="7BCA10D7" w14:textId="77777777" w:rsidTr="00690D2C">
        <w:trPr>
          <w:cantSplit/>
        </w:trPr>
        <w:tc>
          <w:tcPr>
            <w:tcW w:w="3240" w:type="dxa"/>
            <w:tcBorders>
              <w:top w:val="nil"/>
              <w:left w:val="nil"/>
            </w:tcBorders>
          </w:tcPr>
          <w:p w14:paraId="528E3444" w14:textId="77777777" w:rsidR="00673727" w:rsidRPr="00003AD1" w:rsidRDefault="00673727" w:rsidP="00690D2C">
            <w:pPr>
              <w:spacing w:before="60" w:after="60"/>
              <w:rPr>
                <w:rFonts w:ascii="Times New Roman" w:hAnsi="Times New Roman" w:cs="Times New Roman"/>
                <w:b/>
                <w:szCs w:val="22"/>
              </w:rPr>
            </w:pPr>
            <w:r w:rsidRPr="00003AD1">
              <w:rPr>
                <w:rFonts w:ascii="Times New Roman" w:hAnsi="Times New Roman" w:cs="Times New Roman"/>
                <w:szCs w:val="22"/>
              </w:rPr>
              <w:t xml:space="preserve">Trimis de: </w:t>
            </w:r>
          </w:p>
        </w:tc>
        <w:tc>
          <w:tcPr>
            <w:tcW w:w="5850" w:type="dxa"/>
            <w:shd w:val="pct5" w:color="auto" w:fill="FFFFFF"/>
          </w:tcPr>
          <w:p w14:paraId="347807A5" w14:textId="77777777" w:rsidR="00673727" w:rsidRPr="006E1056" w:rsidRDefault="00673727" w:rsidP="00690D2C">
            <w:pPr>
              <w:spacing w:before="60" w:after="60"/>
              <w:jc w:val="center"/>
              <w:rPr>
                <w:rFonts w:ascii="Times New Roman" w:hAnsi="Times New Roman" w:cs="Times New Roman"/>
                <w:szCs w:val="22"/>
                <w:lang w:val="it-IT"/>
              </w:rPr>
            </w:pPr>
            <w:r w:rsidRPr="006E1056">
              <w:rPr>
                <w:rFonts w:ascii="Times New Roman" w:hAnsi="Times New Roman" w:cs="Times New Roman"/>
                <w:szCs w:val="22"/>
                <w:lang w:val="it-IT"/>
              </w:rPr>
              <w:t>Nume(e) și adresă(e) entității sau entităților juridice care depun această licitație</w:t>
            </w:r>
          </w:p>
        </w:tc>
      </w:tr>
      <w:tr w:rsidR="00673727" w:rsidRPr="00003AD1" w14:paraId="0291CFCC" w14:textId="77777777" w:rsidTr="00690D2C">
        <w:trPr>
          <w:cantSplit/>
        </w:trPr>
        <w:tc>
          <w:tcPr>
            <w:tcW w:w="3240" w:type="dxa"/>
          </w:tcPr>
          <w:p w14:paraId="11F50863"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Îngrijirea</w:t>
            </w:r>
          </w:p>
        </w:tc>
        <w:tc>
          <w:tcPr>
            <w:tcW w:w="5850" w:type="dxa"/>
          </w:tcPr>
          <w:p w14:paraId="004F703F" w14:textId="77777777" w:rsidR="00673727" w:rsidRPr="00003AD1" w:rsidRDefault="00673727" w:rsidP="00690D2C">
            <w:pPr>
              <w:spacing w:before="60" w:after="60"/>
              <w:rPr>
                <w:rFonts w:ascii="Times New Roman" w:hAnsi="Times New Roman" w:cs="Times New Roman"/>
                <w:b/>
                <w:szCs w:val="22"/>
              </w:rPr>
            </w:pPr>
          </w:p>
        </w:tc>
      </w:tr>
      <w:tr w:rsidR="00673727" w:rsidRPr="00003AD1" w14:paraId="6E8E613D" w14:textId="77777777" w:rsidTr="00690D2C">
        <w:trPr>
          <w:cantSplit/>
        </w:trPr>
        <w:tc>
          <w:tcPr>
            <w:tcW w:w="3240" w:type="dxa"/>
          </w:tcPr>
          <w:p w14:paraId="2EDD6D59"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Reprezentant legal</w:t>
            </w:r>
          </w:p>
        </w:tc>
        <w:tc>
          <w:tcPr>
            <w:tcW w:w="5850" w:type="dxa"/>
          </w:tcPr>
          <w:p w14:paraId="7FB8C5EF" w14:textId="77777777" w:rsidR="00673727" w:rsidRPr="00003AD1" w:rsidRDefault="00673727" w:rsidP="00690D2C">
            <w:pPr>
              <w:spacing w:before="60" w:after="60"/>
              <w:rPr>
                <w:rFonts w:ascii="Times New Roman" w:hAnsi="Times New Roman" w:cs="Times New Roman"/>
                <w:b/>
                <w:szCs w:val="22"/>
              </w:rPr>
            </w:pPr>
          </w:p>
        </w:tc>
      </w:tr>
      <w:tr w:rsidR="00673727" w:rsidRPr="00003AD1" w14:paraId="1E1AD251" w14:textId="77777777" w:rsidTr="00690D2C">
        <w:trPr>
          <w:cantSplit/>
        </w:trPr>
        <w:tc>
          <w:tcPr>
            <w:tcW w:w="3240" w:type="dxa"/>
          </w:tcPr>
          <w:p w14:paraId="673549AF"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TVA/număr de înregistrare</w:t>
            </w:r>
            <w:r w:rsidRPr="00003AD1">
              <w:rPr>
                <w:rStyle w:val="Referinnotdesubsol"/>
                <w:rFonts w:ascii="Times New Roman" w:hAnsi="Times New Roman" w:cs="Times New Roman"/>
                <w:szCs w:val="22"/>
              </w:rPr>
              <w:footnoteReference w:id="1"/>
            </w:r>
          </w:p>
        </w:tc>
        <w:tc>
          <w:tcPr>
            <w:tcW w:w="5850" w:type="dxa"/>
          </w:tcPr>
          <w:p w14:paraId="0258A767" w14:textId="77777777" w:rsidR="00673727" w:rsidRPr="00003AD1" w:rsidRDefault="00673727" w:rsidP="00690D2C">
            <w:pPr>
              <w:spacing w:before="60" w:after="60"/>
              <w:rPr>
                <w:rFonts w:ascii="Times New Roman" w:hAnsi="Times New Roman" w:cs="Times New Roman"/>
                <w:b/>
                <w:szCs w:val="22"/>
              </w:rPr>
            </w:pPr>
          </w:p>
        </w:tc>
      </w:tr>
      <w:tr w:rsidR="00673727" w:rsidRPr="00003AD1" w14:paraId="13561D56" w14:textId="77777777" w:rsidTr="00690D2C">
        <w:trPr>
          <w:cantSplit/>
        </w:trPr>
        <w:tc>
          <w:tcPr>
            <w:tcW w:w="3240" w:type="dxa"/>
          </w:tcPr>
          <w:p w14:paraId="0603343D" w14:textId="5B9ECFD4"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Naționalitate</w:t>
            </w:r>
            <w:r w:rsidR="00D472A6">
              <w:rPr>
                <w:rStyle w:val="Referinnotdesubsol"/>
                <w:rFonts w:ascii="Times New Roman" w:hAnsi="Times New Roman" w:cs="Times New Roman"/>
                <w:szCs w:val="22"/>
              </w:rPr>
              <w:footnoteReference w:id="2"/>
            </w:r>
          </w:p>
        </w:tc>
        <w:tc>
          <w:tcPr>
            <w:tcW w:w="5850" w:type="dxa"/>
          </w:tcPr>
          <w:p w14:paraId="43F7C53A" w14:textId="77777777" w:rsidR="00673727" w:rsidRPr="00003AD1" w:rsidRDefault="00673727" w:rsidP="00690D2C">
            <w:pPr>
              <w:spacing w:before="60" w:after="60"/>
              <w:rPr>
                <w:rFonts w:ascii="Times New Roman" w:hAnsi="Times New Roman" w:cs="Times New Roman"/>
                <w:b/>
                <w:szCs w:val="22"/>
              </w:rPr>
            </w:pPr>
          </w:p>
        </w:tc>
      </w:tr>
      <w:tr w:rsidR="00673727" w:rsidRPr="00003AD1" w14:paraId="285EC301" w14:textId="77777777" w:rsidTr="00690D2C">
        <w:trPr>
          <w:cantSplit/>
        </w:trPr>
        <w:tc>
          <w:tcPr>
            <w:tcW w:w="3240" w:type="dxa"/>
          </w:tcPr>
          <w:p w14:paraId="69B028DB"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Adresă</w:t>
            </w:r>
          </w:p>
        </w:tc>
        <w:tc>
          <w:tcPr>
            <w:tcW w:w="5850" w:type="dxa"/>
          </w:tcPr>
          <w:p w14:paraId="261C57BD" w14:textId="77777777" w:rsidR="00673727" w:rsidRPr="00003AD1" w:rsidRDefault="00673727" w:rsidP="00690D2C">
            <w:pPr>
              <w:spacing w:before="60" w:after="60"/>
              <w:rPr>
                <w:rFonts w:ascii="Times New Roman" w:hAnsi="Times New Roman" w:cs="Times New Roman"/>
                <w:b/>
                <w:szCs w:val="22"/>
              </w:rPr>
            </w:pPr>
          </w:p>
        </w:tc>
      </w:tr>
      <w:tr w:rsidR="00673727" w:rsidRPr="00003AD1" w14:paraId="548054EF" w14:textId="77777777" w:rsidTr="00690D2C">
        <w:trPr>
          <w:cantSplit/>
        </w:trPr>
        <w:tc>
          <w:tcPr>
            <w:tcW w:w="3240" w:type="dxa"/>
          </w:tcPr>
          <w:p w14:paraId="566BD2EE" w14:textId="22B260CD"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 xml:space="preserve">Telefon </w:t>
            </w:r>
          </w:p>
        </w:tc>
        <w:tc>
          <w:tcPr>
            <w:tcW w:w="5850" w:type="dxa"/>
          </w:tcPr>
          <w:p w14:paraId="0187DEF0" w14:textId="77777777" w:rsidR="00673727" w:rsidRPr="00003AD1" w:rsidRDefault="00673727" w:rsidP="00690D2C">
            <w:pPr>
              <w:spacing w:before="60" w:after="60"/>
              <w:rPr>
                <w:rFonts w:ascii="Times New Roman" w:hAnsi="Times New Roman" w:cs="Times New Roman"/>
                <w:b/>
                <w:szCs w:val="22"/>
              </w:rPr>
            </w:pPr>
          </w:p>
        </w:tc>
      </w:tr>
      <w:tr w:rsidR="00604426" w:rsidRPr="00003AD1" w14:paraId="7F2CE9D6" w14:textId="77777777" w:rsidTr="00690D2C">
        <w:trPr>
          <w:cantSplit/>
        </w:trPr>
        <w:tc>
          <w:tcPr>
            <w:tcW w:w="3240" w:type="dxa"/>
          </w:tcPr>
          <w:p w14:paraId="2429C52B" w14:textId="303866D9" w:rsidR="00604426" w:rsidRPr="00003AD1" w:rsidRDefault="00604426" w:rsidP="00690D2C">
            <w:pPr>
              <w:spacing w:before="60" w:after="60"/>
              <w:rPr>
                <w:rFonts w:ascii="Times New Roman" w:hAnsi="Times New Roman" w:cs="Times New Roman"/>
                <w:szCs w:val="22"/>
              </w:rPr>
            </w:pPr>
            <w:r w:rsidRPr="00003AD1">
              <w:rPr>
                <w:rFonts w:ascii="Times New Roman" w:hAnsi="Times New Roman" w:cs="Times New Roman"/>
                <w:szCs w:val="22"/>
              </w:rPr>
              <w:t>E-mail</w:t>
            </w:r>
          </w:p>
        </w:tc>
        <w:tc>
          <w:tcPr>
            <w:tcW w:w="5850" w:type="dxa"/>
          </w:tcPr>
          <w:p w14:paraId="717DB8F1" w14:textId="77777777" w:rsidR="00604426" w:rsidRPr="00003AD1" w:rsidRDefault="00604426" w:rsidP="00690D2C">
            <w:pPr>
              <w:spacing w:before="60" w:after="60"/>
              <w:rPr>
                <w:rFonts w:ascii="Times New Roman" w:hAnsi="Times New Roman" w:cs="Times New Roman"/>
                <w:b/>
                <w:szCs w:val="22"/>
              </w:rPr>
            </w:pPr>
          </w:p>
        </w:tc>
      </w:tr>
      <w:tr w:rsidR="00673727" w:rsidRPr="00003AD1" w14:paraId="6D8746B0" w14:textId="77777777" w:rsidTr="00690D2C">
        <w:trPr>
          <w:cantSplit/>
        </w:trPr>
        <w:tc>
          <w:tcPr>
            <w:tcW w:w="3240" w:type="dxa"/>
          </w:tcPr>
          <w:p w14:paraId="5A47340F"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Persoană de contact</w:t>
            </w:r>
          </w:p>
        </w:tc>
        <w:tc>
          <w:tcPr>
            <w:tcW w:w="5850" w:type="dxa"/>
          </w:tcPr>
          <w:p w14:paraId="78A50394" w14:textId="77777777" w:rsidR="00673727" w:rsidRPr="00003AD1" w:rsidRDefault="00673727" w:rsidP="00690D2C">
            <w:pPr>
              <w:spacing w:before="60" w:after="60"/>
              <w:rPr>
                <w:rFonts w:ascii="Times New Roman" w:hAnsi="Times New Roman" w:cs="Times New Roman"/>
                <w:b/>
                <w:szCs w:val="22"/>
              </w:rPr>
            </w:pPr>
          </w:p>
        </w:tc>
      </w:tr>
      <w:tr w:rsidR="00673727" w:rsidRPr="00003AD1" w14:paraId="4BEA8191" w14:textId="77777777" w:rsidTr="00690D2C">
        <w:trPr>
          <w:cantSplit/>
        </w:trPr>
        <w:tc>
          <w:tcPr>
            <w:tcW w:w="3240" w:type="dxa"/>
            <w:vAlign w:val="center"/>
          </w:tcPr>
          <w:p w14:paraId="79AFCCF0" w14:textId="77777777" w:rsidR="00673727" w:rsidRPr="00003AD1" w:rsidRDefault="00673727" w:rsidP="00690D2C">
            <w:pPr>
              <w:rPr>
                <w:rFonts w:ascii="Times New Roman" w:hAnsi="Times New Roman" w:cs="Times New Roman"/>
                <w:szCs w:val="22"/>
              </w:rPr>
            </w:pPr>
            <w:r w:rsidRPr="00003AD1">
              <w:rPr>
                <w:rFonts w:ascii="Times New Roman" w:hAnsi="Times New Roman" w:cs="Times New Roman"/>
                <w:szCs w:val="22"/>
              </w:rPr>
              <w:t>Date bancare</w:t>
            </w:r>
          </w:p>
        </w:tc>
        <w:tc>
          <w:tcPr>
            <w:tcW w:w="5850" w:type="dxa"/>
          </w:tcPr>
          <w:p w14:paraId="68560EE4" w14:textId="77777777" w:rsidR="00673727" w:rsidRPr="006E1056" w:rsidRDefault="00673727" w:rsidP="00690D2C">
            <w:pPr>
              <w:rPr>
                <w:rFonts w:ascii="Times New Roman" w:hAnsi="Times New Roman" w:cs="Times New Roman"/>
                <w:bCs w:val="0"/>
                <w:szCs w:val="22"/>
                <w:lang w:val="it-IT"/>
              </w:rPr>
            </w:pPr>
            <w:r w:rsidRPr="006E1056">
              <w:rPr>
                <w:rFonts w:ascii="Times New Roman" w:hAnsi="Times New Roman" w:cs="Times New Roman"/>
                <w:szCs w:val="22"/>
                <w:lang w:val="it-IT"/>
              </w:rPr>
              <w:t xml:space="preserve">Numele contului bancar: </w:t>
            </w:r>
          </w:p>
          <w:p w14:paraId="48863CD6" w14:textId="77777777" w:rsidR="00673727" w:rsidRPr="006E1056" w:rsidRDefault="00673727" w:rsidP="00690D2C">
            <w:pPr>
              <w:rPr>
                <w:rFonts w:ascii="Times New Roman" w:hAnsi="Times New Roman" w:cs="Times New Roman"/>
                <w:bCs w:val="0"/>
                <w:szCs w:val="22"/>
                <w:lang w:val="it-IT"/>
              </w:rPr>
            </w:pPr>
            <w:r w:rsidRPr="006E1056">
              <w:rPr>
                <w:rFonts w:ascii="Times New Roman" w:hAnsi="Times New Roman" w:cs="Times New Roman"/>
                <w:szCs w:val="22"/>
                <w:lang w:val="it-IT"/>
              </w:rPr>
              <w:t xml:space="preserve">Numărul contului bancar: </w:t>
            </w:r>
          </w:p>
          <w:p w14:paraId="60D8A8D2" w14:textId="77777777" w:rsidR="00673727" w:rsidRPr="006E1056" w:rsidRDefault="00673727" w:rsidP="00690D2C">
            <w:pPr>
              <w:rPr>
                <w:rFonts w:ascii="Times New Roman" w:hAnsi="Times New Roman" w:cs="Times New Roman"/>
                <w:bCs w:val="0"/>
                <w:szCs w:val="22"/>
                <w:lang w:val="it-IT"/>
              </w:rPr>
            </w:pPr>
            <w:r w:rsidRPr="006E1056">
              <w:rPr>
                <w:rFonts w:ascii="Times New Roman" w:hAnsi="Times New Roman" w:cs="Times New Roman"/>
                <w:szCs w:val="22"/>
                <w:lang w:val="it-IT"/>
              </w:rPr>
              <w:t xml:space="preserve">Nume al băncii: </w:t>
            </w:r>
          </w:p>
          <w:p w14:paraId="72D15A46" w14:textId="77777777" w:rsidR="00673727" w:rsidRPr="006E1056" w:rsidRDefault="00673727" w:rsidP="00690D2C">
            <w:pPr>
              <w:rPr>
                <w:rFonts w:ascii="Times New Roman" w:hAnsi="Times New Roman" w:cs="Times New Roman"/>
                <w:bCs w:val="0"/>
                <w:szCs w:val="22"/>
                <w:lang w:val="it-IT"/>
              </w:rPr>
            </w:pPr>
            <w:r w:rsidRPr="006E1056">
              <w:rPr>
                <w:rFonts w:ascii="Times New Roman" w:hAnsi="Times New Roman" w:cs="Times New Roman"/>
                <w:szCs w:val="22"/>
                <w:lang w:val="it-IT"/>
              </w:rPr>
              <w:t xml:space="preserve">Cod SWIFT: </w:t>
            </w:r>
          </w:p>
          <w:p w14:paraId="64813566"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 xml:space="preserve">IBAN: </w:t>
            </w:r>
          </w:p>
        </w:tc>
      </w:tr>
      <w:tr w:rsidR="00E02A8F" w:rsidRPr="00003AD1" w14:paraId="0296D902" w14:textId="77777777" w:rsidTr="00690D2C">
        <w:trPr>
          <w:cantSplit/>
        </w:trPr>
        <w:tc>
          <w:tcPr>
            <w:tcW w:w="3240" w:type="dxa"/>
            <w:vAlign w:val="center"/>
          </w:tcPr>
          <w:p w14:paraId="23FA35E6" w14:textId="700FD9B2" w:rsidR="00E02A8F" w:rsidRPr="00003AD1" w:rsidRDefault="00E02A8F" w:rsidP="00690D2C">
            <w:pPr>
              <w:rPr>
                <w:rFonts w:ascii="Times New Roman" w:hAnsi="Times New Roman" w:cs="Times New Roman"/>
                <w:szCs w:val="22"/>
              </w:rPr>
            </w:pPr>
            <w:r w:rsidRPr="00405042">
              <w:rPr>
                <w:rFonts w:ascii="Times New Roman" w:hAnsi="Times New Roman" w:cs="Times New Roman"/>
                <w:szCs w:val="22"/>
                <w:highlight w:val="lightGray"/>
              </w:rPr>
              <w:t>Numărul lotului</w:t>
            </w:r>
            <w:r>
              <w:rPr>
                <w:rStyle w:val="Referinnotdesubsol"/>
                <w:rFonts w:ascii="Times New Roman" w:hAnsi="Times New Roman" w:cs="Times New Roman"/>
                <w:szCs w:val="22"/>
                <w:highlight w:val="lightGray"/>
              </w:rPr>
              <w:footnoteReference w:id="3"/>
            </w:r>
          </w:p>
        </w:tc>
        <w:tc>
          <w:tcPr>
            <w:tcW w:w="5850" w:type="dxa"/>
          </w:tcPr>
          <w:p w14:paraId="50F282F5" w14:textId="77777777" w:rsidR="00E02A8F" w:rsidRPr="00003AD1" w:rsidRDefault="00E02A8F" w:rsidP="00690D2C">
            <w:pPr>
              <w:rPr>
                <w:rFonts w:ascii="Times New Roman" w:hAnsi="Times New Roman" w:cs="Times New Roman"/>
                <w:szCs w:val="22"/>
              </w:rPr>
            </w:pPr>
          </w:p>
        </w:tc>
      </w:tr>
    </w:tbl>
    <w:p w14:paraId="1263D961" w14:textId="77777777" w:rsidR="00673727" w:rsidRPr="00003AD1" w:rsidRDefault="00673727" w:rsidP="00673727">
      <w:pPr>
        <w:rPr>
          <w:rFonts w:ascii="Times New Roman" w:hAnsi="Times New Roman" w:cs="Times New Roman"/>
          <w:szCs w:val="22"/>
        </w:rPr>
      </w:pPr>
    </w:p>
    <w:p w14:paraId="1B972772" w14:textId="77777777" w:rsidR="00673727" w:rsidRPr="00003AD1" w:rsidRDefault="00673727" w:rsidP="0067077F">
      <w:pPr>
        <w:numPr>
          <w:ilvl w:val="0"/>
          <w:numId w:val="9"/>
        </w:numPr>
        <w:autoSpaceDE/>
        <w:autoSpaceDN/>
        <w:adjustRightInd/>
        <w:spacing w:line="276" w:lineRule="auto"/>
        <w:ind w:left="426" w:hanging="426"/>
        <w:rPr>
          <w:rFonts w:ascii="Times New Roman" w:hAnsi="Times New Roman" w:cs="Times New Roman"/>
          <w:b/>
          <w:szCs w:val="22"/>
        </w:rPr>
      </w:pPr>
      <w:r w:rsidRPr="00003AD1">
        <w:rPr>
          <w:rFonts w:ascii="Times New Roman" w:hAnsi="Times New Roman" w:cs="Times New Roman"/>
          <w:b/>
          <w:szCs w:val="22"/>
        </w:rPr>
        <w:lastRenderedPageBreak/>
        <w:t xml:space="preserve">DECLARAȚIA OFERTANTULUI </w:t>
      </w:r>
    </w:p>
    <w:p w14:paraId="10D105A7" w14:textId="77777777" w:rsidR="00673727" w:rsidRPr="00003AD1" w:rsidRDefault="00673727" w:rsidP="00673727">
      <w:pPr>
        <w:rPr>
          <w:rFonts w:ascii="Times New Roman" w:hAnsi="Times New Roman" w:cs="Times New Roman"/>
          <w:szCs w:val="22"/>
        </w:rPr>
      </w:pPr>
    </w:p>
    <w:p w14:paraId="3DD284DA" w14:textId="390C4942" w:rsidR="00673727" w:rsidRPr="006E1056" w:rsidRDefault="00673727" w:rsidP="00673727">
      <w:pPr>
        <w:rPr>
          <w:rFonts w:ascii="Times New Roman" w:hAnsi="Times New Roman" w:cs="Times New Roman"/>
          <w:szCs w:val="22"/>
          <w:lang w:val="it-IT"/>
        </w:rPr>
      </w:pPr>
      <w:r w:rsidRPr="006E1056">
        <w:rPr>
          <w:rFonts w:ascii="Times New Roman" w:hAnsi="Times New Roman" w:cs="Times New Roman"/>
          <w:szCs w:val="22"/>
          <w:lang w:val="it-IT"/>
        </w:rPr>
        <w:t xml:space="preserve">Eu, semnatul menționat, confirm că </w:t>
      </w:r>
      <w:r w:rsidR="005006D6" w:rsidRPr="006E1056">
        <w:rPr>
          <w:rFonts w:ascii="Times New Roman" w:hAnsi="Times New Roman" w:cs="Times New Roman"/>
          <w:szCs w:val="22"/>
          <w:lang w:val="it-IT"/>
        </w:rPr>
        <w:t>bunurile</w:t>
      </w:r>
      <w:r w:rsidRPr="006E1056">
        <w:rPr>
          <w:rFonts w:ascii="Times New Roman" w:hAnsi="Times New Roman" w:cs="Times New Roman"/>
          <w:szCs w:val="22"/>
          <w:lang w:val="it-IT"/>
        </w:rPr>
        <w:t xml:space="preserve"> oferite în această licitație sunt în deplină conformitate cu specificațiile prezentate de autoritatea contractantă. Descrierea detaliată a </w:t>
      </w:r>
      <w:r w:rsidR="005006D6" w:rsidRPr="006E1056">
        <w:rPr>
          <w:rFonts w:ascii="Times New Roman" w:hAnsi="Times New Roman" w:cs="Times New Roman"/>
          <w:szCs w:val="22"/>
          <w:lang w:val="it-IT"/>
        </w:rPr>
        <w:t>bunurilor</w:t>
      </w:r>
      <w:r w:rsidRPr="006E1056">
        <w:rPr>
          <w:rFonts w:ascii="Times New Roman" w:hAnsi="Times New Roman" w:cs="Times New Roman"/>
          <w:szCs w:val="22"/>
          <w:lang w:val="it-IT"/>
        </w:rPr>
        <w:t xml:space="preserve"> oferite de noi este oferită în următorul punct. </w:t>
      </w:r>
    </w:p>
    <w:p w14:paraId="503F66FA" w14:textId="7CA0D9CF" w:rsidR="00673727" w:rsidRPr="006E1056" w:rsidRDefault="00673727" w:rsidP="00673727">
      <w:pPr>
        <w:rPr>
          <w:rFonts w:ascii="Times New Roman" w:hAnsi="Times New Roman" w:cs="Times New Roman"/>
          <w:szCs w:val="22"/>
          <w:lang w:val="it-IT"/>
        </w:rPr>
      </w:pPr>
    </w:p>
    <w:p w14:paraId="2B5E5F1C" w14:textId="5188DB83" w:rsidR="00673727" w:rsidRPr="006E1056" w:rsidRDefault="00673727" w:rsidP="00673727">
      <w:pPr>
        <w:rPr>
          <w:rFonts w:ascii="Times New Roman" w:hAnsi="Times New Roman" w:cs="Times New Roman"/>
          <w:szCs w:val="22"/>
          <w:lang w:val="it-IT"/>
        </w:rPr>
      </w:pPr>
      <w:r w:rsidRPr="006E1056">
        <w:rPr>
          <w:rFonts w:ascii="Times New Roman" w:hAnsi="Times New Roman" w:cs="Times New Roman"/>
          <w:szCs w:val="22"/>
          <w:lang w:val="it-IT"/>
        </w:rPr>
        <w:t xml:space="preserve">În plus, confirmăm că </w:t>
      </w:r>
      <w:r w:rsidR="006B7B92" w:rsidRPr="006E1056">
        <w:rPr>
          <w:rFonts w:ascii="Times New Roman" w:hAnsi="Times New Roman" w:cs="Times New Roman"/>
          <w:szCs w:val="22"/>
          <w:lang w:val="it-IT"/>
        </w:rPr>
        <w:t>operatorul economic</w:t>
      </w:r>
      <w:r w:rsidRPr="006E1056">
        <w:rPr>
          <w:rFonts w:ascii="Times New Roman" w:hAnsi="Times New Roman" w:cs="Times New Roman"/>
          <w:szCs w:val="22"/>
          <w:lang w:val="it-IT"/>
        </w:rPr>
        <w:t xml:space="preserve"> este pe deplin eligibilă pentru</w:t>
      </w:r>
      <w:r w:rsidR="005006D6" w:rsidRPr="006E1056">
        <w:rPr>
          <w:rFonts w:ascii="Times New Roman" w:hAnsi="Times New Roman" w:cs="Times New Roman"/>
          <w:szCs w:val="22"/>
          <w:lang w:val="it-IT"/>
        </w:rPr>
        <w:t xml:space="preserve"> furnizarea</w:t>
      </w:r>
      <w:r w:rsidRPr="006E1056">
        <w:rPr>
          <w:rFonts w:ascii="Times New Roman" w:hAnsi="Times New Roman" w:cs="Times New Roman"/>
          <w:szCs w:val="22"/>
          <w:lang w:val="it-IT"/>
        </w:rPr>
        <w:t xml:space="preserve"> de</w:t>
      </w:r>
      <w:r w:rsidR="005006D6" w:rsidRPr="006E1056">
        <w:rPr>
          <w:rFonts w:ascii="Times New Roman" w:hAnsi="Times New Roman" w:cs="Times New Roman"/>
          <w:szCs w:val="22"/>
          <w:lang w:val="it-IT"/>
        </w:rPr>
        <w:t xml:space="preserve"> bunuri </w:t>
      </w:r>
      <w:r w:rsidRPr="006E1056">
        <w:rPr>
          <w:rFonts w:ascii="Times New Roman" w:hAnsi="Times New Roman" w:cs="Times New Roman"/>
          <w:szCs w:val="22"/>
          <w:lang w:val="it-IT"/>
        </w:rPr>
        <w:t xml:space="preserve">în baza unui contract finanțat de fondurile UE. Confirmăm că nu ne aflăm în niciuna dintre situațiile care ne-ar exclude de la concurența în licitațiile finanțate de UE, așa cum este indicat în </w:t>
      </w:r>
      <w:r w:rsidR="006B7B92" w:rsidRPr="006E1056">
        <w:rPr>
          <w:rFonts w:ascii="Times New Roman" w:hAnsi="Times New Roman" w:cs="Times New Roman"/>
          <w:szCs w:val="22"/>
          <w:lang w:val="it-IT"/>
        </w:rPr>
        <w:t>în conformitate cu legislația aplicabilă și regulile Programului INTERREG NEXT România–Republica Moldova 2021–2027.</w:t>
      </w:r>
      <w:r w:rsidR="00067FC7" w:rsidRPr="006E1056">
        <w:rPr>
          <w:rFonts w:ascii="Times New Roman" w:hAnsi="Times New Roman" w:cs="Times New Roman"/>
          <w:szCs w:val="22"/>
          <w:lang w:val="it-IT"/>
        </w:rPr>
        <w:t xml:space="preserve"> De asemenea, confirmăm că nu avem niciun conflict de interese cu vreun membru al autorității de contractare sau cu alți ofertanți.</w:t>
      </w:r>
    </w:p>
    <w:p w14:paraId="5E738A4A" w14:textId="77777777" w:rsidR="00673727" w:rsidRPr="006E1056" w:rsidRDefault="00673727" w:rsidP="00673727">
      <w:pPr>
        <w:ind w:left="709"/>
        <w:rPr>
          <w:rFonts w:ascii="Times New Roman" w:hAnsi="Times New Roman" w:cs="Times New Roman"/>
          <w:szCs w:val="22"/>
          <w:lang w:val="it-IT"/>
        </w:rPr>
      </w:pPr>
    </w:p>
    <w:p w14:paraId="049D2A39" w14:textId="77777777" w:rsidR="00B92C01" w:rsidRPr="006E1056" w:rsidRDefault="00B92C01" w:rsidP="00B92C01">
      <w:pPr>
        <w:rPr>
          <w:rFonts w:ascii="Times New Roman" w:hAnsi="Times New Roman" w:cs="Times New Roman"/>
          <w:szCs w:val="22"/>
          <w:lang w:val="it-IT"/>
        </w:rPr>
      </w:pPr>
      <w:r w:rsidRPr="006E1056">
        <w:rPr>
          <w:rFonts w:ascii="Times New Roman" w:hAnsi="Times New Roman" w:cs="Times New Roman"/>
          <w:szCs w:val="22"/>
          <w:lang w:val="it-IT"/>
        </w:rPr>
        <w:t>Eu, semnatarul, declar că domeniul nostru de activitate este pe deplin în conformitate cu subiectul actualei proceduri de licitație.</w:t>
      </w:r>
    </w:p>
    <w:p w14:paraId="1C6979F7" w14:textId="77777777" w:rsidR="00B92C01" w:rsidRPr="006E1056" w:rsidRDefault="00B92C01" w:rsidP="00B92C01">
      <w:pPr>
        <w:autoSpaceDE/>
        <w:autoSpaceDN/>
        <w:adjustRightInd/>
        <w:spacing w:line="300" w:lineRule="exact"/>
        <w:rPr>
          <w:rFonts w:ascii="Times New Roman" w:hAnsi="Times New Roman" w:cs="Times New Roman"/>
          <w:szCs w:val="22"/>
          <w:lang w:val="it-IT"/>
        </w:rPr>
      </w:pPr>
    </w:p>
    <w:p w14:paraId="1578C77C" w14:textId="77777777" w:rsidR="00B92C01" w:rsidRPr="006E1056" w:rsidRDefault="00B92C01" w:rsidP="00B92C01">
      <w:pPr>
        <w:autoSpaceDE/>
        <w:autoSpaceDN/>
        <w:adjustRightInd/>
        <w:spacing w:line="300" w:lineRule="exact"/>
        <w:rPr>
          <w:rFonts w:ascii="Times New Roman" w:hAnsi="Times New Roman" w:cs="Times New Roman"/>
          <w:szCs w:val="22"/>
          <w:lang w:val="it-IT"/>
        </w:rPr>
      </w:pPr>
      <w:r w:rsidRPr="006E1056">
        <w:rPr>
          <w:rFonts w:ascii="Times New Roman" w:hAnsi="Times New Roman" w:cs="Times New Roman"/>
          <w:szCs w:val="22"/>
          <w:lang w:val="it-IT"/>
        </w:rPr>
        <w:t>Eu, subsemnat, declar, de asemenea, că, în legătură cu procedura actuală de licitație, nu ne aflăm în situație, încercând să influențăm în mod nejustificat procedura de acordare sau să obținem informații confidențiale, deoarece acestea ar trebui tratate ca o abatere profesională gravă, ceea ce poate duce la respingerea procedurii de acordare.</w:t>
      </w:r>
    </w:p>
    <w:p w14:paraId="55898FDA" w14:textId="77777777" w:rsidR="00B92C01" w:rsidRPr="006E1056" w:rsidRDefault="00B92C01" w:rsidP="00B92C01">
      <w:pPr>
        <w:rPr>
          <w:rFonts w:ascii="Times New Roman" w:hAnsi="Times New Roman"/>
          <w:sz w:val="24"/>
          <w:szCs w:val="24"/>
          <w:lang w:val="it-IT"/>
        </w:rPr>
      </w:pPr>
    </w:p>
    <w:p w14:paraId="4DFDFD75" w14:textId="7FC10BCE" w:rsidR="00D27B1B" w:rsidRPr="006E1056" w:rsidRDefault="00AE43CB" w:rsidP="00D27B1B">
      <w:pPr>
        <w:rPr>
          <w:rFonts w:ascii="Times New Roman" w:hAnsi="Times New Roman" w:cs="Times New Roman"/>
          <w:szCs w:val="22"/>
          <w:lang w:val="it-IT"/>
        </w:rPr>
      </w:pPr>
      <w:bookmarkStart w:id="0" w:name="_Hlk174909301"/>
      <w:r w:rsidRPr="006E1056">
        <w:rPr>
          <w:rFonts w:ascii="Times New Roman" w:hAnsi="Times New Roman" w:cs="Times New Roman"/>
          <w:szCs w:val="22"/>
          <w:highlight w:val="lightGray"/>
          <w:lang w:val="it-IT"/>
        </w:rPr>
        <w:t>[Declarația privind onoarea privind criteriile de excludere și criteriile de selecție este atașată.</w:t>
      </w:r>
      <w:r w:rsidR="00B96380" w:rsidRPr="006E1056">
        <w:rPr>
          <w:rFonts w:ascii="Times New Roman" w:hAnsi="Times New Roman" w:cs="Times New Roman"/>
          <w:szCs w:val="22"/>
          <w:lang w:val="it-IT"/>
        </w:rPr>
        <w:t>]</w:t>
      </w:r>
    </w:p>
    <w:p w14:paraId="23F15097" w14:textId="77777777" w:rsidR="00D27B1B" w:rsidRPr="006E1056" w:rsidRDefault="00D27B1B" w:rsidP="00D27B1B">
      <w:pPr>
        <w:rPr>
          <w:rFonts w:ascii="Times New Roman" w:hAnsi="Times New Roman" w:cs="Times New Roman"/>
          <w:szCs w:val="22"/>
          <w:lang w:val="it-IT"/>
        </w:rPr>
      </w:pPr>
    </w:p>
    <w:p w14:paraId="7BAD7796" w14:textId="77777777" w:rsidR="00D27B1B" w:rsidRPr="006E1056" w:rsidRDefault="00D27B1B" w:rsidP="00D27B1B">
      <w:pPr>
        <w:rPr>
          <w:rFonts w:ascii="Times New Roman" w:hAnsi="Times New Roman" w:cs="Times New Roman"/>
          <w:szCs w:val="22"/>
          <w:lang w:val="it-IT"/>
        </w:rPr>
      </w:pPr>
      <w:r w:rsidRPr="006E1056">
        <w:rPr>
          <w:rFonts w:ascii="Times New Roman" w:hAnsi="Times New Roman" w:cs="Times New Roman"/>
          <w:szCs w:val="22"/>
          <w:lang w:val="it-IT"/>
        </w:rPr>
        <w:t>[</w:t>
      </w:r>
      <w:r w:rsidRPr="006E1056">
        <w:rPr>
          <w:rFonts w:ascii="Times New Roman" w:hAnsi="Times New Roman" w:cs="Times New Roman"/>
          <w:szCs w:val="22"/>
          <w:highlight w:val="lightGray"/>
          <w:lang w:val="it-IT"/>
        </w:rPr>
        <w:t xml:space="preserve">Dovezile </w:t>
      </w:r>
      <w:r w:rsidRPr="006E1056">
        <w:rPr>
          <w:rFonts w:ascii="Times New Roman" w:hAnsi="Times New Roman" w:cs="Times New Roman"/>
          <w:bCs w:val="0"/>
          <w:szCs w:val="22"/>
          <w:highlight w:val="lightGray"/>
          <w:lang w:val="it-IT"/>
        </w:rPr>
        <w:t>(documente justificative) pentru criteriile de selecție vor fi depuse la solicitare.</w:t>
      </w:r>
      <w:r w:rsidRPr="006E1056">
        <w:rPr>
          <w:rFonts w:ascii="Times New Roman" w:hAnsi="Times New Roman" w:cs="Times New Roman"/>
          <w:szCs w:val="22"/>
          <w:lang w:val="it-IT"/>
        </w:rPr>
        <w:t>]</w:t>
      </w:r>
      <w:bookmarkEnd w:id="0"/>
    </w:p>
    <w:p w14:paraId="48D1A150" w14:textId="77777777" w:rsidR="00D27B1B" w:rsidRPr="006E1056" w:rsidRDefault="00D27B1B" w:rsidP="00D27B1B">
      <w:pPr>
        <w:rPr>
          <w:rFonts w:ascii="Times New Roman" w:hAnsi="Times New Roman"/>
          <w:sz w:val="24"/>
          <w:szCs w:val="24"/>
          <w:lang w:val="it-IT"/>
        </w:rPr>
      </w:pPr>
    </w:p>
    <w:p w14:paraId="0AB7F350" w14:textId="77777777" w:rsidR="00D27B1B" w:rsidRPr="006E1056" w:rsidRDefault="00D27B1B" w:rsidP="00B92C01">
      <w:pPr>
        <w:rPr>
          <w:rFonts w:ascii="Times New Roman" w:hAnsi="Times New Roman"/>
          <w:sz w:val="24"/>
          <w:szCs w:val="24"/>
          <w:lang w:val="it-IT"/>
        </w:rPr>
      </w:pPr>
    </w:p>
    <w:p w14:paraId="196073B1" w14:textId="77777777" w:rsidR="00B92C01" w:rsidRPr="006E1056" w:rsidRDefault="00B92C01" w:rsidP="00B92C01">
      <w:pPr>
        <w:rPr>
          <w:rFonts w:ascii="Times New Roman" w:hAnsi="Times New Roman"/>
          <w:sz w:val="24"/>
          <w:szCs w:val="24"/>
          <w:lang w:val="it-IT"/>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76"/>
        <w:gridCol w:w="6796"/>
      </w:tblGrid>
      <w:tr w:rsidR="00B92C01" w:rsidRPr="000F3E17" w14:paraId="4EF77004" w14:textId="77777777" w:rsidTr="00C50250">
        <w:tc>
          <w:tcPr>
            <w:tcW w:w="2276" w:type="dxa"/>
            <w:shd w:val="pct5" w:color="auto" w:fill="FFFFFF"/>
          </w:tcPr>
          <w:p w14:paraId="24430A72"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Nume</w:t>
            </w:r>
          </w:p>
        </w:tc>
        <w:tc>
          <w:tcPr>
            <w:tcW w:w="6796" w:type="dxa"/>
          </w:tcPr>
          <w:p w14:paraId="3AF47348" w14:textId="77777777" w:rsidR="00B92C01" w:rsidRPr="000F3E17" w:rsidRDefault="00B92C01" w:rsidP="004A6083">
            <w:pPr>
              <w:spacing w:before="120" w:after="120"/>
              <w:rPr>
                <w:rFonts w:ascii="Times New Roman" w:hAnsi="Times New Roman"/>
                <w:sz w:val="24"/>
                <w:szCs w:val="24"/>
              </w:rPr>
            </w:pPr>
          </w:p>
        </w:tc>
      </w:tr>
      <w:tr w:rsidR="00B92C01" w:rsidRPr="000F3E17" w14:paraId="27D79F9B" w14:textId="77777777" w:rsidTr="00C50250">
        <w:tc>
          <w:tcPr>
            <w:tcW w:w="2276" w:type="dxa"/>
            <w:shd w:val="pct5" w:color="auto" w:fill="FFFFFF"/>
          </w:tcPr>
          <w:p w14:paraId="059121A6"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Semnătură</w:t>
            </w:r>
          </w:p>
        </w:tc>
        <w:tc>
          <w:tcPr>
            <w:tcW w:w="6796" w:type="dxa"/>
          </w:tcPr>
          <w:p w14:paraId="2BC488C4" w14:textId="77777777" w:rsidR="00B92C01" w:rsidRDefault="00B92C01" w:rsidP="004A6083">
            <w:pPr>
              <w:spacing w:before="120" w:after="120"/>
              <w:rPr>
                <w:rFonts w:ascii="Times New Roman" w:hAnsi="Times New Roman"/>
                <w:sz w:val="24"/>
                <w:szCs w:val="24"/>
              </w:rPr>
            </w:pPr>
          </w:p>
          <w:p w14:paraId="2DBF882B" w14:textId="77777777" w:rsidR="00B92C01" w:rsidRPr="000F3E17" w:rsidRDefault="00B92C01" w:rsidP="004A6083">
            <w:pPr>
              <w:spacing w:before="120" w:after="120"/>
              <w:rPr>
                <w:rFonts w:ascii="Times New Roman" w:hAnsi="Times New Roman"/>
                <w:sz w:val="24"/>
                <w:szCs w:val="24"/>
              </w:rPr>
            </w:pPr>
          </w:p>
        </w:tc>
      </w:tr>
      <w:tr w:rsidR="00B92C01" w:rsidRPr="000F3E17" w14:paraId="29DAE72C" w14:textId="77777777" w:rsidTr="00C50250">
        <w:tc>
          <w:tcPr>
            <w:tcW w:w="2276" w:type="dxa"/>
            <w:shd w:val="pct5" w:color="auto" w:fill="FFFFFF"/>
          </w:tcPr>
          <w:p w14:paraId="1612C9D0"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Data</w:t>
            </w:r>
          </w:p>
        </w:tc>
        <w:tc>
          <w:tcPr>
            <w:tcW w:w="6796" w:type="dxa"/>
          </w:tcPr>
          <w:p w14:paraId="69D4F57F" w14:textId="77777777" w:rsidR="00B92C01" w:rsidRPr="000F3E17" w:rsidRDefault="00B92C01" w:rsidP="004A6083">
            <w:pPr>
              <w:spacing w:before="120" w:after="120"/>
              <w:rPr>
                <w:rFonts w:ascii="Times New Roman" w:hAnsi="Times New Roman"/>
                <w:sz w:val="24"/>
                <w:szCs w:val="24"/>
              </w:rPr>
            </w:pPr>
          </w:p>
        </w:tc>
      </w:tr>
    </w:tbl>
    <w:p w14:paraId="4DE35B40" w14:textId="77777777" w:rsidR="00B92C01" w:rsidRPr="000F3E17" w:rsidRDefault="00B92C01" w:rsidP="00B92C01">
      <w:pPr>
        <w:rPr>
          <w:rFonts w:ascii="Times New Roman" w:hAnsi="Times New Roman"/>
        </w:rPr>
      </w:pPr>
    </w:p>
    <w:p w14:paraId="118D1FEA" w14:textId="704873F5" w:rsidR="00673727" w:rsidRPr="00003AD1" w:rsidRDefault="00673727" w:rsidP="00673727">
      <w:pPr>
        <w:rPr>
          <w:rFonts w:ascii="Times New Roman" w:hAnsi="Times New Roman" w:cs="Times New Roman"/>
          <w:szCs w:val="22"/>
        </w:rPr>
      </w:pPr>
    </w:p>
    <w:p w14:paraId="1AF71231" w14:textId="77777777" w:rsidR="00673727" w:rsidRPr="00003AD1" w:rsidRDefault="00673727" w:rsidP="00E63962">
      <w:pPr>
        <w:rPr>
          <w:rFonts w:ascii="Times New Roman" w:hAnsi="Times New Roman" w:cs="Times New Roman"/>
          <w:sz w:val="24"/>
          <w:szCs w:val="22"/>
        </w:rPr>
        <w:sectPr w:rsidR="00673727" w:rsidRPr="00003AD1" w:rsidSect="00706417">
          <w:headerReference w:type="default" r:id="rId10"/>
          <w:footerReference w:type="default" r:id="rId11"/>
          <w:pgSz w:w="11906" w:h="16838" w:code="9"/>
          <w:pgMar w:top="1702" w:right="1418" w:bottom="1134" w:left="1418" w:header="425" w:footer="709" w:gutter="0"/>
          <w:cols w:space="708"/>
          <w:noEndnote/>
          <w:docGrid w:linePitch="326"/>
        </w:sectPr>
      </w:pPr>
    </w:p>
    <w:p w14:paraId="5F0B3612" w14:textId="617FF307" w:rsidR="00560842" w:rsidRPr="006E1056" w:rsidRDefault="00560842" w:rsidP="00CC13F6">
      <w:pPr>
        <w:numPr>
          <w:ilvl w:val="0"/>
          <w:numId w:val="9"/>
        </w:numPr>
        <w:tabs>
          <w:tab w:val="left" w:pos="709"/>
          <w:tab w:val="left" w:pos="851"/>
        </w:tabs>
        <w:autoSpaceDE/>
        <w:autoSpaceDN/>
        <w:adjustRightInd/>
        <w:spacing w:line="276" w:lineRule="auto"/>
        <w:ind w:left="0" w:firstLine="567"/>
        <w:rPr>
          <w:rFonts w:ascii="Times New Roman" w:hAnsi="Times New Roman" w:cs="Times New Roman"/>
          <w:b/>
          <w:szCs w:val="22"/>
          <w:lang w:val="it-IT"/>
        </w:rPr>
      </w:pPr>
      <w:bookmarkStart w:id="1" w:name="_Hlk174909302"/>
      <w:r w:rsidRPr="006E1056">
        <w:rPr>
          <w:rFonts w:ascii="Times New Roman" w:hAnsi="Times New Roman" w:cs="Times New Roman"/>
          <w:b/>
          <w:szCs w:val="22"/>
          <w:lang w:val="it-IT"/>
        </w:rPr>
        <w:lastRenderedPageBreak/>
        <w:t>CRITERII DE EXCLUDERE</w:t>
      </w:r>
      <w:r w:rsidRPr="006E1056">
        <w:rPr>
          <w:rFonts w:ascii="Times New Roman" w:hAnsi="Times New Roman" w:cs="Times New Roman"/>
          <w:b/>
          <w:bCs w:val="0"/>
          <w:szCs w:val="22"/>
          <w:lang w:val="it-IT"/>
        </w:rPr>
        <w:t xml:space="preserve"> ȘI SELECȚIE</w:t>
      </w:r>
      <w:r w:rsidR="00A71ED1">
        <w:rPr>
          <w:rStyle w:val="Referinnotdesubsol"/>
          <w:rFonts w:ascii="Times New Roman" w:hAnsi="Times New Roman" w:cs="Times New Roman"/>
          <w:b/>
          <w:bCs w:val="0"/>
          <w:szCs w:val="22"/>
        </w:rPr>
        <w:footnoteReference w:id="4"/>
      </w:r>
    </w:p>
    <w:bookmarkEnd w:id="1"/>
    <w:p w14:paraId="13F3E0A2" w14:textId="77777777" w:rsidR="00CC13F6" w:rsidRPr="00CC13F6" w:rsidRDefault="00CC13F6" w:rsidP="00CC13F6">
      <w:pPr>
        <w:autoSpaceDE/>
        <w:autoSpaceDN/>
        <w:adjustRightInd/>
        <w:spacing w:line="276" w:lineRule="auto"/>
        <w:ind w:firstLine="567"/>
        <w:rPr>
          <w:rFonts w:ascii="Times New Roman" w:hAnsi="Times New Roman" w:cs="Times New Roman"/>
          <w:bCs w:val="0"/>
          <w:sz w:val="24"/>
          <w:szCs w:val="24"/>
          <w:lang w:val="ro-RO" w:eastAsia="ro-RO"/>
        </w:rPr>
      </w:pPr>
      <w:r w:rsidRPr="00CC13F6">
        <w:rPr>
          <w:rFonts w:ascii="Times New Roman" w:hAnsi="Times New Roman" w:cs="Times New Roman"/>
          <w:bCs w:val="0"/>
          <w:sz w:val="24"/>
          <w:szCs w:val="24"/>
          <w:lang w:val="ro-RO" w:eastAsia="ro-RO"/>
        </w:rPr>
        <w:t>Ofertantul trebuie să îndeplinească criteriile de eligibilitate și selecție stabilite în Anunțul de participare, Instrucțiunile adresate ofertanților, Caietul de sarcini și celelalte documente ale procedurii.</w:t>
      </w:r>
    </w:p>
    <w:p w14:paraId="4C177355" w14:textId="77777777" w:rsidR="00CC13F6" w:rsidRPr="00CC13F6" w:rsidRDefault="00CC13F6" w:rsidP="00CC13F6">
      <w:pPr>
        <w:autoSpaceDE/>
        <w:autoSpaceDN/>
        <w:adjustRightInd/>
        <w:spacing w:line="276" w:lineRule="auto"/>
        <w:ind w:firstLine="567"/>
        <w:rPr>
          <w:rFonts w:ascii="Times New Roman" w:hAnsi="Times New Roman" w:cs="Times New Roman"/>
          <w:bCs w:val="0"/>
          <w:sz w:val="24"/>
          <w:szCs w:val="24"/>
          <w:lang w:val="ro-RO" w:eastAsia="ro-RO"/>
        </w:rPr>
      </w:pPr>
      <w:r w:rsidRPr="00CC13F6">
        <w:rPr>
          <w:rFonts w:ascii="Times New Roman" w:hAnsi="Times New Roman" w:cs="Times New Roman"/>
          <w:bCs w:val="0"/>
          <w:sz w:val="24"/>
          <w:szCs w:val="24"/>
          <w:lang w:val="ro-RO" w:eastAsia="ro-RO"/>
        </w:rPr>
        <w:t>Ofertantul nu trebuie să se afle în niciuna dintre situațiile de excludere prevăzute de cadrul juridic european, contractual și național aplicabil și de regulile Programului INTERREG NEXT România–Republica Moldova 2021–2027.</w:t>
      </w:r>
    </w:p>
    <w:p w14:paraId="1CBA39FD" w14:textId="77777777" w:rsidR="00CC13F6" w:rsidRPr="00CC13F6" w:rsidRDefault="00CC13F6" w:rsidP="00CC13F6">
      <w:pPr>
        <w:autoSpaceDE/>
        <w:autoSpaceDN/>
        <w:adjustRightInd/>
        <w:spacing w:line="276" w:lineRule="auto"/>
        <w:ind w:firstLine="567"/>
        <w:rPr>
          <w:rFonts w:ascii="Times New Roman" w:hAnsi="Times New Roman" w:cs="Times New Roman"/>
          <w:bCs w:val="0"/>
          <w:sz w:val="24"/>
          <w:szCs w:val="24"/>
          <w:lang w:val="ro-RO" w:eastAsia="ro-RO"/>
        </w:rPr>
      </w:pPr>
      <w:r w:rsidRPr="00CC13F6">
        <w:rPr>
          <w:rFonts w:ascii="Times New Roman" w:hAnsi="Times New Roman" w:cs="Times New Roman"/>
          <w:bCs w:val="0"/>
          <w:sz w:val="24"/>
          <w:szCs w:val="24"/>
          <w:lang w:val="ro-RO" w:eastAsia="ro-RO"/>
        </w:rPr>
        <w:t>În acest scop, ofertantul va prezenta G3 – Declarația pe propria răspundere privind criteriile de excludere și selecție.</w:t>
      </w:r>
    </w:p>
    <w:p w14:paraId="15821ED1" w14:textId="77777777" w:rsidR="00CC13F6" w:rsidRPr="00CC13F6" w:rsidRDefault="00CC13F6" w:rsidP="00CC13F6">
      <w:pPr>
        <w:autoSpaceDE/>
        <w:autoSpaceDN/>
        <w:adjustRightInd/>
        <w:spacing w:line="276" w:lineRule="auto"/>
        <w:ind w:firstLine="567"/>
        <w:rPr>
          <w:rFonts w:ascii="Times New Roman" w:hAnsi="Times New Roman" w:cs="Times New Roman"/>
          <w:bCs w:val="0"/>
          <w:sz w:val="24"/>
          <w:szCs w:val="24"/>
          <w:lang w:val="ro-RO" w:eastAsia="ro-RO"/>
        </w:rPr>
      </w:pPr>
      <w:r w:rsidRPr="00CC13F6">
        <w:rPr>
          <w:rFonts w:ascii="Times New Roman" w:hAnsi="Times New Roman" w:cs="Times New Roman"/>
          <w:bCs w:val="0"/>
          <w:sz w:val="24"/>
          <w:szCs w:val="24"/>
          <w:lang w:val="ro-RO" w:eastAsia="ro-RO"/>
        </w:rPr>
        <w:t>În cazul unui consorțiu/asocieri, precum și în cazul utilizării capacităților altor entități sau al subcontractării, formularele și declarațiile vor fi prezentate pentru entitățile pentru care acestea sunt obligatorii potrivit documentației de atribuire.</w:t>
      </w:r>
    </w:p>
    <w:p w14:paraId="56D74F38" w14:textId="77777777" w:rsidR="00CC13F6" w:rsidRPr="00CC13F6" w:rsidRDefault="00CC13F6" w:rsidP="00CC13F6">
      <w:pPr>
        <w:autoSpaceDE/>
        <w:autoSpaceDN/>
        <w:adjustRightInd/>
        <w:spacing w:line="276" w:lineRule="auto"/>
        <w:ind w:firstLine="567"/>
        <w:rPr>
          <w:rFonts w:ascii="Times New Roman" w:hAnsi="Times New Roman" w:cs="Times New Roman"/>
          <w:bCs w:val="0"/>
          <w:sz w:val="24"/>
          <w:szCs w:val="24"/>
          <w:lang w:val="ro-RO" w:eastAsia="ro-RO"/>
        </w:rPr>
      </w:pPr>
      <w:r w:rsidRPr="00CC13F6">
        <w:rPr>
          <w:rFonts w:ascii="Times New Roman" w:hAnsi="Times New Roman" w:cs="Times New Roman"/>
          <w:bCs w:val="0"/>
          <w:sz w:val="24"/>
          <w:szCs w:val="24"/>
          <w:lang w:val="ro-RO" w:eastAsia="ro-RO"/>
        </w:rPr>
        <w:t>Autoritatea contractantă își rezervă dreptul de a solicita documente justificative pentru verificarea informațiilor declarate și pentru confirmarea îndeplinirii criteriilor de eligibilitate și selecție.</w:t>
      </w:r>
    </w:p>
    <w:p w14:paraId="49AD6B6B" w14:textId="1641AD08" w:rsidR="00560842" w:rsidRDefault="00CC13F6" w:rsidP="00CC13F6">
      <w:pPr>
        <w:autoSpaceDE/>
        <w:autoSpaceDN/>
        <w:adjustRightInd/>
        <w:spacing w:line="276" w:lineRule="auto"/>
        <w:ind w:firstLine="567"/>
        <w:rPr>
          <w:rFonts w:ascii="Times New Roman" w:hAnsi="Times New Roman" w:cs="Times New Roman"/>
          <w:bCs w:val="0"/>
          <w:sz w:val="24"/>
          <w:szCs w:val="24"/>
          <w:lang w:val="ro-RO" w:eastAsia="ro-RO"/>
        </w:rPr>
      </w:pPr>
      <w:r w:rsidRPr="00CC13F6">
        <w:rPr>
          <w:rFonts w:ascii="Times New Roman" w:hAnsi="Times New Roman" w:cs="Times New Roman"/>
          <w:bCs w:val="0"/>
          <w:sz w:val="24"/>
          <w:szCs w:val="24"/>
          <w:lang w:val="ro-RO" w:eastAsia="ro-RO"/>
        </w:rPr>
        <w:t>Documentele justificative pot fi solicitate, în condițiile documentației de atribuire, ofertantului clasat pe primul loc pentru lotul respectiv, înainte de atribuirea Contractului.</w:t>
      </w:r>
    </w:p>
    <w:p w14:paraId="7097C513" w14:textId="77777777" w:rsidR="00CC13F6" w:rsidRPr="0044312C" w:rsidRDefault="00CC13F6" w:rsidP="00CC13F6">
      <w:pPr>
        <w:autoSpaceDE/>
        <w:autoSpaceDN/>
        <w:adjustRightInd/>
        <w:spacing w:line="276" w:lineRule="auto"/>
        <w:ind w:firstLine="567"/>
        <w:rPr>
          <w:rFonts w:ascii="Times New Roman" w:hAnsi="Times New Roman" w:cs="Times New Roman"/>
          <w:b/>
          <w:szCs w:val="22"/>
          <w:lang w:val="ro-RO"/>
        </w:rPr>
      </w:pPr>
    </w:p>
    <w:p w14:paraId="65C228F5" w14:textId="54D34FE8" w:rsidR="00673727" w:rsidRPr="005006D6" w:rsidRDefault="00673727" w:rsidP="005006D6">
      <w:pPr>
        <w:numPr>
          <w:ilvl w:val="0"/>
          <w:numId w:val="9"/>
        </w:numPr>
        <w:tabs>
          <w:tab w:val="left" w:pos="851"/>
        </w:tabs>
        <w:autoSpaceDE/>
        <w:autoSpaceDN/>
        <w:adjustRightInd/>
        <w:spacing w:line="276" w:lineRule="auto"/>
        <w:ind w:left="0" w:firstLine="567"/>
        <w:rPr>
          <w:rFonts w:ascii="Times New Roman" w:hAnsi="Times New Roman" w:cs="Times New Roman"/>
          <w:b/>
          <w:sz w:val="24"/>
          <w:szCs w:val="24"/>
        </w:rPr>
      </w:pPr>
      <w:r w:rsidRPr="00826567">
        <w:rPr>
          <w:rFonts w:ascii="Times New Roman" w:hAnsi="Times New Roman" w:cs="Times New Roman"/>
          <w:b/>
          <w:szCs w:val="22"/>
        </w:rPr>
        <w:t>OFERTĂ TEHNICĂ ȘI FINANCIARĂ</w:t>
      </w:r>
    </w:p>
    <w:p w14:paraId="2D4E3939"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Ofertanții au obligația de a prezenta oferta tehnică și oferta financiară, în conformitate cu cerințele stabilite de Autoritatea contractantă în documentația de atribuire.</w:t>
      </w:r>
    </w:p>
    <w:p w14:paraId="7481AC98"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lastRenderedPageBreak/>
        <w:t>Oferta tehnică trebuie să demonstreze în mod clar și verificabil conformitatea Bunurilor ofertate cu cerințele prevăzute în Caietul de sarcini și în Specificațiile tehnice.</w:t>
      </w:r>
    </w:p>
    <w:p w14:paraId="4F10C7D0"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Ofertantul va indica, pentru fiecare Bun ofertat, producătorul, marca, modelul, țara de origine și caracteristicile tehnice efectiv oferite, precum și celelalte informații și documente solicitate prin documentația de atribuire.</w:t>
      </w:r>
    </w:p>
    <w:p w14:paraId="741763C4"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Nu este suficientă simpla mențiune „conform”, „corespunde” sau „conform Caietului de sarcini”, fără indicarea caracteristicilor tehnice efectiv ofertate.</w:t>
      </w:r>
    </w:p>
    <w:p w14:paraId="0A9E8A80"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Oferta financiară va indica prețul ofertat pentru lotul/loturile pentru care se depune oferta, în condițiile stabilite prin documentația de atribuire.</w:t>
      </w:r>
    </w:p>
    <w:p w14:paraId="0A8EF3BA"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Prețul ofertat:</w:t>
      </w:r>
    </w:p>
    <w:p w14:paraId="207E01CF"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 este ferm și nu poate fi modificat pe perioada de valabilitate a ofertei și, ulterior atribuirii, pe durata executării Contractului, cu excepția situațiilor expres permise de cadrul aplicabil și de Contract;</w:t>
      </w:r>
    </w:p>
    <w:p w14:paraId="41015424"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 include toate costurile necesare furnizării Bunurilor în configurația solicitată;</w:t>
      </w:r>
    </w:p>
    <w:p w14:paraId="546761D2"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 include costurile aferente dotărilor și accesoriilor, transportării, manipulării, descărcării, documentației tehnice, documentelor de conformitate și omologare, garanției și celorlalte obligații prevăzute în documentația de atribuire;</w:t>
      </w:r>
    </w:p>
    <w:p w14:paraId="085011EF" w14:textId="77777777" w:rsidR="00CC13F6" w:rsidRPr="00CC13F6" w:rsidRDefault="00CC13F6" w:rsidP="00CC13F6">
      <w:pPr>
        <w:ind w:firstLine="567"/>
        <w:rPr>
          <w:rFonts w:ascii="Times New Roman" w:hAnsi="Times New Roman" w:cs="Times New Roman"/>
          <w:sz w:val="24"/>
          <w:szCs w:val="24"/>
          <w:lang w:val="ro-RO"/>
        </w:rPr>
      </w:pPr>
      <w:r w:rsidRPr="00CC13F6">
        <w:rPr>
          <w:rFonts w:ascii="Times New Roman" w:hAnsi="Times New Roman" w:cs="Times New Roman"/>
          <w:sz w:val="24"/>
          <w:szCs w:val="24"/>
          <w:lang w:val="ro-RO"/>
        </w:rPr>
        <w:t>– va respecta condițiile de livrare stabilite în documentația de atribuire.</w:t>
      </w:r>
    </w:p>
    <w:p w14:paraId="56255258" w14:textId="047DC8D6" w:rsidR="00CC13F6" w:rsidRDefault="00CC13F6" w:rsidP="00CC13F6">
      <w:pPr>
        <w:ind w:firstLine="567"/>
        <w:rPr>
          <w:rFonts w:ascii="Times New Roman" w:hAnsi="Times New Roman" w:cs="Times New Roman"/>
          <w:szCs w:val="22"/>
          <w:lang w:val="ro-RO"/>
        </w:rPr>
      </w:pPr>
      <w:r w:rsidRPr="00CC13F6">
        <w:rPr>
          <w:rFonts w:ascii="Times New Roman" w:hAnsi="Times New Roman" w:cs="Times New Roman"/>
          <w:sz w:val="24"/>
          <w:szCs w:val="24"/>
          <w:lang w:val="ro-RO"/>
        </w:rPr>
        <w:t>Ofertantul va indica termenul de livrare propus, cu respectarea termenului maxim stabilit de Autoritatea contractantă.</w:t>
      </w:r>
    </w:p>
    <w:tbl>
      <w:tblPr>
        <w:tblW w:w="15026" w:type="dxa"/>
        <w:tblInd w:w="108"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ook w:val="04A0" w:firstRow="1" w:lastRow="0" w:firstColumn="1" w:lastColumn="0" w:noHBand="0" w:noVBand="1"/>
      </w:tblPr>
      <w:tblGrid>
        <w:gridCol w:w="600"/>
        <w:gridCol w:w="2376"/>
        <w:gridCol w:w="1593"/>
        <w:gridCol w:w="6483"/>
        <w:gridCol w:w="1989"/>
        <w:gridCol w:w="1985"/>
      </w:tblGrid>
      <w:tr w:rsidR="00CC13F6" w:rsidRPr="00CC13F6" w14:paraId="6B854156" w14:textId="77777777" w:rsidTr="00E14E33">
        <w:trPr>
          <w:trHeight w:val="80"/>
        </w:trPr>
        <w:tc>
          <w:tcPr>
            <w:tcW w:w="600" w:type="dxa"/>
            <w:vMerge w:val="restart"/>
            <w:tcBorders>
              <w:top w:val="single" w:sz="4" w:space="0" w:color="auto"/>
              <w:left w:val="single" w:sz="4" w:space="0" w:color="auto"/>
              <w:bottom w:val="single" w:sz="8" w:space="0" w:color="auto"/>
              <w:right w:val="single" w:sz="8" w:space="0" w:color="auto"/>
            </w:tcBorders>
            <w:vAlign w:val="center"/>
            <w:hideMark/>
          </w:tcPr>
          <w:p w14:paraId="0CFC8441" w14:textId="77777777" w:rsidR="00CC13F6" w:rsidRPr="00CC13F6" w:rsidRDefault="00CC13F6" w:rsidP="00CC13F6">
            <w:pPr>
              <w:jc w:val="center"/>
              <w:rPr>
                <w:rFonts w:ascii="Times New Roman" w:hAnsi="Times New Roman" w:cs="Times New Roman"/>
                <w:b/>
                <w:bCs w:val="0"/>
                <w:szCs w:val="22"/>
                <w:lang w:val="ro-MD" w:eastAsia="en-GB"/>
              </w:rPr>
            </w:pPr>
            <w:r w:rsidRPr="00CC13F6">
              <w:rPr>
                <w:rFonts w:ascii="Times New Roman" w:hAnsi="Times New Roman" w:cs="Times New Roman"/>
                <w:b/>
                <w:szCs w:val="22"/>
                <w:lang w:val="ro-MD" w:eastAsia="en-GB"/>
              </w:rPr>
              <w:t>Nu.</w:t>
            </w:r>
          </w:p>
        </w:tc>
        <w:tc>
          <w:tcPr>
            <w:tcW w:w="2376" w:type="dxa"/>
            <w:vMerge w:val="restart"/>
            <w:tcBorders>
              <w:top w:val="single" w:sz="4" w:space="0" w:color="auto"/>
              <w:left w:val="single" w:sz="8" w:space="0" w:color="auto"/>
              <w:bottom w:val="single" w:sz="8" w:space="0" w:color="auto"/>
              <w:right w:val="single" w:sz="8" w:space="0" w:color="auto"/>
            </w:tcBorders>
            <w:vAlign w:val="center"/>
            <w:hideMark/>
          </w:tcPr>
          <w:p w14:paraId="4E6A7C9E" w14:textId="77777777" w:rsidR="00CC13F6" w:rsidRPr="00CC13F6" w:rsidRDefault="00CC13F6" w:rsidP="00CC13F6">
            <w:pPr>
              <w:jc w:val="center"/>
              <w:rPr>
                <w:rFonts w:ascii="Times New Roman" w:hAnsi="Times New Roman" w:cs="Times New Roman"/>
                <w:b/>
                <w:bCs w:val="0"/>
                <w:szCs w:val="22"/>
                <w:lang w:val="ro-MD" w:eastAsia="en-GB"/>
              </w:rPr>
            </w:pPr>
            <w:r w:rsidRPr="00CC13F6">
              <w:rPr>
                <w:rFonts w:ascii="Times New Roman" w:hAnsi="Times New Roman" w:cs="Times New Roman"/>
                <w:b/>
                <w:szCs w:val="22"/>
                <w:lang w:val="ro-MD" w:eastAsia="en-GB"/>
              </w:rPr>
              <w:t>Denumirea bunului</w:t>
            </w:r>
          </w:p>
        </w:tc>
        <w:tc>
          <w:tcPr>
            <w:tcW w:w="1593" w:type="dxa"/>
            <w:vMerge w:val="restart"/>
            <w:tcBorders>
              <w:top w:val="single" w:sz="4" w:space="0" w:color="auto"/>
              <w:left w:val="single" w:sz="8" w:space="0" w:color="auto"/>
              <w:bottom w:val="single" w:sz="8" w:space="0" w:color="auto"/>
              <w:right w:val="single" w:sz="8" w:space="0" w:color="auto"/>
            </w:tcBorders>
            <w:vAlign w:val="center"/>
            <w:hideMark/>
          </w:tcPr>
          <w:p w14:paraId="663B8C6B" w14:textId="77777777" w:rsidR="00CC13F6" w:rsidRPr="00CC13F6" w:rsidRDefault="00CC13F6" w:rsidP="00CC13F6">
            <w:pPr>
              <w:jc w:val="center"/>
              <w:rPr>
                <w:rFonts w:ascii="Times New Roman" w:hAnsi="Times New Roman" w:cs="Times New Roman"/>
                <w:b/>
                <w:bCs w:val="0"/>
                <w:szCs w:val="22"/>
                <w:lang w:val="ro-MD" w:eastAsia="en-GB"/>
              </w:rPr>
            </w:pPr>
            <w:r w:rsidRPr="00CC13F6">
              <w:rPr>
                <w:rFonts w:ascii="Times New Roman" w:hAnsi="Times New Roman" w:cs="Times New Roman"/>
                <w:b/>
                <w:szCs w:val="22"/>
                <w:lang w:val="ro-MD" w:eastAsia="en-GB"/>
              </w:rPr>
              <w:t xml:space="preserve">Cantitate </w:t>
            </w:r>
          </w:p>
        </w:tc>
        <w:tc>
          <w:tcPr>
            <w:tcW w:w="6483" w:type="dxa"/>
            <w:tcBorders>
              <w:top w:val="single" w:sz="4" w:space="0" w:color="auto"/>
              <w:left w:val="single" w:sz="8" w:space="0" w:color="auto"/>
              <w:bottom w:val="single" w:sz="4" w:space="0" w:color="auto"/>
              <w:right w:val="single" w:sz="8" w:space="0" w:color="auto"/>
            </w:tcBorders>
            <w:vAlign w:val="center"/>
            <w:hideMark/>
          </w:tcPr>
          <w:p w14:paraId="1586C89B" w14:textId="77777777" w:rsidR="00CC13F6" w:rsidRPr="00CC13F6" w:rsidRDefault="00CC13F6" w:rsidP="00CC13F6">
            <w:pPr>
              <w:jc w:val="center"/>
              <w:rPr>
                <w:rFonts w:ascii="Times New Roman" w:hAnsi="Times New Roman" w:cs="Times New Roman"/>
                <w:b/>
                <w:bCs w:val="0"/>
                <w:szCs w:val="22"/>
                <w:lang w:val="ro-MD" w:eastAsia="en-GB"/>
              </w:rPr>
            </w:pPr>
            <w:r w:rsidRPr="00CC13F6">
              <w:rPr>
                <w:rFonts w:ascii="Times New Roman" w:hAnsi="Times New Roman" w:cs="Times New Roman"/>
                <w:b/>
                <w:szCs w:val="22"/>
                <w:lang w:val="ro-MD" w:eastAsia="en-GB"/>
              </w:rPr>
              <w:t>Ofertă tehnică</w:t>
            </w:r>
          </w:p>
        </w:tc>
        <w:tc>
          <w:tcPr>
            <w:tcW w:w="3974" w:type="dxa"/>
            <w:gridSpan w:val="2"/>
            <w:tcBorders>
              <w:top w:val="single" w:sz="4" w:space="0" w:color="auto"/>
              <w:left w:val="single" w:sz="8" w:space="0" w:color="auto"/>
              <w:bottom w:val="single" w:sz="8" w:space="0" w:color="auto"/>
              <w:right w:val="single" w:sz="4" w:space="0" w:color="auto"/>
            </w:tcBorders>
            <w:hideMark/>
          </w:tcPr>
          <w:p w14:paraId="6ECA8CB7" w14:textId="77777777" w:rsidR="00CC13F6" w:rsidRPr="00CC13F6" w:rsidRDefault="00CC13F6" w:rsidP="00CC13F6">
            <w:pPr>
              <w:jc w:val="center"/>
              <w:rPr>
                <w:rFonts w:ascii="Times New Roman" w:hAnsi="Times New Roman" w:cs="Times New Roman"/>
                <w:b/>
                <w:bCs w:val="0"/>
                <w:szCs w:val="22"/>
                <w:lang w:val="ro-MD" w:eastAsia="en-GB"/>
              </w:rPr>
            </w:pPr>
            <w:r w:rsidRPr="00CC13F6">
              <w:rPr>
                <w:rFonts w:ascii="Times New Roman" w:hAnsi="Times New Roman" w:cs="Times New Roman"/>
                <w:b/>
                <w:szCs w:val="22"/>
                <w:lang w:val="ro-MD" w:eastAsia="en-GB"/>
              </w:rPr>
              <w:t>Ofertă financiară</w:t>
            </w:r>
          </w:p>
        </w:tc>
      </w:tr>
      <w:tr w:rsidR="00CC13F6" w:rsidRPr="00CC13F6" w14:paraId="39E8CCBA" w14:textId="77777777" w:rsidTr="00E14E33">
        <w:trPr>
          <w:trHeight w:val="60"/>
        </w:trPr>
        <w:tc>
          <w:tcPr>
            <w:tcW w:w="0" w:type="auto"/>
            <w:vMerge/>
            <w:tcBorders>
              <w:top w:val="nil"/>
              <w:left w:val="single" w:sz="4" w:space="0" w:color="auto"/>
              <w:bottom w:val="single" w:sz="8" w:space="0" w:color="auto"/>
              <w:right w:val="single" w:sz="8" w:space="0" w:color="auto"/>
            </w:tcBorders>
            <w:vAlign w:val="center"/>
            <w:hideMark/>
          </w:tcPr>
          <w:p w14:paraId="72287FFE" w14:textId="77777777" w:rsidR="00CC13F6" w:rsidRPr="00CC13F6" w:rsidRDefault="00CC13F6" w:rsidP="00CC13F6">
            <w:pPr>
              <w:spacing w:line="240" w:lineRule="auto"/>
              <w:rPr>
                <w:rFonts w:ascii="Times New Roman" w:hAnsi="Times New Roman" w:cs="Times New Roman"/>
                <w:b/>
                <w:bCs w:val="0"/>
                <w:szCs w:val="22"/>
                <w:lang w:val="ro-MD"/>
              </w:rPr>
            </w:pPr>
          </w:p>
        </w:tc>
        <w:tc>
          <w:tcPr>
            <w:tcW w:w="2376" w:type="dxa"/>
            <w:vMerge/>
            <w:tcBorders>
              <w:top w:val="nil"/>
              <w:left w:val="single" w:sz="8" w:space="0" w:color="auto"/>
              <w:bottom w:val="single" w:sz="8" w:space="0" w:color="auto"/>
              <w:right w:val="single" w:sz="8" w:space="0" w:color="auto"/>
            </w:tcBorders>
            <w:vAlign w:val="center"/>
            <w:hideMark/>
          </w:tcPr>
          <w:p w14:paraId="16C327F1" w14:textId="77777777" w:rsidR="00CC13F6" w:rsidRPr="00CC13F6" w:rsidRDefault="00CC13F6" w:rsidP="00CC13F6">
            <w:pPr>
              <w:spacing w:line="240" w:lineRule="auto"/>
              <w:rPr>
                <w:rFonts w:ascii="Times New Roman" w:hAnsi="Times New Roman" w:cs="Times New Roman"/>
                <w:b/>
                <w:bCs w:val="0"/>
                <w:szCs w:val="22"/>
                <w:lang w:val="ro-MD"/>
              </w:rPr>
            </w:pPr>
          </w:p>
        </w:tc>
        <w:tc>
          <w:tcPr>
            <w:tcW w:w="1593" w:type="dxa"/>
            <w:vMerge/>
            <w:tcBorders>
              <w:top w:val="nil"/>
              <w:left w:val="single" w:sz="8" w:space="0" w:color="auto"/>
              <w:bottom w:val="single" w:sz="8" w:space="0" w:color="auto"/>
              <w:right w:val="single" w:sz="4" w:space="0" w:color="auto"/>
            </w:tcBorders>
            <w:vAlign w:val="center"/>
            <w:hideMark/>
          </w:tcPr>
          <w:p w14:paraId="57DFF4FB" w14:textId="77777777" w:rsidR="00CC13F6" w:rsidRPr="00CC13F6" w:rsidRDefault="00CC13F6" w:rsidP="00CC13F6">
            <w:pPr>
              <w:spacing w:line="240" w:lineRule="auto"/>
              <w:rPr>
                <w:rFonts w:ascii="Times New Roman" w:hAnsi="Times New Roman" w:cs="Times New Roman"/>
                <w:b/>
                <w:bCs w:val="0"/>
                <w:szCs w:val="22"/>
                <w:lang w:val="ro-MD"/>
              </w:rPr>
            </w:pPr>
          </w:p>
        </w:tc>
        <w:tc>
          <w:tcPr>
            <w:tcW w:w="6483" w:type="dxa"/>
            <w:tcBorders>
              <w:top w:val="single" w:sz="4" w:space="0" w:color="auto"/>
              <w:left w:val="single" w:sz="4" w:space="0" w:color="auto"/>
              <w:bottom w:val="single" w:sz="4" w:space="0" w:color="auto"/>
              <w:right w:val="single" w:sz="4" w:space="0" w:color="auto"/>
            </w:tcBorders>
            <w:vAlign w:val="center"/>
            <w:hideMark/>
          </w:tcPr>
          <w:p w14:paraId="45C6365F" w14:textId="77777777" w:rsidR="00CC13F6" w:rsidRPr="00CC13F6" w:rsidRDefault="00CC13F6" w:rsidP="00CC13F6">
            <w:pPr>
              <w:spacing w:line="240" w:lineRule="auto"/>
              <w:jc w:val="center"/>
              <w:rPr>
                <w:rFonts w:ascii="Times New Roman" w:hAnsi="Times New Roman" w:cs="Times New Roman"/>
                <w:b/>
                <w:bCs w:val="0"/>
                <w:szCs w:val="22"/>
                <w:lang w:val="ro-MD"/>
              </w:rPr>
            </w:pPr>
            <w:r w:rsidRPr="00CC13F6">
              <w:rPr>
                <w:rFonts w:ascii="Times New Roman" w:hAnsi="Times New Roman" w:cs="Times New Roman"/>
                <w:b/>
                <w:szCs w:val="22"/>
                <w:lang w:val="it-IT"/>
              </w:rPr>
              <w:t>Se va completa de ofertant: marca, modelul și descrierea detaliată a bunurilor ofertate, demonstrând conformitatea cu cerințele tehnice minime</w:t>
            </w:r>
          </w:p>
        </w:tc>
        <w:tc>
          <w:tcPr>
            <w:tcW w:w="1989" w:type="dxa"/>
            <w:tcBorders>
              <w:top w:val="nil"/>
              <w:left w:val="single" w:sz="4" w:space="0" w:color="auto"/>
              <w:bottom w:val="single" w:sz="8" w:space="0" w:color="auto"/>
              <w:right w:val="single" w:sz="8" w:space="0" w:color="auto"/>
            </w:tcBorders>
            <w:hideMark/>
          </w:tcPr>
          <w:p w14:paraId="6020B7A5" w14:textId="77777777" w:rsidR="00CC13F6" w:rsidRPr="00CC13F6" w:rsidRDefault="00CC13F6" w:rsidP="00CC13F6">
            <w:pPr>
              <w:spacing w:line="240" w:lineRule="auto"/>
              <w:jc w:val="center"/>
              <w:rPr>
                <w:rFonts w:ascii="Times New Roman" w:hAnsi="Times New Roman" w:cs="Times New Roman"/>
                <w:b/>
                <w:bCs w:val="0"/>
                <w:szCs w:val="22"/>
                <w:lang w:val="it-IT" w:eastAsia="en-GB"/>
              </w:rPr>
            </w:pPr>
            <w:r w:rsidRPr="00CC13F6">
              <w:rPr>
                <w:rFonts w:ascii="Times New Roman" w:hAnsi="Times New Roman" w:cs="Times New Roman"/>
                <w:b/>
                <w:szCs w:val="22"/>
                <w:lang w:val="it-IT" w:eastAsia="en-GB"/>
              </w:rPr>
              <w:t>Preț unitar fără TVA (MDL/EUR)</w:t>
            </w:r>
          </w:p>
        </w:tc>
        <w:tc>
          <w:tcPr>
            <w:tcW w:w="1985" w:type="dxa"/>
            <w:tcBorders>
              <w:top w:val="single" w:sz="8" w:space="0" w:color="78C0D4"/>
              <w:left w:val="single" w:sz="8" w:space="0" w:color="auto"/>
              <w:bottom w:val="single" w:sz="8" w:space="0" w:color="auto"/>
              <w:right w:val="single" w:sz="4" w:space="0" w:color="auto"/>
            </w:tcBorders>
            <w:hideMark/>
          </w:tcPr>
          <w:p w14:paraId="62322CAD" w14:textId="77777777" w:rsidR="00CC13F6" w:rsidRPr="00CC13F6" w:rsidRDefault="00CC13F6" w:rsidP="00CC13F6">
            <w:pPr>
              <w:spacing w:line="240" w:lineRule="auto"/>
              <w:jc w:val="center"/>
              <w:rPr>
                <w:rFonts w:ascii="Times New Roman" w:hAnsi="Times New Roman" w:cs="Times New Roman"/>
                <w:b/>
                <w:bCs w:val="0"/>
                <w:szCs w:val="22"/>
                <w:lang w:val="ro-MD" w:eastAsia="en-GB"/>
              </w:rPr>
            </w:pPr>
            <w:r w:rsidRPr="0005303C">
              <w:rPr>
                <w:rFonts w:ascii="Times New Roman" w:hAnsi="Times New Roman" w:cs="Times New Roman"/>
                <w:b/>
                <w:szCs w:val="22"/>
                <w:lang w:val="en-US" w:eastAsia="en-GB"/>
              </w:rPr>
              <w:t>Preț total fără TVA (MDL/EUR)</w:t>
            </w:r>
          </w:p>
        </w:tc>
      </w:tr>
      <w:tr w:rsidR="00CC13F6" w:rsidRPr="00AA74B2" w14:paraId="4050F98A" w14:textId="77777777" w:rsidTr="00E14E33">
        <w:trPr>
          <w:trHeight w:val="1242"/>
        </w:trPr>
        <w:tc>
          <w:tcPr>
            <w:tcW w:w="600" w:type="dxa"/>
            <w:tcBorders>
              <w:top w:val="single" w:sz="8" w:space="0" w:color="auto"/>
              <w:left w:val="single" w:sz="4" w:space="0" w:color="auto"/>
              <w:bottom w:val="single" w:sz="8" w:space="0" w:color="auto"/>
              <w:right w:val="single" w:sz="8" w:space="0" w:color="auto"/>
            </w:tcBorders>
            <w:hideMark/>
          </w:tcPr>
          <w:p w14:paraId="3302DA48" w14:textId="77777777" w:rsidR="00CC13F6" w:rsidRPr="00CC13F6" w:rsidRDefault="00CC13F6" w:rsidP="00CC13F6">
            <w:pPr>
              <w:rPr>
                <w:rFonts w:ascii="Times New Roman" w:hAnsi="Times New Roman" w:cs="Times New Roman"/>
                <w:b/>
                <w:bCs w:val="0"/>
                <w:szCs w:val="22"/>
                <w:lang w:val="ro-MD" w:eastAsia="en-GB"/>
              </w:rPr>
            </w:pPr>
            <w:r w:rsidRPr="00CC13F6">
              <w:rPr>
                <w:rFonts w:ascii="Times New Roman" w:hAnsi="Times New Roman" w:cs="Times New Roman"/>
                <w:b/>
                <w:szCs w:val="22"/>
                <w:lang w:val="ro-MD" w:eastAsia="en-GB"/>
              </w:rPr>
              <w:lastRenderedPageBreak/>
              <w:t>1.</w:t>
            </w:r>
          </w:p>
        </w:tc>
        <w:tc>
          <w:tcPr>
            <w:tcW w:w="2376" w:type="dxa"/>
            <w:tcBorders>
              <w:top w:val="single" w:sz="4" w:space="0" w:color="auto"/>
              <w:left w:val="single" w:sz="4" w:space="0" w:color="auto"/>
              <w:bottom w:val="single" w:sz="4" w:space="0" w:color="auto"/>
              <w:right w:val="single" w:sz="4" w:space="0" w:color="auto"/>
            </w:tcBorders>
            <w:shd w:val="clear" w:color="auto" w:fill="auto"/>
          </w:tcPr>
          <w:p w14:paraId="0F7CC66A" w14:textId="391B0A59" w:rsidR="00CC13F6" w:rsidRPr="00CC13F6" w:rsidRDefault="00CC13F6" w:rsidP="00CC13F6">
            <w:pPr>
              <w:jc w:val="center"/>
              <w:rPr>
                <w:rFonts w:ascii="Times New Roman" w:hAnsi="Times New Roman" w:cs="Times New Roman"/>
                <w:b/>
                <w:iCs/>
                <w:szCs w:val="22"/>
                <w:highlight w:val="lightGray"/>
                <w:lang w:val="ro-MD" w:eastAsia="en-GB"/>
              </w:rPr>
            </w:pPr>
            <w:r w:rsidRPr="006E6FBA">
              <w:rPr>
                <w:rFonts w:ascii="Times New Roman" w:hAnsi="Times New Roman" w:cs="Times New Roman"/>
                <w:b/>
                <w:iCs/>
                <w:szCs w:val="22"/>
                <w:lang w:val="en-US" w:eastAsia="en-GB"/>
              </w:rPr>
              <w:t>Lotul nr. 1 – Automobil camion basculant</w:t>
            </w:r>
          </w:p>
        </w:tc>
        <w:tc>
          <w:tcPr>
            <w:tcW w:w="1593" w:type="dxa"/>
            <w:tcBorders>
              <w:top w:val="single" w:sz="4" w:space="0" w:color="auto"/>
              <w:left w:val="single" w:sz="4" w:space="0" w:color="auto"/>
              <w:bottom w:val="single" w:sz="4" w:space="0" w:color="auto"/>
              <w:right w:val="single" w:sz="4" w:space="0" w:color="auto"/>
            </w:tcBorders>
            <w:vAlign w:val="center"/>
          </w:tcPr>
          <w:p w14:paraId="40D48435" w14:textId="77777777" w:rsidR="00CC13F6" w:rsidRPr="00CC13F6" w:rsidRDefault="00CC13F6" w:rsidP="00CC13F6">
            <w:pPr>
              <w:spacing w:line="240" w:lineRule="auto"/>
              <w:jc w:val="left"/>
              <w:rPr>
                <w:rFonts w:ascii="Times New Roman" w:eastAsia="SimSun" w:hAnsi="Times New Roman" w:cs="Times New Roman"/>
                <w:bCs w:val="0"/>
                <w:color w:val="000000"/>
                <w:szCs w:val="22"/>
                <w:lang w:val="ro-MD" w:eastAsia="en-US"/>
              </w:rPr>
            </w:pPr>
            <w:r w:rsidRPr="00CC13F6">
              <w:rPr>
                <w:rFonts w:ascii="Times New Roman" w:eastAsia="Calibri" w:hAnsi="Times New Roman" w:cs="Times New Roman"/>
                <w:b/>
                <w:color w:val="000000"/>
                <w:szCs w:val="24"/>
                <w:lang w:val="ru-RU" w:eastAsia="zh-CN"/>
              </w:rPr>
              <w:t>1 unitate</w:t>
            </w:r>
          </w:p>
        </w:tc>
        <w:tc>
          <w:tcPr>
            <w:tcW w:w="6483" w:type="dxa"/>
            <w:tcBorders>
              <w:top w:val="single" w:sz="4" w:space="0" w:color="auto"/>
              <w:left w:val="single" w:sz="4" w:space="0" w:color="auto"/>
              <w:bottom w:val="single" w:sz="4" w:space="0" w:color="auto"/>
              <w:right w:val="single" w:sz="4" w:space="0" w:color="auto"/>
            </w:tcBorders>
            <w:vAlign w:val="center"/>
          </w:tcPr>
          <w:p w14:paraId="33E0CBD5" w14:textId="31F16B38" w:rsidR="00CC13F6" w:rsidRPr="00CC13F6" w:rsidRDefault="00CC13F6" w:rsidP="00CC13F6">
            <w:pPr>
              <w:autoSpaceDE/>
              <w:autoSpaceDN/>
              <w:adjustRightInd/>
              <w:spacing w:line="240" w:lineRule="auto"/>
              <w:jc w:val="left"/>
              <w:rPr>
                <w:rFonts w:ascii="Times New Roman" w:hAnsi="Times New Roman" w:cs="Times New Roman"/>
                <w:i/>
                <w:szCs w:val="22"/>
                <w:highlight w:val="lightGray"/>
                <w:lang w:val="ro-MD" w:eastAsia="en-GB"/>
              </w:rPr>
            </w:pPr>
            <w:r w:rsidRPr="00CC13F6">
              <w:rPr>
                <w:rFonts w:ascii="Times New Roman" w:hAnsi="Times New Roman" w:cs="Times New Roman"/>
                <w:b/>
                <w:i/>
                <w:szCs w:val="22"/>
                <w:lang w:val="ro-MD" w:eastAsia="en-GB"/>
              </w:rPr>
              <w:t>Se completează de ofertant:</w:t>
            </w:r>
            <w:r w:rsidRPr="00CC13F6">
              <w:rPr>
                <w:rFonts w:ascii="Times New Roman" w:hAnsi="Times New Roman" w:cs="Times New Roman"/>
                <w:i/>
                <w:szCs w:val="22"/>
                <w:lang w:val="ro-MD" w:eastAsia="en-GB"/>
              </w:rPr>
              <w:t xml:space="preserve"> producător, marcă, model, țara de origine și descrierea tehnică detaliată a Bunului ofertat, cu indicarea caracteristicilor efective și a documentelor tehnice justificative.</w:t>
            </w:r>
          </w:p>
        </w:tc>
        <w:tc>
          <w:tcPr>
            <w:tcW w:w="1989" w:type="dxa"/>
            <w:tcBorders>
              <w:top w:val="single" w:sz="8" w:space="0" w:color="auto"/>
              <w:left w:val="single" w:sz="8" w:space="0" w:color="auto"/>
              <w:bottom w:val="single" w:sz="8" w:space="0" w:color="auto"/>
              <w:right w:val="nil"/>
            </w:tcBorders>
          </w:tcPr>
          <w:p w14:paraId="51F87768" w14:textId="77777777" w:rsidR="00CC13F6" w:rsidRPr="00CC13F6" w:rsidRDefault="00CC13F6" w:rsidP="00CC13F6">
            <w:pPr>
              <w:rPr>
                <w:rFonts w:ascii="Times New Roman" w:hAnsi="Times New Roman" w:cs="Times New Roman"/>
                <w:i/>
                <w:szCs w:val="22"/>
                <w:highlight w:val="lightGray"/>
                <w:lang w:val="ro-MD" w:eastAsia="en-GB"/>
              </w:rPr>
            </w:pPr>
          </w:p>
        </w:tc>
        <w:tc>
          <w:tcPr>
            <w:tcW w:w="1985" w:type="dxa"/>
            <w:tcBorders>
              <w:top w:val="single" w:sz="8" w:space="0" w:color="auto"/>
              <w:left w:val="single" w:sz="8" w:space="0" w:color="auto"/>
              <w:bottom w:val="single" w:sz="8" w:space="0" w:color="auto"/>
              <w:right w:val="single" w:sz="4" w:space="0" w:color="auto"/>
            </w:tcBorders>
          </w:tcPr>
          <w:p w14:paraId="4409A021" w14:textId="77777777" w:rsidR="00CC13F6" w:rsidRPr="00CC13F6" w:rsidRDefault="00CC13F6" w:rsidP="00CC13F6">
            <w:pPr>
              <w:rPr>
                <w:rFonts w:ascii="Times New Roman" w:hAnsi="Times New Roman" w:cs="Times New Roman"/>
                <w:i/>
                <w:szCs w:val="22"/>
                <w:highlight w:val="lightGray"/>
                <w:lang w:val="ro-MD" w:eastAsia="en-GB"/>
              </w:rPr>
            </w:pPr>
          </w:p>
        </w:tc>
      </w:tr>
      <w:tr w:rsidR="00E14E33" w:rsidRPr="00CC13F6" w14:paraId="04387423" w14:textId="77777777" w:rsidTr="00E14E33">
        <w:trPr>
          <w:trHeight w:val="125"/>
        </w:trPr>
        <w:tc>
          <w:tcPr>
            <w:tcW w:w="11052" w:type="dxa"/>
            <w:gridSpan w:val="4"/>
            <w:tcBorders>
              <w:top w:val="single" w:sz="8" w:space="0" w:color="auto"/>
              <w:left w:val="single" w:sz="4" w:space="0" w:color="auto"/>
              <w:bottom w:val="single" w:sz="8" w:space="0" w:color="auto"/>
              <w:right w:val="single" w:sz="4" w:space="0" w:color="auto"/>
            </w:tcBorders>
          </w:tcPr>
          <w:p w14:paraId="7477F56A" w14:textId="5EBD4FA2" w:rsidR="00E14E33" w:rsidRPr="00E14E33" w:rsidRDefault="00E14E33" w:rsidP="00CC13F6">
            <w:pPr>
              <w:autoSpaceDE/>
              <w:autoSpaceDN/>
              <w:adjustRightInd/>
              <w:spacing w:line="240" w:lineRule="auto"/>
              <w:jc w:val="left"/>
              <w:rPr>
                <w:rFonts w:ascii="Times New Roman" w:hAnsi="Times New Roman" w:cs="Times New Roman"/>
                <w:b/>
                <w:iCs/>
                <w:szCs w:val="22"/>
                <w:lang w:val="ro-MD" w:eastAsia="en-GB"/>
              </w:rPr>
            </w:pPr>
            <w:r w:rsidRPr="00E14E33">
              <w:rPr>
                <w:rFonts w:ascii="Times New Roman" w:hAnsi="Times New Roman" w:cs="Times New Roman"/>
                <w:b/>
                <w:iCs/>
                <w:szCs w:val="22"/>
                <w:lang w:eastAsia="en-GB"/>
              </w:rPr>
              <w:t>TOTAL pentru lotul 1</w:t>
            </w:r>
          </w:p>
        </w:tc>
        <w:tc>
          <w:tcPr>
            <w:tcW w:w="1989" w:type="dxa"/>
            <w:tcBorders>
              <w:top w:val="single" w:sz="8" w:space="0" w:color="auto"/>
              <w:left w:val="single" w:sz="8" w:space="0" w:color="auto"/>
              <w:bottom w:val="single" w:sz="8" w:space="0" w:color="auto"/>
              <w:right w:val="nil"/>
            </w:tcBorders>
          </w:tcPr>
          <w:p w14:paraId="390ECE22" w14:textId="77777777" w:rsidR="00E14E33" w:rsidRPr="00CC13F6" w:rsidRDefault="00E14E33" w:rsidP="00CC13F6">
            <w:pPr>
              <w:rPr>
                <w:rFonts w:ascii="Times New Roman" w:hAnsi="Times New Roman" w:cs="Times New Roman"/>
                <w:i/>
                <w:szCs w:val="22"/>
                <w:highlight w:val="lightGray"/>
                <w:lang w:val="ro-MD" w:eastAsia="en-GB"/>
              </w:rPr>
            </w:pPr>
          </w:p>
        </w:tc>
        <w:tc>
          <w:tcPr>
            <w:tcW w:w="1985" w:type="dxa"/>
            <w:tcBorders>
              <w:top w:val="single" w:sz="8" w:space="0" w:color="auto"/>
              <w:left w:val="single" w:sz="8" w:space="0" w:color="auto"/>
              <w:bottom w:val="single" w:sz="8" w:space="0" w:color="auto"/>
              <w:right w:val="single" w:sz="4" w:space="0" w:color="auto"/>
            </w:tcBorders>
          </w:tcPr>
          <w:p w14:paraId="0806B41D" w14:textId="77777777" w:rsidR="00E14E33" w:rsidRPr="00CC13F6" w:rsidRDefault="00E14E33" w:rsidP="00CC13F6">
            <w:pPr>
              <w:rPr>
                <w:rFonts w:ascii="Times New Roman" w:hAnsi="Times New Roman" w:cs="Times New Roman"/>
                <w:i/>
                <w:szCs w:val="22"/>
                <w:highlight w:val="lightGray"/>
                <w:lang w:val="ro-MD" w:eastAsia="en-GB"/>
              </w:rPr>
            </w:pPr>
          </w:p>
        </w:tc>
      </w:tr>
      <w:tr w:rsidR="00CC13F6" w:rsidRPr="00CC13F6" w14:paraId="112148D2" w14:textId="77777777" w:rsidTr="00E14E33">
        <w:trPr>
          <w:trHeight w:val="1242"/>
        </w:trPr>
        <w:tc>
          <w:tcPr>
            <w:tcW w:w="600" w:type="dxa"/>
            <w:tcBorders>
              <w:top w:val="single" w:sz="8" w:space="0" w:color="auto"/>
              <w:left w:val="single" w:sz="4" w:space="0" w:color="auto"/>
              <w:bottom w:val="single" w:sz="8" w:space="0" w:color="auto"/>
              <w:right w:val="single" w:sz="8" w:space="0" w:color="auto"/>
            </w:tcBorders>
          </w:tcPr>
          <w:p w14:paraId="7D81FE04" w14:textId="77777777" w:rsidR="00CC13F6" w:rsidRPr="00CC13F6" w:rsidRDefault="00CC13F6" w:rsidP="00CC13F6">
            <w:pPr>
              <w:rPr>
                <w:rFonts w:ascii="Times New Roman" w:hAnsi="Times New Roman" w:cs="Times New Roman"/>
                <w:b/>
                <w:szCs w:val="22"/>
                <w:lang w:val="ro-MD" w:eastAsia="en-GB"/>
              </w:rPr>
            </w:pPr>
            <w:r w:rsidRPr="00CC13F6">
              <w:rPr>
                <w:rFonts w:ascii="Times New Roman" w:hAnsi="Times New Roman" w:cs="Times New Roman"/>
                <w:b/>
                <w:szCs w:val="22"/>
                <w:lang w:val="ro-MD" w:eastAsia="en-GB"/>
              </w:rPr>
              <w:t>2</w:t>
            </w:r>
          </w:p>
        </w:tc>
        <w:tc>
          <w:tcPr>
            <w:tcW w:w="2376" w:type="dxa"/>
            <w:tcBorders>
              <w:top w:val="single" w:sz="4" w:space="0" w:color="auto"/>
              <w:left w:val="single" w:sz="4" w:space="0" w:color="auto"/>
              <w:bottom w:val="single" w:sz="4" w:space="0" w:color="auto"/>
              <w:right w:val="single" w:sz="4" w:space="0" w:color="auto"/>
            </w:tcBorders>
            <w:shd w:val="clear" w:color="auto" w:fill="auto"/>
          </w:tcPr>
          <w:p w14:paraId="7EFAEC51" w14:textId="47F2BBC1" w:rsidR="00CC13F6" w:rsidRPr="00CC13F6" w:rsidRDefault="00CC13F6" w:rsidP="00CC13F6">
            <w:pPr>
              <w:jc w:val="center"/>
              <w:rPr>
                <w:rFonts w:ascii="Times New Roman" w:hAnsi="Times New Roman" w:cs="Times New Roman"/>
                <w:b/>
                <w:iCs/>
                <w:szCs w:val="22"/>
                <w:lang w:val="ro-MD" w:eastAsia="en-GB"/>
              </w:rPr>
            </w:pPr>
            <w:r w:rsidRPr="00CC13F6">
              <w:rPr>
                <w:rFonts w:ascii="Times New Roman" w:hAnsi="Times New Roman" w:cs="Times New Roman"/>
                <w:b/>
                <w:iCs/>
                <w:szCs w:val="22"/>
                <w:lang w:eastAsia="en-GB"/>
              </w:rPr>
              <w:t>Lotul nr. 2 – Automobil camion basculant cu manipulator/macara hidraulică</w:t>
            </w:r>
          </w:p>
        </w:tc>
        <w:tc>
          <w:tcPr>
            <w:tcW w:w="1593" w:type="dxa"/>
            <w:tcBorders>
              <w:top w:val="single" w:sz="4" w:space="0" w:color="auto"/>
              <w:left w:val="single" w:sz="4" w:space="0" w:color="auto"/>
              <w:bottom w:val="single" w:sz="4" w:space="0" w:color="auto"/>
              <w:right w:val="single" w:sz="4" w:space="0" w:color="auto"/>
            </w:tcBorders>
            <w:vAlign w:val="center"/>
          </w:tcPr>
          <w:p w14:paraId="7B48CBD8" w14:textId="77777777" w:rsidR="00CC13F6" w:rsidRPr="00CC13F6" w:rsidRDefault="00CC13F6" w:rsidP="00CC13F6">
            <w:pPr>
              <w:spacing w:line="240" w:lineRule="auto"/>
              <w:jc w:val="left"/>
              <w:rPr>
                <w:rFonts w:ascii="Times New Roman" w:eastAsia="Calibri" w:hAnsi="Times New Roman" w:cs="Times New Roman"/>
                <w:b/>
                <w:color w:val="000000"/>
                <w:szCs w:val="24"/>
                <w:lang w:eastAsia="zh-CN"/>
              </w:rPr>
            </w:pPr>
            <w:r w:rsidRPr="00CC13F6">
              <w:rPr>
                <w:rFonts w:ascii="Times New Roman" w:eastAsia="Calibri" w:hAnsi="Times New Roman" w:cs="Times New Roman"/>
                <w:b/>
                <w:color w:val="000000"/>
                <w:szCs w:val="24"/>
                <w:lang w:val="ru-RU" w:eastAsia="zh-CN"/>
              </w:rPr>
              <w:t>1 unitate</w:t>
            </w:r>
          </w:p>
        </w:tc>
        <w:tc>
          <w:tcPr>
            <w:tcW w:w="6483" w:type="dxa"/>
            <w:tcBorders>
              <w:top w:val="single" w:sz="4" w:space="0" w:color="auto"/>
              <w:left w:val="single" w:sz="4" w:space="0" w:color="auto"/>
              <w:bottom w:val="single" w:sz="4" w:space="0" w:color="auto"/>
              <w:right w:val="single" w:sz="4" w:space="0" w:color="auto"/>
            </w:tcBorders>
            <w:vAlign w:val="center"/>
          </w:tcPr>
          <w:p w14:paraId="32C11761" w14:textId="7A0A303D" w:rsidR="00CC13F6" w:rsidRPr="00CC13F6" w:rsidRDefault="00CC13F6" w:rsidP="00CC13F6">
            <w:pPr>
              <w:autoSpaceDE/>
              <w:autoSpaceDN/>
              <w:adjustRightInd/>
              <w:spacing w:line="240" w:lineRule="auto"/>
              <w:jc w:val="left"/>
              <w:rPr>
                <w:rFonts w:ascii="Times New Roman" w:hAnsi="Times New Roman" w:cs="Times New Roman"/>
                <w:i/>
                <w:szCs w:val="22"/>
                <w:highlight w:val="lightGray"/>
                <w:lang w:val="ro-RO" w:eastAsia="en-GB"/>
              </w:rPr>
            </w:pPr>
            <w:r w:rsidRPr="00CC13F6">
              <w:rPr>
                <w:rFonts w:ascii="Times New Roman" w:hAnsi="Times New Roman" w:cs="Times New Roman"/>
                <w:i/>
                <w:szCs w:val="22"/>
                <w:lang w:val="ro-RO" w:eastAsia="en-GB"/>
              </w:rPr>
              <w:t>Se completează de ofertant: producător, marcă, model, țara de origine și descrierea tehnică detaliată a Bunului ofertat, cu indicarea caracteristicilor efective și a documentelor tehnice justificative.</w:t>
            </w:r>
          </w:p>
        </w:tc>
        <w:tc>
          <w:tcPr>
            <w:tcW w:w="1989" w:type="dxa"/>
            <w:tcBorders>
              <w:top w:val="single" w:sz="8" w:space="0" w:color="auto"/>
              <w:left w:val="single" w:sz="4" w:space="0" w:color="auto"/>
              <w:bottom w:val="single" w:sz="8" w:space="0" w:color="auto"/>
              <w:right w:val="nil"/>
            </w:tcBorders>
          </w:tcPr>
          <w:p w14:paraId="34AAAC18" w14:textId="77777777" w:rsidR="00CC13F6" w:rsidRPr="00CC13F6" w:rsidRDefault="00CC13F6" w:rsidP="00CC13F6">
            <w:pPr>
              <w:rPr>
                <w:rFonts w:ascii="Times New Roman" w:hAnsi="Times New Roman" w:cs="Times New Roman"/>
                <w:i/>
                <w:szCs w:val="22"/>
                <w:highlight w:val="lightGray"/>
                <w:lang w:val="ro-MD" w:eastAsia="en-GB"/>
              </w:rPr>
            </w:pPr>
          </w:p>
        </w:tc>
        <w:tc>
          <w:tcPr>
            <w:tcW w:w="1985" w:type="dxa"/>
            <w:tcBorders>
              <w:top w:val="single" w:sz="8" w:space="0" w:color="auto"/>
              <w:left w:val="single" w:sz="8" w:space="0" w:color="auto"/>
              <w:bottom w:val="single" w:sz="8" w:space="0" w:color="auto"/>
              <w:right w:val="single" w:sz="4" w:space="0" w:color="auto"/>
            </w:tcBorders>
          </w:tcPr>
          <w:p w14:paraId="1298F5FB" w14:textId="77777777" w:rsidR="00CC13F6" w:rsidRPr="00CC13F6" w:rsidRDefault="00CC13F6" w:rsidP="00CC13F6">
            <w:pPr>
              <w:rPr>
                <w:rFonts w:ascii="Times New Roman" w:hAnsi="Times New Roman" w:cs="Times New Roman"/>
                <w:i/>
                <w:szCs w:val="22"/>
                <w:highlight w:val="lightGray"/>
                <w:lang w:val="ro-MD" w:eastAsia="en-GB"/>
              </w:rPr>
            </w:pPr>
          </w:p>
        </w:tc>
      </w:tr>
      <w:tr w:rsidR="00E14E33" w:rsidRPr="00CC13F6" w14:paraId="358DEB6C" w14:textId="77777777" w:rsidTr="00E14E33">
        <w:trPr>
          <w:trHeight w:val="123"/>
        </w:trPr>
        <w:tc>
          <w:tcPr>
            <w:tcW w:w="11052" w:type="dxa"/>
            <w:gridSpan w:val="4"/>
            <w:tcBorders>
              <w:top w:val="single" w:sz="8" w:space="0" w:color="auto"/>
              <w:left w:val="single" w:sz="4" w:space="0" w:color="auto"/>
              <w:bottom w:val="single" w:sz="8" w:space="0" w:color="auto"/>
              <w:right w:val="single" w:sz="4" w:space="0" w:color="auto"/>
            </w:tcBorders>
          </w:tcPr>
          <w:p w14:paraId="70C09B27" w14:textId="1F49FBE5" w:rsidR="00E14E33" w:rsidRPr="00E14E33" w:rsidRDefault="00E14E33" w:rsidP="00CC13F6">
            <w:pPr>
              <w:autoSpaceDE/>
              <w:autoSpaceDN/>
              <w:adjustRightInd/>
              <w:spacing w:line="240" w:lineRule="auto"/>
              <w:jc w:val="left"/>
              <w:rPr>
                <w:rFonts w:ascii="Times New Roman" w:hAnsi="Times New Roman" w:cs="Times New Roman"/>
                <w:b/>
                <w:bCs w:val="0"/>
                <w:iCs/>
                <w:szCs w:val="22"/>
                <w:lang w:val="ro-RO" w:eastAsia="en-GB"/>
              </w:rPr>
            </w:pPr>
            <w:r w:rsidRPr="00E14E33">
              <w:rPr>
                <w:rFonts w:ascii="Times New Roman" w:hAnsi="Times New Roman" w:cs="Times New Roman"/>
                <w:b/>
                <w:bCs w:val="0"/>
                <w:iCs/>
                <w:szCs w:val="22"/>
                <w:lang w:eastAsia="en-GB"/>
              </w:rPr>
              <w:t>TOTAL pentru lotul 2</w:t>
            </w:r>
          </w:p>
        </w:tc>
        <w:tc>
          <w:tcPr>
            <w:tcW w:w="1989" w:type="dxa"/>
            <w:tcBorders>
              <w:top w:val="single" w:sz="8" w:space="0" w:color="auto"/>
              <w:left w:val="single" w:sz="4" w:space="0" w:color="auto"/>
              <w:bottom w:val="single" w:sz="8" w:space="0" w:color="auto"/>
              <w:right w:val="nil"/>
            </w:tcBorders>
          </w:tcPr>
          <w:p w14:paraId="280D183D" w14:textId="77777777" w:rsidR="00E14E33" w:rsidRPr="00CC13F6" w:rsidRDefault="00E14E33" w:rsidP="00CC13F6">
            <w:pPr>
              <w:rPr>
                <w:rFonts w:ascii="Times New Roman" w:hAnsi="Times New Roman" w:cs="Times New Roman"/>
                <w:i/>
                <w:szCs w:val="22"/>
                <w:highlight w:val="lightGray"/>
                <w:lang w:val="ro-MD" w:eastAsia="en-GB"/>
              </w:rPr>
            </w:pPr>
          </w:p>
        </w:tc>
        <w:tc>
          <w:tcPr>
            <w:tcW w:w="1985" w:type="dxa"/>
            <w:tcBorders>
              <w:top w:val="single" w:sz="8" w:space="0" w:color="auto"/>
              <w:left w:val="single" w:sz="8" w:space="0" w:color="auto"/>
              <w:bottom w:val="single" w:sz="8" w:space="0" w:color="auto"/>
              <w:right w:val="single" w:sz="4" w:space="0" w:color="auto"/>
            </w:tcBorders>
          </w:tcPr>
          <w:p w14:paraId="19679363" w14:textId="77777777" w:rsidR="00E14E33" w:rsidRPr="00CC13F6" w:rsidRDefault="00E14E33" w:rsidP="00CC13F6">
            <w:pPr>
              <w:rPr>
                <w:rFonts w:ascii="Times New Roman" w:hAnsi="Times New Roman" w:cs="Times New Roman"/>
                <w:i/>
                <w:szCs w:val="22"/>
                <w:highlight w:val="lightGray"/>
                <w:lang w:val="ro-MD" w:eastAsia="en-GB"/>
              </w:rPr>
            </w:pPr>
          </w:p>
        </w:tc>
      </w:tr>
      <w:tr w:rsidR="00E14E33" w:rsidRPr="00CC13F6" w14:paraId="68BDE3F9" w14:textId="77777777" w:rsidTr="00E14E33">
        <w:tc>
          <w:tcPr>
            <w:tcW w:w="11052" w:type="dxa"/>
            <w:gridSpan w:val="4"/>
            <w:tcBorders>
              <w:top w:val="single" w:sz="12" w:space="0" w:color="auto"/>
              <w:left w:val="single" w:sz="4" w:space="0" w:color="auto"/>
              <w:bottom w:val="single" w:sz="8" w:space="0" w:color="auto"/>
              <w:right w:val="single" w:sz="4" w:space="0" w:color="auto"/>
            </w:tcBorders>
            <w:hideMark/>
          </w:tcPr>
          <w:p w14:paraId="44F36154" w14:textId="103C24F1" w:rsidR="00E14E33" w:rsidRPr="00CC13F6" w:rsidRDefault="00E14E33" w:rsidP="00CC13F6">
            <w:pPr>
              <w:jc w:val="left"/>
              <w:rPr>
                <w:rFonts w:ascii="Times New Roman" w:hAnsi="Times New Roman" w:cs="Times New Roman"/>
                <w:b/>
                <w:szCs w:val="22"/>
                <w:lang w:val="ro-MD" w:eastAsia="en-GB"/>
              </w:rPr>
            </w:pPr>
            <w:r w:rsidRPr="00E14E33">
              <w:rPr>
                <w:rFonts w:ascii="Times New Roman" w:hAnsi="Times New Roman" w:cs="Times New Roman"/>
                <w:b/>
                <w:szCs w:val="22"/>
                <w:lang w:eastAsia="en-GB"/>
              </w:rPr>
              <w:t>TOTAL GENERAL pentru lotul/loturile ofertate, fără TVA:</w:t>
            </w:r>
          </w:p>
        </w:tc>
        <w:tc>
          <w:tcPr>
            <w:tcW w:w="1989" w:type="dxa"/>
            <w:tcBorders>
              <w:top w:val="single" w:sz="12" w:space="0" w:color="auto"/>
              <w:left w:val="single" w:sz="4" w:space="0" w:color="auto"/>
              <w:bottom w:val="single" w:sz="8" w:space="0" w:color="auto"/>
              <w:right w:val="single" w:sz="8" w:space="0" w:color="auto"/>
            </w:tcBorders>
          </w:tcPr>
          <w:p w14:paraId="5A6C6582" w14:textId="77777777" w:rsidR="00E14E33" w:rsidRPr="00CC13F6" w:rsidRDefault="00E14E33" w:rsidP="00E14E33">
            <w:pPr>
              <w:jc w:val="left"/>
              <w:rPr>
                <w:rFonts w:ascii="Times New Roman" w:hAnsi="Times New Roman" w:cs="Times New Roman"/>
                <w:b/>
                <w:szCs w:val="22"/>
                <w:lang w:val="ro-MD" w:eastAsia="en-GB"/>
              </w:rPr>
            </w:pPr>
          </w:p>
        </w:tc>
        <w:tc>
          <w:tcPr>
            <w:tcW w:w="1985" w:type="dxa"/>
            <w:tcBorders>
              <w:top w:val="single" w:sz="12" w:space="0" w:color="auto"/>
              <w:left w:val="single" w:sz="8" w:space="0" w:color="auto"/>
              <w:bottom w:val="single" w:sz="8" w:space="0" w:color="auto"/>
              <w:right w:val="single" w:sz="4" w:space="0" w:color="auto"/>
            </w:tcBorders>
          </w:tcPr>
          <w:p w14:paraId="47E9A078" w14:textId="0C880D21" w:rsidR="00E14E33" w:rsidRPr="00CC13F6" w:rsidRDefault="00E14E33" w:rsidP="00CC13F6">
            <w:pPr>
              <w:jc w:val="right"/>
              <w:rPr>
                <w:rFonts w:ascii="Times New Roman" w:hAnsi="Times New Roman" w:cs="Times New Roman"/>
                <w:i/>
                <w:szCs w:val="22"/>
                <w:lang w:val="ro-MD" w:eastAsia="en-GB"/>
              </w:rPr>
            </w:pPr>
          </w:p>
        </w:tc>
      </w:tr>
    </w:tbl>
    <w:p w14:paraId="757EFCC9" w14:textId="77777777" w:rsidR="00CC13F6" w:rsidRPr="00CC13F6" w:rsidRDefault="00CC13F6" w:rsidP="00CC13F6">
      <w:pPr>
        <w:autoSpaceDE/>
        <w:autoSpaceDN/>
        <w:adjustRightInd/>
        <w:spacing w:line="240" w:lineRule="auto"/>
        <w:ind w:firstLine="567"/>
        <w:outlineLvl w:val="2"/>
        <w:rPr>
          <w:rFonts w:ascii="Times New Roman" w:hAnsi="Times New Roman" w:cs="Times New Roman"/>
          <w:b/>
          <w:sz w:val="27"/>
          <w:szCs w:val="27"/>
          <w:lang w:val="en-US" w:eastAsia="en-US"/>
        </w:rPr>
      </w:pPr>
      <w:r w:rsidRPr="00CC13F6">
        <w:rPr>
          <w:rFonts w:ascii="Times New Roman" w:hAnsi="Times New Roman" w:cs="Times New Roman"/>
          <w:b/>
          <w:sz w:val="27"/>
          <w:szCs w:val="27"/>
          <w:lang w:val="en-US" w:eastAsia="en-US"/>
        </w:rPr>
        <w:t>Notă privind oferta tehnică</w:t>
      </w:r>
    </w:p>
    <w:p w14:paraId="23B492F2" w14:textId="77777777"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xml:space="preserve">Pentru fiecare lot ofertat, operatorul economic va completa în mod detaliat coloana </w:t>
      </w:r>
      <w:r w:rsidRPr="00CC13F6">
        <w:rPr>
          <w:rFonts w:ascii="Times New Roman" w:hAnsi="Times New Roman" w:cs="Times New Roman"/>
          <w:b/>
          <w:sz w:val="24"/>
          <w:szCs w:val="24"/>
          <w:lang w:val="it-IT" w:eastAsia="en-US"/>
        </w:rPr>
        <w:t>„Oferta tehnică”</w:t>
      </w:r>
      <w:r w:rsidRPr="00CC13F6">
        <w:rPr>
          <w:rFonts w:ascii="Times New Roman" w:hAnsi="Times New Roman" w:cs="Times New Roman"/>
          <w:bCs w:val="0"/>
          <w:sz w:val="24"/>
          <w:szCs w:val="24"/>
          <w:lang w:val="it-IT" w:eastAsia="en-US"/>
        </w:rPr>
        <w:t>, indicând caracteristicile Bunului efectiv propus.</w:t>
      </w:r>
    </w:p>
    <w:p w14:paraId="6176255B" w14:textId="77777777"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Caracteristicile declarate trebuie să poată fi verificate prin documentele tehnice prezentate în ofertă, inclusiv, după caz:</w:t>
      </w:r>
    </w:p>
    <w:p w14:paraId="54DD3328" w14:textId="77777777" w:rsid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fișe tehnice oficiale ale producătorului;</w:t>
      </w:r>
    </w:p>
    <w:p w14:paraId="1F16999B" w14:textId="77777777" w:rsid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cataloage și broșuri tehnice;</w:t>
      </w:r>
    </w:p>
    <w:p w14:paraId="451A755D" w14:textId="77777777" w:rsid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certificate și declarații de conformitate;</w:t>
      </w:r>
    </w:p>
    <w:p w14:paraId="6AF129BB" w14:textId="77777777" w:rsid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documente de omologare;</w:t>
      </w:r>
    </w:p>
    <w:p w14:paraId="51DDD7C5" w14:textId="77777777" w:rsid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lastRenderedPageBreak/>
        <w:t>– documentația șasiului și suprastructurii;</w:t>
      </w:r>
    </w:p>
    <w:p w14:paraId="0C83ECED" w14:textId="46AB8F63"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alte documente solicitate prin Caietul de sarcini.</w:t>
      </w:r>
    </w:p>
    <w:p w14:paraId="3C2503E9" w14:textId="77777777"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xml:space="preserve">Pentru </w:t>
      </w:r>
      <w:r w:rsidRPr="00CC13F6">
        <w:rPr>
          <w:rFonts w:ascii="Times New Roman" w:hAnsi="Times New Roman" w:cs="Times New Roman"/>
          <w:b/>
          <w:sz w:val="24"/>
          <w:szCs w:val="24"/>
          <w:lang w:val="it-IT" w:eastAsia="en-US"/>
        </w:rPr>
        <w:t>Lotul nr. 2 – Automobil camion basculant cu manipulator/macara hidraulică</w:t>
      </w:r>
      <w:r w:rsidRPr="00CC13F6">
        <w:rPr>
          <w:rFonts w:ascii="Times New Roman" w:hAnsi="Times New Roman" w:cs="Times New Roman"/>
          <w:bCs w:val="0"/>
          <w:sz w:val="24"/>
          <w:szCs w:val="24"/>
          <w:lang w:val="it-IT" w:eastAsia="en-US"/>
        </w:rPr>
        <w:t xml:space="preserve">, ofertantul va prezenta suplimentar documentația tehnică a manipulatorului/macara hidraulică și </w:t>
      </w:r>
      <w:r w:rsidRPr="00CC13F6">
        <w:rPr>
          <w:rFonts w:ascii="Times New Roman" w:hAnsi="Times New Roman" w:cs="Times New Roman"/>
          <w:b/>
          <w:sz w:val="24"/>
          <w:szCs w:val="24"/>
          <w:lang w:val="it-IT" w:eastAsia="en-US"/>
        </w:rPr>
        <w:t>diagrama oficială de sarcină</w:t>
      </w:r>
      <w:r w:rsidRPr="00CC13F6">
        <w:rPr>
          <w:rFonts w:ascii="Times New Roman" w:hAnsi="Times New Roman" w:cs="Times New Roman"/>
          <w:bCs w:val="0"/>
          <w:sz w:val="24"/>
          <w:szCs w:val="24"/>
          <w:lang w:val="it-IT" w:eastAsia="en-US"/>
        </w:rPr>
        <w:t>, astfel încât să poată fi verificate capacitățile de ridicare solicitate.</w:t>
      </w:r>
    </w:p>
    <w:p w14:paraId="7313C3E1" w14:textId="77777777" w:rsidR="00CC13F6" w:rsidRPr="00E14E33" w:rsidRDefault="00CC13F6" w:rsidP="00E14E33">
      <w:pPr>
        <w:autoSpaceDE/>
        <w:autoSpaceDN/>
        <w:adjustRightInd/>
        <w:spacing w:line="240" w:lineRule="auto"/>
        <w:ind w:firstLine="567"/>
        <w:outlineLvl w:val="2"/>
        <w:rPr>
          <w:rFonts w:ascii="Times New Roman" w:hAnsi="Times New Roman" w:cs="Times New Roman"/>
          <w:b/>
          <w:sz w:val="24"/>
          <w:szCs w:val="24"/>
          <w:lang w:val="it-IT" w:eastAsia="en-US"/>
        </w:rPr>
      </w:pPr>
      <w:r w:rsidRPr="00E14E33">
        <w:rPr>
          <w:rFonts w:ascii="Times New Roman" w:hAnsi="Times New Roman" w:cs="Times New Roman"/>
          <w:b/>
          <w:sz w:val="24"/>
          <w:szCs w:val="24"/>
          <w:lang w:val="it-IT" w:eastAsia="en-US"/>
        </w:rPr>
        <w:t>Notă privind oferta financiară</w:t>
      </w:r>
    </w:p>
    <w:p w14:paraId="1588A4BE" w14:textId="77777777" w:rsidR="00E14E33" w:rsidRPr="00E14E33" w:rsidRDefault="00E14E33" w:rsidP="00E14E33">
      <w:pPr>
        <w:autoSpaceDE/>
        <w:autoSpaceDN/>
        <w:adjustRightInd/>
        <w:spacing w:line="240" w:lineRule="auto"/>
        <w:ind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Pentru fiecare lot ofertat, operatorul economic va completa distinct coloanele aferente </w:t>
      </w:r>
      <w:r w:rsidRPr="00E14E33">
        <w:rPr>
          <w:rFonts w:ascii="Times New Roman" w:hAnsi="Times New Roman" w:cs="Times New Roman"/>
          <w:b/>
          <w:sz w:val="24"/>
          <w:szCs w:val="24"/>
          <w:lang w:val="ro-RO" w:eastAsia="en-US"/>
        </w:rPr>
        <w:t>prețului unitar fără TVA</w:t>
      </w:r>
      <w:r w:rsidRPr="00E14E33">
        <w:rPr>
          <w:rFonts w:ascii="Times New Roman" w:hAnsi="Times New Roman" w:cs="Times New Roman"/>
          <w:bCs w:val="0"/>
          <w:sz w:val="24"/>
          <w:szCs w:val="24"/>
          <w:lang w:val="ro-RO" w:eastAsia="en-US"/>
        </w:rPr>
        <w:t xml:space="preserve"> și </w:t>
      </w:r>
      <w:r w:rsidRPr="00E14E33">
        <w:rPr>
          <w:rFonts w:ascii="Times New Roman" w:hAnsi="Times New Roman" w:cs="Times New Roman"/>
          <w:b/>
          <w:sz w:val="24"/>
          <w:szCs w:val="24"/>
          <w:lang w:val="ro-RO" w:eastAsia="en-US"/>
        </w:rPr>
        <w:t>prețului total fără TVA</w:t>
      </w:r>
      <w:r w:rsidRPr="00E14E33">
        <w:rPr>
          <w:rFonts w:ascii="Times New Roman" w:hAnsi="Times New Roman" w:cs="Times New Roman"/>
          <w:bCs w:val="0"/>
          <w:sz w:val="24"/>
          <w:szCs w:val="24"/>
          <w:lang w:val="ro-RO" w:eastAsia="en-US"/>
        </w:rPr>
        <w:t>, în moneda aplicabilă potrivit documentației de atribuire.</w:t>
      </w:r>
    </w:p>
    <w:p w14:paraId="3624D5DB" w14:textId="77777777" w:rsidR="00E14E33" w:rsidRPr="00E14E33" w:rsidRDefault="00E14E33" w:rsidP="00E14E33">
      <w:pPr>
        <w:autoSpaceDE/>
        <w:autoSpaceDN/>
        <w:adjustRightInd/>
        <w:spacing w:line="240" w:lineRule="auto"/>
        <w:ind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Oferta financiară va fi întocmită astfel încât să permită identificarea clară a prețului aferent fiecărui lot pentru care se depune oferta.</w:t>
      </w:r>
    </w:p>
    <w:p w14:paraId="1DC96358" w14:textId="77777777" w:rsidR="00E14E33" w:rsidRPr="00E14E33" w:rsidRDefault="00E14E33" w:rsidP="00E14E33">
      <w:pPr>
        <w:autoSpaceDE/>
        <w:autoSpaceDN/>
        <w:adjustRightInd/>
        <w:spacing w:line="240" w:lineRule="auto"/>
        <w:ind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Prețul total ofertat pentru fiecare lot va include </w:t>
      </w:r>
      <w:r w:rsidRPr="00E14E33">
        <w:rPr>
          <w:rFonts w:ascii="Times New Roman" w:hAnsi="Times New Roman" w:cs="Times New Roman"/>
          <w:b/>
          <w:sz w:val="24"/>
          <w:szCs w:val="24"/>
          <w:lang w:val="ro-RO" w:eastAsia="en-US"/>
        </w:rPr>
        <w:t>toate costurile necesare furnizării Bunului în configurația completă solicitată</w:t>
      </w:r>
      <w:r w:rsidRPr="00E14E33">
        <w:rPr>
          <w:rFonts w:ascii="Times New Roman" w:hAnsi="Times New Roman" w:cs="Times New Roman"/>
          <w:bCs w:val="0"/>
          <w:sz w:val="24"/>
          <w:szCs w:val="24"/>
          <w:lang w:val="ro-RO" w:eastAsia="en-US"/>
        </w:rPr>
        <w:t>, inclusiv, fără a se limita la:</w:t>
      </w:r>
    </w:p>
    <w:p w14:paraId="51F4E456"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prețul vehiculului, șasiului și suprastructurii; </w:t>
      </w:r>
    </w:p>
    <w:p w14:paraId="3AE88804"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pentru Lotul nr. 2, costul manipulatorului/macara hidraulică și al tuturor componentelor aferente; </w:t>
      </w:r>
    </w:p>
    <w:p w14:paraId="05B6D3F4"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toate dotările, accesoriile și echipamentele solicitate prin Specificațiile tehnice; </w:t>
      </w:r>
    </w:p>
    <w:p w14:paraId="51EDEA97"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costurile de transport până la locul de livrare; </w:t>
      </w:r>
    </w:p>
    <w:p w14:paraId="2F4D907A"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cheltuielile de manipulare și descărcare; </w:t>
      </w:r>
    </w:p>
    <w:p w14:paraId="4DAC6832"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cheltuielile aferente pregătirii Bunului pentru livrare și exploatare; </w:t>
      </w:r>
    </w:p>
    <w:p w14:paraId="6A2611C4"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documentația tehnică; </w:t>
      </w:r>
    </w:p>
    <w:p w14:paraId="5184709B"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documentele de conformitate și omologare; </w:t>
      </w:r>
    </w:p>
    <w:p w14:paraId="60E0D36E"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documentele și certificatele solicitate prin documentația de atribuire; </w:t>
      </w:r>
    </w:p>
    <w:p w14:paraId="2C1C1D18"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garanția comercială și serviciile aferente garanției; </w:t>
      </w:r>
    </w:p>
    <w:p w14:paraId="4D94FE68"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serviciile post-vânzare asumate prin ofertă; </w:t>
      </w:r>
    </w:p>
    <w:p w14:paraId="67F0A9B4" w14:textId="77777777" w:rsidR="00E14E33" w:rsidRPr="00E14E33" w:rsidRDefault="00E14E33" w:rsidP="00E14E33">
      <w:pPr>
        <w:numPr>
          <w:ilvl w:val="0"/>
          <w:numId w:val="33"/>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lastRenderedPageBreak/>
        <w:t xml:space="preserve">orice taxe, comisioane, cheltuieli administrative și alte costuri necesare executării corespunzătoare și integrale a Contractului, cu respectarea regimului fiscal aplicabil proiectului. </w:t>
      </w:r>
    </w:p>
    <w:p w14:paraId="16AB5B00" w14:textId="77777777" w:rsidR="00E14E33" w:rsidRPr="00E14E33" w:rsidRDefault="00E14E33" w:rsidP="00E14E33">
      <w:pPr>
        <w:autoSpaceDE/>
        <w:autoSpaceDN/>
        <w:adjustRightInd/>
        <w:spacing w:line="240" w:lineRule="auto"/>
        <w:ind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
          <w:sz w:val="24"/>
          <w:szCs w:val="24"/>
          <w:lang w:val="ro-RO" w:eastAsia="en-US"/>
        </w:rPr>
        <w:t>Nu vor fi acceptate costuri suplimentare</w:t>
      </w:r>
      <w:r w:rsidRPr="00E14E33">
        <w:rPr>
          <w:rFonts w:ascii="Times New Roman" w:hAnsi="Times New Roman" w:cs="Times New Roman"/>
          <w:bCs w:val="0"/>
          <w:sz w:val="24"/>
          <w:szCs w:val="24"/>
          <w:lang w:val="ro-RO" w:eastAsia="en-US"/>
        </w:rPr>
        <w:t xml:space="preserve"> pentru componente, dotări, accesorii, servicii sau obligații care, potrivit Caietului de sarcini, Specificațiilor tehnice și documentației de atribuire, trebuie să fie incluse în configurația și prețul Bunului ofertat.</w:t>
      </w:r>
    </w:p>
    <w:p w14:paraId="46CEC519" w14:textId="77777777" w:rsidR="00E14E33" w:rsidRPr="00E14E33" w:rsidRDefault="00E14E33" w:rsidP="00E14E33">
      <w:pPr>
        <w:autoSpaceDE/>
        <w:autoSpaceDN/>
        <w:adjustRightInd/>
        <w:spacing w:line="240" w:lineRule="auto"/>
        <w:ind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În cazul participării la </w:t>
      </w:r>
      <w:r w:rsidRPr="00E14E33">
        <w:rPr>
          <w:rFonts w:ascii="Times New Roman" w:hAnsi="Times New Roman" w:cs="Times New Roman"/>
          <w:b/>
          <w:sz w:val="24"/>
          <w:szCs w:val="24"/>
          <w:lang w:val="ro-RO" w:eastAsia="en-US"/>
        </w:rPr>
        <w:t>ambele loturi</w:t>
      </w:r>
      <w:r w:rsidRPr="00E14E33">
        <w:rPr>
          <w:rFonts w:ascii="Times New Roman" w:hAnsi="Times New Roman" w:cs="Times New Roman"/>
          <w:bCs w:val="0"/>
          <w:sz w:val="24"/>
          <w:szCs w:val="24"/>
          <w:lang w:val="ro-RO" w:eastAsia="en-US"/>
        </w:rPr>
        <w:t>, oferta financiară va fi prezentată distinct pentru fiecare lot, astfel încât să poată fi stabilit fără echivoc:</w:t>
      </w:r>
    </w:p>
    <w:p w14:paraId="056C2F78" w14:textId="77777777" w:rsidR="00E14E33" w:rsidRPr="00E14E33" w:rsidRDefault="00E14E33" w:rsidP="00E14E33">
      <w:pPr>
        <w:numPr>
          <w:ilvl w:val="0"/>
          <w:numId w:val="34"/>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prețul aferent Lotului nr. 1; </w:t>
      </w:r>
    </w:p>
    <w:p w14:paraId="2265CAD7" w14:textId="77777777" w:rsidR="00E14E33" w:rsidRPr="00E14E33" w:rsidRDefault="00E14E33" w:rsidP="00E14E33">
      <w:pPr>
        <w:numPr>
          <w:ilvl w:val="0"/>
          <w:numId w:val="34"/>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prețul aferent Lotului nr. 2; </w:t>
      </w:r>
    </w:p>
    <w:p w14:paraId="36234F15" w14:textId="77777777" w:rsidR="00E14E33" w:rsidRPr="00E14E33" w:rsidRDefault="00E14E33" w:rsidP="00E14E33">
      <w:pPr>
        <w:numPr>
          <w:ilvl w:val="0"/>
          <w:numId w:val="34"/>
        </w:numPr>
        <w:autoSpaceDE/>
        <w:autoSpaceDN/>
        <w:adjustRightInd/>
        <w:spacing w:line="240" w:lineRule="auto"/>
        <w:ind w:left="0"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valoarea totală a ofertei pentru ambele loturi. </w:t>
      </w:r>
    </w:p>
    <w:p w14:paraId="039D9C38" w14:textId="77777777" w:rsidR="00E14E33" w:rsidRPr="00E14E33" w:rsidRDefault="00E14E33" w:rsidP="00E14E33">
      <w:pPr>
        <w:autoSpaceDE/>
        <w:autoSpaceDN/>
        <w:adjustRightInd/>
        <w:spacing w:line="240" w:lineRule="auto"/>
        <w:ind w:firstLine="567"/>
        <w:outlineLvl w:val="2"/>
        <w:rPr>
          <w:rFonts w:ascii="Times New Roman" w:hAnsi="Times New Roman" w:cs="Times New Roman"/>
          <w:bCs w:val="0"/>
          <w:sz w:val="24"/>
          <w:szCs w:val="24"/>
          <w:lang w:val="ro-RO" w:eastAsia="en-US"/>
        </w:rPr>
      </w:pPr>
      <w:r w:rsidRPr="00E14E33">
        <w:rPr>
          <w:rFonts w:ascii="Times New Roman" w:hAnsi="Times New Roman" w:cs="Times New Roman"/>
          <w:bCs w:val="0"/>
          <w:sz w:val="24"/>
          <w:szCs w:val="24"/>
          <w:lang w:val="ro-RO" w:eastAsia="en-US"/>
        </w:rPr>
        <w:t xml:space="preserve">Evaluarea financiară și atribuirea se vor efectua </w:t>
      </w:r>
      <w:r w:rsidRPr="00E14E33">
        <w:rPr>
          <w:rFonts w:ascii="Times New Roman" w:hAnsi="Times New Roman" w:cs="Times New Roman"/>
          <w:b/>
          <w:sz w:val="24"/>
          <w:szCs w:val="24"/>
          <w:lang w:val="ro-RO" w:eastAsia="en-US"/>
        </w:rPr>
        <w:t>separat pentru fiecare lot</w:t>
      </w:r>
      <w:r w:rsidRPr="00E14E33">
        <w:rPr>
          <w:rFonts w:ascii="Times New Roman" w:hAnsi="Times New Roman" w:cs="Times New Roman"/>
          <w:bCs w:val="0"/>
          <w:sz w:val="24"/>
          <w:szCs w:val="24"/>
          <w:lang w:val="ro-RO" w:eastAsia="en-US"/>
        </w:rPr>
        <w:t>, în conformitate cu criteriul de atribuire prevăzut în documentația procedurii.</w:t>
      </w:r>
    </w:p>
    <w:p w14:paraId="7168EEB4" w14:textId="72CEFB23" w:rsidR="00CC13F6" w:rsidRPr="00CC13F6" w:rsidRDefault="00CC13F6" w:rsidP="00CC13F6">
      <w:pPr>
        <w:autoSpaceDE/>
        <w:autoSpaceDN/>
        <w:adjustRightInd/>
        <w:spacing w:line="240" w:lineRule="auto"/>
        <w:ind w:firstLine="567"/>
        <w:outlineLvl w:val="2"/>
        <w:rPr>
          <w:rFonts w:ascii="Times New Roman" w:hAnsi="Times New Roman" w:cs="Times New Roman"/>
          <w:b/>
          <w:sz w:val="27"/>
          <w:szCs w:val="27"/>
          <w:lang w:val="it-IT" w:eastAsia="en-US"/>
        </w:rPr>
      </w:pPr>
      <w:r w:rsidRPr="00CC13F6">
        <w:rPr>
          <w:rFonts w:ascii="Times New Roman" w:hAnsi="Times New Roman" w:cs="Times New Roman"/>
          <w:b/>
          <w:sz w:val="27"/>
          <w:szCs w:val="27"/>
          <w:lang w:val="it-IT" w:eastAsia="en-US"/>
        </w:rPr>
        <w:t>Condiții de livrare</w:t>
      </w:r>
    </w:p>
    <w:p w14:paraId="619A6B65" w14:textId="77777777"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
          <w:sz w:val="24"/>
          <w:szCs w:val="24"/>
          <w:lang w:val="it-IT" w:eastAsia="en-US"/>
        </w:rPr>
        <w:t>Termenul maxim de livrare:</w:t>
      </w:r>
      <w:r w:rsidRPr="00CC13F6">
        <w:rPr>
          <w:rFonts w:ascii="Times New Roman" w:hAnsi="Times New Roman" w:cs="Times New Roman"/>
          <w:bCs w:val="0"/>
          <w:sz w:val="24"/>
          <w:szCs w:val="24"/>
          <w:lang w:val="it-IT" w:eastAsia="en-US"/>
        </w:rPr>
        <w:t xml:space="preserve"> până la </w:t>
      </w:r>
      <w:r w:rsidRPr="00CC13F6">
        <w:rPr>
          <w:rFonts w:ascii="Times New Roman" w:hAnsi="Times New Roman" w:cs="Times New Roman"/>
          <w:b/>
          <w:sz w:val="24"/>
          <w:szCs w:val="24"/>
          <w:lang w:val="it-IT" w:eastAsia="en-US"/>
        </w:rPr>
        <w:t>30.03.2027 inclusiv</w:t>
      </w:r>
      <w:r w:rsidRPr="00CC13F6">
        <w:rPr>
          <w:rFonts w:ascii="Times New Roman" w:hAnsi="Times New Roman" w:cs="Times New Roman"/>
          <w:bCs w:val="0"/>
          <w:sz w:val="24"/>
          <w:szCs w:val="24"/>
          <w:lang w:val="it-IT" w:eastAsia="en-US"/>
        </w:rPr>
        <w:t xml:space="preserve">. </w:t>
      </w:r>
    </w:p>
    <w:p w14:paraId="7C16F334" w14:textId="77777777"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
          <w:sz w:val="24"/>
          <w:szCs w:val="24"/>
          <w:lang w:val="it-IT" w:eastAsia="en-US"/>
        </w:rPr>
        <w:t>Locul livrării:</w:t>
      </w:r>
      <w:r w:rsidRPr="00CC13F6">
        <w:rPr>
          <w:rFonts w:ascii="Times New Roman" w:hAnsi="Times New Roman" w:cs="Times New Roman"/>
          <w:bCs w:val="0"/>
          <w:sz w:val="24"/>
          <w:szCs w:val="24"/>
          <w:lang w:val="it-IT" w:eastAsia="en-US"/>
        </w:rPr>
        <w:t xml:space="preserve"> depozitul Beneficiarului, </w:t>
      </w:r>
      <w:r w:rsidRPr="00CC13F6">
        <w:rPr>
          <w:rFonts w:ascii="Times New Roman" w:hAnsi="Times New Roman" w:cs="Times New Roman"/>
          <w:b/>
          <w:sz w:val="24"/>
          <w:szCs w:val="24"/>
          <w:lang w:val="it-IT" w:eastAsia="en-US"/>
        </w:rPr>
        <w:t>mun. Chișinău, str. Nicolae Testemițanu nr. 31A, Republica Moldova</w:t>
      </w:r>
      <w:r w:rsidRPr="00CC13F6">
        <w:rPr>
          <w:rFonts w:ascii="Times New Roman" w:hAnsi="Times New Roman" w:cs="Times New Roman"/>
          <w:bCs w:val="0"/>
          <w:sz w:val="24"/>
          <w:szCs w:val="24"/>
          <w:lang w:val="it-IT" w:eastAsia="en-US"/>
        </w:rPr>
        <w:t xml:space="preserve">. </w:t>
      </w:r>
    </w:p>
    <w:p w14:paraId="177D1937" w14:textId="77777777"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
          <w:sz w:val="24"/>
          <w:szCs w:val="24"/>
          <w:lang w:val="it-IT" w:eastAsia="en-US"/>
        </w:rPr>
        <w:t>Condiții de livrare:</w:t>
      </w:r>
      <w:r w:rsidRPr="00CC13F6">
        <w:rPr>
          <w:rFonts w:ascii="Times New Roman" w:hAnsi="Times New Roman" w:cs="Times New Roman"/>
          <w:bCs w:val="0"/>
          <w:sz w:val="24"/>
          <w:szCs w:val="24"/>
          <w:lang w:val="it-IT" w:eastAsia="en-US"/>
        </w:rPr>
        <w:t xml:space="preserve"> </w:t>
      </w:r>
      <w:r w:rsidRPr="00CC13F6">
        <w:rPr>
          <w:rFonts w:ascii="Times New Roman" w:hAnsi="Times New Roman" w:cs="Times New Roman"/>
          <w:b/>
          <w:sz w:val="24"/>
          <w:szCs w:val="24"/>
          <w:lang w:val="it-IT" w:eastAsia="en-US"/>
        </w:rPr>
        <w:t>DDP Chișinău, Incoterms® 2020</w:t>
      </w:r>
      <w:r w:rsidRPr="00CC13F6">
        <w:rPr>
          <w:rFonts w:ascii="Times New Roman" w:hAnsi="Times New Roman" w:cs="Times New Roman"/>
          <w:bCs w:val="0"/>
          <w:sz w:val="24"/>
          <w:szCs w:val="24"/>
          <w:lang w:val="it-IT" w:eastAsia="en-US"/>
        </w:rPr>
        <w:t>, dacă această condiție este menținută identic în Contract și în celelalte documente ale procedurii.</w:t>
      </w:r>
    </w:p>
    <w:p w14:paraId="353D0841" w14:textId="77777777"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xml:space="preserve">Transportarea, manipularea și descărcarea Bunurilor la locul de livrare vor fi asigurate integral de Furnizor, pe propria cheltuială. </w:t>
      </w:r>
    </w:p>
    <w:p w14:paraId="01728513" w14:textId="77777777" w:rsidR="00CC13F6" w:rsidRPr="00AA74B2" w:rsidRDefault="00CC13F6" w:rsidP="00CC13F6">
      <w:pPr>
        <w:autoSpaceDE/>
        <w:autoSpaceDN/>
        <w:adjustRightInd/>
        <w:spacing w:line="240" w:lineRule="auto"/>
        <w:ind w:firstLine="567"/>
        <w:outlineLvl w:val="2"/>
        <w:rPr>
          <w:rFonts w:ascii="Times New Roman" w:hAnsi="Times New Roman" w:cs="Times New Roman"/>
          <w:b/>
          <w:sz w:val="27"/>
          <w:szCs w:val="27"/>
          <w:lang w:val="it-IT" w:eastAsia="en-US"/>
        </w:rPr>
      </w:pPr>
      <w:r w:rsidRPr="00AA74B2">
        <w:rPr>
          <w:rFonts w:ascii="Times New Roman" w:hAnsi="Times New Roman" w:cs="Times New Roman"/>
          <w:b/>
          <w:sz w:val="27"/>
          <w:szCs w:val="27"/>
          <w:lang w:val="it-IT" w:eastAsia="en-US"/>
        </w:rPr>
        <w:t>Garanția Bunurilor</w:t>
      </w:r>
    </w:p>
    <w:p w14:paraId="2167ED1D" w14:textId="77777777" w:rsidR="00CC13F6" w:rsidRPr="00CC13F6" w:rsidRDefault="00CC13F6" w:rsidP="00CC13F6">
      <w:pPr>
        <w:autoSpaceDE/>
        <w:autoSpaceDN/>
        <w:adjustRightInd/>
        <w:spacing w:line="240" w:lineRule="auto"/>
        <w:ind w:firstLine="567"/>
        <w:rPr>
          <w:rFonts w:ascii="Times New Roman" w:hAnsi="Times New Roman" w:cs="Times New Roman"/>
          <w:bCs w:val="0"/>
          <w:sz w:val="24"/>
          <w:szCs w:val="24"/>
          <w:lang w:val="it-IT" w:eastAsia="en-US"/>
        </w:rPr>
      </w:pPr>
      <w:r w:rsidRPr="00CC13F6">
        <w:rPr>
          <w:rFonts w:ascii="Times New Roman" w:hAnsi="Times New Roman" w:cs="Times New Roman"/>
          <w:bCs w:val="0"/>
          <w:sz w:val="24"/>
          <w:szCs w:val="24"/>
          <w:lang w:val="it-IT" w:eastAsia="en-US"/>
        </w:rPr>
        <w:t xml:space="preserve">Perioada de garanție pentru fiecare Bun va fi de </w:t>
      </w:r>
      <w:r w:rsidRPr="00CC13F6">
        <w:rPr>
          <w:rFonts w:ascii="Times New Roman" w:hAnsi="Times New Roman" w:cs="Times New Roman"/>
          <w:b/>
          <w:sz w:val="24"/>
          <w:szCs w:val="24"/>
          <w:lang w:val="it-IT" w:eastAsia="en-US"/>
        </w:rPr>
        <w:t>minimum 24 (douăzeci și patru) de luni de la data recepției</w:t>
      </w:r>
      <w:r w:rsidRPr="00CC13F6">
        <w:rPr>
          <w:rFonts w:ascii="Times New Roman" w:hAnsi="Times New Roman" w:cs="Times New Roman"/>
          <w:bCs w:val="0"/>
          <w:sz w:val="24"/>
          <w:szCs w:val="24"/>
          <w:lang w:val="it-IT" w:eastAsia="en-US"/>
        </w:rPr>
        <w:t>, sau o perioadă mai mare dacă aceasta este ofertată de operatorul economic.</w:t>
      </w:r>
    </w:p>
    <w:p w14:paraId="09E996CD" w14:textId="77777777" w:rsidR="00673727" w:rsidRPr="005006D6" w:rsidRDefault="00673727" w:rsidP="00673727">
      <w:pPr>
        <w:rPr>
          <w:rFonts w:ascii="Times New Roman" w:hAnsi="Times New Roman" w:cs="Times New Roman"/>
          <w:b/>
          <w:sz w:val="20"/>
          <w:lang w:val="ro-RO"/>
        </w:rPr>
      </w:pPr>
    </w:p>
    <w:p w14:paraId="1381A1F1" w14:textId="77777777" w:rsidR="00673727" w:rsidRPr="005006D6" w:rsidRDefault="00673727" w:rsidP="00E63962">
      <w:pPr>
        <w:rPr>
          <w:rFonts w:ascii="Times New Roman" w:hAnsi="Times New Roman" w:cs="Times New Roman"/>
          <w:lang w:val="ro-RO"/>
        </w:rPr>
        <w:sectPr w:rsidR="00673727" w:rsidRPr="005006D6" w:rsidSect="00706417">
          <w:pgSz w:w="16838" w:h="11906" w:orient="landscape" w:code="9"/>
          <w:pgMar w:top="1418" w:right="1702" w:bottom="1418" w:left="1134" w:header="709" w:footer="709" w:gutter="0"/>
          <w:cols w:space="708"/>
          <w:noEndnote/>
          <w:docGrid w:linePitch="326"/>
        </w:sectPr>
      </w:pPr>
    </w:p>
    <w:p w14:paraId="2DF8443E" w14:textId="24BF0ACA" w:rsidR="00673727" w:rsidRPr="006E1056" w:rsidRDefault="00673727" w:rsidP="00673727">
      <w:pPr>
        <w:rPr>
          <w:rFonts w:ascii="Times New Roman" w:hAnsi="Times New Roman" w:cs="Times New Roman"/>
          <w:szCs w:val="22"/>
          <w:lang w:val="it-IT"/>
        </w:rPr>
      </w:pPr>
      <w:r w:rsidRPr="006E1056">
        <w:rPr>
          <w:rFonts w:ascii="Times New Roman" w:hAnsi="Times New Roman" w:cs="Times New Roman"/>
          <w:szCs w:val="22"/>
          <w:lang w:val="it-IT"/>
        </w:rPr>
        <w:lastRenderedPageBreak/>
        <w:t xml:space="preserve">Prețul oferit include livrarea </w:t>
      </w:r>
      <w:r w:rsidR="005006D6" w:rsidRPr="006E1056">
        <w:rPr>
          <w:rFonts w:ascii="Times New Roman" w:hAnsi="Times New Roman" w:cs="Times New Roman"/>
          <w:szCs w:val="22"/>
          <w:lang w:val="it-IT"/>
        </w:rPr>
        <w:t>bunurilor</w:t>
      </w:r>
      <w:r w:rsidRPr="006E1056">
        <w:rPr>
          <w:rFonts w:ascii="Times New Roman" w:hAnsi="Times New Roman" w:cs="Times New Roman"/>
          <w:szCs w:val="22"/>
          <w:lang w:val="it-IT"/>
        </w:rPr>
        <w:t xml:space="preserve"> descrise, precum și toate costurile aferente (de exemplu transport, logistică, costuri materiale) atunci când este necesar. </w:t>
      </w:r>
    </w:p>
    <w:p w14:paraId="285ECC4D" w14:textId="77777777" w:rsidR="00673727" w:rsidRPr="006E1056" w:rsidRDefault="00673727" w:rsidP="00673727">
      <w:pPr>
        <w:rPr>
          <w:rFonts w:ascii="Times New Roman" w:hAnsi="Times New Roman" w:cs="Times New Roman"/>
          <w:szCs w:val="22"/>
          <w:lang w:val="it-IT"/>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86"/>
        <w:gridCol w:w="4572"/>
      </w:tblGrid>
      <w:tr w:rsidR="00673727" w:rsidRPr="00826567" w14:paraId="56B8ACC5" w14:textId="77777777" w:rsidTr="00690D2C">
        <w:trPr>
          <w:trHeight w:val="484"/>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7D06E47"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Numele semnatarului autorizat</w:t>
            </w:r>
          </w:p>
        </w:tc>
        <w:tc>
          <w:tcPr>
            <w:tcW w:w="4572" w:type="dxa"/>
            <w:tcBorders>
              <w:top w:val="single" w:sz="6" w:space="0" w:color="auto"/>
              <w:left w:val="single" w:sz="6" w:space="0" w:color="auto"/>
              <w:bottom w:val="single" w:sz="6" w:space="0" w:color="auto"/>
              <w:right w:val="single" w:sz="6" w:space="0" w:color="auto"/>
            </w:tcBorders>
          </w:tcPr>
          <w:p w14:paraId="72237E7E" w14:textId="77777777" w:rsidR="00673727" w:rsidRPr="00826567" w:rsidRDefault="00673727" w:rsidP="00690D2C">
            <w:pPr>
              <w:spacing w:line="240" w:lineRule="auto"/>
              <w:rPr>
                <w:rFonts w:ascii="Times New Roman" w:hAnsi="Times New Roman" w:cs="Times New Roman"/>
                <w:szCs w:val="22"/>
              </w:rPr>
            </w:pPr>
          </w:p>
        </w:tc>
      </w:tr>
      <w:tr w:rsidR="00673727" w:rsidRPr="00826567" w14:paraId="376C4A5A" w14:textId="77777777" w:rsidTr="00690D2C">
        <w:trPr>
          <w:trHeight w:val="562"/>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05C8EB4B"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Semnătură</w:t>
            </w:r>
          </w:p>
        </w:tc>
        <w:tc>
          <w:tcPr>
            <w:tcW w:w="4572" w:type="dxa"/>
            <w:tcBorders>
              <w:top w:val="single" w:sz="6" w:space="0" w:color="auto"/>
              <w:left w:val="single" w:sz="6" w:space="0" w:color="auto"/>
              <w:bottom w:val="single" w:sz="6" w:space="0" w:color="auto"/>
              <w:right w:val="single" w:sz="6" w:space="0" w:color="auto"/>
            </w:tcBorders>
          </w:tcPr>
          <w:p w14:paraId="3CCD5DDB" w14:textId="77777777" w:rsidR="00673727" w:rsidRDefault="00673727" w:rsidP="00690D2C">
            <w:pPr>
              <w:spacing w:line="240" w:lineRule="auto"/>
              <w:rPr>
                <w:rFonts w:ascii="Times New Roman" w:hAnsi="Times New Roman" w:cs="Times New Roman"/>
                <w:szCs w:val="22"/>
              </w:rPr>
            </w:pPr>
          </w:p>
          <w:p w14:paraId="01BCAA8E" w14:textId="77777777" w:rsidR="00826567" w:rsidRDefault="00826567" w:rsidP="00690D2C">
            <w:pPr>
              <w:spacing w:line="240" w:lineRule="auto"/>
              <w:rPr>
                <w:rFonts w:ascii="Times New Roman" w:hAnsi="Times New Roman" w:cs="Times New Roman"/>
                <w:szCs w:val="22"/>
              </w:rPr>
            </w:pPr>
          </w:p>
          <w:p w14:paraId="07F75B0A" w14:textId="77777777" w:rsidR="00826567" w:rsidRPr="00826567" w:rsidRDefault="00826567" w:rsidP="00690D2C">
            <w:pPr>
              <w:spacing w:line="240" w:lineRule="auto"/>
              <w:rPr>
                <w:rFonts w:ascii="Times New Roman" w:hAnsi="Times New Roman" w:cs="Times New Roman"/>
                <w:szCs w:val="22"/>
              </w:rPr>
            </w:pPr>
          </w:p>
        </w:tc>
      </w:tr>
      <w:tr w:rsidR="00673727" w:rsidRPr="00826567" w14:paraId="36CEDC74" w14:textId="77777777" w:rsidTr="00690D2C">
        <w:trPr>
          <w:trHeight w:val="542"/>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6D2F9E"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Data</w:t>
            </w:r>
          </w:p>
        </w:tc>
        <w:tc>
          <w:tcPr>
            <w:tcW w:w="4572" w:type="dxa"/>
            <w:tcBorders>
              <w:top w:val="single" w:sz="6" w:space="0" w:color="auto"/>
              <w:left w:val="single" w:sz="6" w:space="0" w:color="auto"/>
              <w:bottom w:val="single" w:sz="6" w:space="0" w:color="auto"/>
              <w:right w:val="single" w:sz="6" w:space="0" w:color="auto"/>
            </w:tcBorders>
          </w:tcPr>
          <w:p w14:paraId="07C8A0D6" w14:textId="77777777" w:rsidR="00673727" w:rsidRPr="00826567" w:rsidRDefault="00673727" w:rsidP="00690D2C">
            <w:pPr>
              <w:spacing w:line="240" w:lineRule="auto"/>
              <w:rPr>
                <w:rFonts w:ascii="Times New Roman" w:hAnsi="Times New Roman" w:cs="Times New Roman"/>
                <w:szCs w:val="22"/>
              </w:rPr>
            </w:pPr>
          </w:p>
        </w:tc>
      </w:tr>
    </w:tbl>
    <w:p w14:paraId="6798207A" w14:textId="77777777" w:rsidR="00673727" w:rsidRPr="00826567" w:rsidRDefault="00673727" w:rsidP="00E63962">
      <w:pPr>
        <w:rPr>
          <w:rFonts w:ascii="Times New Roman" w:hAnsi="Times New Roman" w:cs="Times New Roman"/>
          <w:sz w:val="24"/>
          <w:szCs w:val="22"/>
        </w:rPr>
      </w:pPr>
    </w:p>
    <w:p w14:paraId="0950CE9D" w14:textId="6C14BCA3" w:rsidR="0026380E" w:rsidRPr="00E63962" w:rsidRDefault="0026380E" w:rsidP="006C0326">
      <w:pPr>
        <w:autoSpaceDE/>
        <w:autoSpaceDN/>
        <w:adjustRightInd/>
        <w:spacing w:line="240" w:lineRule="auto"/>
      </w:pPr>
    </w:p>
    <w:sectPr w:rsidR="0026380E" w:rsidRPr="00E63962" w:rsidSect="00706417">
      <w:pgSz w:w="11906" w:h="16838" w:code="9"/>
      <w:pgMar w:top="1702" w:right="1418" w:bottom="1134"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61DED" w14:textId="77777777" w:rsidR="00C10946" w:rsidRDefault="00C10946" w:rsidP="00E10F4F">
      <w:r>
        <w:separator/>
      </w:r>
    </w:p>
  </w:endnote>
  <w:endnote w:type="continuationSeparator" w:id="0">
    <w:p w14:paraId="17A77B21" w14:textId="77777777" w:rsidR="00C10946" w:rsidRDefault="00C10946" w:rsidP="00E1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F">
    <w:altName w:val="Times New Roman"/>
    <w:charset w:val="00"/>
    <w:family w:val="auto"/>
    <w:pitch w:val="variable"/>
  </w:font>
  <w:font w:name="Mangal">
    <w:altName w:val="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F8C8C" w14:textId="77777777" w:rsidR="006E1056" w:rsidRDefault="006E1056" w:rsidP="006E1056">
    <w:pPr>
      <w:pStyle w:val="Subsol"/>
      <w:jc w:val="center"/>
      <w:rPr>
        <w:rFonts w:ascii="Times New Roman" w:hAnsi="Times New Roman" w:cs="Times New Roman"/>
        <w:sz w:val="18"/>
        <w:szCs w:val="18"/>
      </w:rPr>
    </w:pPr>
    <w:r w:rsidRPr="006E1056">
      <w:rPr>
        <w:rFonts w:ascii="Times New Roman" w:hAnsi="Times New Roman" w:cs="Times New Roman"/>
        <w:bCs w:val="0"/>
        <w:noProof/>
        <w:sz w:val="24"/>
        <w:szCs w:val="24"/>
        <w:lang w:val="en-US" w:eastAsia="ru-RU"/>
      </w:rPr>
      <w:drawing>
        <wp:inline distT="0" distB="0" distL="0" distR="0" wp14:anchorId="5D5D3124" wp14:editId="2B20AD02">
          <wp:extent cx="6096000" cy="619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0" cy="619125"/>
                  </a:xfrm>
                  <a:prstGeom prst="rect">
                    <a:avLst/>
                  </a:prstGeom>
                  <a:noFill/>
                  <a:ln>
                    <a:noFill/>
                  </a:ln>
                </pic:spPr>
              </pic:pic>
            </a:graphicData>
          </a:graphic>
        </wp:inline>
      </w:drawing>
    </w:r>
  </w:p>
  <w:p w14:paraId="51C1BD09" w14:textId="77777777" w:rsidR="006E1056" w:rsidRPr="006E1056" w:rsidRDefault="006E1056" w:rsidP="006E1056">
    <w:pPr>
      <w:pStyle w:val="Subsol"/>
      <w:jc w:val="center"/>
      <w:rPr>
        <w:rFonts w:ascii="Times New Roman" w:hAnsi="Times New Roman" w:cs="Times New Roman"/>
        <w:b/>
        <w:i/>
        <w:sz w:val="18"/>
        <w:szCs w:val="18"/>
        <w:lang w:val="en-US"/>
      </w:rPr>
    </w:pPr>
    <w:r w:rsidRPr="006E1056">
      <w:rPr>
        <w:rFonts w:ascii="Times New Roman" w:hAnsi="Times New Roman" w:cs="Times New Roman"/>
        <w:b/>
        <w:i/>
        <w:iCs/>
        <w:sz w:val="18"/>
        <w:szCs w:val="18"/>
        <w:lang w:val="en-US"/>
      </w:rPr>
      <w:t>CBRN GUARD – Efficient management of CBRN emergencies caused by natural disasters</w:t>
    </w:r>
    <w:r w:rsidRPr="006E1056">
      <w:rPr>
        <w:rFonts w:ascii="Times New Roman" w:hAnsi="Times New Roman" w:cs="Times New Roman"/>
        <w:b/>
        <w:i/>
        <w:sz w:val="18"/>
        <w:szCs w:val="18"/>
        <w:lang w:val="en-US"/>
      </w:rPr>
      <w:t>- ROMD00078</w:t>
    </w:r>
  </w:p>
  <w:p w14:paraId="0E4A7998" w14:textId="0618BB8C" w:rsidR="0033144E" w:rsidRPr="00D3605A" w:rsidRDefault="0033144E">
    <w:pPr>
      <w:pStyle w:val="Subsol"/>
      <w:jc w:val="right"/>
      <w:rPr>
        <w:rFonts w:ascii="Times New Roman" w:hAnsi="Times New Roman" w:cs="Times New Roman"/>
        <w:b/>
        <w:bCs w:val="0"/>
        <w:sz w:val="18"/>
        <w:szCs w:val="18"/>
      </w:rPr>
    </w:pPr>
    <w:r w:rsidRPr="00D3605A">
      <w:rPr>
        <w:rFonts w:ascii="Times New Roman" w:hAnsi="Times New Roman" w:cs="Times New Roman"/>
        <w:sz w:val="18"/>
        <w:szCs w:val="18"/>
      </w:rPr>
      <w:t xml:space="preserve">Pagină </w:t>
    </w:r>
    <w:r w:rsidRPr="00D3605A">
      <w:rPr>
        <w:rFonts w:ascii="Times New Roman" w:hAnsi="Times New Roman" w:cs="Times New Roman"/>
        <w:b/>
        <w:bCs w:val="0"/>
        <w:sz w:val="18"/>
        <w:szCs w:val="18"/>
      </w:rPr>
      <w:fldChar w:fldCharType="begin"/>
    </w:r>
    <w:r w:rsidRPr="00D3605A">
      <w:rPr>
        <w:rFonts w:ascii="Times New Roman" w:hAnsi="Times New Roman" w:cs="Times New Roman"/>
        <w:b/>
        <w:sz w:val="18"/>
        <w:szCs w:val="18"/>
      </w:rPr>
      <w:instrText xml:space="preserve"> PAGE </w:instrText>
    </w:r>
    <w:r w:rsidRPr="00D3605A">
      <w:rPr>
        <w:rFonts w:ascii="Times New Roman" w:hAnsi="Times New Roman" w:cs="Times New Roman"/>
        <w:b/>
        <w:bCs w:val="0"/>
        <w:sz w:val="18"/>
        <w:szCs w:val="18"/>
      </w:rPr>
      <w:fldChar w:fldCharType="separate"/>
    </w:r>
    <w:r w:rsidR="00EA5CFE" w:rsidRPr="00D3605A">
      <w:rPr>
        <w:rFonts w:ascii="Times New Roman" w:hAnsi="Times New Roman" w:cs="Times New Roman"/>
        <w:b/>
        <w:noProof/>
        <w:sz w:val="18"/>
        <w:szCs w:val="18"/>
      </w:rPr>
      <w:t>1</w:t>
    </w:r>
    <w:r w:rsidRPr="00D3605A">
      <w:rPr>
        <w:rFonts w:ascii="Times New Roman" w:hAnsi="Times New Roman" w:cs="Times New Roman"/>
        <w:b/>
        <w:bCs w:val="0"/>
        <w:sz w:val="18"/>
        <w:szCs w:val="18"/>
      </w:rPr>
      <w:fldChar w:fldCharType="end"/>
    </w:r>
    <w:r w:rsidRPr="00D3605A">
      <w:rPr>
        <w:rFonts w:ascii="Times New Roman" w:hAnsi="Times New Roman" w:cs="Times New Roman"/>
        <w:sz w:val="18"/>
        <w:szCs w:val="18"/>
      </w:rPr>
      <w:t xml:space="preserve"> de </w:t>
    </w:r>
    <w:r w:rsidRPr="00D3605A">
      <w:rPr>
        <w:rFonts w:ascii="Times New Roman" w:hAnsi="Times New Roman" w:cs="Times New Roman"/>
        <w:b/>
        <w:bCs w:val="0"/>
        <w:sz w:val="18"/>
        <w:szCs w:val="18"/>
      </w:rPr>
      <w:fldChar w:fldCharType="begin"/>
    </w:r>
    <w:r w:rsidRPr="00D3605A">
      <w:rPr>
        <w:rFonts w:ascii="Times New Roman" w:hAnsi="Times New Roman" w:cs="Times New Roman"/>
        <w:b/>
        <w:sz w:val="18"/>
        <w:szCs w:val="18"/>
      </w:rPr>
      <w:instrText xml:space="preserve"> NUMPAGES  </w:instrText>
    </w:r>
    <w:r w:rsidRPr="00D3605A">
      <w:rPr>
        <w:rFonts w:ascii="Times New Roman" w:hAnsi="Times New Roman" w:cs="Times New Roman"/>
        <w:b/>
        <w:bCs w:val="0"/>
        <w:sz w:val="18"/>
        <w:szCs w:val="18"/>
      </w:rPr>
      <w:fldChar w:fldCharType="separate"/>
    </w:r>
    <w:r w:rsidR="00EA5CFE" w:rsidRPr="00D3605A">
      <w:rPr>
        <w:rFonts w:ascii="Times New Roman" w:hAnsi="Times New Roman" w:cs="Times New Roman"/>
        <w:b/>
        <w:noProof/>
        <w:sz w:val="18"/>
        <w:szCs w:val="18"/>
      </w:rPr>
      <w:t>4</w:t>
    </w:r>
    <w:r w:rsidRPr="00D3605A">
      <w:rPr>
        <w:rFonts w:ascii="Times New Roman" w:hAnsi="Times New Roman" w:cs="Times New Roman"/>
        <w:b/>
        <w:bCs w:val="0"/>
        <w:sz w:val="18"/>
        <w:szCs w:val="18"/>
      </w:rPr>
      <w:fldChar w:fldCharType="end"/>
    </w:r>
  </w:p>
  <w:p w14:paraId="28D01FD9" w14:textId="1B084B8D" w:rsidR="00D3605A" w:rsidRPr="00D3605A" w:rsidRDefault="00D3605A" w:rsidP="00D3605A">
    <w:pPr>
      <w:pStyle w:val="Subsol"/>
      <w:rPr>
        <w:rFonts w:ascii="Times New Roman" w:hAnsi="Times New Roman" w:cs="Times New Roman"/>
        <w:sz w:val="18"/>
        <w:szCs w:val="18"/>
      </w:rPr>
    </w:pPr>
    <w:r w:rsidRPr="00D3605A">
      <w:rPr>
        <w:rFonts w:ascii="Times New Roman" w:hAnsi="Times New Roman" w:cs="Times New Roman"/>
        <w:sz w:val="18"/>
        <w:szCs w:val="18"/>
      </w:rPr>
      <w:t>2024</w:t>
    </w:r>
  </w:p>
  <w:p w14:paraId="42BA6A1D" w14:textId="104620EE" w:rsidR="00462AFE" w:rsidRPr="00D3605A" w:rsidRDefault="00D3605A" w:rsidP="00D3605A">
    <w:pPr>
      <w:pStyle w:val="Subsol"/>
    </w:pPr>
    <w:r w:rsidRPr="00D3605A">
      <w:rPr>
        <w:rFonts w:ascii="Times New Roman" w:hAnsi="Times New Roman" w:cs="Times New Roman"/>
        <w:sz w:val="18"/>
        <w:szCs w:val="18"/>
      </w:rPr>
      <w:fldChar w:fldCharType="begin"/>
    </w:r>
    <w:r w:rsidRPr="00D3605A">
      <w:rPr>
        <w:rFonts w:ascii="Times New Roman" w:hAnsi="Times New Roman" w:cs="Times New Roman"/>
        <w:sz w:val="18"/>
        <w:szCs w:val="18"/>
      </w:rPr>
      <w:instrText xml:space="preserve"> FILENAME \* MERGEFORMAT </w:instrText>
    </w:r>
    <w:r w:rsidRPr="00D3605A">
      <w:rPr>
        <w:rFonts w:ascii="Times New Roman" w:hAnsi="Times New Roman" w:cs="Times New Roman"/>
        <w:sz w:val="18"/>
        <w:szCs w:val="18"/>
      </w:rPr>
      <w:fldChar w:fldCharType="separate"/>
    </w:r>
    <w:r w:rsidRPr="00D3605A">
      <w:rPr>
        <w:rFonts w:ascii="Times New Roman" w:hAnsi="Times New Roman" w:cs="Times New Roman"/>
        <w:noProof/>
        <w:sz w:val="18"/>
        <w:szCs w:val="18"/>
      </w:rPr>
      <w:t>ST5_Tender Materiale pentru formă</w:t>
    </w:r>
    <w:r w:rsidRPr="00D3605A">
      <w:rPr>
        <w:rFonts w:ascii="Times New Roman" w:hAnsi="Times New Roman" w:cs="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8BE6F" w14:textId="77777777" w:rsidR="00C10946" w:rsidRDefault="00C10946" w:rsidP="00E10F4F">
      <w:r>
        <w:separator/>
      </w:r>
    </w:p>
  </w:footnote>
  <w:footnote w:type="continuationSeparator" w:id="0">
    <w:p w14:paraId="71D5139F" w14:textId="77777777" w:rsidR="00C10946" w:rsidRDefault="00C10946" w:rsidP="00E10F4F">
      <w:r>
        <w:continuationSeparator/>
      </w:r>
    </w:p>
  </w:footnote>
  <w:footnote w:id="1">
    <w:p w14:paraId="6E0DFE1D" w14:textId="1FAE5A85" w:rsidR="00673727" w:rsidRPr="006E1056" w:rsidRDefault="00673727" w:rsidP="00A76251">
      <w:pPr>
        <w:pStyle w:val="Textnotdesubsol"/>
        <w:ind w:left="142" w:hanging="142"/>
        <w:rPr>
          <w:rFonts w:ascii="Times New Roman" w:hAnsi="Times New Roman" w:cs="Times New Roman"/>
          <w:lang w:val="it-IT"/>
        </w:rPr>
      </w:pPr>
      <w:r>
        <w:rPr>
          <w:rStyle w:val="Referinnotdesubsol"/>
        </w:rPr>
        <w:footnoteRef/>
      </w:r>
      <w:r w:rsidRPr="006E1056">
        <w:rPr>
          <w:lang w:val="it-IT"/>
        </w:rPr>
        <w:t xml:space="preserve"> Unde este cazul. Pentru indivizi, menționează cartea de identitate, pașaportul sau un document echivalent – numărul.</w:t>
      </w:r>
    </w:p>
  </w:footnote>
  <w:footnote w:id="2">
    <w:p w14:paraId="7697ECE7" w14:textId="77777777" w:rsidR="00D472A6" w:rsidRPr="006E1056" w:rsidRDefault="00D472A6" w:rsidP="00D472A6">
      <w:pPr>
        <w:pStyle w:val="Textnotdesubsol"/>
        <w:rPr>
          <w:lang w:val="it-IT"/>
        </w:rPr>
      </w:pPr>
      <w:r w:rsidRPr="005F4B77">
        <w:rPr>
          <w:rStyle w:val="Referinnotdesubsol"/>
          <w:rFonts w:ascii="Times New Roman" w:hAnsi="Times New Roman" w:cs="Times New Roman"/>
        </w:rPr>
        <w:footnoteRef/>
      </w:r>
      <w:r w:rsidRPr="006E1056">
        <w:rPr>
          <w:rFonts w:ascii="Times New Roman" w:hAnsi="Times New Roman" w:cs="Times New Roman"/>
          <w:lang w:val="it-IT"/>
        </w:rPr>
        <w:t xml:space="preserve"> </w:t>
      </w:r>
      <w:r w:rsidRPr="006E1056">
        <w:rPr>
          <w:lang w:val="it-IT"/>
        </w:rPr>
        <w:t>Conform formularului de entitate juridică și documentelor justificative atașate.</w:t>
      </w:r>
    </w:p>
  </w:footnote>
  <w:footnote w:id="3">
    <w:p w14:paraId="2B1F75CF" w14:textId="77777777" w:rsidR="00E02A8F" w:rsidRPr="006E1056" w:rsidRDefault="00E02A8F" w:rsidP="00E02A8F">
      <w:pPr>
        <w:pStyle w:val="Textnotdesubsol"/>
        <w:rPr>
          <w:lang w:val="it-IT"/>
        </w:rPr>
      </w:pPr>
      <w:r>
        <w:rPr>
          <w:rStyle w:val="Referinnotdesubsol"/>
        </w:rPr>
        <w:footnoteRef/>
      </w:r>
      <w:r w:rsidRPr="006E1056">
        <w:rPr>
          <w:lang w:val="it-IT"/>
        </w:rPr>
        <w:t xml:space="preserve"> Unde este cazul. În cazul mai multor loturi, oferta tehnică și financiară va fi prezentată pentru fiecare lot.</w:t>
      </w:r>
    </w:p>
  </w:footnote>
  <w:footnote w:id="4">
    <w:p w14:paraId="049B2D76" w14:textId="53C09F21" w:rsidR="00A71ED1" w:rsidRPr="006E1056" w:rsidRDefault="00A71ED1" w:rsidP="00A71ED1">
      <w:pPr>
        <w:pStyle w:val="Textnotdesubsol"/>
        <w:rPr>
          <w:lang w:val="it-I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36BE0" w14:textId="1642F05B" w:rsidR="0033144E" w:rsidRDefault="0033144E" w:rsidP="00304509">
    <w:pPr>
      <w:pStyle w:val="Antet"/>
      <w:jc w:val="right"/>
    </w:pPr>
  </w:p>
  <w:p w14:paraId="09DE55D5" w14:textId="77777777" w:rsidR="0033144E" w:rsidRDefault="0033144E"/>
  <w:p w14:paraId="37899B73" w14:textId="21AB6833" w:rsidR="00462AFE" w:rsidRDefault="0044312C">
    <w:r w:rsidRPr="00080C2E">
      <w:rPr>
        <w:noProof/>
      </w:rPr>
      <w:drawing>
        <wp:inline distT="0" distB="0" distL="0" distR="0" wp14:anchorId="47C943F8" wp14:editId="0F4159F6">
          <wp:extent cx="2962275" cy="962025"/>
          <wp:effectExtent l="0" t="0" r="9525" b="9525"/>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446DE24"/>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073D58FA"/>
    <w:multiLevelType w:val="multilevel"/>
    <w:tmpl w:val="69486C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2A35E0"/>
    <w:multiLevelType w:val="hybridMultilevel"/>
    <w:tmpl w:val="483A3C72"/>
    <w:lvl w:ilvl="0" w:tplc="C744FAD4">
      <w:numFmt w:val="bullet"/>
      <w:lvlText w:val="-"/>
      <w:lvlJc w:val="left"/>
      <w:pPr>
        <w:ind w:left="720" w:hanging="360"/>
      </w:pPr>
      <w:rPr>
        <w:rFonts w:ascii="Times New Roman" w:eastAsia="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F044F75"/>
    <w:multiLevelType w:val="hybridMultilevel"/>
    <w:tmpl w:val="0D6C2A20"/>
    <w:lvl w:ilvl="0" w:tplc="9E0A8F02">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4" w15:restartNumberingAfterBreak="0">
    <w:nsid w:val="10B241A0"/>
    <w:multiLevelType w:val="hybridMultilevel"/>
    <w:tmpl w:val="379A5894"/>
    <w:lvl w:ilvl="0" w:tplc="095EDA4C">
      <w:start w:val="5"/>
      <w:numFmt w:val="bullet"/>
      <w:lvlText w:val="-"/>
      <w:lvlJc w:val="left"/>
      <w:pPr>
        <w:ind w:left="382" w:hanging="360"/>
      </w:pPr>
      <w:rPr>
        <w:rFonts w:ascii="Times New Roman" w:eastAsia="Times New Roman" w:hAnsi="Times New Roman" w:cs="Times New Roman" w:hint="default"/>
      </w:rPr>
    </w:lvl>
    <w:lvl w:ilvl="1" w:tplc="04190003" w:tentative="1">
      <w:start w:val="1"/>
      <w:numFmt w:val="bullet"/>
      <w:lvlText w:val="o"/>
      <w:lvlJc w:val="left"/>
      <w:pPr>
        <w:ind w:left="1102" w:hanging="360"/>
      </w:pPr>
      <w:rPr>
        <w:rFonts w:ascii="Courier New" w:hAnsi="Courier New" w:cs="Courier New" w:hint="default"/>
      </w:rPr>
    </w:lvl>
    <w:lvl w:ilvl="2" w:tplc="04190005" w:tentative="1">
      <w:start w:val="1"/>
      <w:numFmt w:val="bullet"/>
      <w:lvlText w:val=""/>
      <w:lvlJc w:val="left"/>
      <w:pPr>
        <w:ind w:left="1822" w:hanging="360"/>
      </w:pPr>
      <w:rPr>
        <w:rFonts w:ascii="Wingdings" w:hAnsi="Wingdings" w:hint="default"/>
      </w:rPr>
    </w:lvl>
    <w:lvl w:ilvl="3" w:tplc="04190001" w:tentative="1">
      <w:start w:val="1"/>
      <w:numFmt w:val="bullet"/>
      <w:lvlText w:val=""/>
      <w:lvlJc w:val="left"/>
      <w:pPr>
        <w:ind w:left="2542" w:hanging="360"/>
      </w:pPr>
      <w:rPr>
        <w:rFonts w:ascii="Symbol" w:hAnsi="Symbol" w:hint="default"/>
      </w:rPr>
    </w:lvl>
    <w:lvl w:ilvl="4" w:tplc="04190003" w:tentative="1">
      <w:start w:val="1"/>
      <w:numFmt w:val="bullet"/>
      <w:lvlText w:val="o"/>
      <w:lvlJc w:val="left"/>
      <w:pPr>
        <w:ind w:left="3262" w:hanging="360"/>
      </w:pPr>
      <w:rPr>
        <w:rFonts w:ascii="Courier New" w:hAnsi="Courier New" w:cs="Courier New" w:hint="default"/>
      </w:rPr>
    </w:lvl>
    <w:lvl w:ilvl="5" w:tplc="04190005" w:tentative="1">
      <w:start w:val="1"/>
      <w:numFmt w:val="bullet"/>
      <w:lvlText w:val=""/>
      <w:lvlJc w:val="left"/>
      <w:pPr>
        <w:ind w:left="3982" w:hanging="360"/>
      </w:pPr>
      <w:rPr>
        <w:rFonts w:ascii="Wingdings" w:hAnsi="Wingdings" w:hint="default"/>
      </w:rPr>
    </w:lvl>
    <w:lvl w:ilvl="6" w:tplc="04190001" w:tentative="1">
      <w:start w:val="1"/>
      <w:numFmt w:val="bullet"/>
      <w:lvlText w:val=""/>
      <w:lvlJc w:val="left"/>
      <w:pPr>
        <w:ind w:left="4702" w:hanging="360"/>
      </w:pPr>
      <w:rPr>
        <w:rFonts w:ascii="Symbol" w:hAnsi="Symbol" w:hint="default"/>
      </w:rPr>
    </w:lvl>
    <w:lvl w:ilvl="7" w:tplc="04190003" w:tentative="1">
      <w:start w:val="1"/>
      <w:numFmt w:val="bullet"/>
      <w:lvlText w:val="o"/>
      <w:lvlJc w:val="left"/>
      <w:pPr>
        <w:ind w:left="5422" w:hanging="360"/>
      </w:pPr>
      <w:rPr>
        <w:rFonts w:ascii="Courier New" w:hAnsi="Courier New" w:cs="Courier New" w:hint="default"/>
      </w:rPr>
    </w:lvl>
    <w:lvl w:ilvl="8" w:tplc="04190005" w:tentative="1">
      <w:start w:val="1"/>
      <w:numFmt w:val="bullet"/>
      <w:lvlText w:val=""/>
      <w:lvlJc w:val="left"/>
      <w:pPr>
        <w:ind w:left="6142" w:hanging="360"/>
      </w:pPr>
      <w:rPr>
        <w:rFonts w:ascii="Wingdings" w:hAnsi="Wingdings" w:hint="default"/>
      </w:rPr>
    </w:lvl>
  </w:abstractNum>
  <w:abstractNum w:abstractNumId="5" w15:restartNumberingAfterBreak="0">
    <w:nsid w:val="17B235A0"/>
    <w:multiLevelType w:val="hybridMultilevel"/>
    <w:tmpl w:val="0D0CD1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284B71"/>
    <w:multiLevelType w:val="hybridMultilevel"/>
    <w:tmpl w:val="CC9C01F4"/>
    <w:lvl w:ilvl="0" w:tplc="31A056A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CE24D7"/>
    <w:multiLevelType w:val="multilevel"/>
    <w:tmpl w:val="FE2C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00512"/>
    <w:multiLevelType w:val="hybridMultilevel"/>
    <w:tmpl w:val="F6EC85A6"/>
    <w:lvl w:ilvl="0" w:tplc="D65E8AF0">
      <w:start w:val="1"/>
      <w:numFmt w:val="decimal"/>
      <w:pStyle w:val="T1"/>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2414417C"/>
    <w:multiLevelType w:val="hybridMultilevel"/>
    <w:tmpl w:val="F0022D72"/>
    <w:lvl w:ilvl="0" w:tplc="D262B892">
      <w:numFmt w:val="bullet"/>
      <w:lvlText w:val="-"/>
      <w:lvlJc w:val="left"/>
      <w:pPr>
        <w:ind w:left="720" w:hanging="360"/>
      </w:pPr>
      <w:rPr>
        <w:rFonts w:ascii="Times New Roman" w:eastAsia="Times New Roman" w:hAnsi="Times New Roman" w:cs="Times New Roman" w:hint="default"/>
      </w:rPr>
    </w:lvl>
    <w:lvl w:ilvl="1" w:tplc="D262B892">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8980A6D"/>
    <w:multiLevelType w:val="hybridMultilevel"/>
    <w:tmpl w:val="5B7E70C8"/>
    <w:lvl w:ilvl="0" w:tplc="D262B89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CF56A73"/>
    <w:multiLevelType w:val="hybridMultilevel"/>
    <w:tmpl w:val="26FCEB34"/>
    <w:lvl w:ilvl="0" w:tplc="A09625E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652CB1"/>
    <w:multiLevelType w:val="multilevel"/>
    <w:tmpl w:val="A1606754"/>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506911"/>
    <w:multiLevelType w:val="hybridMultilevel"/>
    <w:tmpl w:val="F89C14F6"/>
    <w:lvl w:ilvl="0" w:tplc="9E0A8F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21638A"/>
    <w:multiLevelType w:val="hybridMultilevel"/>
    <w:tmpl w:val="822E9C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6C07E1"/>
    <w:multiLevelType w:val="multilevel"/>
    <w:tmpl w:val="EF0E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FD43DB"/>
    <w:multiLevelType w:val="hybridMultilevel"/>
    <w:tmpl w:val="363030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A20819"/>
    <w:multiLevelType w:val="multilevel"/>
    <w:tmpl w:val="9B92B482"/>
    <w:lvl w:ilvl="0">
      <w:start w:val="1"/>
      <w:numFmt w:val="decimal"/>
      <w:pStyle w:val="Titlu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3EF20B48"/>
    <w:multiLevelType w:val="multilevel"/>
    <w:tmpl w:val="AD5410AA"/>
    <w:lvl w:ilvl="0">
      <w:start w:val="1"/>
      <w:numFmt w:val="decimal"/>
      <w:lvlText w:val="%1"/>
      <w:lvlJc w:val="left"/>
      <w:pPr>
        <w:tabs>
          <w:tab w:val="num" w:pos="360"/>
        </w:tabs>
        <w:ind w:left="360" w:hanging="360"/>
      </w:pPr>
      <w:rPr>
        <w:rFonts w:ascii="Arial" w:hAnsi="Arial" w:hint="default"/>
      </w:rPr>
    </w:lvl>
    <w:lvl w:ilvl="1">
      <w:start w:val="1"/>
      <w:numFmt w:val="decimal"/>
      <w:lvlText w:val="%1.%2"/>
      <w:lvlJc w:val="left"/>
      <w:pPr>
        <w:tabs>
          <w:tab w:val="num" w:pos="792"/>
        </w:tabs>
        <w:ind w:left="792" w:hanging="432"/>
      </w:pPr>
      <w:rPr>
        <w:rFonts w:ascii="Arial" w:hAnsi="Arial" w:hint="default"/>
      </w:rPr>
    </w:lvl>
    <w:lvl w:ilvl="2">
      <w:start w:val="1"/>
      <w:numFmt w:val="decimal"/>
      <w:pStyle w:val="Stlus6"/>
      <w:lvlText w:val="%1.%2.%3"/>
      <w:lvlJc w:val="left"/>
      <w:pPr>
        <w:tabs>
          <w:tab w:val="num" w:pos="720"/>
        </w:tabs>
        <w:ind w:left="504" w:hanging="504"/>
      </w:pPr>
      <w:rPr>
        <w:rFonts w:ascii="Arial" w:hAnsi="Arial" w:hint="default"/>
        <w:b/>
        <w:i w:val="0"/>
      </w:rPr>
    </w:lvl>
    <w:lvl w:ilvl="3">
      <w:start w:val="1"/>
      <w:numFmt w:val="decimal"/>
      <w:lvlText w:val="%1.%2.%3.%4"/>
      <w:lvlJc w:val="left"/>
      <w:pPr>
        <w:tabs>
          <w:tab w:val="num" w:pos="2160"/>
        </w:tabs>
        <w:ind w:left="1728" w:hanging="648"/>
      </w:pPr>
      <w:rPr>
        <w:rFonts w:ascii="Arial" w:hAnsi="Arial" w:hint="default"/>
        <w:b/>
        <w:i/>
        <w:color w:val="auto"/>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42D53996"/>
    <w:multiLevelType w:val="hybridMultilevel"/>
    <w:tmpl w:val="B082D9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9B4503"/>
    <w:multiLevelType w:val="multilevel"/>
    <w:tmpl w:val="03089164"/>
    <w:lvl w:ilvl="0">
      <w:start w:val="1"/>
      <w:numFmt w:val="decimal"/>
      <w:pStyle w:val="Stlus2"/>
      <w:lvlText w:val="%1"/>
      <w:lvlJc w:val="left"/>
      <w:pPr>
        <w:tabs>
          <w:tab w:val="num" w:pos="360"/>
        </w:tabs>
        <w:ind w:left="360" w:hanging="360"/>
      </w:pPr>
      <w:rPr>
        <w:rFonts w:hint="default"/>
      </w:rPr>
    </w:lvl>
    <w:lvl w:ilvl="1">
      <w:start w:val="1"/>
      <w:numFmt w:val="decimal"/>
      <w:pStyle w:val="Stlus3"/>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ascii="Arial" w:hAnsi="Aria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48BE55BA"/>
    <w:multiLevelType w:val="multilevel"/>
    <w:tmpl w:val="FAB80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8EA025F"/>
    <w:multiLevelType w:val="hybridMultilevel"/>
    <w:tmpl w:val="32FAE89E"/>
    <w:lvl w:ilvl="0" w:tplc="9E0A8F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3E2520"/>
    <w:multiLevelType w:val="hybridMultilevel"/>
    <w:tmpl w:val="6F48BE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4520453"/>
    <w:multiLevelType w:val="multilevel"/>
    <w:tmpl w:val="2048CE14"/>
    <w:lvl w:ilvl="0">
      <w:start w:val="1"/>
      <w:numFmt w:val="lowerLetter"/>
      <w:pStyle w:val="Listnumerotat"/>
      <w:lvlText w:val="%1)"/>
      <w:lvlJc w:val="left"/>
      <w:pPr>
        <w:ind w:left="567" w:hanging="567"/>
      </w:pPr>
      <w:rPr>
        <w:rFonts w:hint="default"/>
      </w:rPr>
    </w:lvl>
    <w:lvl w:ilvl="1">
      <w:start w:val="1"/>
      <w:numFmt w:val="lowerLetter"/>
      <w:lvlText w:val="%1.%2."/>
      <w:lvlJc w:val="left"/>
      <w:pPr>
        <w:ind w:left="1134" w:hanging="567"/>
      </w:pPr>
      <w:rPr>
        <w:rFonts w:hint="default"/>
      </w:rPr>
    </w:lvl>
    <w:lvl w:ilvl="2">
      <w:start w:val="1"/>
      <w:numFmt w:val="lowerLetter"/>
      <w:lvlText w:val="%1.%2.%3."/>
      <w:lvlJc w:val="left"/>
      <w:pPr>
        <w:ind w:left="1985" w:hanging="851"/>
      </w:pPr>
      <w:rPr>
        <w:rFonts w:hint="default"/>
      </w:rPr>
    </w:lvl>
    <w:lvl w:ilvl="3">
      <w:start w:val="1"/>
      <w:numFmt w:val="lowerLetter"/>
      <w:lvlText w:val="%1.%2.%3.%4."/>
      <w:lvlJc w:val="left"/>
      <w:pPr>
        <w:ind w:left="2835" w:hanging="794"/>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59A14635"/>
    <w:multiLevelType w:val="hybridMultilevel"/>
    <w:tmpl w:val="D3B43662"/>
    <w:lvl w:ilvl="0" w:tplc="C226AC0E">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B45407A"/>
    <w:multiLevelType w:val="hybridMultilevel"/>
    <w:tmpl w:val="8E4ED182"/>
    <w:lvl w:ilvl="0" w:tplc="A09625E6">
      <w:start w:val="1"/>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66A21A71"/>
    <w:multiLevelType w:val="multilevel"/>
    <w:tmpl w:val="1188CA92"/>
    <w:lvl w:ilvl="0">
      <w:start w:val="2"/>
      <w:numFmt w:val="decimal"/>
      <w:lvlText w:val="%1"/>
      <w:lvlJc w:val="left"/>
      <w:pPr>
        <w:tabs>
          <w:tab w:val="num" w:pos="360"/>
        </w:tabs>
        <w:ind w:left="360" w:hanging="360"/>
      </w:pPr>
      <w:rPr>
        <w:rFonts w:hint="default"/>
      </w:rPr>
    </w:lvl>
    <w:lvl w:ilvl="1">
      <w:start w:val="1"/>
      <w:numFmt w:val="decimal"/>
      <w:pStyle w:val="stlus30"/>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A201F19"/>
    <w:multiLevelType w:val="multilevel"/>
    <w:tmpl w:val="2E443C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1800" w:hanging="1440"/>
      </w:pPr>
      <w:rPr>
        <w:rFonts w:hint="default"/>
        <w:sz w:val="22"/>
      </w:rPr>
    </w:lvl>
  </w:abstractNum>
  <w:abstractNum w:abstractNumId="29" w15:restartNumberingAfterBreak="0">
    <w:nsid w:val="75D83881"/>
    <w:multiLevelType w:val="hybridMultilevel"/>
    <w:tmpl w:val="45E00688"/>
    <w:lvl w:ilvl="0" w:tplc="A09625E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94E0939"/>
    <w:multiLevelType w:val="multilevel"/>
    <w:tmpl w:val="0122F61C"/>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4C3CAF"/>
    <w:multiLevelType w:val="hybridMultilevel"/>
    <w:tmpl w:val="85FA353C"/>
    <w:lvl w:ilvl="0" w:tplc="A09625E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C966381"/>
    <w:multiLevelType w:val="multilevel"/>
    <w:tmpl w:val="F2625F4C"/>
    <w:lvl w:ilvl="0">
      <w:start w:val="1"/>
      <w:numFmt w:val="decimal"/>
      <w:pStyle w:val="NumPar1"/>
      <w:lvlText w:val="%1."/>
      <w:lvlJc w:val="left"/>
      <w:pPr>
        <w:tabs>
          <w:tab w:val="num" w:pos="850"/>
        </w:tabs>
        <w:ind w:left="850" w:hanging="850"/>
      </w:pPr>
      <w:rPr>
        <w:rFonts w:hint="default"/>
      </w:rPr>
    </w:lvl>
    <w:lvl w:ilvl="1">
      <w:start w:val="1"/>
      <w:numFmt w:val="decimal"/>
      <w:pStyle w:val="NumPar2"/>
      <w:lvlText w:val="%1.%2."/>
      <w:lvlJc w:val="left"/>
      <w:pPr>
        <w:tabs>
          <w:tab w:val="num" w:pos="850"/>
        </w:tabs>
        <w:ind w:left="850" w:hanging="850"/>
      </w:pPr>
      <w:rPr>
        <w:rFonts w:hint="default"/>
      </w:rPr>
    </w:lvl>
    <w:lvl w:ilvl="2">
      <w:start w:val="1"/>
      <w:numFmt w:val="decimal"/>
      <w:pStyle w:val="NumPar3"/>
      <w:lvlText w:val="%1.%2.%3."/>
      <w:lvlJc w:val="left"/>
      <w:pPr>
        <w:tabs>
          <w:tab w:val="num" w:pos="850"/>
        </w:tabs>
        <w:ind w:left="850" w:hanging="850"/>
      </w:pPr>
      <w:rPr>
        <w:rFonts w:hint="default"/>
      </w:rPr>
    </w:lvl>
    <w:lvl w:ilvl="3">
      <w:start w:val="1"/>
      <w:numFmt w:val="decimal"/>
      <w:pStyle w:val="NumPar4"/>
      <w:lvlText w:val="%1.%2.%3.%4."/>
      <w:lvlJc w:val="left"/>
      <w:pPr>
        <w:tabs>
          <w:tab w:val="num" w:pos="850"/>
        </w:tabs>
        <w:ind w:left="850" w:hanging="85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7"/>
  </w:num>
  <w:num w:numId="2">
    <w:abstractNumId w:val="18"/>
  </w:num>
  <w:num w:numId="3">
    <w:abstractNumId w:val="20"/>
  </w:num>
  <w:num w:numId="4">
    <w:abstractNumId w:val="8"/>
  </w:num>
  <w:num w:numId="5">
    <w:abstractNumId w:val="0"/>
  </w:num>
  <w:num w:numId="6">
    <w:abstractNumId w:val="24"/>
  </w:num>
  <w:num w:numId="7">
    <w:abstractNumId w:val="17"/>
  </w:num>
  <w:num w:numId="8">
    <w:abstractNumId w:val="32"/>
  </w:num>
  <w:num w:numId="9">
    <w:abstractNumId w:val="28"/>
  </w:num>
  <w:num w:numId="10">
    <w:abstractNumId w:val="1"/>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5"/>
  </w:num>
  <w:num w:numId="15">
    <w:abstractNumId w:val="16"/>
  </w:num>
  <w:num w:numId="16">
    <w:abstractNumId w:val="4"/>
  </w:num>
  <w:num w:numId="17">
    <w:abstractNumId w:val="2"/>
  </w:num>
  <w:num w:numId="18">
    <w:abstractNumId w:val="10"/>
  </w:num>
  <w:num w:numId="19">
    <w:abstractNumId w:val="9"/>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5"/>
  </w:num>
  <w:num w:numId="26">
    <w:abstractNumId w:val="19"/>
  </w:num>
  <w:num w:numId="27">
    <w:abstractNumId w:val="11"/>
  </w:num>
  <w:num w:numId="28">
    <w:abstractNumId w:val="3"/>
  </w:num>
  <w:num w:numId="29">
    <w:abstractNumId w:val="22"/>
  </w:num>
  <w:num w:numId="30">
    <w:abstractNumId w:val="13"/>
  </w:num>
  <w:num w:numId="31">
    <w:abstractNumId w:val="15"/>
  </w:num>
  <w:num w:numId="32">
    <w:abstractNumId w:val="7"/>
  </w:num>
  <w:num w:numId="33">
    <w:abstractNumId w:val="12"/>
  </w:num>
  <w:num w:numId="34">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hu-HU" w:vendorID="64" w:dllVersion="0" w:nlCheck="1" w:checkStyle="0"/>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E10"/>
    <w:rsid w:val="0000005E"/>
    <w:rsid w:val="000004AB"/>
    <w:rsid w:val="0000096B"/>
    <w:rsid w:val="000010F0"/>
    <w:rsid w:val="0000136A"/>
    <w:rsid w:val="00001FB8"/>
    <w:rsid w:val="0000269E"/>
    <w:rsid w:val="00002EF3"/>
    <w:rsid w:val="000030BA"/>
    <w:rsid w:val="000033BD"/>
    <w:rsid w:val="00003AD1"/>
    <w:rsid w:val="00003F3C"/>
    <w:rsid w:val="00003F85"/>
    <w:rsid w:val="00004272"/>
    <w:rsid w:val="000048B1"/>
    <w:rsid w:val="00005709"/>
    <w:rsid w:val="000058E8"/>
    <w:rsid w:val="000066E6"/>
    <w:rsid w:val="000077FE"/>
    <w:rsid w:val="00007927"/>
    <w:rsid w:val="00010E64"/>
    <w:rsid w:val="000110FF"/>
    <w:rsid w:val="000115A4"/>
    <w:rsid w:val="00011CEF"/>
    <w:rsid w:val="0001255F"/>
    <w:rsid w:val="000134AF"/>
    <w:rsid w:val="00013865"/>
    <w:rsid w:val="00014709"/>
    <w:rsid w:val="00014811"/>
    <w:rsid w:val="00014C1A"/>
    <w:rsid w:val="00015814"/>
    <w:rsid w:val="00016368"/>
    <w:rsid w:val="00016D3F"/>
    <w:rsid w:val="00020C1B"/>
    <w:rsid w:val="00020F64"/>
    <w:rsid w:val="00021300"/>
    <w:rsid w:val="0002133A"/>
    <w:rsid w:val="000218B7"/>
    <w:rsid w:val="00021BE6"/>
    <w:rsid w:val="000223DB"/>
    <w:rsid w:val="00022FE7"/>
    <w:rsid w:val="0002358C"/>
    <w:rsid w:val="0002454D"/>
    <w:rsid w:val="00024C4E"/>
    <w:rsid w:val="00025931"/>
    <w:rsid w:val="00025A32"/>
    <w:rsid w:val="00025C80"/>
    <w:rsid w:val="0003045C"/>
    <w:rsid w:val="000307DD"/>
    <w:rsid w:val="00030C95"/>
    <w:rsid w:val="00032EED"/>
    <w:rsid w:val="00033219"/>
    <w:rsid w:val="00033484"/>
    <w:rsid w:val="0003366D"/>
    <w:rsid w:val="00033C06"/>
    <w:rsid w:val="00033E5D"/>
    <w:rsid w:val="000343B7"/>
    <w:rsid w:val="00034B7E"/>
    <w:rsid w:val="00034E1F"/>
    <w:rsid w:val="00034FEB"/>
    <w:rsid w:val="00036BD7"/>
    <w:rsid w:val="000371F1"/>
    <w:rsid w:val="00037F25"/>
    <w:rsid w:val="00040494"/>
    <w:rsid w:val="000408E4"/>
    <w:rsid w:val="00040DB6"/>
    <w:rsid w:val="00041066"/>
    <w:rsid w:val="00041ACE"/>
    <w:rsid w:val="00041B9E"/>
    <w:rsid w:val="00041F3C"/>
    <w:rsid w:val="00041FE9"/>
    <w:rsid w:val="000437CF"/>
    <w:rsid w:val="00044E62"/>
    <w:rsid w:val="0004526D"/>
    <w:rsid w:val="00045499"/>
    <w:rsid w:val="00045549"/>
    <w:rsid w:val="000456BE"/>
    <w:rsid w:val="0004652E"/>
    <w:rsid w:val="000475E1"/>
    <w:rsid w:val="00047618"/>
    <w:rsid w:val="00050163"/>
    <w:rsid w:val="00050AFE"/>
    <w:rsid w:val="000512D3"/>
    <w:rsid w:val="0005172A"/>
    <w:rsid w:val="00051748"/>
    <w:rsid w:val="00052B04"/>
    <w:rsid w:val="0005303C"/>
    <w:rsid w:val="000534DB"/>
    <w:rsid w:val="000538BA"/>
    <w:rsid w:val="00053970"/>
    <w:rsid w:val="0005527B"/>
    <w:rsid w:val="00055595"/>
    <w:rsid w:val="000561A1"/>
    <w:rsid w:val="00056992"/>
    <w:rsid w:val="000569E3"/>
    <w:rsid w:val="00057187"/>
    <w:rsid w:val="0005746D"/>
    <w:rsid w:val="000576AA"/>
    <w:rsid w:val="00057AA2"/>
    <w:rsid w:val="00057B19"/>
    <w:rsid w:val="00057E6E"/>
    <w:rsid w:val="00060205"/>
    <w:rsid w:val="00060552"/>
    <w:rsid w:val="00060648"/>
    <w:rsid w:val="00060825"/>
    <w:rsid w:val="00061CE6"/>
    <w:rsid w:val="00062AD0"/>
    <w:rsid w:val="00064447"/>
    <w:rsid w:val="00064640"/>
    <w:rsid w:val="0006569B"/>
    <w:rsid w:val="00065819"/>
    <w:rsid w:val="00065BEE"/>
    <w:rsid w:val="000669F6"/>
    <w:rsid w:val="00067C4F"/>
    <w:rsid w:val="00067FC7"/>
    <w:rsid w:val="00067FDB"/>
    <w:rsid w:val="0007046E"/>
    <w:rsid w:val="00070531"/>
    <w:rsid w:val="000708BF"/>
    <w:rsid w:val="00070CB3"/>
    <w:rsid w:val="000717CC"/>
    <w:rsid w:val="00071D77"/>
    <w:rsid w:val="00071E6E"/>
    <w:rsid w:val="00071F11"/>
    <w:rsid w:val="000732AB"/>
    <w:rsid w:val="00073F2C"/>
    <w:rsid w:val="00074D38"/>
    <w:rsid w:val="0007562A"/>
    <w:rsid w:val="00075E1B"/>
    <w:rsid w:val="00076033"/>
    <w:rsid w:val="0007625C"/>
    <w:rsid w:val="00076939"/>
    <w:rsid w:val="0007712B"/>
    <w:rsid w:val="00077A05"/>
    <w:rsid w:val="000825C1"/>
    <w:rsid w:val="00082A65"/>
    <w:rsid w:val="00083101"/>
    <w:rsid w:val="00083283"/>
    <w:rsid w:val="00084907"/>
    <w:rsid w:val="00085B0E"/>
    <w:rsid w:val="000900FC"/>
    <w:rsid w:val="000907D3"/>
    <w:rsid w:val="00090F7F"/>
    <w:rsid w:val="00091884"/>
    <w:rsid w:val="00091CFC"/>
    <w:rsid w:val="000935E3"/>
    <w:rsid w:val="00093A45"/>
    <w:rsid w:val="00094215"/>
    <w:rsid w:val="000954AC"/>
    <w:rsid w:val="000958DC"/>
    <w:rsid w:val="000961FA"/>
    <w:rsid w:val="000973C5"/>
    <w:rsid w:val="000978E1"/>
    <w:rsid w:val="00097AC6"/>
    <w:rsid w:val="00097AE2"/>
    <w:rsid w:val="000A0734"/>
    <w:rsid w:val="000A0D0B"/>
    <w:rsid w:val="000A1F15"/>
    <w:rsid w:val="000A293B"/>
    <w:rsid w:val="000A35DF"/>
    <w:rsid w:val="000A4C72"/>
    <w:rsid w:val="000A4CDB"/>
    <w:rsid w:val="000A4E87"/>
    <w:rsid w:val="000A53F8"/>
    <w:rsid w:val="000A5724"/>
    <w:rsid w:val="000A648D"/>
    <w:rsid w:val="000A64BD"/>
    <w:rsid w:val="000A6BAA"/>
    <w:rsid w:val="000A6CC7"/>
    <w:rsid w:val="000A7A47"/>
    <w:rsid w:val="000B0ABF"/>
    <w:rsid w:val="000B0CA0"/>
    <w:rsid w:val="000B0F98"/>
    <w:rsid w:val="000B158D"/>
    <w:rsid w:val="000B20CD"/>
    <w:rsid w:val="000B21DC"/>
    <w:rsid w:val="000B2BF9"/>
    <w:rsid w:val="000B2F74"/>
    <w:rsid w:val="000B4806"/>
    <w:rsid w:val="000B4895"/>
    <w:rsid w:val="000B60CC"/>
    <w:rsid w:val="000B60E7"/>
    <w:rsid w:val="000B6465"/>
    <w:rsid w:val="000B7BF6"/>
    <w:rsid w:val="000C01DD"/>
    <w:rsid w:val="000C0359"/>
    <w:rsid w:val="000C0BC0"/>
    <w:rsid w:val="000C0C43"/>
    <w:rsid w:val="000C1C24"/>
    <w:rsid w:val="000C203E"/>
    <w:rsid w:val="000C2507"/>
    <w:rsid w:val="000C31AD"/>
    <w:rsid w:val="000C3445"/>
    <w:rsid w:val="000C43DB"/>
    <w:rsid w:val="000C508C"/>
    <w:rsid w:val="000C50DF"/>
    <w:rsid w:val="000C51E7"/>
    <w:rsid w:val="000C5534"/>
    <w:rsid w:val="000C5C39"/>
    <w:rsid w:val="000C6116"/>
    <w:rsid w:val="000C645B"/>
    <w:rsid w:val="000C7200"/>
    <w:rsid w:val="000C7E03"/>
    <w:rsid w:val="000D0106"/>
    <w:rsid w:val="000D242B"/>
    <w:rsid w:val="000D26AC"/>
    <w:rsid w:val="000D27A9"/>
    <w:rsid w:val="000D2DD4"/>
    <w:rsid w:val="000D32D1"/>
    <w:rsid w:val="000D3AA2"/>
    <w:rsid w:val="000D42B5"/>
    <w:rsid w:val="000D44AB"/>
    <w:rsid w:val="000D44E2"/>
    <w:rsid w:val="000D5D22"/>
    <w:rsid w:val="000D75A8"/>
    <w:rsid w:val="000E0189"/>
    <w:rsid w:val="000E0C12"/>
    <w:rsid w:val="000E0D0F"/>
    <w:rsid w:val="000E0FF2"/>
    <w:rsid w:val="000E261A"/>
    <w:rsid w:val="000E46CE"/>
    <w:rsid w:val="000E5B12"/>
    <w:rsid w:val="000E5D07"/>
    <w:rsid w:val="000E5EA8"/>
    <w:rsid w:val="000E6399"/>
    <w:rsid w:val="000E6F96"/>
    <w:rsid w:val="000E7420"/>
    <w:rsid w:val="000E79F9"/>
    <w:rsid w:val="000F07A6"/>
    <w:rsid w:val="000F07B7"/>
    <w:rsid w:val="000F1512"/>
    <w:rsid w:val="000F229B"/>
    <w:rsid w:val="000F274E"/>
    <w:rsid w:val="000F2A96"/>
    <w:rsid w:val="000F2DAC"/>
    <w:rsid w:val="000F4207"/>
    <w:rsid w:val="000F4C48"/>
    <w:rsid w:val="000F4D7D"/>
    <w:rsid w:val="000F5376"/>
    <w:rsid w:val="000F5B28"/>
    <w:rsid w:val="000F65B7"/>
    <w:rsid w:val="000F6E39"/>
    <w:rsid w:val="000F6E41"/>
    <w:rsid w:val="000F7AC5"/>
    <w:rsid w:val="000F7B90"/>
    <w:rsid w:val="00100FD8"/>
    <w:rsid w:val="00101218"/>
    <w:rsid w:val="00101425"/>
    <w:rsid w:val="00102198"/>
    <w:rsid w:val="001030E9"/>
    <w:rsid w:val="00103138"/>
    <w:rsid w:val="0010364F"/>
    <w:rsid w:val="0010501B"/>
    <w:rsid w:val="00106D80"/>
    <w:rsid w:val="001072CF"/>
    <w:rsid w:val="00107598"/>
    <w:rsid w:val="00107600"/>
    <w:rsid w:val="00107ADB"/>
    <w:rsid w:val="00110835"/>
    <w:rsid w:val="00110E5A"/>
    <w:rsid w:val="001111B2"/>
    <w:rsid w:val="001112B8"/>
    <w:rsid w:val="001115C9"/>
    <w:rsid w:val="0011169E"/>
    <w:rsid w:val="00111828"/>
    <w:rsid w:val="0011206F"/>
    <w:rsid w:val="0011299B"/>
    <w:rsid w:val="00113171"/>
    <w:rsid w:val="00113840"/>
    <w:rsid w:val="00113C37"/>
    <w:rsid w:val="001141DA"/>
    <w:rsid w:val="0011467F"/>
    <w:rsid w:val="001149DB"/>
    <w:rsid w:val="00114C66"/>
    <w:rsid w:val="001156D7"/>
    <w:rsid w:val="00115A60"/>
    <w:rsid w:val="001163EA"/>
    <w:rsid w:val="00116B64"/>
    <w:rsid w:val="00116F26"/>
    <w:rsid w:val="001173CE"/>
    <w:rsid w:val="0011798A"/>
    <w:rsid w:val="001202F8"/>
    <w:rsid w:val="00122EF4"/>
    <w:rsid w:val="0012313B"/>
    <w:rsid w:val="0012318B"/>
    <w:rsid w:val="00123923"/>
    <w:rsid w:val="00123A8A"/>
    <w:rsid w:val="00123AD8"/>
    <w:rsid w:val="00123D55"/>
    <w:rsid w:val="0012476D"/>
    <w:rsid w:val="00124E24"/>
    <w:rsid w:val="00125003"/>
    <w:rsid w:val="001257A5"/>
    <w:rsid w:val="00125B14"/>
    <w:rsid w:val="00125C1B"/>
    <w:rsid w:val="00127ACF"/>
    <w:rsid w:val="00130E1F"/>
    <w:rsid w:val="00131702"/>
    <w:rsid w:val="00132029"/>
    <w:rsid w:val="0013276C"/>
    <w:rsid w:val="001338E2"/>
    <w:rsid w:val="001339E3"/>
    <w:rsid w:val="00133BEE"/>
    <w:rsid w:val="00133DFF"/>
    <w:rsid w:val="00134735"/>
    <w:rsid w:val="00134C5F"/>
    <w:rsid w:val="001350E3"/>
    <w:rsid w:val="00135583"/>
    <w:rsid w:val="001363C8"/>
    <w:rsid w:val="001366E4"/>
    <w:rsid w:val="00137317"/>
    <w:rsid w:val="00137788"/>
    <w:rsid w:val="00137A16"/>
    <w:rsid w:val="0014015C"/>
    <w:rsid w:val="0014030C"/>
    <w:rsid w:val="00140641"/>
    <w:rsid w:val="00140720"/>
    <w:rsid w:val="00141CE1"/>
    <w:rsid w:val="00141CE5"/>
    <w:rsid w:val="00142D43"/>
    <w:rsid w:val="00142ECA"/>
    <w:rsid w:val="00143415"/>
    <w:rsid w:val="00143628"/>
    <w:rsid w:val="001436ED"/>
    <w:rsid w:val="00143B67"/>
    <w:rsid w:val="00144369"/>
    <w:rsid w:val="00144BB8"/>
    <w:rsid w:val="001451CE"/>
    <w:rsid w:val="001458B6"/>
    <w:rsid w:val="00145A15"/>
    <w:rsid w:val="00145D65"/>
    <w:rsid w:val="00146195"/>
    <w:rsid w:val="001468A5"/>
    <w:rsid w:val="00147C8D"/>
    <w:rsid w:val="00147D6A"/>
    <w:rsid w:val="00150D65"/>
    <w:rsid w:val="00150FE5"/>
    <w:rsid w:val="001510C3"/>
    <w:rsid w:val="0015176D"/>
    <w:rsid w:val="00152645"/>
    <w:rsid w:val="001536CE"/>
    <w:rsid w:val="001543FB"/>
    <w:rsid w:val="0015559C"/>
    <w:rsid w:val="00155910"/>
    <w:rsid w:val="00155D19"/>
    <w:rsid w:val="001567F9"/>
    <w:rsid w:val="00156BD5"/>
    <w:rsid w:val="00160023"/>
    <w:rsid w:val="0016073E"/>
    <w:rsid w:val="00161291"/>
    <w:rsid w:val="00161758"/>
    <w:rsid w:val="00161D15"/>
    <w:rsid w:val="0016408F"/>
    <w:rsid w:val="00164A03"/>
    <w:rsid w:val="00164B37"/>
    <w:rsid w:val="00164E9C"/>
    <w:rsid w:val="001650D0"/>
    <w:rsid w:val="00165217"/>
    <w:rsid w:val="00165287"/>
    <w:rsid w:val="0016562B"/>
    <w:rsid w:val="001659D4"/>
    <w:rsid w:val="00165FFA"/>
    <w:rsid w:val="00166158"/>
    <w:rsid w:val="0016673F"/>
    <w:rsid w:val="0016684E"/>
    <w:rsid w:val="001669E7"/>
    <w:rsid w:val="00167746"/>
    <w:rsid w:val="00167CD5"/>
    <w:rsid w:val="00171DE1"/>
    <w:rsid w:val="00174B12"/>
    <w:rsid w:val="00174C02"/>
    <w:rsid w:val="00174E31"/>
    <w:rsid w:val="00175341"/>
    <w:rsid w:val="00175446"/>
    <w:rsid w:val="001756DC"/>
    <w:rsid w:val="001757FD"/>
    <w:rsid w:val="00175BF4"/>
    <w:rsid w:val="00176073"/>
    <w:rsid w:val="0017662C"/>
    <w:rsid w:val="001770BC"/>
    <w:rsid w:val="00177470"/>
    <w:rsid w:val="0017758C"/>
    <w:rsid w:val="001801CE"/>
    <w:rsid w:val="00180707"/>
    <w:rsid w:val="001807CB"/>
    <w:rsid w:val="00180A11"/>
    <w:rsid w:val="00180D79"/>
    <w:rsid w:val="00180FFA"/>
    <w:rsid w:val="0018116F"/>
    <w:rsid w:val="00181631"/>
    <w:rsid w:val="00181903"/>
    <w:rsid w:val="00182971"/>
    <w:rsid w:val="00182E16"/>
    <w:rsid w:val="001836E9"/>
    <w:rsid w:val="00184245"/>
    <w:rsid w:val="00184B7C"/>
    <w:rsid w:val="00184BB5"/>
    <w:rsid w:val="00184C92"/>
    <w:rsid w:val="001850F1"/>
    <w:rsid w:val="0018511B"/>
    <w:rsid w:val="001853BC"/>
    <w:rsid w:val="001855A1"/>
    <w:rsid w:val="00185952"/>
    <w:rsid w:val="00185956"/>
    <w:rsid w:val="00185BE8"/>
    <w:rsid w:val="0018648C"/>
    <w:rsid w:val="0018772C"/>
    <w:rsid w:val="00187E94"/>
    <w:rsid w:val="001905D6"/>
    <w:rsid w:val="0019172B"/>
    <w:rsid w:val="0019513E"/>
    <w:rsid w:val="00195C18"/>
    <w:rsid w:val="0019600E"/>
    <w:rsid w:val="001967B3"/>
    <w:rsid w:val="0019689A"/>
    <w:rsid w:val="00196A58"/>
    <w:rsid w:val="0019765D"/>
    <w:rsid w:val="00197BA0"/>
    <w:rsid w:val="00197C53"/>
    <w:rsid w:val="001A0505"/>
    <w:rsid w:val="001A1415"/>
    <w:rsid w:val="001A1BBA"/>
    <w:rsid w:val="001A21E6"/>
    <w:rsid w:val="001A226D"/>
    <w:rsid w:val="001A23A8"/>
    <w:rsid w:val="001A2DDC"/>
    <w:rsid w:val="001A34E2"/>
    <w:rsid w:val="001A3653"/>
    <w:rsid w:val="001A47E2"/>
    <w:rsid w:val="001A4B73"/>
    <w:rsid w:val="001A5697"/>
    <w:rsid w:val="001A6BCD"/>
    <w:rsid w:val="001A7293"/>
    <w:rsid w:val="001A7D5C"/>
    <w:rsid w:val="001B01E5"/>
    <w:rsid w:val="001B044B"/>
    <w:rsid w:val="001B1277"/>
    <w:rsid w:val="001B19D3"/>
    <w:rsid w:val="001B1F1F"/>
    <w:rsid w:val="001B27CD"/>
    <w:rsid w:val="001B2A56"/>
    <w:rsid w:val="001B34A0"/>
    <w:rsid w:val="001B3AEF"/>
    <w:rsid w:val="001B3B69"/>
    <w:rsid w:val="001B48A5"/>
    <w:rsid w:val="001B49FC"/>
    <w:rsid w:val="001B4E66"/>
    <w:rsid w:val="001B507C"/>
    <w:rsid w:val="001B5A1F"/>
    <w:rsid w:val="001B616F"/>
    <w:rsid w:val="001B6446"/>
    <w:rsid w:val="001B6489"/>
    <w:rsid w:val="001B6BD5"/>
    <w:rsid w:val="001B7051"/>
    <w:rsid w:val="001B7226"/>
    <w:rsid w:val="001B7D31"/>
    <w:rsid w:val="001C00E3"/>
    <w:rsid w:val="001C08A1"/>
    <w:rsid w:val="001C12F9"/>
    <w:rsid w:val="001C175D"/>
    <w:rsid w:val="001C2BF5"/>
    <w:rsid w:val="001C2F3C"/>
    <w:rsid w:val="001C30F6"/>
    <w:rsid w:val="001C38F6"/>
    <w:rsid w:val="001C5052"/>
    <w:rsid w:val="001C5A02"/>
    <w:rsid w:val="001C5C4C"/>
    <w:rsid w:val="001C6D75"/>
    <w:rsid w:val="001C7270"/>
    <w:rsid w:val="001C764B"/>
    <w:rsid w:val="001C7677"/>
    <w:rsid w:val="001C7C73"/>
    <w:rsid w:val="001D0C90"/>
    <w:rsid w:val="001D2063"/>
    <w:rsid w:val="001D234B"/>
    <w:rsid w:val="001D2983"/>
    <w:rsid w:val="001D38B5"/>
    <w:rsid w:val="001D3E04"/>
    <w:rsid w:val="001D3EAD"/>
    <w:rsid w:val="001D3F13"/>
    <w:rsid w:val="001D60AC"/>
    <w:rsid w:val="001D6936"/>
    <w:rsid w:val="001D7E56"/>
    <w:rsid w:val="001E03D0"/>
    <w:rsid w:val="001E05E1"/>
    <w:rsid w:val="001E08F9"/>
    <w:rsid w:val="001E0D51"/>
    <w:rsid w:val="001E16A3"/>
    <w:rsid w:val="001E1965"/>
    <w:rsid w:val="001E2B7A"/>
    <w:rsid w:val="001E2B88"/>
    <w:rsid w:val="001E3881"/>
    <w:rsid w:val="001E3B76"/>
    <w:rsid w:val="001E3FF1"/>
    <w:rsid w:val="001E43B7"/>
    <w:rsid w:val="001E4DB4"/>
    <w:rsid w:val="001E577D"/>
    <w:rsid w:val="001E6F44"/>
    <w:rsid w:val="001E6F48"/>
    <w:rsid w:val="001E7B24"/>
    <w:rsid w:val="001F037C"/>
    <w:rsid w:val="001F14C6"/>
    <w:rsid w:val="001F157B"/>
    <w:rsid w:val="001F1C22"/>
    <w:rsid w:val="001F200E"/>
    <w:rsid w:val="001F212E"/>
    <w:rsid w:val="001F2A8D"/>
    <w:rsid w:val="001F360A"/>
    <w:rsid w:val="001F3B1E"/>
    <w:rsid w:val="001F3DC0"/>
    <w:rsid w:val="001F40FA"/>
    <w:rsid w:val="001F46F9"/>
    <w:rsid w:val="001F47D6"/>
    <w:rsid w:val="001F4D9B"/>
    <w:rsid w:val="001F4E8C"/>
    <w:rsid w:val="001F591C"/>
    <w:rsid w:val="001F5AC8"/>
    <w:rsid w:val="001F62E8"/>
    <w:rsid w:val="001F75D1"/>
    <w:rsid w:val="001F79BB"/>
    <w:rsid w:val="001F7D86"/>
    <w:rsid w:val="0020008A"/>
    <w:rsid w:val="0020058C"/>
    <w:rsid w:val="00200D29"/>
    <w:rsid w:val="00201627"/>
    <w:rsid w:val="00201B8A"/>
    <w:rsid w:val="0020219F"/>
    <w:rsid w:val="00202272"/>
    <w:rsid w:val="00202BD1"/>
    <w:rsid w:val="00203099"/>
    <w:rsid w:val="00203919"/>
    <w:rsid w:val="00204269"/>
    <w:rsid w:val="00205275"/>
    <w:rsid w:val="00205A66"/>
    <w:rsid w:val="00207726"/>
    <w:rsid w:val="00207842"/>
    <w:rsid w:val="00207903"/>
    <w:rsid w:val="00210455"/>
    <w:rsid w:val="00210525"/>
    <w:rsid w:val="00210886"/>
    <w:rsid w:val="00210906"/>
    <w:rsid w:val="00210978"/>
    <w:rsid w:val="0021138A"/>
    <w:rsid w:val="00211A98"/>
    <w:rsid w:val="00211D28"/>
    <w:rsid w:val="0021236C"/>
    <w:rsid w:val="00212388"/>
    <w:rsid w:val="0021288E"/>
    <w:rsid w:val="00214208"/>
    <w:rsid w:val="00214242"/>
    <w:rsid w:val="00214508"/>
    <w:rsid w:val="002146F2"/>
    <w:rsid w:val="0021472B"/>
    <w:rsid w:val="00214E4B"/>
    <w:rsid w:val="00215E69"/>
    <w:rsid w:val="002171B9"/>
    <w:rsid w:val="002174ED"/>
    <w:rsid w:val="002176DA"/>
    <w:rsid w:val="00217AB1"/>
    <w:rsid w:val="00217F7B"/>
    <w:rsid w:val="0022037E"/>
    <w:rsid w:val="002211F0"/>
    <w:rsid w:val="00221A33"/>
    <w:rsid w:val="00222391"/>
    <w:rsid w:val="00223CE8"/>
    <w:rsid w:val="00223FAD"/>
    <w:rsid w:val="00224444"/>
    <w:rsid w:val="002244CA"/>
    <w:rsid w:val="00225479"/>
    <w:rsid w:val="002264DA"/>
    <w:rsid w:val="00231A8B"/>
    <w:rsid w:val="00232E1E"/>
    <w:rsid w:val="00234244"/>
    <w:rsid w:val="002350DC"/>
    <w:rsid w:val="002353BA"/>
    <w:rsid w:val="00235427"/>
    <w:rsid w:val="0023644F"/>
    <w:rsid w:val="0023673D"/>
    <w:rsid w:val="0023684E"/>
    <w:rsid w:val="00236ED8"/>
    <w:rsid w:val="002371C5"/>
    <w:rsid w:val="002374CB"/>
    <w:rsid w:val="0023769B"/>
    <w:rsid w:val="002376DA"/>
    <w:rsid w:val="00240262"/>
    <w:rsid w:val="00240847"/>
    <w:rsid w:val="00240C62"/>
    <w:rsid w:val="00240EB8"/>
    <w:rsid w:val="0024165C"/>
    <w:rsid w:val="002421F4"/>
    <w:rsid w:val="0024242A"/>
    <w:rsid w:val="00242741"/>
    <w:rsid w:val="00242D12"/>
    <w:rsid w:val="00243ECC"/>
    <w:rsid w:val="00244429"/>
    <w:rsid w:val="00244AB3"/>
    <w:rsid w:val="002457BD"/>
    <w:rsid w:val="00245B30"/>
    <w:rsid w:val="002463B6"/>
    <w:rsid w:val="00247754"/>
    <w:rsid w:val="002515C1"/>
    <w:rsid w:val="0025245A"/>
    <w:rsid w:val="00252583"/>
    <w:rsid w:val="002527D0"/>
    <w:rsid w:val="00254611"/>
    <w:rsid w:val="00254B4B"/>
    <w:rsid w:val="00255BA3"/>
    <w:rsid w:val="00255F9C"/>
    <w:rsid w:val="002562CD"/>
    <w:rsid w:val="00256802"/>
    <w:rsid w:val="00256FFA"/>
    <w:rsid w:val="002575CD"/>
    <w:rsid w:val="00257689"/>
    <w:rsid w:val="002578A3"/>
    <w:rsid w:val="00260681"/>
    <w:rsid w:val="00260A31"/>
    <w:rsid w:val="0026147F"/>
    <w:rsid w:val="002625AB"/>
    <w:rsid w:val="00263594"/>
    <w:rsid w:val="0026380E"/>
    <w:rsid w:val="00263867"/>
    <w:rsid w:val="0026397D"/>
    <w:rsid w:val="00263B5B"/>
    <w:rsid w:val="0026490E"/>
    <w:rsid w:val="00264A8B"/>
    <w:rsid w:val="00264DA9"/>
    <w:rsid w:val="00265376"/>
    <w:rsid w:val="00266230"/>
    <w:rsid w:val="00266291"/>
    <w:rsid w:val="00266768"/>
    <w:rsid w:val="00266CC3"/>
    <w:rsid w:val="002670C3"/>
    <w:rsid w:val="0026755C"/>
    <w:rsid w:val="00267E98"/>
    <w:rsid w:val="00267F51"/>
    <w:rsid w:val="0027049F"/>
    <w:rsid w:val="0027126D"/>
    <w:rsid w:val="0027144C"/>
    <w:rsid w:val="002716AD"/>
    <w:rsid w:val="00271789"/>
    <w:rsid w:val="00271F9B"/>
    <w:rsid w:val="0027257A"/>
    <w:rsid w:val="00272892"/>
    <w:rsid w:val="00272F19"/>
    <w:rsid w:val="00273941"/>
    <w:rsid w:val="00273A70"/>
    <w:rsid w:val="00273B35"/>
    <w:rsid w:val="00273F7B"/>
    <w:rsid w:val="00274266"/>
    <w:rsid w:val="00275279"/>
    <w:rsid w:val="00275570"/>
    <w:rsid w:val="0027622B"/>
    <w:rsid w:val="00277458"/>
    <w:rsid w:val="002779BC"/>
    <w:rsid w:val="00280146"/>
    <w:rsid w:val="0028058D"/>
    <w:rsid w:val="00280C8E"/>
    <w:rsid w:val="0028135E"/>
    <w:rsid w:val="002819ED"/>
    <w:rsid w:val="0028294D"/>
    <w:rsid w:val="00283DA6"/>
    <w:rsid w:val="00284837"/>
    <w:rsid w:val="0028516A"/>
    <w:rsid w:val="00285435"/>
    <w:rsid w:val="002856FE"/>
    <w:rsid w:val="00285736"/>
    <w:rsid w:val="0028611E"/>
    <w:rsid w:val="0028616A"/>
    <w:rsid w:val="00287423"/>
    <w:rsid w:val="00287509"/>
    <w:rsid w:val="00287970"/>
    <w:rsid w:val="00287AF0"/>
    <w:rsid w:val="00287DFA"/>
    <w:rsid w:val="0029096D"/>
    <w:rsid w:val="00290D97"/>
    <w:rsid w:val="00291C9F"/>
    <w:rsid w:val="00291DCD"/>
    <w:rsid w:val="0029224B"/>
    <w:rsid w:val="00293629"/>
    <w:rsid w:val="00293690"/>
    <w:rsid w:val="00293C18"/>
    <w:rsid w:val="00293D87"/>
    <w:rsid w:val="0029479B"/>
    <w:rsid w:val="00294863"/>
    <w:rsid w:val="00294DED"/>
    <w:rsid w:val="00296162"/>
    <w:rsid w:val="002961BD"/>
    <w:rsid w:val="00296509"/>
    <w:rsid w:val="002968C8"/>
    <w:rsid w:val="002969CC"/>
    <w:rsid w:val="00296B7B"/>
    <w:rsid w:val="002974C7"/>
    <w:rsid w:val="002A09A2"/>
    <w:rsid w:val="002A1278"/>
    <w:rsid w:val="002A13E6"/>
    <w:rsid w:val="002A245C"/>
    <w:rsid w:val="002A3220"/>
    <w:rsid w:val="002A3626"/>
    <w:rsid w:val="002A3628"/>
    <w:rsid w:val="002A39A3"/>
    <w:rsid w:val="002A3E6E"/>
    <w:rsid w:val="002A5034"/>
    <w:rsid w:val="002A5C41"/>
    <w:rsid w:val="002A6819"/>
    <w:rsid w:val="002A6FC5"/>
    <w:rsid w:val="002A72D8"/>
    <w:rsid w:val="002A74EA"/>
    <w:rsid w:val="002A7A73"/>
    <w:rsid w:val="002B0C9B"/>
    <w:rsid w:val="002B1838"/>
    <w:rsid w:val="002B2211"/>
    <w:rsid w:val="002B256B"/>
    <w:rsid w:val="002B26FF"/>
    <w:rsid w:val="002B290F"/>
    <w:rsid w:val="002B31D7"/>
    <w:rsid w:val="002B3B3A"/>
    <w:rsid w:val="002B6313"/>
    <w:rsid w:val="002B6461"/>
    <w:rsid w:val="002B722F"/>
    <w:rsid w:val="002C0C91"/>
    <w:rsid w:val="002C15B6"/>
    <w:rsid w:val="002C1C30"/>
    <w:rsid w:val="002C23C2"/>
    <w:rsid w:val="002C24ED"/>
    <w:rsid w:val="002C2559"/>
    <w:rsid w:val="002C369A"/>
    <w:rsid w:val="002C38E8"/>
    <w:rsid w:val="002C3A3D"/>
    <w:rsid w:val="002C3A90"/>
    <w:rsid w:val="002C3DF7"/>
    <w:rsid w:val="002C3DFA"/>
    <w:rsid w:val="002C456A"/>
    <w:rsid w:val="002C4D05"/>
    <w:rsid w:val="002C50E7"/>
    <w:rsid w:val="002C6D35"/>
    <w:rsid w:val="002D048F"/>
    <w:rsid w:val="002D0E07"/>
    <w:rsid w:val="002D0E41"/>
    <w:rsid w:val="002D11FD"/>
    <w:rsid w:val="002D13F8"/>
    <w:rsid w:val="002D21F9"/>
    <w:rsid w:val="002D2635"/>
    <w:rsid w:val="002D385E"/>
    <w:rsid w:val="002D391F"/>
    <w:rsid w:val="002D3B39"/>
    <w:rsid w:val="002D3D3E"/>
    <w:rsid w:val="002D409B"/>
    <w:rsid w:val="002D422F"/>
    <w:rsid w:val="002D47C3"/>
    <w:rsid w:val="002D5874"/>
    <w:rsid w:val="002D5F31"/>
    <w:rsid w:val="002D620E"/>
    <w:rsid w:val="002D7B03"/>
    <w:rsid w:val="002E07DA"/>
    <w:rsid w:val="002E1041"/>
    <w:rsid w:val="002E1D39"/>
    <w:rsid w:val="002E2ADE"/>
    <w:rsid w:val="002E3DA3"/>
    <w:rsid w:val="002E46DD"/>
    <w:rsid w:val="002E4EEB"/>
    <w:rsid w:val="002E50D8"/>
    <w:rsid w:val="002E6EBA"/>
    <w:rsid w:val="002E7155"/>
    <w:rsid w:val="002E7245"/>
    <w:rsid w:val="002E7EEA"/>
    <w:rsid w:val="002F06F3"/>
    <w:rsid w:val="002F08CD"/>
    <w:rsid w:val="002F0C97"/>
    <w:rsid w:val="002F0CD0"/>
    <w:rsid w:val="002F2A3E"/>
    <w:rsid w:val="002F375F"/>
    <w:rsid w:val="002F3871"/>
    <w:rsid w:val="002F3C3E"/>
    <w:rsid w:val="002F4718"/>
    <w:rsid w:val="002F4883"/>
    <w:rsid w:val="002F4CEF"/>
    <w:rsid w:val="002F4D7A"/>
    <w:rsid w:val="002F54C5"/>
    <w:rsid w:val="002F59C4"/>
    <w:rsid w:val="002F6A0C"/>
    <w:rsid w:val="002F741A"/>
    <w:rsid w:val="00300097"/>
    <w:rsid w:val="0030021D"/>
    <w:rsid w:val="003009F1"/>
    <w:rsid w:val="003011CE"/>
    <w:rsid w:val="003017F9"/>
    <w:rsid w:val="00301EEB"/>
    <w:rsid w:val="0030221B"/>
    <w:rsid w:val="003032CF"/>
    <w:rsid w:val="00303DEE"/>
    <w:rsid w:val="003041DF"/>
    <w:rsid w:val="0030425F"/>
    <w:rsid w:val="00304369"/>
    <w:rsid w:val="00304509"/>
    <w:rsid w:val="00304AA1"/>
    <w:rsid w:val="00305CEE"/>
    <w:rsid w:val="00305D97"/>
    <w:rsid w:val="00307778"/>
    <w:rsid w:val="00307D29"/>
    <w:rsid w:val="00307F82"/>
    <w:rsid w:val="0031067F"/>
    <w:rsid w:val="003127FE"/>
    <w:rsid w:val="0031346F"/>
    <w:rsid w:val="003147DB"/>
    <w:rsid w:val="00315045"/>
    <w:rsid w:val="003160A9"/>
    <w:rsid w:val="00316A8A"/>
    <w:rsid w:val="00316C00"/>
    <w:rsid w:val="003214B9"/>
    <w:rsid w:val="0032160F"/>
    <w:rsid w:val="00321B72"/>
    <w:rsid w:val="00322642"/>
    <w:rsid w:val="00323065"/>
    <w:rsid w:val="003234D3"/>
    <w:rsid w:val="00324014"/>
    <w:rsid w:val="003244EB"/>
    <w:rsid w:val="003251A5"/>
    <w:rsid w:val="003251CB"/>
    <w:rsid w:val="00325FB8"/>
    <w:rsid w:val="003263E9"/>
    <w:rsid w:val="00327CDE"/>
    <w:rsid w:val="00330116"/>
    <w:rsid w:val="003303B5"/>
    <w:rsid w:val="003305CB"/>
    <w:rsid w:val="0033122E"/>
    <w:rsid w:val="0033144E"/>
    <w:rsid w:val="00331969"/>
    <w:rsid w:val="0033212E"/>
    <w:rsid w:val="0033273C"/>
    <w:rsid w:val="003329B2"/>
    <w:rsid w:val="00334435"/>
    <w:rsid w:val="00334E1B"/>
    <w:rsid w:val="00336582"/>
    <w:rsid w:val="0033669A"/>
    <w:rsid w:val="00336805"/>
    <w:rsid w:val="00336AE8"/>
    <w:rsid w:val="00336F41"/>
    <w:rsid w:val="00336F92"/>
    <w:rsid w:val="00341273"/>
    <w:rsid w:val="00341EF5"/>
    <w:rsid w:val="003424E0"/>
    <w:rsid w:val="00342EB8"/>
    <w:rsid w:val="00343764"/>
    <w:rsid w:val="0034390F"/>
    <w:rsid w:val="00344144"/>
    <w:rsid w:val="00344766"/>
    <w:rsid w:val="00344C72"/>
    <w:rsid w:val="0034524A"/>
    <w:rsid w:val="00345475"/>
    <w:rsid w:val="00345817"/>
    <w:rsid w:val="0034581D"/>
    <w:rsid w:val="00345A30"/>
    <w:rsid w:val="00346879"/>
    <w:rsid w:val="003471B7"/>
    <w:rsid w:val="00347A1C"/>
    <w:rsid w:val="00347AF3"/>
    <w:rsid w:val="00347DBD"/>
    <w:rsid w:val="00350770"/>
    <w:rsid w:val="00351B82"/>
    <w:rsid w:val="0035209F"/>
    <w:rsid w:val="00352AA3"/>
    <w:rsid w:val="00352EED"/>
    <w:rsid w:val="00353D44"/>
    <w:rsid w:val="00355029"/>
    <w:rsid w:val="003551A2"/>
    <w:rsid w:val="003554B0"/>
    <w:rsid w:val="0035580A"/>
    <w:rsid w:val="0035581C"/>
    <w:rsid w:val="00356016"/>
    <w:rsid w:val="00356479"/>
    <w:rsid w:val="003569A9"/>
    <w:rsid w:val="00357537"/>
    <w:rsid w:val="003579BB"/>
    <w:rsid w:val="00360579"/>
    <w:rsid w:val="003608B3"/>
    <w:rsid w:val="003609AD"/>
    <w:rsid w:val="003611A6"/>
    <w:rsid w:val="00362397"/>
    <w:rsid w:val="00362A71"/>
    <w:rsid w:val="00364930"/>
    <w:rsid w:val="00364F8E"/>
    <w:rsid w:val="0036579E"/>
    <w:rsid w:val="00365CD3"/>
    <w:rsid w:val="00366A9D"/>
    <w:rsid w:val="00367EC5"/>
    <w:rsid w:val="00367F59"/>
    <w:rsid w:val="00370656"/>
    <w:rsid w:val="00371685"/>
    <w:rsid w:val="00371D36"/>
    <w:rsid w:val="00372B59"/>
    <w:rsid w:val="00372C50"/>
    <w:rsid w:val="003737B3"/>
    <w:rsid w:val="0037417D"/>
    <w:rsid w:val="0037486F"/>
    <w:rsid w:val="00374FE3"/>
    <w:rsid w:val="00375335"/>
    <w:rsid w:val="00375337"/>
    <w:rsid w:val="00375AD7"/>
    <w:rsid w:val="003760CE"/>
    <w:rsid w:val="00376B3D"/>
    <w:rsid w:val="00376B5E"/>
    <w:rsid w:val="00377302"/>
    <w:rsid w:val="00377719"/>
    <w:rsid w:val="00377D54"/>
    <w:rsid w:val="00377FAE"/>
    <w:rsid w:val="00380D3B"/>
    <w:rsid w:val="00381107"/>
    <w:rsid w:val="0038157E"/>
    <w:rsid w:val="00381813"/>
    <w:rsid w:val="003826A1"/>
    <w:rsid w:val="00382904"/>
    <w:rsid w:val="00382B3F"/>
    <w:rsid w:val="003833D6"/>
    <w:rsid w:val="003835FD"/>
    <w:rsid w:val="003842B8"/>
    <w:rsid w:val="0038450F"/>
    <w:rsid w:val="00384851"/>
    <w:rsid w:val="0038548B"/>
    <w:rsid w:val="0038551F"/>
    <w:rsid w:val="00386787"/>
    <w:rsid w:val="003867C0"/>
    <w:rsid w:val="00387670"/>
    <w:rsid w:val="003906EA"/>
    <w:rsid w:val="00390E29"/>
    <w:rsid w:val="0039236B"/>
    <w:rsid w:val="0039272E"/>
    <w:rsid w:val="00393F21"/>
    <w:rsid w:val="003941E4"/>
    <w:rsid w:val="00394433"/>
    <w:rsid w:val="00394450"/>
    <w:rsid w:val="003946A2"/>
    <w:rsid w:val="00394A4C"/>
    <w:rsid w:val="00394B7F"/>
    <w:rsid w:val="00394FAD"/>
    <w:rsid w:val="0039538B"/>
    <w:rsid w:val="00396ABF"/>
    <w:rsid w:val="00396DF0"/>
    <w:rsid w:val="00397438"/>
    <w:rsid w:val="00397511"/>
    <w:rsid w:val="00397966"/>
    <w:rsid w:val="00397D4F"/>
    <w:rsid w:val="003A166A"/>
    <w:rsid w:val="003A1EB5"/>
    <w:rsid w:val="003A26AE"/>
    <w:rsid w:val="003A2CBD"/>
    <w:rsid w:val="003A2ED7"/>
    <w:rsid w:val="003A3390"/>
    <w:rsid w:val="003A3D09"/>
    <w:rsid w:val="003A3D10"/>
    <w:rsid w:val="003A3F70"/>
    <w:rsid w:val="003A448E"/>
    <w:rsid w:val="003A4C2B"/>
    <w:rsid w:val="003A4F6C"/>
    <w:rsid w:val="003A5E67"/>
    <w:rsid w:val="003A60FC"/>
    <w:rsid w:val="003A684C"/>
    <w:rsid w:val="003A6BBB"/>
    <w:rsid w:val="003A7368"/>
    <w:rsid w:val="003A7A82"/>
    <w:rsid w:val="003B075D"/>
    <w:rsid w:val="003B12B2"/>
    <w:rsid w:val="003B17AE"/>
    <w:rsid w:val="003B292D"/>
    <w:rsid w:val="003B3787"/>
    <w:rsid w:val="003B52A9"/>
    <w:rsid w:val="003B59A2"/>
    <w:rsid w:val="003B5D50"/>
    <w:rsid w:val="003B662E"/>
    <w:rsid w:val="003B6633"/>
    <w:rsid w:val="003B6754"/>
    <w:rsid w:val="003B784F"/>
    <w:rsid w:val="003B7A5A"/>
    <w:rsid w:val="003B7F0D"/>
    <w:rsid w:val="003C00A5"/>
    <w:rsid w:val="003C104A"/>
    <w:rsid w:val="003C1DA6"/>
    <w:rsid w:val="003C1F94"/>
    <w:rsid w:val="003C2667"/>
    <w:rsid w:val="003C2806"/>
    <w:rsid w:val="003C2853"/>
    <w:rsid w:val="003C32AC"/>
    <w:rsid w:val="003C3500"/>
    <w:rsid w:val="003C4E01"/>
    <w:rsid w:val="003C4E2A"/>
    <w:rsid w:val="003C54CA"/>
    <w:rsid w:val="003C57A4"/>
    <w:rsid w:val="003C7B0A"/>
    <w:rsid w:val="003C7F6B"/>
    <w:rsid w:val="003C7FD5"/>
    <w:rsid w:val="003D06DA"/>
    <w:rsid w:val="003D07FF"/>
    <w:rsid w:val="003D2335"/>
    <w:rsid w:val="003D246B"/>
    <w:rsid w:val="003D35D5"/>
    <w:rsid w:val="003D47D7"/>
    <w:rsid w:val="003D49DF"/>
    <w:rsid w:val="003D51F9"/>
    <w:rsid w:val="003D6651"/>
    <w:rsid w:val="003D6C0B"/>
    <w:rsid w:val="003D7767"/>
    <w:rsid w:val="003D79BC"/>
    <w:rsid w:val="003E02E0"/>
    <w:rsid w:val="003E0BC5"/>
    <w:rsid w:val="003E141D"/>
    <w:rsid w:val="003E1962"/>
    <w:rsid w:val="003E1CEC"/>
    <w:rsid w:val="003E23FA"/>
    <w:rsid w:val="003E290C"/>
    <w:rsid w:val="003E307D"/>
    <w:rsid w:val="003E3E93"/>
    <w:rsid w:val="003E41D1"/>
    <w:rsid w:val="003E60FD"/>
    <w:rsid w:val="003E619E"/>
    <w:rsid w:val="003E69CF"/>
    <w:rsid w:val="003E6FEA"/>
    <w:rsid w:val="003E77AF"/>
    <w:rsid w:val="003E7E1D"/>
    <w:rsid w:val="003F005E"/>
    <w:rsid w:val="003F01D4"/>
    <w:rsid w:val="003F0450"/>
    <w:rsid w:val="003F0B32"/>
    <w:rsid w:val="003F12AB"/>
    <w:rsid w:val="003F190F"/>
    <w:rsid w:val="003F23E1"/>
    <w:rsid w:val="003F2D00"/>
    <w:rsid w:val="003F4F83"/>
    <w:rsid w:val="003F5D65"/>
    <w:rsid w:val="003F7991"/>
    <w:rsid w:val="003F7CF5"/>
    <w:rsid w:val="003F7EAD"/>
    <w:rsid w:val="0040006D"/>
    <w:rsid w:val="0040099E"/>
    <w:rsid w:val="004009B1"/>
    <w:rsid w:val="00400F9A"/>
    <w:rsid w:val="004012E8"/>
    <w:rsid w:val="004014B9"/>
    <w:rsid w:val="004015F7"/>
    <w:rsid w:val="00401686"/>
    <w:rsid w:val="004018B1"/>
    <w:rsid w:val="00401AC8"/>
    <w:rsid w:val="0040299B"/>
    <w:rsid w:val="00402B3F"/>
    <w:rsid w:val="00403779"/>
    <w:rsid w:val="0040416A"/>
    <w:rsid w:val="004041FF"/>
    <w:rsid w:val="00404D5A"/>
    <w:rsid w:val="00404E64"/>
    <w:rsid w:val="00405A14"/>
    <w:rsid w:val="00405D32"/>
    <w:rsid w:val="004069AB"/>
    <w:rsid w:val="00406B7C"/>
    <w:rsid w:val="00407FA8"/>
    <w:rsid w:val="0041038B"/>
    <w:rsid w:val="00410923"/>
    <w:rsid w:val="00411162"/>
    <w:rsid w:val="00412550"/>
    <w:rsid w:val="004131A7"/>
    <w:rsid w:val="00413543"/>
    <w:rsid w:val="00413772"/>
    <w:rsid w:val="00414160"/>
    <w:rsid w:val="00414F68"/>
    <w:rsid w:val="004161D4"/>
    <w:rsid w:val="00416F7D"/>
    <w:rsid w:val="0041728C"/>
    <w:rsid w:val="0041784F"/>
    <w:rsid w:val="004179C9"/>
    <w:rsid w:val="004203B7"/>
    <w:rsid w:val="004209B0"/>
    <w:rsid w:val="00421A1D"/>
    <w:rsid w:val="00421F40"/>
    <w:rsid w:val="00422118"/>
    <w:rsid w:val="0042292F"/>
    <w:rsid w:val="00423199"/>
    <w:rsid w:val="0042359B"/>
    <w:rsid w:val="0042367F"/>
    <w:rsid w:val="00423EE0"/>
    <w:rsid w:val="0042543E"/>
    <w:rsid w:val="00425F2B"/>
    <w:rsid w:val="00426472"/>
    <w:rsid w:val="004264A4"/>
    <w:rsid w:val="00426864"/>
    <w:rsid w:val="004269D1"/>
    <w:rsid w:val="00426E87"/>
    <w:rsid w:val="004270A7"/>
    <w:rsid w:val="00427469"/>
    <w:rsid w:val="00427664"/>
    <w:rsid w:val="00430169"/>
    <w:rsid w:val="00430493"/>
    <w:rsid w:val="0043052B"/>
    <w:rsid w:val="0043098F"/>
    <w:rsid w:val="00430BA9"/>
    <w:rsid w:val="004329CC"/>
    <w:rsid w:val="00432EDF"/>
    <w:rsid w:val="00433015"/>
    <w:rsid w:val="00433845"/>
    <w:rsid w:val="004348CA"/>
    <w:rsid w:val="00434AFB"/>
    <w:rsid w:val="00434D9A"/>
    <w:rsid w:val="00434F4B"/>
    <w:rsid w:val="00434F87"/>
    <w:rsid w:val="00436520"/>
    <w:rsid w:val="00436C7C"/>
    <w:rsid w:val="004379CF"/>
    <w:rsid w:val="004410B2"/>
    <w:rsid w:val="00441345"/>
    <w:rsid w:val="0044154A"/>
    <w:rsid w:val="0044227A"/>
    <w:rsid w:val="00442682"/>
    <w:rsid w:val="00442C3C"/>
    <w:rsid w:val="00442F23"/>
    <w:rsid w:val="0044312C"/>
    <w:rsid w:val="004447FE"/>
    <w:rsid w:val="0044498B"/>
    <w:rsid w:val="004456C1"/>
    <w:rsid w:val="00445DBF"/>
    <w:rsid w:val="00445F11"/>
    <w:rsid w:val="00446740"/>
    <w:rsid w:val="0044756E"/>
    <w:rsid w:val="00447C06"/>
    <w:rsid w:val="00450042"/>
    <w:rsid w:val="00451717"/>
    <w:rsid w:val="004518EB"/>
    <w:rsid w:val="00451D36"/>
    <w:rsid w:val="00451DE9"/>
    <w:rsid w:val="00452B25"/>
    <w:rsid w:val="004533CA"/>
    <w:rsid w:val="00454FCE"/>
    <w:rsid w:val="004556E8"/>
    <w:rsid w:val="00455C37"/>
    <w:rsid w:val="00456EA3"/>
    <w:rsid w:val="004573D0"/>
    <w:rsid w:val="00457AA9"/>
    <w:rsid w:val="00457BA1"/>
    <w:rsid w:val="00460825"/>
    <w:rsid w:val="004610EE"/>
    <w:rsid w:val="004612C2"/>
    <w:rsid w:val="004624A5"/>
    <w:rsid w:val="0046285D"/>
    <w:rsid w:val="00462AFE"/>
    <w:rsid w:val="004633ED"/>
    <w:rsid w:val="00463694"/>
    <w:rsid w:val="0046459F"/>
    <w:rsid w:val="00465322"/>
    <w:rsid w:val="004656C6"/>
    <w:rsid w:val="00465AB5"/>
    <w:rsid w:val="00465E59"/>
    <w:rsid w:val="004669C5"/>
    <w:rsid w:val="0046791C"/>
    <w:rsid w:val="00470452"/>
    <w:rsid w:val="00470AB7"/>
    <w:rsid w:val="00470B9E"/>
    <w:rsid w:val="00470CEB"/>
    <w:rsid w:val="00471BCE"/>
    <w:rsid w:val="0047232D"/>
    <w:rsid w:val="00472667"/>
    <w:rsid w:val="00472901"/>
    <w:rsid w:val="00472A37"/>
    <w:rsid w:val="00473F6F"/>
    <w:rsid w:val="00474477"/>
    <w:rsid w:val="00474B39"/>
    <w:rsid w:val="00474E81"/>
    <w:rsid w:val="00475950"/>
    <w:rsid w:val="004769C4"/>
    <w:rsid w:val="00476BEA"/>
    <w:rsid w:val="004777B9"/>
    <w:rsid w:val="004810BD"/>
    <w:rsid w:val="004814D7"/>
    <w:rsid w:val="004819B2"/>
    <w:rsid w:val="004822B0"/>
    <w:rsid w:val="00482B9E"/>
    <w:rsid w:val="00482CD0"/>
    <w:rsid w:val="004840D8"/>
    <w:rsid w:val="00484207"/>
    <w:rsid w:val="00484A26"/>
    <w:rsid w:val="004850D1"/>
    <w:rsid w:val="0048517A"/>
    <w:rsid w:val="0048534A"/>
    <w:rsid w:val="00485A20"/>
    <w:rsid w:val="0048671E"/>
    <w:rsid w:val="00486C09"/>
    <w:rsid w:val="00486CEB"/>
    <w:rsid w:val="00486E4D"/>
    <w:rsid w:val="00487630"/>
    <w:rsid w:val="004901FC"/>
    <w:rsid w:val="0049083D"/>
    <w:rsid w:val="0049113F"/>
    <w:rsid w:val="004912EB"/>
    <w:rsid w:val="00491622"/>
    <w:rsid w:val="004949E8"/>
    <w:rsid w:val="00495A97"/>
    <w:rsid w:val="004960FB"/>
    <w:rsid w:val="0049638A"/>
    <w:rsid w:val="00496BB3"/>
    <w:rsid w:val="00496C24"/>
    <w:rsid w:val="004A00EA"/>
    <w:rsid w:val="004A0DCE"/>
    <w:rsid w:val="004A175D"/>
    <w:rsid w:val="004A1EC8"/>
    <w:rsid w:val="004A2A91"/>
    <w:rsid w:val="004A37DF"/>
    <w:rsid w:val="004A3EA3"/>
    <w:rsid w:val="004A41D8"/>
    <w:rsid w:val="004A41FD"/>
    <w:rsid w:val="004A4817"/>
    <w:rsid w:val="004A52F7"/>
    <w:rsid w:val="004A5EC2"/>
    <w:rsid w:val="004A5F36"/>
    <w:rsid w:val="004A6929"/>
    <w:rsid w:val="004A76BB"/>
    <w:rsid w:val="004A7765"/>
    <w:rsid w:val="004B00C6"/>
    <w:rsid w:val="004B0C41"/>
    <w:rsid w:val="004B16E9"/>
    <w:rsid w:val="004B1976"/>
    <w:rsid w:val="004B1BC9"/>
    <w:rsid w:val="004B22DC"/>
    <w:rsid w:val="004B328A"/>
    <w:rsid w:val="004B3382"/>
    <w:rsid w:val="004B3BDB"/>
    <w:rsid w:val="004B45E4"/>
    <w:rsid w:val="004B5621"/>
    <w:rsid w:val="004B624A"/>
    <w:rsid w:val="004B70CC"/>
    <w:rsid w:val="004B71AB"/>
    <w:rsid w:val="004B75C9"/>
    <w:rsid w:val="004B7AC9"/>
    <w:rsid w:val="004B7C1E"/>
    <w:rsid w:val="004C05B1"/>
    <w:rsid w:val="004C0915"/>
    <w:rsid w:val="004C0976"/>
    <w:rsid w:val="004C1255"/>
    <w:rsid w:val="004C1446"/>
    <w:rsid w:val="004C1776"/>
    <w:rsid w:val="004C194A"/>
    <w:rsid w:val="004C1A4A"/>
    <w:rsid w:val="004C28F3"/>
    <w:rsid w:val="004C2B5E"/>
    <w:rsid w:val="004C2FE1"/>
    <w:rsid w:val="004C30A7"/>
    <w:rsid w:val="004C3BCA"/>
    <w:rsid w:val="004C3BFA"/>
    <w:rsid w:val="004C3D21"/>
    <w:rsid w:val="004C5AC2"/>
    <w:rsid w:val="004C61CC"/>
    <w:rsid w:val="004C64EE"/>
    <w:rsid w:val="004C6757"/>
    <w:rsid w:val="004C6A27"/>
    <w:rsid w:val="004C6C17"/>
    <w:rsid w:val="004C6EAC"/>
    <w:rsid w:val="004C7900"/>
    <w:rsid w:val="004C7A04"/>
    <w:rsid w:val="004D08CD"/>
    <w:rsid w:val="004D0B33"/>
    <w:rsid w:val="004D2803"/>
    <w:rsid w:val="004D2D1F"/>
    <w:rsid w:val="004D3045"/>
    <w:rsid w:val="004D32AE"/>
    <w:rsid w:val="004D37B6"/>
    <w:rsid w:val="004D4C1B"/>
    <w:rsid w:val="004D596E"/>
    <w:rsid w:val="004D5BC4"/>
    <w:rsid w:val="004D6233"/>
    <w:rsid w:val="004D6506"/>
    <w:rsid w:val="004D746E"/>
    <w:rsid w:val="004D762E"/>
    <w:rsid w:val="004D7735"/>
    <w:rsid w:val="004D77AE"/>
    <w:rsid w:val="004E00E4"/>
    <w:rsid w:val="004E2ACD"/>
    <w:rsid w:val="004E4CD8"/>
    <w:rsid w:val="004E5B0B"/>
    <w:rsid w:val="004E639F"/>
    <w:rsid w:val="004E7276"/>
    <w:rsid w:val="004E7471"/>
    <w:rsid w:val="004E76C3"/>
    <w:rsid w:val="004F00CE"/>
    <w:rsid w:val="004F04A2"/>
    <w:rsid w:val="004F066D"/>
    <w:rsid w:val="004F1D66"/>
    <w:rsid w:val="004F23E3"/>
    <w:rsid w:val="004F25C0"/>
    <w:rsid w:val="004F2906"/>
    <w:rsid w:val="004F2D4A"/>
    <w:rsid w:val="004F2F80"/>
    <w:rsid w:val="004F3158"/>
    <w:rsid w:val="004F333F"/>
    <w:rsid w:val="004F34A0"/>
    <w:rsid w:val="004F3A1E"/>
    <w:rsid w:val="004F3D6A"/>
    <w:rsid w:val="004F3F99"/>
    <w:rsid w:val="004F634C"/>
    <w:rsid w:val="004F655D"/>
    <w:rsid w:val="004F67E8"/>
    <w:rsid w:val="004F6942"/>
    <w:rsid w:val="004F6BC8"/>
    <w:rsid w:val="004F7262"/>
    <w:rsid w:val="004F75B1"/>
    <w:rsid w:val="004F7B92"/>
    <w:rsid w:val="005006D6"/>
    <w:rsid w:val="005010DD"/>
    <w:rsid w:val="00501CC5"/>
    <w:rsid w:val="0050243F"/>
    <w:rsid w:val="00502EE9"/>
    <w:rsid w:val="00503184"/>
    <w:rsid w:val="00503ED6"/>
    <w:rsid w:val="00503F61"/>
    <w:rsid w:val="00505242"/>
    <w:rsid w:val="0050603F"/>
    <w:rsid w:val="0050738A"/>
    <w:rsid w:val="00507BB4"/>
    <w:rsid w:val="005104CB"/>
    <w:rsid w:val="0051074D"/>
    <w:rsid w:val="00510ED7"/>
    <w:rsid w:val="0051170A"/>
    <w:rsid w:val="00511BAA"/>
    <w:rsid w:val="00511D50"/>
    <w:rsid w:val="00511F0B"/>
    <w:rsid w:val="00512D68"/>
    <w:rsid w:val="0051347D"/>
    <w:rsid w:val="00513F19"/>
    <w:rsid w:val="005149FF"/>
    <w:rsid w:val="00514DFC"/>
    <w:rsid w:val="005150EA"/>
    <w:rsid w:val="00516B0A"/>
    <w:rsid w:val="00516DBD"/>
    <w:rsid w:val="00517DBB"/>
    <w:rsid w:val="0052013B"/>
    <w:rsid w:val="0052068A"/>
    <w:rsid w:val="005206CE"/>
    <w:rsid w:val="005210C8"/>
    <w:rsid w:val="00521B76"/>
    <w:rsid w:val="00521E9E"/>
    <w:rsid w:val="00522038"/>
    <w:rsid w:val="00522346"/>
    <w:rsid w:val="00522D31"/>
    <w:rsid w:val="00522F2F"/>
    <w:rsid w:val="00523235"/>
    <w:rsid w:val="00523A53"/>
    <w:rsid w:val="00524621"/>
    <w:rsid w:val="005251B1"/>
    <w:rsid w:val="005257AC"/>
    <w:rsid w:val="005266DC"/>
    <w:rsid w:val="0052685C"/>
    <w:rsid w:val="005268B5"/>
    <w:rsid w:val="0052694D"/>
    <w:rsid w:val="00526DC7"/>
    <w:rsid w:val="00526DEB"/>
    <w:rsid w:val="005271B4"/>
    <w:rsid w:val="005271FE"/>
    <w:rsid w:val="00527438"/>
    <w:rsid w:val="00527788"/>
    <w:rsid w:val="00527D83"/>
    <w:rsid w:val="00530672"/>
    <w:rsid w:val="00530EA3"/>
    <w:rsid w:val="00531689"/>
    <w:rsid w:val="00532332"/>
    <w:rsid w:val="00533516"/>
    <w:rsid w:val="00533C84"/>
    <w:rsid w:val="00534DC3"/>
    <w:rsid w:val="00536A1D"/>
    <w:rsid w:val="00537470"/>
    <w:rsid w:val="0053771F"/>
    <w:rsid w:val="00537BE4"/>
    <w:rsid w:val="00540385"/>
    <w:rsid w:val="00540BCE"/>
    <w:rsid w:val="0054173B"/>
    <w:rsid w:val="00541DFC"/>
    <w:rsid w:val="005422A0"/>
    <w:rsid w:val="00542C9A"/>
    <w:rsid w:val="00542EB7"/>
    <w:rsid w:val="00542FA6"/>
    <w:rsid w:val="00543061"/>
    <w:rsid w:val="00543909"/>
    <w:rsid w:val="00544273"/>
    <w:rsid w:val="00544C15"/>
    <w:rsid w:val="00545D51"/>
    <w:rsid w:val="00546120"/>
    <w:rsid w:val="005467E9"/>
    <w:rsid w:val="0054748B"/>
    <w:rsid w:val="005475E5"/>
    <w:rsid w:val="005500AE"/>
    <w:rsid w:val="0055066A"/>
    <w:rsid w:val="00550CB5"/>
    <w:rsid w:val="00551040"/>
    <w:rsid w:val="00551353"/>
    <w:rsid w:val="00551E86"/>
    <w:rsid w:val="0055228A"/>
    <w:rsid w:val="00553066"/>
    <w:rsid w:val="005532B4"/>
    <w:rsid w:val="00553898"/>
    <w:rsid w:val="00553947"/>
    <w:rsid w:val="00553EA4"/>
    <w:rsid w:val="0055536A"/>
    <w:rsid w:val="005559A0"/>
    <w:rsid w:val="00556474"/>
    <w:rsid w:val="00556F6B"/>
    <w:rsid w:val="00557B15"/>
    <w:rsid w:val="00560842"/>
    <w:rsid w:val="00560FA2"/>
    <w:rsid w:val="00561110"/>
    <w:rsid w:val="0056197D"/>
    <w:rsid w:val="00562146"/>
    <w:rsid w:val="00563350"/>
    <w:rsid w:val="005633E1"/>
    <w:rsid w:val="00564721"/>
    <w:rsid w:val="00566B61"/>
    <w:rsid w:val="00567BB7"/>
    <w:rsid w:val="00567E5C"/>
    <w:rsid w:val="00570150"/>
    <w:rsid w:val="00571454"/>
    <w:rsid w:val="00571713"/>
    <w:rsid w:val="00571AB7"/>
    <w:rsid w:val="00571F7C"/>
    <w:rsid w:val="005720FA"/>
    <w:rsid w:val="00572BA9"/>
    <w:rsid w:val="00572E22"/>
    <w:rsid w:val="0057350D"/>
    <w:rsid w:val="00573BE3"/>
    <w:rsid w:val="00573DC6"/>
    <w:rsid w:val="00574139"/>
    <w:rsid w:val="005742B6"/>
    <w:rsid w:val="005752E3"/>
    <w:rsid w:val="0057620D"/>
    <w:rsid w:val="00576BB8"/>
    <w:rsid w:val="00577F95"/>
    <w:rsid w:val="00580230"/>
    <w:rsid w:val="00580239"/>
    <w:rsid w:val="00580372"/>
    <w:rsid w:val="00580AAC"/>
    <w:rsid w:val="00581AEB"/>
    <w:rsid w:val="00581E8E"/>
    <w:rsid w:val="005828C1"/>
    <w:rsid w:val="00582E84"/>
    <w:rsid w:val="005835CE"/>
    <w:rsid w:val="0058387B"/>
    <w:rsid w:val="00583BE2"/>
    <w:rsid w:val="00583DFB"/>
    <w:rsid w:val="00584A5E"/>
    <w:rsid w:val="00585AF9"/>
    <w:rsid w:val="00586E9F"/>
    <w:rsid w:val="00590BC5"/>
    <w:rsid w:val="00590D80"/>
    <w:rsid w:val="005912EF"/>
    <w:rsid w:val="005913A2"/>
    <w:rsid w:val="00592072"/>
    <w:rsid w:val="0059286F"/>
    <w:rsid w:val="00592F6D"/>
    <w:rsid w:val="0059325B"/>
    <w:rsid w:val="00593A9A"/>
    <w:rsid w:val="00593DF8"/>
    <w:rsid w:val="00594281"/>
    <w:rsid w:val="00594445"/>
    <w:rsid w:val="0059462F"/>
    <w:rsid w:val="005946E2"/>
    <w:rsid w:val="005949AA"/>
    <w:rsid w:val="00595CF3"/>
    <w:rsid w:val="00595FDA"/>
    <w:rsid w:val="00595FDC"/>
    <w:rsid w:val="00596355"/>
    <w:rsid w:val="00596ADF"/>
    <w:rsid w:val="005A0177"/>
    <w:rsid w:val="005A084D"/>
    <w:rsid w:val="005A085C"/>
    <w:rsid w:val="005A0CEA"/>
    <w:rsid w:val="005A16CA"/>
    <w:rsid w:val="005A18A5"/>
    <w:rsid w:val="005A2CB7"/>
    <w:rsid w:val="005A3118"/>
    <w:rsid w:val="005A35D9"/>
    <w:rsid w:val="005A3722"/>
    <w:rsid w:val="005A3A12"/>
    <w:rsid w:val="005A600B"/>
    <w:rsid w:val="005A6920"/>
    <w:rsid w:val="005A774A"/>
    <w:rsid w:val="005A7BA1"/>
    <w:rsid w:val="005A7C8E"/>
    <w:rsid w:val="005A7CFC"/>
    <w:rsid w:val="005B134C"/>
    <w:rsid w:val="005B1749"/>
    <w:rsid w:val="005B1A87"/>
    <w:rsid w:val="005B1AD5"/>
    <w:rsid w:val="005B27B8"/>
    <w:rsid w:val="005B30B2"/>
    <w:rsid w:val="005B321A"/>
    <w:rsid w:val="005B4A4C"/>
    <w:rsid w:val="005B55A4"/>
    <w:rsid w:val="005B6719"/>
    <w:rsid w:val="005B6EB4"/>
    <w:rsid w:val="005B7896"/>
    <w:rsid w:val="005C1DB0"/>
    <w:rsid w:val="005C22BF"/>
    <w:rsid w:val="005C29AF"/>
    <w:rsid w:val="005C4290"/>
    <w:rsid w:val="005C435D"/>
    <w:rsid w:val="005C4EFE"/>
    <w:rsid w:val="005C5860"/>
    <w:rsid w:val="005C5F10"/>
    <w:rsid w:val="005C63F1"/>
    <w:rsid w:val="005C653F"/>
    <w:rsid w:val="005C65A3"/>
    <w:rsid w:val="005C68AB"/>
    <w:rsid w:val="005C73C5"/>
    <w:rsid w:val="005D08F8"/>
    <w:rsid w:val="005D0D52"/>
    <w:rsid w:val="005D2068"/>
    <w:rsid w:val="005D2A68"/>
    <w:rsid w:val="005D2DC6"/>
    <w:rsid w:val="005D3B81"/>
    <w:rsid w:val="005D44CE"/>
    <w:rsid w:val="005D490F"/>
    <w:rsid w:val="005D5496"/>
    <w:rsid w:val="005D644C"/>
    <w:rsid w:val="005D64FD"/>
    <w:rsid w:val="005D69DC"/>
    <w:rsid w:val="005D6CB3"/>
    <w:rsid w:val="005E01A9"/>
    <w:rsid w:val="005E0648"/>
    <w:rsid w:val="005E0F17"/>
    <w:rsid w:val="005E0FC3"/>
    <w:rsid w:val="005E23C8"/>
    <w:rsid w:val="005E2401"/>
    <w:rsid w:val="005E2D28"/>
    <w:rsid w:val="005E33D2"/>
    <w:rsid w:val="005E3671"/>
    <w:rsid w:val="005E3A71"/>
    <w:rsid w:val="005E4775"/>
    <w:rsid w:val="005E47A3"/>
    <w:rsid w:val="005E4A40"/>
    <w:rsid w:val="005E4B59"/>
    <w:rsid w:val="005E4BC7"/>
    <w:rsid w:val="005E56A2"/>
    <w:rsid w:val="005E5A77"/>
    <w:rsid w:val="005E6442"/>
    <w:rsid w:val="005E6CD9"/>
    <w:rsid w:val="005E72D9"/>
    <w:rsid w:val="005E765A"/>
    <w:rsid w:val="005E794A"/>
    <w:rsid w:val="005F0C51"/>
    <w:rsid w:val="005F0CA3"/>
    <w:rsid w:val="005F1165"/>
    <w:rsid w:val="005F1DF5"/>
    <w:rsid w:val="005F2222"/>
    <w:rsid w:val="005F28DC"/>
    <w:rsid w:val="005F2CD3"/>
    <w:rsid w:val="005F2CD7"/>
    <w:rsid w:val="005F34AB"/>
    <w:rsid w:val="005F4769"/>
    <w:rsid w:val="005F4B49"/>
    <w:rsid w:val="005F4E05"/>
    <w:rsid w:val="005F52AF"/>
    <w:rsid w:val="005F6381"/>
    <w:rsid w:val="005F6391"/>
    <w:rsid w:val="005F6519"/>
    <w:rsid w:val="005F6E3B"/>
    <w:rsid w:val="005F772B"/>
    <w:rsid w:val="005F7D3D"/>
    <w:rsid w:val="006012ED"/>
    <w:rsid w:val="0060175F"/>
    <w:rsid w:val="006028E2"/>
    <w:rsid w:val="00604308"/>
    <w:rsid w:val="00604426"/>
    <w:rsid w:val="00605045"/>
    <w:rsid w:val="00606513"/>
    <w:rsid w:val="006071CC"/>
    <w:rsid w:val="006074C7"/>
    <w:rsid w:val="006076B5"/>
    <w:rsid w:val="00607D68"/>
    <w:rsid w:val="00611036"/>
    <w:rsid w:val="00612B2F"/>
    <w:rsid w:val="00613E09"/>
    <w:rsid w:val="0061425A"/>
    <w:rsid w:val="0061469D"/>
    <w:rsid w:val="00615D3F"/>
    <w:rsid w:val="00616425"/>
    <w:rsid w:val="00617409"/>
    <w:rsid w:val="00617612"/>
    <w:rsid w:val="00617B1B"/>
    <w:rsid w:val="00617EB0"/>
    <w:rsid w:val="00620088"/>
    <w:rsid w:val="00620539"/>
    <w:rsid w:val="0062061F"/>
    <w:rsid w:val="00620A25"/>
    <w:rsid w:val="00621172"/>
    <w:rsid w:val="00621639"/>
    <w:rsid w:val="00622347"/>
    <w:rsid w:val="00622532"/>
    <w:rsid w:val="006227B4"/>
    <w:rsid w:val="00624C04"/>
    <w:rsid w:val="00625111"/>
    <w:rsid w:val="00625E8E"/>
    <w:rsid w:val="00626889"/>
    <w:rsid w:val="00626AB9"/>
    <w:rsid w:val="0063249B"/>
    <w:rsid w:val="00632A3D"/>
    <w:rsid w:val="00632FAF"/>
    <w:rsid w:val="00632FB8"/>
    <w:rsid w:val="00633844"/>
    <w:rsid w:val="00633BE6"/>
    <w:rsid w:val="00633DD7"/>
    <w:rsid w:val="00633ECF"/>
    <w:rsid w:val="006340B7"/>
    <w:rsid w:val="00634501"/>
    <w:rsid w:val="00634BF8"/>
    <w:rsid w:val="00634F9D"/>
    <w:rsid w:val="006354C4"/>
    <w:rsid w:val="0063569A"/>
    <w:rsid w:val="00635D06"/>
    <w:rsid w:val="00635E72"/>
    <w:rsid w:val="00636D13"/>
    <w:rsid w:val="00636D24"/>
    <w:rsid w:val="006375E4"/>
    <w:rsid w:val="00637FB7"/>
    <w:rsid w:val="0064022D"/>
    <w:rsid w:val="00640B61"/>
    <w:rsid w:val="00641D9C"/>
    <w:rsid w:val="00642806"/>
    <w:rsid w:val="00642EBC"/>
    <w:rsid w:val="00643108"/>
    <w:rsid w:val="00643718"/>
    <w:rsid w:val="00643928"/>
    <w:rsid w:val="0064395A"/>
    <w:rsid w:val="00643A9E"/>
    <w:rsid w:val="00644411"/>
    <w:rsid w:val="00644738"/>
    <w:rsid w:val="00644A7D"/>
    <w:rsid w:val="00644C80"/>
    <w:rsid w:val="00644D26"/>
    <w:rsid w:val="006453D0"/>
    <w:rsid w:val="006457CB"/>
    <w:rsid w:val="00645C06"/>
    <w:rsid w:val="00645C5B"/>
    <w:rsid w:val="0064610B"/>
    <w:rsid w:val="006468E7"/>
    <w:rsid w:val="006476EF"/>
    <w:rsid w:val="00647B03"/>
    <w:rsid w:val="006513D2"/>
    <w:rsid w:val="0065248B"/>
    <w:rsid w:val="00652DE7"/>
    <w:rsid w:val="00653412"/>
    <w:rsid w:val="006534AD"/>
    <w:rsid w:val="006537B8"/>
    <w:rsid w:val="00653B85"/>
    <w:rsid w:val="0065434B"/>
    <w:rsid w:val="00654468"/>
    <w:rsid w:val="006547DB"/>
    <w:rsid w:val="006548A0"/>
    <w:rsid w:val="00654A0C"/>
    <w:rsid w:val="00654EEC"/>
    <w:rsid w:val="00654F28"/>
    <w:rsid w:val="00655C09"/>
    <w:rsid w:val="00656321"/>
    <w:rsid w:val="006571ED"/>
    <w:rsid w:val="006612D8"/>
    <w:rsid w:val="00661F8F"/>
    <w:rsid w:val="006620F0"/>
    <w:rsid w:val="006626D4"/>
    <w:rsid w:val="00663727"/>
    <w:rsid w:val="006640D4"/>
    <w:rsid w:val="00664432"/>
    <w:rsid w:val="00664CF4"/>
    <w:rsid w:val="00664D58"/>
    <w:rsid w:val="00665257"/>
    <w:rsid w:val="0066531B"/>
    <w:rsid w:val="006653EA"/>
    <w:rsid w:val="00665D90"/>
    <w:rsid w:val="006668B3"/>
    <w:rsid w:val="00666E48"/>
    <w:rsid w:val="0067077F"/>
    <w:rsid w:val="00670FD2"/>
    <w:rsid w:val="006717BE"/>
    <w:rsid w:val="00673727"/>
    <w:rsid w:val="006740C6"/>
    <w:rsid w:val="006748A3"/>
    <w:rsid w:val="00674D4B"/>
    <w:rsid w:val="00674FE7"/>
    <w:rsid w:val="006750B7"/>
    <w:rsid w:val="006750FA"/>
    <w:rsid w:val="00675218"/>
    <w:rsid w:val="00675E70"/>
    <w:rsid w:val="006764BC"/>
    <w:rsid w:val="006769DF"/>
    <w:rsid w:val="00676CE6"/>
    <w:rsid w:val="006773D2"/>
    <w:rsid w:val="00677AA9"/>
    <w:rsid w:val="00677CB4"/>
    <w:rsid w:val="00680766"/>
    <w:rsid w:val="006809A8"/>
    <w:rsid w:val="00680CBF"/>
    <w:rsid w:val="006815C5"/>
    <w:rsid w:val="00681E2F"/>
    <w:rsid w:val="00682147"/>
    <w:rsid w:val="00682784"/>
    <w:rsid w:val="00683E1C"/>
    <w:rsid w:val="00685519"/>
    <w:rsid w:val="00685B95"/>
    <w:rsid w:val="00686591"/>
    <w:rsid w:val="0068659D"/>
    <w:rsid w:val="006901E3"/>
    <w:rsid w:val="00690EC9"/>
    <w:rsid w:val="006925CD"/>
    <w:rsid w:val="006925D0"/>
    <w:rsid w:val="00692B23"/>
    <w:rsid w:val="00692F73"/>
    <w:rsid w:val="00693342"/>
    <w:rsid w:val="00693C71"/>
    <w:rsid w:val="00693E36"/>
    <w:rsid w:val="00693F25"/>
    <w:rsid w:val="0069443B"/>
    <w:rsid w:val="0069444E"/>
    <w:rsid w:val="006944CF"/>
    <w:rsid w:val="00694960"/>
    <w:rsid w:val="00694FE1"/>
    <w:rsid w:val="00695544"/>
    <w:rsid w:val="00695BB2"/>
    <w:rsid w:val="00696071"/>
    <w:rsid w:val="00696D10"/>
    <w:rsid w:val="00697432"/>
    <w:rsid w:val="006977FD"/>
    <w:rsid w:val="006A0220"/>
    <w:rsid w:val="006A0380"/>
    <w:rsid w:val="006A1018"/>
    <w:rsid w:val="006A105A"/>
    <w:rsid w:val="006A11D6"/>
    <w:rsid w:val="006A153D"/>
    <w:rsid w:val="006A1888"/>
    <w:rsid w:val="006A20AB"/>
    <w:rsid w:val="006A2B51"/>
    <w:rsid w:val="006A2F31"/>
    <w:rsid w:val="006A35EC"/>
    <w:rsid w:val="006A3AAC"/>
    <w:rsid w:val="006A57B3"/>
    <w:rsid w:val="006A5969"/>
    <w:rsid w:val="006A7BA2"/>
    <w:rsid w:val="006B0D03"/>
    <w:rsid w:val="006B1074"/>
    <w:rsid w:val="006B157E"/>
    <w:rsid w:val="006B1B7E"/>
    <w:rsid w:val="006B1C4C"/>
    <w:rsid w:val="006B1D24"/>
    <w:rsid w:val="006B2B44"/>
    <w:rsid w:val="006B343C"/>
    <w:rsid w:val="006B3829"/>
    <w:rsid w:val="006B4372"/>
    <w:rsid w:val="006B4ECD"/>
    <w:rsid w:val="006B5F88"/>
    <w:rsid w:val="006B6617"/>
    <w:rsid w:val="006B7904"/>
    <w:rsid w:val="006B7B92"/>
    <w:rsid w:val="006C0326"/>
    <w:rsid w:val="006C03F5"/>
    <w:rsid w:val="006C05E4"/>
    <w:rsid w:val="006C0ECA"/>
    <w:rsid w:val="006C0FF2"/>
    <w:rsid w:val="006C161B"/>
    <w:rsid w:val="006C1B19"/>
    <w:rsid w:val="006C2953"/>
    <w:rsid w:val="006C2F55"/>
    <w:rsid w:val="006C3AF5"/>
    <w:rsid w:val="006C3DD1"/>
    <w:rsid w:val="006C4265"/>
    <w:rsid w:val="006C4E92"/>
    <w:rsid w:val="006C5426"/>
    <w:rsid w:val="006C6A96"/>
    <w:rsid w:val="006C742B"/>
    <w:rsid w:val="006C7B99"/>
    <w:rsid w:val="006D004D"/>
    <w:rsid w:val="006D0ACB"/>
    <w:rsid w:val="006D101E"/>
    <w:rsid w:val="006D1149"/>
    <w:rsid w:val="006D3044"/>
    <w:rsid w:val="006D30D6"/>
    <w:rsid w:val="006D344C"/>
    <w:rsid w:val="006D34C1"/>
    <w:rsid w:val="006D427B"/>
    <w:rsid w:val="006D5B53"/>
    <w:rsid w:val="006D5D49"/>
    <w:rsid w:val="006D5EC1"/>
    <w:rsid w:val="006D5FD0"/>
    <w:rsid w:val="006D73A2"/>
    <w:rsid w:val="006D7445"/>
    <w:rsid w:val="006D7F84"/>
    <w:rsid w:val="006E030A"/>
    <w:rsid w:val="006E0DF6"/>
    <w:rsid w:val="006E1056"/>
    <w:rsid w:val="006E127E"/>
    <w:rsid w:val="006E12FE"/>
    <w:rsid w:val="006E169B"/>
    <w:rsid w:val="006E1D2E"/>
    <w:rsid w:val="006E3284"/>
    <w:rsid w:val="006E342A"/>
    <w:rsid w:val="006E483E"/>
    <w:rsid w:val="006E4D0B"/>
    <w:rsid w:val="006E5811"/>
    <w:rsid w:val="006E5CAD"/>
    <w:rsid w:val="006E5DC2"/>
    <w:rsid w:val="006E64F9"/>
    <w:rsid w:val="006E6A14"/>
    <w:rsid w:val="006E6A6F"/>
    <w:rsid w:val="006F003E"/>
    <w:rsid w:val="006F04F7"/>
    <w:rsid w:val="006F2444"/>
    <w:rsid w:val="006F2648"/>
    <w:rsid w:val="006F2BA3"/>
    <w:rsid w:val="006F309F"/>
    <w:rsid w:val="006F33FE"/>
    <w:rsid w:val="006F4119"/>
    <w:rsid w:val="006F46C4"/>
    <w:rsid w:val="006F5178"/>
    <w:rsid w:val="006F53D4"/>
    <w:rsid w:val="006F59C3"/>
    <w:rsid w:val="006F5B3F"/>
    <w:rsid w:val="006F6C49"/>
    <w:rsid w:val="006F6D05"/>
    <w:rsid w:val="006F77AA"/>
    <w:rsid w:val="006F7A6A"/>
    <w:rsid w:val="007008FC"/>
    <w:rsid w:val="00701601"/>
    <w:rsid w:val="00701F47"/>
    <w:rsid w:val="00702DE7"/>
    <w:rsid w:val="00703866"/>
    <w:rsid w:val="00704620"/>
    <w:rsid w:val="007048FD"/>
    <w:rsid w:val="00704C16"/>
    <w:rsid w:val="00705E53"/>
    <w:rsid w:val="00705EED"/>
    <w:rsid w:val="0070638C"/>
    <w:rsid w:val="00706417"/>
    <w:rsid w:val="00707CEA"/>
    <w:rsid w:val="007141B6"/>
    <w:rsid w:val="007143F7"/>
    <w:rsid w:val="007144E1"/>
    <w:rsid w:val="0071463F"/>
    <w:rsid w:val="00714924"/>
    <w:rsid w:val="00714EEC"/>
    <w:rsid w:val="00716908"/>
    <w:rsid w:val="00717719"/>
    <w:rsid w:val="007203A9"/>
    <w:rsid w:val="0072051A"/>
    <w:rsid w:val="00720CEB"/>
    <w:rsid w:val="00721043"/>
    <w:rsid w:val="00722B7D"/>
    <w:rsid w:val="00723420"/>
    <w:rsid w:val="0072389A"/>
    <w:rsid w:val="007243D9"/>
    <w:rsid w:val="00724689"/>
    <w:rsid w:val="0072493B"/>
    <w:rsid w:val="00725D53"/>
    <w:rsid w:val="007267EB"/>
    <w:rsid w:val="00726A03"/>
    <w:rsid w:val="007270C0"/>
    <w:rsid w:val="0072743B"/>
    <w:rsid w:val="007277B5"/>
    <w:rsid w:val="00730097"/>
    <w:rsid w:val="0073075D"/>
    <w:rsid w:val="00731285"/>
    <w:rsid w:val="007314F2"/>
    <w:rsid w:val="00732BEB"/>
    <w:rsid w:val="0073314C"/>
    <w:rsid w:val="00734508"/>
    <w:rsid w:val="0073459C"/>
    <w:rsid w:val="00736966"/>
    <w:rsid w:val="007369B6"/>
    <w:rsid w:val="00736B6A"/>
    <w:rsid w:val="00736C7B"/>
    <w:rsid w:val="00737DE5"/>
    <w:rsid w:val="0074067F"/>
    <w:rsid w:val="00740776"/>
    <w:rsid w:val="00740B0A"/>
    <w:rsid w:val="00740C55"/>
    <w:rsid w:val="007416B3"/>
    <w:rsid w:val="007417F9"/>
    <w:rsid w:val="00741BCA"/>
    <w:rsid w:val="00742615"/>
    <w:rsid w:val="00742EEE"/>
    <w:rsid w:val="0074380E"/>
    <w:rsid w:val="0074393E"/>
    <w:rsid w:val="00743EC6"/>
    <w:rsid w:val="007447A3"/>
    <w:rsid w:val="00744C25"/>
    <w:rsid w:val="00745069"/>
    <w:rsid w:val="007453DE"/>
    <w:rsid w:val="00750927"/>
    <w:rsid w:val="00750EBF"/>
    <w:rsid w:val="00750F14"/>
    <w:rsid w:val="00752091"/>
    <w:rsid w:val="007529AC"/>
    <w:rsid w:val="007529CD"/>
    <w:rsid w:val="007531F3"/>
    <w:rsid w:val="00753882"/>
    <w:rsid w:val="00753C08"/>
    <w:rsid w:val="007558D5"/>
    <w:rsid w:val="00755934"/>
    <w:rsid w:val="00755CE0"/>
    <w:rsid w:val="00756A8B"/>
    <w:rsid w:val="00757100"/>
    <w:rsid w:val="0076037C"/>
    <w:rsid w:val="007604EF"/>
    <w:rsid w:val="00760C34"/>
    <w:rsid w:val="00761952"/>
    <w:rsid w:val="00761B37"/>
    <w:rsid w:val="00761B83"/>
    <w:rsid w:val="0076378B"/>
    <w:rsid w:val="00763A69"/>
    <w:rsid w:val="00763DCD"/>
    <w:rsid w:val="007646F7"/>
    <w:rsid w:val="00764FA7"/>
    <w:rsid w:val="0076516E"/>
    <w:rsid w:val="00765259"/>
    <w:rsid w:val="00765FD2"/>
    <w:rsid w:val="00767A4D"/>
    <w:rsid w:val="00767D79"/>
    <w:rsid w:val="007705B5"/>
    <w:rsid w:val="00771640"/>
    <w:rsid w:val="00771DE8"/>
    <w:rsid w:val="00772514"/>
    <w:rsid w:val="007727F8"/>
    <w:rsid w:val="00772D7B"/>
    <w:rsid w:val="00772F8A"/>
    <w:rsid w:val="00774E8B"/>
    <w:rsid w:val="00775CD2"/>
    <w:rsid w:val="00776A57"/>
    <w:rsid w:val="00776E2C"/>
    <w:rsid w:val="007772AA"/>
    <w:rsid w:val="00777D4A"/>
    <w:rsid w:val="00781474"/>
    <w:rsid w:val="0078147C"/>
    <w:rsid w:val="00781B4D"/>
    <w:rsid w:val="00781E35"/>
    <w:rsid w:val="00781F00"/>
    <w:rsid w:val="00782B80"/>
    <w:rsid w:val="00782E84"/>
    <w:rsid w:val="00782EC5"/>
    <w:rsid w:val="00783211"/>
    <w:rsid w:val="0078352C"/>
    <w:rsid w:val="007839B5"/>
    <w:rsid w:val="007840ED"/>
    <w:rsid w:val="007843A4"/>
    <w:rsid w:val="007848D0"/>
    <w:rsid w:val="00784F0A"/>
    <w:rsid w:val="0078528B"/>
    <w:rsid w:val="00785C75"/>
    <w:rsid w:val="00786068"/>
    <w:rsid w:val="0078610A"/>
    <w:rsid w:val="00787E5D"/>
    <w:rsid w:val="00790BE9"/>
    <w:rsid w:val="00791299"/>
    <w:rsid w:val="0079151D"/>
    <w:rsid w:val="00791BF7"/>
    <w:rsid w:val="00791EE3"/>
    <w:rsid w:val="007920E5"/>
    <w:rsid w:val="0079260A"/>
    <w:rsid w:val="00792613"/>
    <w:rsid w:val="00792BA9"/>
    <w:rsid w:val="00793266"/>
    <w:rsid w:val="007943D3"/>
    <w:rsid w:val="0079482A"/>
    <w:rsid w:val="00794D67"/>
    <w:rsid w:val="00794F0B"/>
    <w:rsid w:val="00795035"/>
    <w:rsid w:val="007964DD"/>
    <w:rsid w:val="00796FB6"/>
    <w:rsid w:val="00797A1D"/>
    <w:rsid w:val="007A0158"/>
    <w:rsid w:val="007A0464"/>
    <w:rsid w:val="007A1075"/>
    <w:rsid w:val="007A10C0"/>
    <w:rsid w:val="007A1387"/>
    <w:rsid w:val="007A2749"/>
    <w:rsid w:val="007A2AAD"/>
    <w:rsid w:val="007A30D1"/>
    <w:rsid w:val="007A3479"/>
    <w:rsid w:val="007A37D9"/>
    <w:rsid w:val="007A38C7"/>
    <w:rsid w:val="007A4503"/>
    <w:rsid w:val="007A46BF"/>
    <w:rsid w:val="007A4B68"/>
    <w:rsid w:val="007A6D6C"/>
    <w:rsid w:val="007A7DC0"/>
    <w:rsid w:val="007B0405"/>
    <w:rsid w:val="007B157C"/>
    <w:rsid w:val="007B1A84"/>
    <w:rsid w:val="007B1AD5"/>
    <w:rsid w:val="007B1C35"/>
    <w:rsid w:val="007B21A6"/>
    <w:rsid w:val="007B2E63"/>
    <w:rsid w:val="007B37BB"/>
    <w:rsid w:val="007B47BB"/>
    <w:rsid w:val="007B5225"/>
    <w:rsid w:val="007B5317"/>
    <w:rsid w:val="007B5C4A"/>
    <w:rsid w:val="007B5D2C"/>
    <w:rsid w:val="007B5D5B"/>
    <w:rsid w:val="007B6083"/>
    <w:rsid w:val="007C03AB"/>
    <w:rsid w:val="007C08FF"/>
    <w:rsid w:val="007C114A"/>
    <w:rsid w:val="007C1408"/>
    <w:rsid w:val="007C1F34"/>
    <w:rsid w:val="007C2862"/>
    <w:rsid w:val="007C2982"/>
    <w:rsid w:val="007C3D1B"/>
    <w:rsid w:val="007C3F2E"/>
    <w:rsid w:val="007C4339"/>
    <w:rsid w:val="007C51A2"/>
    <w:rsid w:val="007C5800"/>
    <w:rsid w:val="007C6256"/>
    <w:rsid w:val="007C630D"/>
    <w:rsid w:val="007C6586"/>
    <w:rsid w:val="007D0DCF"/>
    <w:rsid w:val="007D1A79"/>
    <w:rsid w:val="007D2721"/>
    <w:rsid w:val="007D2D1D"/>
    <w:rsid w:val="007D3113"/>
    <w:rsid w:val="007D333E"/>
    <w:rsid w:val="007D448D"/>
    <w:rsid w:val="007D4971"/>
    <w:rsid w:val="007D4E5D"/>
    <w:rsid w:val="007D51DE"/>
    <w:rsid w:val="007D677A"/>
    <w:rsid w:val="007D6A15"/>
    <w:rsid w:val="007D7C40"/>
    <w:rsid w:val="007D7CA5"/>
    <w:rsid w:val="007D7F07"/>
    <w:rsid w:val="007D7FC7"/>
    <w:rsid w:val="007E0797"/>
    <w:rsid w:val="007E0BD5"/>
    <w:rsid w:val="007E1066"/>
    <w:rsid w:val="007E1657"/>
    <w:rsid w:val="007E20AB"/>
    <w:rsid w:val="007E2632"/>
    <w:rsid w:val="007E352E"/>
    <w:rsid w:val="007E35A8"/>
    <w:rsid w:val="007E3BE6"/>
    <w:rsid w:val="007E3F33"/>
    <w:rsid w:val="007E4788"/>
    <w:rsid w:val="007E4978"/>
    <w:rsid w:val="007E4CF8"/>
    <w:rsid w:val="007E5034"/>
    <w:rsid w:val="007E551F"/>
    <w:rsid w:val="007E5DCE"/>
    <w:rsid w:val="007E6264"/>
    <w:rsid w:val="007E65BC"/>
    <w:rsid w:val="007E6875"/>
    <w:rsid w:val="007E78F4"/>
    <w:rsid w:val="007E7D14"/>
    <w:rsid w:val="007F02F3"/>
    <w:rsid w:val="007F0AFA"/>
    <w:rsid w:val="007F217F"/>
    <w:rsid w:val="007F21F5"/>
    <w:rsid w:val="007F2A41"/>
    <w:rsid w:val="007F2E16"/>
    <w:rsid w:val="007F3072"/>
    <w:rsid w:val="007F3B04"/>
    <w:rsid w:val="007F3EC1"/>
    <w:rsid w:val="007F4B8F"/>
    <w:rsid w:val="007F5B89"/>
    <w:rsid w:val="007F5EFB"/>
    <w:rsid w:val="007F61AB"/>
    <w:rsid w:val="007F61C9"/>
    <w:rsid w:val="007F731E"/>
    <w:rsid w:val="007F746A"/>
    <w:rsid w:val="007F7DE0"/>
    <w:rsid w:val="00801428"/>
    <w:rsid w:val="0080145A"/>
    <w:rsid w:val="00802603"/>
    <w:rsid w:val="008032AD"/>
    <w:rsid w:val="00803888"/>
    <w:rsid w:val="00803B62"/>
    <w:rsid w:val="00803C14"/>
    <w:rsid w:val="00803CD3"/>
    <w:rsid w:val="008046CE"/>
    <w:rsid w:val="00804CD3"/>
    <w:rsid w:val="00804F1E"/>
    <w:rsid w:val="008056D7"/>
    <w:rsid w:val="008057D8"/>
    <w:rsid w:val="00805C00"/>
    <w:rsid w:val="00805E6F"/>
    <w:rsid w:val="00807C52"/>
    <w:rsid w:val="008112CC"/>
    <w:rsid w:val="0081142C"/>
    <w:rsid w:val="008116CA"/>
    <w:rsid w:val="008128C4"/>
    <w:rsid w:val="00813A91"/>
    <w:rsid w:val="00813ABF"/>
    <w:rsid w:val="00813F05"/>
    <w:rsid w:val="0081509C"/>
    <w:rsid w:val="008162BB"/>
    <w:rsid w:val="008168DC"/>
    <w:rsid w:val="00817902"/>
    <w:rsid w:val="00817DD2"/>
    <w:rsid w:val="008213C1"/>
    <w:rsid w:val="00821A01"/>
    <w:rsid w:val="00822168"/>
    <w:rsid w:val="00822269"/>
    <w:rsid w:val="008224B7"/>
    <w:rsid w:val="00822727"/>
    <w:rsid w:val="0082341E"/>
    <w:rsid w:val="00823CF8"/>
    <w:rsid w:val="00824063"/>
    <w:rsid w:val="00824149"/>
    <w:rsid w:val="0082451E"/>
    <w:rsid w:val="00824A94"/>
    <w:rsid w:val="00826567"/>
    <w:rsid w:val="008269C9"/>
    <w:rsid w:val="00826BB2"/>
    <w:rsid w:val="00826D56"/>
    <w:rsid w:val="0082789C"/>
    <w:rsid w:val="00827CC1"/>
    <w:rsid w:val="008303EF"/>
    <w:rsid w:val="008333BB"/>
    <w:rsid w:val="00833620"/>
    <w:rsid w:val="00833B22"/>
    <w:rsid w:val="00833CD3"/>
    <w:rsid w:val="00833E0A"/>
    <w:rsid w:val="00833E10"/>
    <w:rsid w:val="0083408B"/>
    <w:rsid w:val="00834108"/>
    <w:rsid w:val="008354F4"/>
    <w:rsid w:val="00835639"/>
    <w:rsid w:val="00835D1F"/>
    <w:rsid w:val="0083669F"/>
    <w:rsid w:val="00836D35"/>
    <w:rsid w:val="0083782C"/>
    <w:rsid w:val="008403C0"/>
    <w:rsid w:val="00840537"/>
    <w:rsid w:val="00840B3E"/>
    <w:rsid w:val="00840B94"/>
    <w:rsid w:val="0084157D"/>
    <w:rsid w:val="00841618"/>
    <w:rsid w:val="00841CC6"/>
    <w:rsid w:val="00842B06"/>
    <w:rsid w:val="0084383D"/>
    <w:rsid w:val="008438B9"/>
    <w:rsid w:val="00844659"/>
    <w:rsid w:val="00844BB6"/>
    <w:rsid w:val="00844C80"/>
    <w:rsid w:val="00844D99"/>
    <w:rsid w:val="008451DA"/>
    <w:rsid w:val="008459F0"/>
    <w:rsid w:val="00845C71"/>
    <w:rsid w:val="00845CA2"/>
    <w:rsid w:val="0084703E"/>
    <w:rsid w:val="00847758"/>
    <w:rsid w:val="00847797"/>
    <w:rsid w:val="00847809"/>
    <w:rsid w:val="00847DBA"/>
    <w:rsid w:val="0085196F"/>
    <w:rsid w:val="00851EAE"/>
    <w:rsid w:val="0085296C"/>
    <w:rsid w:val="00852E74"/>
    <w:rsid w:val="00853468"/>
    <w:rsid w:val="00853591"/>
    <w:rsid w:val="00854A68"/>
    <w:rsid w:val="00855438"/>
    <w:rsid w:val="008554B2"/>
    <w:rsid w:val="0085671C"/>
    <w:rsid w:val="00857C9D"/>
    <w:rsid w:val="008603FC"/>
    <w:rsid w:val="0086171B"/>
    <w:rsid w:val="00861F44"/>
    <w:rsid w:val="008626FB"/>
    <w:rsid w:val="00863174"/>
    <w:rsid w:val="00863176"/>
    <w:rsid w:val="0086353E"/>
    <w:rsid w:val="0086482A"/>
    <w:rsid w:val="00865499"/>
    <w:rsid w:val="00865A8D"/>
    <w:rsid w:val="00865D5A"/>
    <w:rsid w:val="00865EDB"/>
    <w:rsid w:val="00865EDC"/>
    <w:rsid w:val="00866089"/>
    <w:rsid w:val="00866731"/>
    <w:rsid w:val="00866AF9"/>
    <w:rsid w:val="00867074"/>
    <w:rsid w:val="00867804"/>
    <w:rsid w:val="0087030C"/>
    <w:rsid w:val="00871DD4"/>
    <w:rsid w:val="0087202D"/>
    <w:rsid w:val="00872EA3"/>
    <w:rsid w:val="008740EA"/>
    <w:rsid w:val="00874F40"/>
    <w:rsid w:val="008759A0"/>
    <w:rsid w:val="00875F96"/>
    <w:rsid w:val="0087735E"/>
    <w:rsid w:val="00877409"/>
    <w:rsid w:val="008776C7"/>
    <w:rsid w:val="00877A8E"/>
    <w:rsid w:val="00880821"/>
    <w:rsid w:val="00880AAA"/>
    <w:rsid w:val="00880D38"/>
    <w:rsid w:val="008810CF"/>
    <w:rsid w:val="008815C0"/>
    <w:rsid w:val="008823BB"/>
    <w:rsid w:val="0088269E"/>
    <w:rsid w:val="00882C1A"/>
    <w:rsid w:val="0088353C"/>
    <w:rsid w:val="00883AD0"/>
    <w:rsid w:val="00883C64"/>
    <w:rsid w:val="00884862"/>
    <w:rsid w:val="00885CF0"/>
    <w:rsid w:val="00885EB2"/>
    <w:rsid w:val="008877EA"/>
    <w:rsid w:val="0089000E"/>
    <w:rsid w:val="008906CA"/>
    <w:rsid w:val="00890998"/>
    <w:rsid w:val="008915EF"/>
    <w:rsid w:val="008918CA"/>
    <w:rsid w:val="008919D3"/>
    <w:rsid w:val="008922A3"/>
    <w:rsid w:val="00892770"/>
    <w:rsid w:val="008930D1"/>
    <w:rsid w:val="00893303"/>
    <w:rsid w:val="00893CB5"/>
    <w:rsid w:val="00893D1D"/>
    <w:rsid w:val="00894908"/>
    <w:rsid w:val="00895998"/>
    <w:rsid w:val="00895DF3"/>
    <w:rsid w:val="00896FD6"/>
    <w:rsid w:val="00897343"/>
    <w:rsid w:val="0089739B"/>
    <w:rsid w:val="008977F2"/>
    <w:rsid w:val="008A21E0"/>
    <w:rsid w:val="008A2E94"/>
    <w:rsid w:val="008A339C"/>
    <w:rsid w:val="008A46B7"/>
    <w:rsid w:val="008A4E4B"/>
    <w:rsid w:val="008A54BB"/>
    <w:rsid w:val="008A55E3"/>
    <w:rsid w:val="008A580F"/>
    <w:rsid w:val="008A5A94"/>
    <w:rsid w:val="008A5D42"/>
    <w:rsid w:val="008A6FE0"/>
    <w:rsid w:val="008A705E"/>
    <w:rsid w:val="008A7CE6"/>
    <w:rsid w:val="008B1766"/>
    <w:rsid w:val="008B219E"/>
    <w:rsid w:val="008B226E"/>
    <w:rsid w:val="008B22CD"/>
    <w:rsid w:val="008B25AD"/>
    <w:rsid w:val="008B2619"/>
    <w:rsid w:val="008B3304"/>
    <w:rsid w:val="008B3C90"/>
    <w:rsid w:val="008B3DB0"/>
    <w:rsid w:val="008B3EF9"/>
    <w:rsid w:val="008B3FCE"/>
    <w:rsid w:val="008B4068"/>
    <w:rsid w:val="008B4579"/>
    <w:rsid w:val="008B4A4A"/>
    <w:rsid w:val="008B50D9"/>
    <w:rsid w:val="008B5229"/>
    <w:rsid w:val="008C037B"/>
    <w:rsid w:val="008C04DD"/>
    <w:rsid w:val="008C0B85"/>
    <w:rsid w:val="008C10EC"/>
    <w:rsid w:val="008C15AB"/>
    <w:rsid w:val="008C25CB"/>
    <w:rsid w:val="008C33B9"/>
    <w:rsid w:val="008C44F1"/>
    <w:rsid w:val="008C6594"/>
    <w:rsid w:val="008C7390"/>
    <w:rsid w:val="008C7610"/>
    <w:rsid w:val="008D028E"/>
    <w:rsid w:val="008D0385"/>
    <w:rsid w:val="008D0A7B"/>
    <w:rsid w:val="008D0ADC"/>
    <w:rsid w:val="008D1130"/>
    <w:rsid w:val="008D131F"/>
    <w:rsid w:val="008D13F3"/>
    <w:rsid w:val="008D1595"/>
    <w:rsid w:val="008D3797"/>
    <w:rsid w:val="008D3FDD"/>
    <w:rsid w:val="008D40DF"/>
    <w:rsid w:val="008D4AC3"/>
    <w:rsid w:val="008D531B"/>
    <w:rsid w:val="008D5546"/>
    <w:rsid w:val="008D5841"/>
    <w:rsid w:val="008D5983"/>
    <w:rsid w:val="008D5E71"/>
    <w:rsid w:val="008D6AAF"/>
    <w:rsid w:val="008D6C87"/>
    <w:rsid w:val="008D7739"/>
    <w:rsid w:val="008E1647"/>
    <w:rsid w:val="008E1CBD"/>
    <w:rsid w:val="008E211B"/>
    <w:rsid w:val="008E2483"/>
    <w:rsid w:val="008E28C5"/>
    <w:rsid w:val="008E2EAF"/>
    <w:rsid w:val="008E306A"/>
    <w:rsid w:val="008E309D"/>
    <w:rsid w:val="008E364F"/>
    <w:rsid w:val="008E4566"/>
    <w:rsid w:val="008E52E5"/>
    <w:rsid w:val="008E52F8"/>
    <w:rsid w:val="008E6A37"/>
    <w:rsid w:val="008E7090"/>
    <w:rsid w:val="008E7266"/>
    <w:rsid w:val="008F0566"/>
    <w:rsid w:val="008F08D5"/>
    <w:rsid w:val="008F0B83"/>
    <w:rsid w:val="008F0CB2"/>
    <w:rsid w:val="008F113D"/>
    <w:rsid w:val="008F124B"/>
    <w:rsid w:val="008F2396"/>
    <w:rsid w:val="008F2A38"/>
    <w:rsid w:val="008F34A9"/>
    <w:rsid w:val="008F367B"/>
    <w:rsid w:val="008F3F0E"/>
    <w:rsid w:val="008F42A2"/>
    <w:rsid w:val="008F42C4"/>
    <w:rsid w:val="008F4D8F"/>
    <w:rsid w:val="008F5ED3"/>
    <w:rsid w:val="008F5FB3"/>
    <w:rsid w:val="008F622F"/>
    <w:rsid w:val="008F69C8"/>
    <w:rsid w:val="008F6A57"/>
    <w:rsid w:val="00900C4D"/>
    <w:rsid w:val="00900C8C"/>
    <w:rsid w:val="00900D11"/>
    <w:rsid w:val="00900E21"/>
    <w:rsid w:val="00900EAC"/>
    <w:rsid w:val="00901029"/>
    <w:rsid w:val="009012A9"/>
    <w:rsid w:val="0090249E"/>
    <w:rsid w:val="009025C6"/>
    <w:rsid w:val="009032F3"/>
    <w:rsid w:val="009033AA"/>
    <w:rsid w:val="009035E8"/>
    <w:rsid w:val="00903900"/>
    <w:rsid w:val="009039F6"/>
    <w:rsid w:val="00904ABD"/>
    <w:rsid w:val="00905F36"/>
    <w:rsid w:val="009063B5"/>
    <w:rsid w:val="00906580"/>
    <w:rsid w:val="00906649"/>
    <w:rsid w:val="00906651"/>
    <w:rsid w:val="00907C13"/>
    <w:rsid w:val="00910311"/>
    <w:rsid w:val="009105F6"/>
    <w:rsid w:val="0091191E"/>
    <w:rsid w:val="00911ABD"/>
    <w:rsid w:val="00912C2E"/>
    <w:rsid w:val="00913456"/>
    <w:rsid w:val="00913F7A"/>
    <w:rsid w:val="009157B2"/>
    <w:rsid w:val="0091597F"/>
    <w:rsid w:val="00915AC6"/>
    <w:rsid w:val="009165FD"/>
    <w:rsid w:val="0091669C"/>
    <w:rsid w:val="00916BF5"/>
    <w:rsid w:val="00917397"/>
    <w:rsid w:val="0092094D"/>
    <w:rsid w:val="009209FD"/>
    <w:rsid w:val="00921081"/>
    <w:rsid w:val="00921B17"/>
    <w:rsid w:val="0092234A"/>
    <w:rsid w:val="009227A9"/>
    <w:rsid w:val="00922D93"/>
    <w:rsid w:val="009230E5"/>
    <w:rsid w:val="00923AB2"/>
    <w:rsid w:val="009249DC"/>
    <w:rsid w:val="009259D6"/>
    <w:rsid w:val="00926049"/>
    <w:rsid w:val="00926672"/>
    <w:rsid w:val="00926723"/>
    <w:rsid w:val="009267B4"/>
    <w:rsid w:val="009268F9"/>
    <w:rsid w:val="009269D0"/>
    <w:rsid w:val="00926F61"/>
    <w:rsid w:val="00927413"/>
    <w:rsid w:val="009278DA"/>
    <w:rsid w:val="0093012E"/>
    <w:rsid w:val="00930B8B"/>
    <w:rsid w:val="009317C3"/>
    <w:rsid w:val="00931828"/>
    <w:rsid w:val="00931C09"/>
    <w:rsid w:val="00931C9C"/>
    <w:rsid w:val="009324CF"/>
    <w:rsid w:val="00932C71"/>
    <w:rsid w:val="00932EAC"/>
    <w:rsid w:val="00933152"/>
    <w:rsid w:val="009337CE"/>
    <w:rsid w:val="009350AE"/>
    <w:rsid w:val="0093538A"/>
    <w:rsid w:val="009357F0"/>
    <w:rsid w:val="009362B2"/>
    <w:rsid w:val="009367F9"/>
    <w:rsid w:val="00936DF7"/>
    <w:rsid w:val="00937593"/>
    <w:rsid w:val="0093761C"/>
    <w:rsid w:val="00940815"/>
    <w:rsid w:val="00941B09"/>
    <w:rsid w:val="0094225C"/>
    <w:rsid w:val="009422FF"/>
    <w:rsid w:val="00942EC2"/>
    <w:rsid w:val="00943555"/>
    <w:rsid w:val="0094363B"/>
    <w:rsid w:val="00943B28"/>
    <w:rsid w:val="00944390"/>
    <w:rsid w:val="00944C84"/>
    <w:rsid w:val="009457AC"/>
    <w:rsid w:val="00945D6C"/>
    <w:rsid w:val="0094614E"/>
    <w:rsid w:val="00946560"/>
    <w:rsid w:val="009465D4"/>
    <w:rsid w:val="009476ED"/>
    <w:rsid w:val="00947821"/>
    <w:rsid w:val="00947C1F"/>
    <w:rsid w:val="00947D5E"/>
    <w:rsid w:val="009505DA"/>
    <w:rsid w:val="009511B9"/>
    <w:rsid w:val="00951792"/>
    <w:rsid w:val="0095179D"/>
    <w:rsid w:val="00951C9C"/>
    <w:rsid w:val="00951DBC"/>
    <w:rsid w:val="00951F6F"/>
    <w:rsid w:val="009521F7"/>
    <w:rsid w:val="009528AF"/>
    <w:rsid w:val="00953F59"/>
    <w:rsid w:val="00955075"/>
    <w:rsid w:val="0095597E"/>
    <w:rsid w:val="00956396"/>
    <w:rsid w:val="0095686D"/>
    <w:rsid w:val="009574D7"/>
    <w:rsid w:val="00957CD6"/>
    <w:rsid w:val="00961F2F"/>
    <w:rsid w:val="009625A2"/>
    <w:rsid w:val="00962847"/>
    <w:rsid w:val="00962D82"/>
    <w:rsid w:val="00962F92"/>
    <w:rsid w:val="00963B9B"/>
    <w:rsid w:val="00963C97"/>
    <w:rsid w:val="00964BD5"/>
    <w:rsid w:val="00965078"/>
    <w:rsid w:val="009653C9"/>
    <w:rsid w:val="0096545F"/>
    <w:rsid w:val="009661DE"/>
    <w:rsid w:val="009664C2"/>
    <w:rsid w:val="00967B16"/>
    <w:rsid w:val="00970708"/>
    <w:rsid w:val="009708EC"/>
    <w:rsid w:val="009710AF"/>
    <w:rsid w:val="0097136A"/>
    <w:rsid w:val="00971420"/>
    <w:rsid w:val="00971D93"/>
    <w:rsid w:val="009726A9"/>
    <w:rsid w:val="00973DF5"/>
    <w:rsid w:val="009741FD"/>
    <w:rsid w:val="00974971"/>
    <w:rsid w:val="009769E8"/>
    <w:rsid w:val="0097711B"/>
    <w:rsid w:val="00977DEA"/>
    <w:rsid w:val="00977F97"/>
    <w:rsid w:val="009804FB"/>
    <w:rsid w:val="0098084A"/>
    <w:rsid w:val="0098133D"/>
    <w:rsid w:val="00981414"/>
    <w:rsid w:val="0098143D"/>
    <w:rsid w:val="00981623"/>
    <w:rsid w:val="00984195"/>
    <w:rsid w:val="00984C43"/>
    <w:rsid w:val="0098528C"/>
    <w:rsid w:val="00985462"/>
    <w:rsid w:val="0098595C"/>
    <w:rsid w:val="00985C2F"/>
    <w:rsid w:val="00987B69"/>
    <w:rsid w:val="00987BD2"/>
    <w:rsid w:val="009906EA"/>
    <w:rsid w:val="009908F8"/>
    <w:rsid w:val="00990E22"/>
    <w:rsid w:val="00991D55"/>
    <w:rsid w:val="00991DCE"/>
    <w:rsid w:val="009926AD"/>
    <w:rsid w:val="009958B4"/>
    <w:rsid w:val="00995BFF"/>
    <w:rsid w:val="00996478"/>
    <w:rsid w:val="009966EC"/>
    <w:rsid w:val="0099718F"/>
    <w:rsid w:val="0099769D"/>
    <w:rsid w:val="009A01E2"/>
    <w:rsid w:val="009A036A"/>
    <w:rsid w:val="009A0661"/>
    <w:rsid w:val="009A09DA"/>
    <w:rsid w:val="009A0C40"/>
    <w:rsid w:val="009A10A1"/>
    <w:rsid w:val="009A146A"/>
    <w:rsid w:val="009A21F9"/>
    <w:rsid w:val="009A226F"/>
    <w:rsid w:val="009A271F"/>
    <w:rsid w:val="009A2ED9"/>
    <w:rsid w:val="009A364B"/>
    <w:rsid w:val="009A37DA"/>
    <w:rsid w:val="009A3A77"/>
    <w:rsid w:val="009A4516"/>
    <w:rsid w:val="009A5406"/>
    <w:rsid w:val="009A5AAC"/>
    <w:rsid w:val="009A5C8A"/>
    <w:rsid w:val="009A6082"/>
    <w:rsid w:val="009A627A"/>
    <w:rsid w:val="009B01B4"/>
    <w:rsid w:val="009B11AF"/>
    <w:rsid w:val="009B1B6E"/>
    <w:rsid w:val="009B2820"/>
    <w:rsid w:val="009B2D63"/>
    <w:rsid w:val="009B34B3"/>
    <w:rsid w:val="009B3BC0"/>
    <w:rsid w:val="009B3FFB"/>
    <w:rsid w:val="009B47D2"/>
    <w:rsid w:val="009B5264"/>
    <w:rsid w:val="009B54E0"/>
    <w:rsid w:val="009B55CE"/>
    <w:rsid w:val="009B5B04"/>
    <w:rsid w:val="009B7101"/>
    <w:rsid w:val="009B7305"/>
    <w:rsid w:val="009B7690"/>
    <w:rsid w:val="009C005F"/>
    <w:rsid w:val="009C0450"/>
    <w:rsid w:val="009C074F"/>
    <w:rsid w:val="009C1897"/>
    <w:rsid w:val="009C1A30"/>
    <w:rsid w:val="009C216B"/>
    <w:rsid w:val="009C316C"/>
    <w:rsid w:val="009C3479"/>
    <w:rsid w:val="009C36E5"/>
    <w:rsid w:val="009C4FA0"/>
    <w:rsid w:val="009C5513"/>
    <w:rsid w:val="009C5601"/>
    <w:rsid w:val="009C58A8"/>
    <w:rsid w:val="009C5E05"/>
    <w:rsid w:val="009C5FD5"/>
    <w:rsid w:val="009C669C"/>
    <w:rsid w:val="009C6909"/>
    <w:rsid w:val="009C717B"/>
    <w:rsid w:val="009C71AC"/>
    <w:rsid w:val="009C7E5D"/>
    <w:rsid w:val="009D0004"/>
    <w:rsid w:val="009D0117"/>
    <w:rsid w:val="009D20BE"/>
    <w:rsid w:val="009D215C"/>
    <w:rsid w:val="009D31E8"/>
    <w:rsid w:val="009D38E8"/>
    <w:rsid w:val="009D3D81"/>
    <w:rsid w:val="009D5211"/>
    <w:rsid w:val="009D592E"/>
    <w:rsid w:val="009D6A24"/>
    <w:rsid w:val="009D6D15"/>
    <w:rsid w:val="009E0B67"/>
    <w:rsid w:val="009E0E37"/>
    <w:rsid w:val="009E19DD"/>
    <w:rsid w:val="009E1A62"/>
    <w:rsid w:val="009E1C65"/>
    <w:rsid w:val="009E1CFA"/>
    <w:rsid w:val="009E25FD"/>
    <w:rsid w:val="009E287A"/>
    <w:rsid w:val="009E2BC8"/>
    <w:rsid w:val="009E491A"/>
    <w:rsid w:val="009E5199"/>
    <w:rsid w:val="009E5C13"/>
    <w:rsid w:val="009E642A"/>
    <w:rsid w:val="009E689B"/>
    <w:rsid w:val="009E6AE4"/>
    <w:rsid w:val="009E6D85"/>
    <w:rsid w:val="009E758F"/>
    <w:rsid w:val="009F04F5"/>
    <w:rsid w:val="009F10A0"/>
    <w:rsid w:val="009F1682"/>
    <w:rsid w:val="009F2645"/>
    <w:rsid w:val="009F2B2C"/>
    <w:rsid w:val="009F3846"/>
    <w:rsid w:val="009F39E3"/>
    <w:rsid w:val="009F3B76"/>
    <w:rsid w:val="009F44E3"/>
    <w:rsid w:val="009F50F6"/>
    <w:rsid w:val="009F51CF"/>
    <w:rsid w:val="009F5365"/>
    <w:rsid w:val="009F63B9"/>
    <w:rsid w:val="009F79E3"/>
    <w:rsid w:val="00A00253"/>
    <w:rsid w:val="00A01980"/>
    <w:rsid w:val="00A0212D"/>
    <w:rsid w:val="00A02AD7"/>
    <w:rsid w:val="00A02CBC"/>
    <w:rsid w:val="00A043BC"/>
    <w:rsid w:val="00A05294"/>
    <w:rsid w:val="00A05677"/>
    <w:rsid w:val="00A05E2E"/>
    <w:rsid w:val="00A05F43"/>
    <w:rsid w:val="00A07E08"/>
    <w:rsid w:val="00A07F07"/>
    <w:rsid w:val="00A11A56"/>
    <w:rsid w:val="00A12A9A"/>
    <w:rsid w:val="00A12C70"/>
    <w:rsid w:val="00A1321E"/>
    <w:rsid w:val="00A14646"/>
    <w:rsid w:val="00A149F6"/>
    <w:rsid w:val="00A15564"/>
    <w:rsid w:val="00A15A3F"/>
    <w:rsid w:val="00A15DF4"/>
    <w:rsid w:val="00A15EA0"/>
    <w:rsid w:val="00A16001"/>
    <w:rsid w:val="00A16319"/>
    <w:rsid w:val="00A1661E"/>
    <w:rsid w:val="00A17065"/>
    <w:rsid w:val="00A174B2"/>
    <w:rsid w:val="00A176AB"/>
    <w:rsid w:val="00A1794A"/>
    <w:rsid w:val="00A209B4"/>
    <w:rsid w:val="00A20AB9"/>
    <w:rsid w:val="00A20BB3"/>
    <w:rsid w:val="00A21381"/>
    <w:rsid w:val="00A22C1A"/>
    <w:rsid w:val="00A22FA6"/>
    <w:rsid w:val="00A22FB2"/>
    <w:rsid w:val="00A22FC8"/>
    <w:rsid w:val="00A233A8"/>
    <w:rsid w:val="00A239E8"/>
    <w:rsid w:val="00A24833"/>
    <w:rsid w:val="00A2494C"/>
    <w:rsid w:val="00A24E85"/>
    <w:rsid w:val="00A262F4"/>
    <w:rsid w:val="00A26EF9"/>
    <w:rsid w:val="00A26F2C"/>
    <w:rsid w:val="00A271D1"/>
    <w:rsid w:val="00A27487"/>
    <w:rsid w:val="00A2768F"/>
    <w:rsid w:val="00A277D6"/>
    <w:rsid w:val="00A279AB"/>
    <w:rsid w:val="00A302BF"/>
    <w:rsid w:val="00A30DA3"/>
    <w:rsid w:val="00A30FC0"/>
    <w:rsid w:val="00A31668"/>
    <w:rsid w:val="00A31BF7"/>
    <w:rsid w:val="00A31DC6"/>
    <w:rsid w:val="00A320A5"/>
    <w:rsid w:val="00A33868"/>
    <w:rsid w:val="00A35C5B"/>
    <w:rsid w:val="00A35F9F"/>
    <w:rsid w:val="00A3605A"/>
    <w:rsid w:val="00A36774"/>
    <w:rsid w:val="00A367A2"/>
    <w:rsid w:val="00A36E75"/>
    <w:rsid w:val="00A370D6"/>
    <w:rsid w:val="00A3711A"/>
    <w:rsid w:val="00A37BDC"/>
    <w:rsid w:val="00A402E2"/>
    <w:rsid w:val="00A4084C"/>
    <w:rsid w:val="00A409F7"/>
    <w:rsid w:val="00A41047"/>
    <w:rsid w:val="00A4142D"/>
    <w:rsid w:val="00A41DE2"/>
    <w:rsid w:val="00A421E5"/>
    <w:rsid w:val="00A4229E"/>
    <w:rsid w:val="00A42301"/>
    <w:rsid w:val="00A428B5"/>
    <w:rsid w:val="00A43B6B"/>
    <w:rsid w:val="00A4421C"/>
    <w:rsid w:val="00A44319"/>
    <w:rsid w:val="00A44A35"/>
    <w:rsid w:val="00A44A3B"/>
    <w:rsid w:val="00A44D0E"/>
    <w:rsid w:val="00A458C3"/>
    <w:rsid w:val="00A458EE"/>
    <w:rsid w:val="00A45A67"/>
    <w:rsid w:val="00A47204"/>
    <w:rsid w:val="00A5074A"/>
    <w:rsid w:val="00A50E7A"/>
    <w:rsid w:val="00A5165E"/>
    <w:rsid w:val="00A52403"/>
    <w:rsid w:val="00A52CE5"/>
    <w:rsid w:val="00A52DB4"/>
    <w:rsid w:val="00A53365"/>
    <w:rsid w:val="00A539B1"/>
    <w:rsid w:val="00A542E7"/>
    <w:rsid w:val="00A545F9"/>
    <w:rsid w:val="00A54C35"/>
    <w:rsid w:val="00A54CC8"/>
    <w:rsid w:val="00A55606"/>
    <w:rsid w:val="00A57E37"/>
    <w:rsid w:val="00A621D8"/>
    <w:rsid w:val="00A62F0E"/>
    <w:rsid w:val="00A63D13"/>
    <w:rsid w:val="00A63DAD"/>
    <w:rsid w:val="00A63EB7"/>
    <w:rsid w:val="00A64E91"/>
    <w:rsid w:val="00A64FB3"/>
    <w:rsid w:val="00A650E6"/>
    <w:rsid w:val="00A65D22"/>
    <w:rsid w:val="00A666E1"/>
    <w:rsid w:val="00A668F3"/>
    <w:rsid w:val="00A67400"/>
    <w:rsid w:val="00A674A9"/>
    <w:rsid w:val="00A67509"/>
    <w:rsid w:val="00A67788"/>
    <w:rsid w:val="00A70B7C"/>
    <w:rsid w:val="00A71610"/>
    <w:rsid w:val="00A717F2"/>
    <w:rsid w:val="00A71CD2"/>
    <w:rsid w:val="00A71ED1"/>
    <w:rsid w:val="00A72A5C"/>
    <w:rsid w:val="00A72C90"/>
    <w:rsid w:val="00A72EC8"/>
    <w:rsid w:val="00A736F8"/>
    <w:rsid w:val="00A73980"/>
    <w:rsid w:val="00A739E6"/>
    <w:rsid w:val="00A73F40"/>
    <w:rsid w:val="00A74133"/>
    <w:rsid w:val="00A74ACB"/>
    <w:rsid w:val="00A7590B"/>
    <w:rsid w:val="00A75FFE"/>
    <w:rsid w:val="00A76251"/>
    <w:rsid w:val="00A7653B"/>
    <w:rsid w:val="00A81070"/>
    <w:rsid w:val="00A81493"/>
    <w:rsid w:val="00A815B0"/>
    <w:rsid w:val="00A82390"/>
    <w:rsid w:val="00A82901"/>
    <w:rsid w:val="00A831C3"/>
    <w:rsid w:val="00A833C0"/>
    <w:rsid w:val="00A835D3"/>
    <w:rsid w:val="00A83F58"/>
    <w:rsid w:val="00A848B9"/>
    <w:rsid w:val="00A8671D"/>
    <w:rsid w:val="00A87F2A"/>
    <w:rsid w:val="00A90517"/>
    <w:rsid w:val="00A906F9"/>
    <w:rsid w:val="00A907FD"/>
    <w:rsid w:val="00A908F9"/>
    <w:rsid w:val="00A90F0B"/>
    <w:rsid w:val="00A91870"/>
    <w:rsid w:val="00A9309A"/>
    <w:rsid w:val="00A93D4B"/>
    <w:rsid w:val="00A93D6D"/>
    <w:rsid w:val="00A9491A"/>
    <w:rsid w:val="00A952FA"/>
    <w:rsid w:val="00A959D1"/>
    <w:rsid w:val="00A96BCD"/>
    <w:rsid w:val="00A97375"/>
    <w:rsid w:val="00AA0F0E"/>
    <w:rsid w:val="00AA14F3"/>
    <w:rsid w:val="00AA17DB"/>
    <w:rsid w:val="00AA1CE1"/>
    <w:rsid w:val="00AA262E"/>
    <w:rsid w:val="00AA3139"/>
    <w:rsid w:val="00AA369E"/>
    <w:rsid w:val="00AA3CD5"/>
    <w:rsid w:val="00AA419F"/>
    <w:rsid w:val="00AA5353"/>
    <w:rsid w:val="00AA661B"/>
    <w:rsid w:val="00AA682F"/>
    <w:rsid w:val="00AA6B84"/>
    <w:rsid w:val="00AA6E48"/>
    <w:rsid w:val="00AA74B2"/>
    <w:rsid w:val="00AA7A91"/>
    <w:rsid w:val="00AA7E0C"/>
    <w:rsid w:val="00AB06DA"/>
    <w:rsid w:val="00AB0CB6"/>
    <w:rsid w:val="00AB0FEB"/>
    <w:rsid w:val="00AB155A"/>
    <w:rsid w:val="00AB1EC6"/>
    <w:rsid w:val="00AB1F76"/>
    <w:rsid w:val="00AB3330"/>
    <w:rsid w:val="00AB3451"/>
    <w:rsid w:val="00AB354D"/>
    <w:rsid w:val="00AB3CB1"/>
    <w:rsid w:val="00AB5953"/>
    <w:rsid w:val="00AB6160"/>
    <w:rsid w:val="00AB73DC"/>
    <w:rsid w:val="00AB7AF3"/>
    <w:rsid w:val="00AC02A2"/>
    <w:rsid w:val="00AC0B23"/>
    <w:rsid w:val="00AC15DA"/>
    <w:rsid w:val="00AC2150"/>
    <w:rsid w:val="00AC230D"/>
    <w:rsid w:val="00AC2718"/>
    <w:rsid w:val="00AC3081"/>
    <w:rsid w:val="00AC333D"/>
    <w:rsid w:val="00AC3BAA"/>
    <w:rsid w:val="00AC4232"/>
    <w:rsid w:val="00AC4305"/>
    <w:rsid w:val="00AC4BCA"/>
    <w:rsid w:val="00AC5931"/>
    <w:rsid w:val="00AC606C"/>
    <w:rsid w:val="00AC6ACC"/>
    <w:rsid w:val="00AC6C7F"/>
    <w:rsid w:val="00AC6CA2"/>
    <w:rsid w:val="00AD06E0"/>
    <w:rsid w:val="00AD06F2"/>
    <w:rsid w:val="00AD16FB"/>
    <w:rsid w:val="00AD35BD"/>
    <w:rsid w:val="00AD3950"/>
    <w:rsid w:val="00AD3AF0"/>
    <w:rsid w:val="00AD3B41"/>
    <w:rsid w:val="00AD40A5"/>
    <w:rsid w:val="00AD44D9"/>
    <w:rsid w:val="00AD543A"/>
    <w:rsid w:val="00AD586B"/>
    <w:rsid w:val="00AD5898"/>
    <w:rsid w:val="00AD5EE8"/>
    <w:rsid w:val="00AD62BE"/>
    <w:rsid w:val="00AD6343"/>
    <w:rsid w:val="00AD6393"/>
    <w:rsid w:val="00AD6B41"/>
    <w:rsid w:val="00AE0941"/>
    <w:rsid w:val="00AE09C0"/>
    <w:rsid w:val="00AE1047"/>
    <w:rsid w:val="00AE1DD1"/>
    <w:rsid w:val="00AE23C8"/>
    <w:rsid w:val="00AE2B9A"/>
    <w:rsid w:val="00AE3173"/>
    <w:rsid w:val="00AE378A"/>
    <w:rsid w:val="00AE37DA"/>
    <w:rsid w:val="00AE43CB"/>
    <w:rsid w:val="00AE479A"/>
    <w:rsid w:val="00AE4AFA"/>
    <w:rsid w:val="00AE53FC"/>
    <w:rsid w:val="00AE595A"/>
    <w:rsid w:val="00AE6188"/>
    <w:rsid w:val="00AE6599"/>
    <w:rsid w:val="00AE666D"/>
    <w:rsid w:val="00AE6F9A"/>
    <w:rsid w:val="00AE7AA0"/>
    <w:rsid w:val="00AE7F97"/>
    <w:rsid w:val="00AF003E"/>
    <w:rsid w:val="00AF04F2"/>
    <w:rsid w:val="00AF08CF"/>
    <w:rsid w:val="00AF0A48"/>
    <w:rsid w:val="00AF1AED"/>
    <w:rsid w:val="00AF1BC0"/>
    <w:rsid w:val="00AF1E79"/>
    <w:rsid w:val="00AF3521"/>
    <w:rsid w:val="00AF374C"/>
    <w:rsid w:val="00AF3954"/>
    <w:rsid w:val="00AF3C3D"/>
    <w:rsid w:val="00AF3DDD"/>
    <w:rsid w:val="00AF418B"/>
    <w:rsid w:val="00AF42FD"/>
    <w:rsid w:val="00AF4459"/>
    <w:rsid w:val="00AF44F8"/>
    <w:rsid w:val="00AF4A19"/>
    <w:rsid w:val="00AF4A42"/>
    <w:rsid w:val="00AF4AC3"/>
    <w:rsid w:val="00AF4FEA"/>
    <w:rsid w:val="00AF5550"/>
    <w:rsid w:val="00AF6111"/>
    <w:rsid w:val="00AF631D"/>
    <w:rsid w:val="00AF6481"/>
    <w:rsid w:val="00AF6CE2"/>
    <w:rsid w:val="00AF742F"/>
    <w:rsid w:val="00AF7582"/>
    <w:rsid w:val="00AF75F3"/>
    <w:rsid w:val="00AF7F9C"/>
    <w:rsid w:val="00AF7FBD"/>
    <w:rsid w:val="00B0021A"/>
    <w:rsid w:val="00B00633"/>
    <w:rsid w:val="00B00BD5"/>
    <w:rsid w:val="00B010B3"/>
    <w:rsid w:val="00B017F4"/>
    <w:rsid w:val="00B01C1A"/>
    <w:rsid w:val="00B01F4E"/>
    <w:rsid w:val="00B02492"/>
    <w:rsid w:val="00B0272E"/>
    <w:rsid w:val="00B02A98"/>
    <w:rsid w:val="00B0308F"/>
    <w:rsid w:val="00B031E6"/>
    <w:rsid w:val="00B035DA"/>
    <w:rsid w:val="00B035FB"/>
    <w:rsid w:val="00B03F85"/>
    <w:rsid w:val="00B0428D"/>
    <w:rsid w:val="00B044F5"/>
    <w:rsid w:val="00B04AA6"/>
    <w:rsid w:val="00B05907"/>
    <w:rsid w:val="00B05917"/>
    <w:rsid w:val="00B0671C"/>
    <w:rsid w:val="00B06B4D"/>
    <w:rsid w:val="00B06DB6"/>
    <w:rsid w:val="00B06E8D"/>
    <w:rsid w:val="00B07373"/>
    <w:rsid w:val="00B105D9"/>
    <w:rsid w:val="00B10A7C"/>
    <w:rsid w:val="00B10C97"/>
    <w:rsid w:val="00B10D58"/>
    <w:rsid w:val="00B10FE7"/>
    <w:rsid w:val="00B11A2D"/>
    <w:rsid w:val="00B11F4A"/>
    <w:rsid w:val="00B12349"/>
    <w:rsid w:val="00B13238"/>
    <w:rsid w:val="00B1333B"/>
    <w:rsid w:val="00B138D5"/>
    <w:rsid w:val="00B1464C"/>
    <w:rsid w:val="00B14FAA"/>
    <w:rsid w:val="00B15506"/>
    <w:rsid w:val="00B1601B"/>
    <w:rsid w:val="00B16645"/>
    <w:rsid w:val="00B2029D"/>
    <w:rsid w:val="00B20566"/>
    <w:rsid w:val="00B20A1D"/>
    <w:rsid w:val="00B20CB6"/>
    <w:rsid w:val="00B22231"/>
    <w:rsid w:val="00B2353A"/>
    <w:rsid w:val="00B24392"/>
    <w:rsid w:val="00B24A6C"/>
    <w:rsid w:val="00B24C9D"/>
    <w:rsid w:val="00B25649"/>
    <w:rsid w:val="00B2691A"/>
    <w:rsid w:val="00B26E4E"/>
    <w:rsid w:val="00B2778E"/>
    <w:rsid w:val="00B27B77"/>
    <w:rsid w:val="00B27B93"/>
    <w:rsid w:val="00B27F50"/>
    <w:rsid w:val="00B3093A"/>
    <w:rsid w:val="00B309A4"/>
    <w:rsid w:val="00B31062"/>
    <w:rsid w:val="00B31C74"/>
    <w:rsid w:val="00B3211E"/>
    <w:rsid w:val="00B33252"/>
    <w:rsid w:val="00B337B9"/>
    <w:rsid w:val="00B33DEC"/>
    <w:rsid w:val="00B34906"/>
    <w:rsid w:val="00B34BD8"/>
    <w:rsid w:val="00B3543C"/>
    <w:rsid w:val="00B35944"/>
    <w:rsid w:val="00B366FA"/>
    <w:rsid w:val="00B36C97"/>
    <w:rsid w:val="00B36E11"/>
    <w:rsid w:val="00B37709"/>
    <w:rsid w:val="00B40EB8"/>
    <w:rsid w:val="00B4119F"/>
    <w:rsid w:val="00B41EFA"/>
    <w:rsid w:val="00B4201B"/>
    <w:rsid w:val="00B428F6"/>
    <w:rsid w:val="00B42B84"/>
    <w:rsid w:val="00B42FF8"/>
    <w:rsid w:val="00B43D5A"/>
    <w:rsid w:val="00B44118"/>
    <w:rsid w:val="00B4447D"/>
    <w:rsid w:val="00B46AA3"/>
    <w:rsid w:val="00B47F7A"/>
    <w:rsid w:val="00B50139"/>
    <w:rsid w:val="00B50E01"/>
    <w:rsid w:val="00B510ED"/>
    <w:rsid w:val="00B52419"/>
    <w:rsid w:val="00B53434"/>
    <w:rsid w:val="00B537CA"/>
    <w:rsid w:val="00B54325"/>
    <w:rsid w:val="00B54D25"/>
    <w:rsid w:val="00B54DDA"/>
    <w:rsid w:val="00B54FFA"/>
    <w:rsid w:val="00B5517A"/>
    <w:rsid w:val="00B559F7"/>
    <w:rsid w:val="00B55BAA"/>
    <w:rsid w:val="00B56635"/>
    <w:rsid w:val="00B56AC0"/>
    <w:rsid w:val="00B5715A"/>
    <w:rsid w:val="00B57330"/>
    <w:rsid w:val="00B577C3"/>
    <w:rsid w:val="00B57814"/>
    <w:rsid w:val="00B600DE"/>
    <w:rsid w:val="00B608D5"/>
    <w:rsid w:val="00B6147C"/>
    <w:rsid w:val="00B61844"/>
    <w:rsid w:val="00B61D4C"/>
    <w:rsid w:val="00B626CB"/>
    <w:rsid w:val="00B62910"/>
    <w:rsid w:val="00B63998"/>
    <w:rsid w:val="00B63FEA"/>
    <w:rsid w:val="00B6470C"/>
    <w:rsid w:val="00B64965"/>
    <w:rsid w:val="00B64CBE"/>
    <w:rsid w:val="00B64D12"/>
    <w:rsid w:val="00B64E2D"/>
    <w:rsid w:val="00B65441"/>
    <w:rsid w:val="00B65817"/>
    <w:rsid w:val="00B65B64"/>
    <w:rsid w:val="00B6663A"/>
    <w:rsid w:val="00B66949"/>
    <w:rsid w:val="00B66E4D"/>
    <w:rsid w:val="00B673D7"/>
    <w:rsid w:val="00B70830"/>
    <w:rsid w:val="00B70F76"/>
    <w:rsid w:val="00B71198"/>
    <w:rsid w:val="00B714E7"/>
    <w:rsid w:val="00B7177B"/>
    <w:rsid w:val="00B71F3D"/>
    <w:rsid w:val="00B734A0"/>
    <w:rsid w:val="00B7389A"/>
    <w:rsid w:val="00B73934"/>
    <w:rsid w:val="00B74DE7"/>
    <w:rsid w:val="00B761A9"/>
    <w:rsid w:val="00B76479"/>
    <w:rsid w:val="00B7658C"/>
    <w:rsid w:val="00B765EE"/>
    <w:rsid w:val="00B76C79"/>
    <w:rsid w:val="00B771DD"/>
    <w:rsid w:val="00B77841"/>
    <w:rsid w:val="00B7793B"/>
    <w:rsid w:val="00B77F0C"/>
    <w:rsid w:val="00B77F96"/>
    <w:rsid w:val="00B80345"/>
    <w:rsid w:val="00B811B8"/>
    <w:rsid w:val="00B82148"/>
    <w:rsid w:val="00B8329B"/>
    <w:rsid w:val="00B83F1D"/>
    <w:rsid w:val="00B84A43"/>
    <w:rsid w:val="00B84FF5"/>
    <w:rsid w:val="00B8504B"/>
    <w:rsid w:val="00B85DC6"/>
    <w:rsid w:val="00B86110"/>
    <w:rsid w:val="00B8614B"/>
    <w:rsid w:val="00B86238"/>
    <w:rsid w:val="00B86539"/>
    <w:rsid w:val="00B86723"/>
    <w:rsid w:val="00B87609"/>
    <w:rsid w:val="00B87803"/>
    <w:rsid w:val="00B9063B"/>
    <w:rsid w:val="00B91501"/>
    <w:rsid w:val="00B91B3D"/>
    <w:rsid w:val="00B91BAB"/>
    <w:rsid w:val="00B91F33"/>
    <w:rsid w:val="00B92C01"/>
    <w:rsid w:val="00B9307E"/>
    <w:rsid w:val="00B9346B"/>
    <w:rsid w:val="00B93BEB"/>
    <w:rsid w:val="00B94410"/>
    <w:rsid w:val="00B94613"/>
    <w:rsid w:val="00B94675"/>
    <w:rsid w:val="00B94E74"/>
    <w:rsid w:val="00B9503A"/>
    <w:rsid w:val="00B952EE"/>
    <w:rsid w:val="00B95363"/>
    <w:rsid w:val="00B9580C"/>
    <w:rsid w:val="00B95817"/>
    <w:rsid w:val="00B95912"/>
    <w:rsid w:val="00B960C9"/>
    <w:rsid w:val="00B96380"/>
    <w:rsid w:val="00B96A66"/>
    <w:rsid w:val="00B96C5B"/>
    <w:rsid w:val="00B96D38"/>
    <w:rsid w:val="00B96D9B"/>
    <w:rsid w:val="00B96F24"/>
    <w:rsid w:val="00B9773B"/>
    <w:rsid w:val="00BA05AD"/>
    <w:rsid w:val="00BA1653"/>
    <w:rsid w:val="00BA19B4"/>
    <w:rsid w:val="00BA1C07"/>
    <w:rsid w:val="00BA2BCB"/>
    <w:rsid w:val="00BA336C"/>
    <w:rsid w:val="00BA3480"/>
    <w:rsid w:val="00BA3800"/>
    <w:rsid w:val="00BA4754"/>
    <w:rsid w:val="00BA4EDC"/>
    <w:rsid w:val="00BA4FF2"/>
    <w:rsid w:val="00BA5024"/>
    <w:rsid w:val="00BA54B5"/>
    <w:rsid w:val="00BA54DD"/>
    <w:rsid w:val="00BA58DE"/>
    <w:rsid w:val="00BA5B1E"/>
    <w:rsid w:val="00BA68E4"/>
    <w:rsid w:val="00BA6A1C"/>
    <w:rsid w:val="00BA6C33"/>
    <w:rsid w:val="00BA6D52"/>
    <w:rsid w:val="00BA6DC6"/>
    <w:rsid w:val="00BA7B71"/>
    <w:rsid w:val="00BA7E2D"/>
    <w:rsid w:val="00BB01F7"/>
    <w:rsid w:val="00BB0374"/>
    <w:rsid w:val="00BB04A6"/>
    <w:rsid w:val="00BB073F"/>
    <w:rsid w:val="00BB0B77"/>
    <w:rsid w:val="00BB1BA6"/>
    <w:rsid w:val="00BB256C"/>
    <w:rsid w:val="00BB3ADD"/>
    <w:rsid w:val="00BB3DA4"/>
    <w:rsid w:val="00BB3F83"/>
    <w:rsid w:val="00BB4885"/>
    <w:rsid w:val="00BB4A61"/>
    <w:rsid w:val="00BB4EAC"/>
    <w:rsid w:val="00BB54A1"/>
    <w:rsid w:val="00BB5E32"/>
    <w:rsid w:val="00BB6C0F"/>
    <w:rsid w:val="00BB6F43"/>
    <w:rsid w:val="00BB74E8"/>
    <w:rsid w:val="00BB7A56"/>
    <w:rsid w:val="00BB7E76"/>
    <w:rsid w:val="00BC069A"/>
    <w:rsid w:val="00BC0874"/>
    <w:rsid w:val="00BC1299"/>
    <w:rsid w:val="00BC17BD"/>
    <w:rsid w:val="00BC3B11"/>
    <w:rsid w:val="00BC4035"/>
    <w:rsid w:val="00BC43C7"/>
    <w:rsid w:val="00BC4629"/>
    <w:rsid w:val="00BC4D5F"/>
    <w:rsid w:val="00BC5295"/>
    <w:rsid w:val="00BC5C9F"/>
    <w:rsid w:val="00BC65C4"/>
    <w:rsid w:val="00BC6980"/>
    <w:rsid w:val="00BC6A2A"/>
    <w:rsid w:val="00BD0789"/>
    <w:rsid w:val="00BD1904"/>
    <w:rsid w:val="00BD37B9"/>
    <w:rsid w:val="00BD459B"/>
    <w:rsid w:val="00BD55DA"/>
    <w:rsid w:val="00BD573E"/>
    <w:rsid w:val="00BD5B6A"/>
    <w:rsid w:val="00BD5C2B"/>
    <w:rsid w:val="00BD6644"/>
    <w:rsid w:val="00BD681A"/>
    <w:rsid w:val="00BD6DA9"/>
    <w:rsid w:val="00BD6DE6"/>
    <w:rsid w:val="00BD6E78"/>
    <w:rsid w:val="00BD7A05"/>
    <w:rsid w:val="00BD7D44"/>
    <w:rsid w:val="00BE0572"/>
    <w:rsid w:val="00BE0657"/>
    <w:rsid w:val="00BE1511"/>
    <w:rsid w:val="00BE1D5B"/>
    <w:rsid w:val="00BE21AD"/>
    <w:rsid w:val="00BE21CA"/>
    <w:rsid w:val="00BE21DC"/>
    <w:rsid w:val="00BE2AFD"/>
    <w:rsid w:val="00BE331F"/>
    <w:rsid w:val="00BE50CB"/>
    <w:rsid w:val="00BE5D48"/>
    <w:rsid w:val="00BE66D1"/>
    <w:rsid w:val="00BE680F"/>
    <w:rsid w:val="00BE6DDD"/>
    <w:rsid w:val="00BF016F"/>
    <w:rsid w:val="00BF0438"/>
    <w:rsid w:val="00BF1002"/>
    <w:rsid w:val="00BF15EF"/>
    <w:rsid w:val="00BF2DED"/>
    <w:rsid w:val="00BF34FA"/>
    <w:rsid w:val="00BF39C2"/>
    <w:rsid w:val="00BF3FD9"/>
    <w:rsid w:val="00BF4C0A"/>
    <w:rsid w:val="00BF503A"/>
    <w:rsid w:val="00BF525B"/>
    <w:rsid w:val="00BF6E04"/>
    <w:rsid w:val="00BF7B59"/>
    <w:rsid w:val="00C00514"/>
    <w:rsid w:val="00C012E6"/>
    <w:rsid w:val="00C01389"/>
    <w:rsid w:val="00C01CDD"/>
    <w:rsid w:val="00C02711"/>
    <w:rsid w:val="00C02B5E"/>
    <w:rsid w:val="00C02FCB"/>
    <w:rsid w:val="00C03220"/>
    <w:rsid w:val="00C04C00"/>
    <w:rsid w:val="00C04FE2"/>
    <w:rsid w:val="00C05360"/>
    <w:rsid w:val="00C05B60"/>
    <w:rsid w:val="00C0624F"/>
    <w:rsid w:val="00C06E70"/>
    <w:rsid w:val="00C10946"/>
    <w:rsid w:val="00C10DC9"/>
    <w:rsid w:val="00C11E7B"/>
    <w:rsid w:val="00C1232D"/>
    <w:rsid w:val="00C12874"/>
    <w:rsid w:val="00C13D00"/>
    <w:rsid w:val="00C13D56"/>
    <w:rsid w:val="00C13F80"/>
    <w:rsid w:val="00C14102"/>
    <w:rsid w:val="00C14245"/>
    <w:rsid w:val="00C152AA"/>
    <w:rsid w:val="00C17D50"/>
    <w:rsid w:val="00C17FB0"/>
    <w:rsid w:val="00C20A55"/>
    <w:rsid w:val="00C21457"/>
    <w:rsid w:val="00C217AF"/>
    <w:rsid w:val="00C21FDF"/>
    <w:rsid w:val="00C233A9"/>
    <w:rsid w:val="00C23D36"/>
    <w:rsid w:val="00C244F2"/>
    <w:rsid w:val="00C24639"/>
    <w:rsid w:val="00C253F8"/>
    <w:rsid w:val="00C25DCF"/>
    <w:rsid w:val="00C26E68"/>
    <w:rsid w:val="00C27D5E"/>
    <w:rsid w:val="00C30D17"/>
    <w:rsid w:val="00C311C1"/>
    <w:rsid w:val="00C335E2"/>
    <w:rsid w:val="00C3378D"/>
    <w:rsid w:val="00C33B10"/>
    <w:rsid w:val="00C34EDF"/>
    <w:rsid w:val="00C355C7"/>
    <w:rsid w:val="00C36400"/>
    <w:rsid w:val="00C3679B"/>
    <w:rsid w:val="00C37B73"/>
    <w:rsid w:val="00C40387"/>
    <w:rsid w:val="00C4045A"/>
    <w:rsid w:val="00C40915"/>
    <w:rsid w:val="00C40A9F"/>
    <w:rsid w:val="00C40C11"/>
    <w:rsid w:val="00C40DC4"/>
    <w:rsid w:val="00C422D7"/>
    <w:rsid w:val="00C4245B"/>
    <w:rsid w:val="00C43050"/>
    <w:rsid w:val="00C43FFF"/>
    <w:rsid w:val="00C4420A"/>
    <w:rsid w:val="00C44382"/>
    <w:rsid w:val="00C44DE7"/>
    <w:rsid w:val="00C45399"/>
    <w:rsid w:val="00C454E9"/>
    <w:rsid w:val="00C455B6"/>
    <w:rsid w:val="00C45885"/>
    <w:rsid w:val="00C46DF4"/>
    <w:rsid w:val="00C479F9"/>
    <w:rsid w:val="00C47C44"/>
    <w:rsid w:val="00C47CBF"/>
    <w:rsid w:val="00C50250"/>
    <w:rsid w:val="00C506F6"/>
    <w:rsid w:val="00C5187F"/>
    <w:rsid w:val="00C51C18"/>
    <w:rsid w:val="00C51D46"/>
    <w:rsid w:val="00C52504"/>
    <w:rsid w:val="00C5269B"/>
    <w:rsid w:val="00C52EB3"/>
    <w:rsid w:val="00C53CEE"/>
    <w:rsid w:val="00C53FBF"/>
    <w:rsid w:val="00C54FB8"/>
    <w:rsid w:val="00C5578A"/>
    <w:rsid w:val="00C55824"/>
    <w:rsid w:val="00C57D6C"/>
    <w:rsid w:val="00C60964"/>
    <w:rsid w:val="00C60E8D"/>
    <w:rsid w:val="00C617BE"/>
    <w:rsid w:val="00C61AF7"/>
    <w:rsid w:val="00C61CDC"/>
    <w:rsid w:val="00C63CFE"/>
    <w:rsid w:val="00C64126"/>
    <w:rsid w:val="00C64488"/>
    <w:rsid w:val="00C64C0C"/>
    <w:rsid w:val="00C652E6"/>
    <w:rsid w:val="00C65C1C"/>
    <w:rsid w:val="00C65DA4"/>
    <w:rsid w:val="00C65EE3"/>
    <w:rsid w:val="00C665B5"/>
    <w:rsid w:val="00C6687E"/>
    <w:rsid w:val="00C6798F"/>
    <w:rsid w:val="00C67C7E"/>
    <w:rsid w:val="00C7093D"/>
    <w:rsid w:val="00C709C3"/>
    <w:rsid w:val="00C70E73"/>
    <w:rsid w:val="00C73127"/>
    <w:rsid w:val="00C74147"/>
    <w:rsid w:val="00C74216"/>
    <w:rsid w:val="00C75D4D"/>
    <w:rsid w:val="00C76098"/>
    <w:rsid w:val="00C761BC"/>
    <w:rsid w:val="00C7722E"/>
    <w:rsid w:val="00C774BE"/>
    <w:rsid w:val="00C77A6C"/>
    <w:rsid w:val="00C802FC"/>
    <w:rsid w:val="00C805D7"/>
    <w:rsid w:val="00C811A9"/>
    <w:rsid w:val="00C82C7A"/>
    <w:rsid w:val="00C82CD6"/>
    <w:rsid w:val="00C82F49"/>
    <w:rsid w:val="00C850B5"/>
    <w:rsid w:val="00C850BE"/>
    <w:rsid w:val="00C85A59"/>
    <w:rsid w:val="00C85BC8"/>
    <w:rsid w:val="00C86930"/>
    <w:rsid w:val="00C86BD2"/>
    <w:rsid w:val="00C87ABA"/>
    <w:rsid w:val="00C87AE6"/>
    <w:rsid w:val="00C87CC3"/>
    <w:rsid w:val="00C90069"/>
    <w:rsid w:val="00C902EE"/>
    <w:rsid w:val="00C90BEA"/>
    <w:rsid w:val="00C912DD"/>
    <w:rsid w:val="00C919A7"/>
    <w:rsid w:val="00C926DC"/>
    <w:rsid w:val="00C9397F"/>
    <w:rsid w:val="00C93E6D"/>
    <w:rsid w:val="00C95156"/>
    <w:rsid w:val="00C9547E"/>
    <w:rsid w:val="00C970F0"/>
    <w:rsid w:val="00C9741B"/>
    <w:rsid w:val="00C97BB8"/>
    <w:rsid w:val="00C97CD3"/>
    <w:rsid w:val="00CA08C9"/>
    <w:rsid w:val="00CA29F4"/>
    <w:rsid w:val="00CA2AB4"/>
    <w:rsid w:val="00CA33B8"/>
    <w:rsid w:val="00CA352B"/>
    <w:rsid w:val="00CA390B"/>
    <w:rsid w:val="00CA41DA"/>
    <w:rsid w:val="00CA4A3D"/>
    <w:rsid w:val="00CA5C9D"/>
    <w:rsid w:val="00CA5E89"/>
    <w:rsid w:val="00CA6119"/>
    <w:rsid w:val="00CA620B"/>
    <w:rsid w:val="00CA6259"/>
    <w:rsid w:val="00CA626B"/>
    <w:rsid w:val="00CA73E2"/>
    <w:rsid w:val="00CA7696"/>
    <w:rsid w:val="00CA7FAA"/>
    <w:rsid w:val="00CB0250"/>
    <w:rsid w:val="00CB04FB"/>
    <w:rsid w:val="00CB10AE"/>
    <w:rsid w:val="00CB1884"/>
    <w:rsid w:val="00CB2199"/>
    <w:rsid w:val="00CB289F"/>
    <w:rsid w:val="00CB2A16"/>
    <w:rsid w:val="00CB32AA"/>
    <w:rsid w:val="00CB3F41"/>
    <w:rsid w:val="00CB4A48"/>
    <w:rsid w:val="00CB4C43"/>
    <w:rsid w:val="00CB4F4A"/>
    <w:rsid w:val="00CB5631"/>
    <w:rsid w:val="00CB5669"/>
    <w:rsid w:val="00CB5EF3"/>
    <w:rsid w:val="00CB662A"/>
    <w:rsid w:val="00CB6882"/>
    <w:rsid w:val="00CB6FC3"/>
    <w:rsid w:val="00CB7002"/>
    <w:rsid w:val="00CB767A"/>
    <w:rsid w:val="00CB7BC8"/>
    <w:rsid w:val="00CC06E8"/>
    <w:rsid w:val="00CC09E1"/>
    <w:rsid w:val="00CC0C11"/>
    <w:rsid w:val="00CC0D11"/>
    <w:rsid w:val="00CC13F6"/>
    <w:rsid w:val="00CC152C"/>
    <w:rsid w:val="00CC22B5"/>
    <w:rsid w:val="00CC3C0A"/>
    <w:rsid w:val="00CC4098"/>
    <w:rsid w:val="00CC41E2"/>
    <w:rsid w:val="00CC454F"/>
    <w:rsid w:val="00CC4BB6"/>
    <w:rsid w:val="00CC5274"/>
    <w:rsid w:val="00CC5303"/>
    <w:rsid w:val="00CC5941"/>
    <w:rsid w:val="00CC59DC"/>
    <w:rsid w:val="00CC5D70"/>
    <w:rsid w:val="00CC6B68"/>
    <w:rsid w:val="00CC6EFF"/>
    <w:rsid w:val="00CC707F"/>
    <w:rsid w:val="00CC719D"/>
    <w:rsid w:val="00CC76F5"/>
    <w:rsid w:val="00CC7966"/>
    <w:rsid w:val="00CC7990"/>
    <w:rsid w:val="00CD0613"/>
    <w:rsid w:val="00CD1829"/>
    <w:rsid w:val="00CD1DEC"/>
    <w:rsid w:val="00CD1E10"/>
    <w:rsid w:val="00CD1E57"/>
    <w:rsid w:val="00CD1F6E"/>
    <w:rsid w:val="00CD3A04"/>
    <w:rsid w:val="00CD4046"/>
    <w:rsid w:val="00CD48EE"/>
    <w:rsid w:val="00CD4C46"/>
    <w:rsid w:val="00CD5529"/>
    <w:rsid w:val="00CD5DFF"/>
    <w:rsid w:val="00CD6F5C"/>
    <w:rsid w:val="00CD72AE"/>
    <w:rsid w:val="00CD7584"/>
    <w:rsid w:val="00CD75C0"/>
    <w:rsid w:val="00CD778F"/>
    <w:rsid w:val="00CE0B1E"/>
    <w:rsid w:val="00CE105B"/>
    <w:rsid w:val="00CE1132"/>
    <w:rsid w:val="00CE2700"/>
    <w:rsid w:val="00CE288B"/>
    <w:rsid w:val="00CE2A0A"/>
    <w:rsid w:val="00CE40EB"/>
    <w:rsid w:val="00CE456D"/>
    <w:rsid w:val="00CE5894"/>
    <w:rsid w:val="00CE5A31"/>
    <w:rsid w:val="00CE5D66"/>
    <w:rsid w:val="00CE66E8"/>
    <w:rsid w:val="00CE704A"/>
    <w:rsid w:val="00CE7063"/>
    <w:rsid w:val="00CE7109"/>
    <w:rsid w:val="00CF0B4A"/>
    <w:rsid w:val="00CF1059"/>
    <w:rsid w:val="00CF1738"/>
    <w:rsid w:val="00CF1907"/>
    <w:rsid w:val="00CF1A98"/>
    <w:rsid w:val="00CF2627"/>
    <w:rsid w:val="00CF26BB"/>
    <w:rsid w:val="00CF290B"/>
    <w:rsid w:val="00CF2C4F"/>
    <w:rsid w:val="00CF2CF6"/>
    <w:rsid w:val="00CF3536"/>
    <w:rsid w:val="00CF374F"/>
    <w:rsid w:val="00CF4876"/>
    <w:rsid w:val="00CF577A"/>
    <w:rsid w:val="00CF635E"/>
    <w:rsid w:val="00CF665A"/>
    <w:rsid w:val="00CF7754"/>
    <w:rsid w:val="00CF7A64"/>
    <w:rsid w:val="00CF7F7E"/>
    <w:rsid w:val="00D0010A"/>
    <w:rsid w:val="00D00DAD"/>
    <w:rsid w:val="00D012DE"/>
    <w:rsid w:val="00D01594"/>
    <w:rsid w:val="00D018E4"/>
    <w:rsid w:val="00D01A82"/>
    <w:rsid w:val="00D0351D"/>
    <w:rsid w:val="00D038E6"/>
    <w:rsid w:val="00D03D3D"/>
    <w:rsid w:val="00D04052"/>
    <w:rsid w:val="00D04AD7"/>
    <w:rsid w:val="00D04F23"/>
    <w:rsid w:val="00D054A4"/>
    <w:rsid w:val="00D069EE"/>
    <w:rsid w:val="00D0770C"/>
    <w:rsid w:val="00D0775C"/>
    <w:rsid w:val="00D07A29"/>
    <w:rsid w:val="00D07C88"/>
    <w:rsid w:val="00D1002D"/>
    <w:rsid w:val="00D10761"/>
    <w:rsid w:val="00D11220"/>
    <w:rsid w:val="00D114BE"/>
    <w:rsid w:val="00D11E9A"/>
    <w:rsid w:val="00D12045"/>
    <w:rsid w:val="00D1215F"/>
    <w:rsid w:val="00D127A0"/>
    <w:rsid w:val="00D139B1"/>
    <w:rsid w:val="00D13C44"/>
    <w:rsid w:val="00D1462A"/>
    <w:rsid w:val="00D1532D"/>
    <w:rsid w:val="00D164CA"/>
    <w:rsid w:val="00D166F0"/>
    <w:rsid w:val="00D17050"/>
    <w:rsid w:val="00D1742C"/>
    <w:rsid w:val="00D17C3D"/>
    <w:rsid w:val="00D2025B"/>
    <w:rsid w:val="00D206EE"/>
    <w:rsid w:val="00D20D3E"/>
    <w:rsid w:val="00D21B53"/>
    <w:rsid w:val="00D21E69"/>
    <w:rsid w:val="00D2353A"/>
    <w:rsid w:val="00D23662"/>
    <w:rsid w:val="00D23982"/>
    <w:rsid w:val="00D23C0E"/>
    <w:rsid w:val="00D2571B"/>
    <w:rsid w:val="00D2680D"/>
    <w:rsid w:val="00D26839"/>
    <w:rsid w:val="00D26AA4"/>
    <w:rsid w:val="00D26D5A"/>
    <w:rsid w:val="00D27914"/>
    <w:rsid w:val="00D27B1B"/>
    <w:rsid w:val="00D30432"/>
    <w:rsid w:val="00D307B6"/>
    <w:rsid w:val="00D30A4A"/>
    <w:rsid w:val="00D30C3C"/>
    <w:rsid w:val="00D327B2"/>
    <w:rsid w:val="00D32D62"/>
    <w:rsid w:val="00D33549"/>
    <w:rsid w:val="00D33860"/>
    <w:rsid w:val="00D33AE0"/>
    <w:rsid w:val="00D33DBF"/>
    <w:rsid w:val="00D33EB8"/>
    <w:rsid w:val="00D34163"/>
    <w:rsid w:val="00D34243"/>
    <w:rsid w:val="00D35104"/>
    <w:rsid w:val="00D3605A"/>
    <w:rsid w:val="00D365AD"/>
    <w:rsid w:val="00D36849"/>
    <w:rsid w:val="00D37A92"/>
    <w:rsid w:val="00D37CF9"/>
    <w:rsid w:val="00D40454"/>
    <w:rsid w:val="00D40EDD"/>
    <w:rsid w:val="00D41543"/>
    <w:rsid w:val="00D43154"/>
    <w:rsid w:val="00D43F5F"/>
    <w:rsid w:val="00D4519B"/>
    <w:rsid w:val="00D451F3"/>
    <w:rsid w:val="00D45882"/>
    <w:rsid w:val="00D46305"/>
    <w:rsid w:val="00D46F9A"/>
    <w:rsid w:val="00D472A6"/>
    <w:rsid w:val="00D47E30"/>
    <w:rsid w:val="00D50483"/>
    <w:rsid w:val="00D509EC"/>
    <w:rsid w:val="00D50E95"/>
    <w:rsid w:val="00D51406"/>
    <w:rsid w:val="00D52896"/>
    <w:rsid w:val="00D53E82"/>
    <w:rsid w:val="00D541C8"/>
    <w:rsid w:val="00D550E7"/>
    <w:rsid w:val="00D55891"/>
    <w:rsid w:val="00D560DB"/>
    <w:rsid w:val="00D566E8"/>
    <w:rsid w:val="00D5773F"/>
    <w:rsid w:val="00D60D66"/>
    <w:rsid w:val="00D61692"/>
    <w:rsid w:val="00D61FD2"/>
    <w:rsid w:val="00D6272C"/>
    <w:rsid w:val="00D629CC"/>
    <w:rsid w:val="00D62E1C"/>
    <w:rsid w:val="00D6328B"/>
    <w:rsid w:val="00D643CD"/>
    <w:rsid w:val="00D648ED"/>
    <w:rsid w:val="00D6525B"/>
    <w:rsid w:val="00D659E0"/>
    <w:rsid w:val="00D65CD9"/>
    <w:rsid w:val="00D66AAB"/>
    <w:rsid w:val="00D66BA0"/>
    <w:rsid w:val="00D673C1"/>
    <w:rsid w:val="00D67483"/>
    <w:rsid w:val="00D67627"/>
    <w:rsid w:val="00D67E9F"/>
    <w:rsid w:val="00D70D4D"/>
    <w:rsid w:val="00D70D73"/>
    <w:rsid w:val="00D719D5"/>
    <w:rsid w:val="00D725C4"/>
    <w:rsid w:val="00D72715"/>
    <w:rsid w:val="00D7341D"/>
    <w:rsid w:val="00D741CD"/>
    <w:rsid w:val="00D74331"/>
    <w:rsid w:val="00D74DC0"/>
    <w:rsid w:val="00D753A2"/>
    <w:rsid w:val="00D800A3"/>
    <w:rsid w:val="00D80D01"/>
    <w:rsid w:val="00D81F71"/>
    <w:rsid w:val="00D82124"/>
    <w:rsid w:val="00D82587"/>
    <w:rsid w:val="00D83402"/>
    <w:rsid w:val="00D83833"/>
    <w:rsid w:val="00D841D2"/>
    <w:rsid w:val="00D851D5"/>
    <w:rsid w:val="00D861AE"/>
    <w:rsid w:val="00D861D2"/>
    <w:rsid w:val="00D86301"/>
    <w:rsid w:val="00D868EC"/>
    <w:rsid w:val="00D87073"/>
    <w:rsid w:val="00D9020C"/>
    <w:rsid w:val="00D910A9"/>
    <w:rsid w:val="00D91258"/>
    <w:rsid w:val="00D91435"/>
    <w:rsid w:val="00D91A2B"/>
    <w:rsid w:val="00D92A1D"/>
    <w:rsid w:val="00D92CD7"/>
    <w:rsid w:val="00D92ED8"/>
    <w:rsid w:val="00D92FC4"/>
    <w:rsid w:val="00D938A3"/>
    <w:rsid w:val="00D93D14"/>
    <w:rsid w:val="00D9453F"/>
    <w:rsid w:val="00D9485B"/>
    <w:rsid w:val="00D95277"/>
    <w:rsid w:val="00D9599B"/>
    <w:rsid w:val="00D95D36"/>
    <w:rsid w:val="00D95DEF"/>
    <w:rsid w:val="00D966ED"/>
    <w:rsid w:val="00D96C71"/>
    <w:rsid w:val="00D96FCE"/>
    <w:rsid w:val="00D97228"/>
    <w:rsid w:val="00DA05AE"/>
    <w:rsid w:val="00DA2B7E"/>
    <w:rsid w:val="00DA2D26"/>
    <w:rsid w:val="00DA3053"/>
    <w:rsid w:val="00DA3819"/>
    <w:rsid w:val="00DA3AD9"/>
    <w:rsid w:val="00DA4435"/>
    <w:rsid w:val="00DA4846"/>
    <w:rsid w:val="00DA4A21"/>
    <w:rsid w:val="00DA4E53"/>
    <w:rsid w:val="00DA5FE0"/>
    <w:rsid w:val="00DA67B8"/>
    <w:rsid w:val="00DA6A0D"/>
    <w:rsid w:val="00DB117B"/>
    <w:rsid w:val="00DB1AB8"/>
    <w:rsid w:val="00DB1BE1"/>
    <w:rsid w:val="00DB21D1"/>
    <w:rsid w:val="00DB2950"/>
    <w:rsid w:val="00DB3435"/>
    <w:rsid w:val="00DB3500"/>
    <w:rsid w:val="00DB3F1F"/>
    <w:rsid w:val="00DB42B8"/>
    <w:rsid w:val="00DB4F51"/>
    <w:rsid w:val="00DB5A80"/>
    <w:rsid w:val="00DB6429"/>
    <w:rsid w:val="00DB6C38"/>
    <w:rsid w:val="00DB7FA9"/>
    <w:rsid w:val="00DC1312"/>
    <w:rsid w:val="00DC1469"/>
    <w:rsid w:val="00DC1B9B"/>
    <w:rsid w:val="00DC1F0A"/>
    <w:rsid w:val="00DC24D8"/>
    <w:rsid w:val="00DC2BAF"/>
    <w:rsid w:val="00DC2FB6"/>
    <w:rsid w:val="00DC314D"/>
    <w:rsid w:val="00DC3ABA"/>
    <w:rsid w:val="00DC493E"/>
    <w:rsid w:val="00DC54C0"/>
    <w:rsid w:val="00DC5D17"/>
    <w:rsid w:val="00DC5E69"/>
    <w:rsid w:val="00DC6DF5"/>
    <w:rsid w:val="00DC7278"/>
    <w:rsid w:val="00DC74BF"/>
    <w:rsid w:val="00DC7FA5"/>
    <w:rsid w:val="00DD0132"/>
    <w:rsid w:val="00DD02CB"/>
    <w:rsid w:val="00DD0F71"/>
    <w:rsid w:val="00DD2955"/>
    <w:rsid w:val="00DD2B70"/>
    <w:rsid w:val="00DD3180"/>
    <w:rsid w:val="00DD35AB"/>
    <w:rsid w:val="00DD38CB"/>
    <w:rsid w:val="00DD3DAD"/>
    <w:rsid w:val="00DD4A12"/>
    <w:rsid w:val="00DD51E8"/>
    <w:rsid w:val="00DD7C4E"/>
    <w:rsid w:val="00DE08B9"/>
    <w:rsid w:val="00DE0CF8"/>
    <w:rsid w:val="00DE2F85"/>
    <w:rsid w:val="00DE37C7"/>
    <w:rsid w:val="00DE3BB1"/>
    <w:rsid w:val="00DE5365"/>
    <w:rsid w:val="00DE5E2E"/>
    <w:rsid w:val="00DE680B"/>
    <w:rsid w:val="00DE7BC2"/>
    <w:rsid w:val="00DE7FB7"/>
    <w:rsid w:val="00DF015C"/>
    <w:rsid w:val="00DF03AE"/>
    <w:rsid w:val="00DF099C"/>
    <w:rsid w:val="00DF0EB3"/>
    <w:rsid w:val="00DF104E"/>
    <w:rsid w:val="00DF147F"/>
    <w:rsid w:val="00DF2414"/>
    <w:rsid w:val="00DF245B"/>
    <w:rsid w:val="00DF2D94"/>
    <w:rsid w:val="00DF2E33"/>
    <w:rsid w:val="00DF3610"/>
    <w:rsid w:val="00DF3C6E"/>
    <w:rsid w:val="00DF3EB7"/>
    <w:rsid w:val="00DF3ED6"/>
    <w:rsid w:val="00DF4C5E"/>
    <w:rsid w:val="00DF55D5"/>
    <w:rsid w:val="00DF5E7A"/>
    <w:rsid w:val="00DF6600"/>
    <w:rsid w:val="00DF715B"/>
    <w:rsid w:val="00DF7313"/>
    <w:rsid w:val="00DF74F7"/>
    <w:rsid w:val="00DF774B"/>
    <w:rsid w:val="00DF7BCA"/>
    <w:rsid w:val="00E01214"/>
    <w:rsid w:val="00E01A39"/>
    <w:rsid w:val="00E01CD3"/>
    <w:rsid w:val="00E0266D"/>
    <w:rsid w:val="00E02A8F"/>
    <w:rsid w:val="00E037A1"/>
    <w:rsid w:val="00E03AF8"/>
    <w:rsid w:val="00E04496"/>
    <w:rsid w:val="00E051AE"/>
    <w:rsid w:val="00E0528A"/>
    <w:rsid w:val="00E05935"/>
    <w:rsid w:val="00E0621A"/>
    <w:rsid w:val="00E062F9"/>
    <w:rsid w:val="00E06C58"/>
    <w:rsid w:val="00E077A9"/>
    <w:rsid w:val="00E07A18"/>
    <w:rsid w:val="00E07B3C"/>
    <w:rsid w:val="00E07C93"/>
    <w:rsid w:val="00E07F8A"/>
    <w:rsid w:val="00E1031C"/>
    <w:rsid w:val="00E1068D"/>
    <w:rsid w:val="00E10D91"/>
    <w:rsid w:val="00E10F4F"/>
    <w:rsid w:val="00E1101C"/>
    <w:rsid w:val="00E11B50"/>
    <w:rsid w:val="00E11DAD"/>
    <w:rsid w:val="00E122C0"/>
    <w:rsid w:val="00E12454"/>
    <w:rsid w:val="00E12979"/>
    <w:rsid w:val="00E135FA"/>
    <w:rsid w:val="00E13880"/>
    <w:rsid w:val="00E13CB6"/>
    <w:rsid w:val="00E14576"/>
    <w:rsid w:val="00E146CD"/>
    <w:rsid w:val="00E14E33"/>
    <w:rsid w:val="00E14EB4"/>
    <w:rsid w:val="00E14FE4"/>
    <w:rsid w:val="00E150F9"/>
    <w:rsid w:val="00E151AA"/>
    <w:rsid w:val="00E154D0"/>
    <w:rsid w:val="00E15A4B"/>
    <w:rsid w:val="00E16D61"/>
    <w:rsid w:val="00E16DF3"/>
    <w:rsid w:val="00E1735F"/>
    <w:rsid w:val="00E17371"/>
    <w:rsid w:val="00E17551"/>
    <w:rsid w:val="00E2053E"/>
    <w:rsid w:val="00E21299"/>
    <w:rsid w:val="00E21361"/>
    <w:rsid w:val="00E2229D"/>
    <w:rsid w:val="00E22458"/>
    <w:rsid w:val="00E23872"/>
    <w:rsid w:val="00E23A70"/>
    <w:rsid w:val="00E23A99"/>
    <w:rsid w:val="00E241CB"/>
    <w:rsid w:val="00E246F3"/>
    <w:rsid w:val="00E24EA9"/>
    <w:rsid w:val="00E24F32"/>
    <w:rsid w:val="00E24FAF"/>
    <w:rsid w:val="00E2526F"/>
    <w:rsid w:val="00E25302"/>
    <w:rsid w:val="00E25386"/>
    <w:rsid w:val="00E2622B"/>
    <w:rsid w:val="00E265D7"/>
    <w:rsid w:val="00E26ACD"/>
    <w:rsid w:val="00E26F38"/>
    <w:rsid w:val="00E305E9"/>
    <w:rsid w:val="00E30E5F"/>
    <w:rsid w:val="00E3174C"/>
    <w:rsid w:val="00E3246D"/>
    <w:rsid w:val="00E32BD9"/>
    <w:rsid w:val="00E345E8"/>
    <w:rsid w:val="00E348FE"/>
    <w:rsid w:val="00E34BBC"/>
    <w:rsid w:val="00E34E59"/>
    <w:rsid w:val="00E35BF4"/>
    <w:rsid w:val="00E36CD3"/>
    <w:rsid w:val="00E37963"/>
    <w:rsid w:val="00E40691"/>
    <w:rsid w:val="00E409BA"/>
    <w:rsid w:val="00E4181B"/>
    <w:rsid w:val="00E419D8"/>
    <w:rsid w:val="00E42D42"/>
    <w:rsid w:val="00E42EA8"/>
    <w:rsid w:val="00E430BB"/>
    <w:rsid w:val="00E43388"/>
    <w:rsid w:val="00E4361C"/>
    <w:rsid w:val="00E43DFD"/>
    <w:rsid w:val="00E44103"/>
    <w:rsid w:val="00E453D7"/>
    <w:rsid w:val="00E4581F"/>
    <w:rsid w:val="00E45B68"/>
    <w:rsid w:val="00E45F19"/>
    <w:rsid w:val="00E47955"/>
    <w:rsid w:val="00E47DFF"/>
    <w:rsid w:val="00E50A60"/>
    <w:rsid w:val="00E52A7B"/>
    <w:rsid w:val="00E52B84"/>
    <w:rsid w:val="00E53FC3"/>
    <w:rsid w:val="00E54B99"/>
    <w:rsid w:val="00E54CDE"/>
    <w:rsid w:val="00E56467"/>
    <w:rsid w:val="00E56C58"/>
    <w:rsid w:val="00E570C6"/>
    <w:rsid w:val="00E57761"/>
    <w:rsid w:val="00E57A6C"/>
    <w:rsid w:val="00E605EE"/>
    <w:rsid w:val="00E6236C"/>
    <w:rsid w:val="00E62399"/>
    <w:rsid w:val="00E6330C"/>
    <w:rsid w:val="00E63962"/>
    <w:rsid w:val="00E65624"/>
    <w:rsid w:val="00E659E3"/>
    <w:rsid w:val="00E65C63"/>
    <w:rsid w:val="00E66519"/>
    <w:rsid w:val="00E66BCA"/>
    <w:rsid w:val="00E70512"/>
    <w:rsid w:val="00E70C46"/>
    <w:rsid w:val="00E71412"/>
    <w:rsid w:val="00E720AF"/>
    <w:rsid w:val="00E72656"/>
    <w:rsid w:val="00E7270D"/>
    <w:rsid w:val="00E72C2E"/>
    <w:rsid w:val="00E72DAC"/>
    <w:rsid w:val="00E72F30"/>
    <w:rsid w:val="00E72F90"/>
    <w:rsid w:val="00E735E5"/>
    <w:rsid w:val="00E74956"/>
    <w:rsid w:val="00E74B4C"/>
    <w:rsid w:val="00E74F74"/>
    <w:rsid w:val="00E804DB"/>
    <w:rsid w:val="00E80A18"/>
    <w:rsid w:val="00E80E13"/>
    <w:rsid w:val="00E81A5A"/>
    <w:rsid w:val="00E822F7"/>
    <w:rsid w:val="00E82BA5"/>
    <w:rsid w:val="00E82FED"/>
    <w:rsid w:val="00E835C4"/>
    <w:rsid w:val="00E83FDD"/>
    <w:rsid w:val="00E843CD"/>
    <w:rsid w:val="00E8448D"/>
    <w:rsid w:val="00E84D64"/>
    <w:rsid w:val="00E85423"/>
    <w:rsid w:val="00E86830"/>
    <w:rsid w:val="00E86B4B"/>
    <w:rsid w:val="00E86BBD"/>
    <w:rsid w:val="00E86FC3"/>
    <w:rsid w:val="00E87B9C"/>
    <w:rsid w:val="00E90093"/>
    <w:rsid w:val="00E90416"/>
    <w:rsid w:val="00E90488"/>
    <w:rsid w:val="00E906E7"/>
    <w:rsid w:val="00E914B7"/>
    <w:rsid w:val="00E92690"/>
    <w:rsid w:val="00E927ED"/>
    <w:rsid w:val="00E9408B"/>
    <w:rsid w:val="00E94461"/>
    <w:rsid w:val="00E94806"/>
    <w:rsid w:val="00E94B99"/>
    <w:rsid w:val="00E950DC"/>
    <w:rsid w:val="00E951CB"/>
    <w:rsid w:val="00E95516"/>
    <w:rsid w:val="00E95714"/>
    <w:rsid w:val="00E9621A"/>
    <w:rsid w:val="00E96FA2"/>
    <w:rsid w:val="00E972B1"/>
    <w:rsid w:val="00E97D2B"/>
    <w:rsid w:val="00EA002E"/>
    <w:rsid w:val="00EA104F"/>
    <w:rsid w:val="00EA1353"/>
    <w:rsid w:val="00EA1CDE"/>
    <w:rsid w:val="00EA23A3"/>
    <w:rsid w:val="00EA3C85"/>
    <w:rsid w:val="00EA3F0C"/>
    <w:rsid w:val="00EA4386"/>
    <w:rsid w:val="00EA46C4"/>
    <w:rsid w:val="00EA4FB6"/>
    <w:rsid w:val="00EA5CFE"/>
    <w:rsid w:val="00EA6214"/>
    <w:rsid w:val="00EA6F41"/>
    <w:rsid w:val="00EA7213"/>
    <w:rsid w:val="00EA7583"/>
    <w:rsid w:val="00EA7623"/>
    <w:rsid w:val="00EA7891"/>
    <w:rsid w:val="00EB02BD"/>
    <w:rsid w:val="00EB0D0C"/>
    <w:rsid w:val="00EB1EAF"/>
    <w:rsid w:val="00EB2C58"/>
    <w:rsid w:val="00EB38A5"/>
    <w:rsid w:val="00EB4041"/>
    <w:rsid w:val="00EB52FB"/>
    <w:rsid w:val="00EB5B39"/>
    <w:rsid w:val="00EB5EB1"/>
    <w:rsid w:val="00EB6245"/>
    <w:rsid w:val="00EB672E"/>
    <w:rsid w:val="00EB67E9"/>
    <w:rsid w:val="00EB6F21"/>
    <w:rsid w:val="00EB792E"/>
    <w:rsid w:val="00EC0553"/>
    <w:rsid w:val="00EC1EF6"/>
    <w:rsid w:val="00EC222F"/>
    <w:rsid w:val="00EC28C3"/>
    <w:rsid w:val="00EC41DD"/>
    <w:rsid w:val="00EC4AC0"/>
    <w:rsid w:val="00EC52FA"/>
    <w:rsid w:val="00EC559E"/>
    <w:rsid w:val="00EC6063"/>
    <w:rsid w:val="00EC66BD"/>
    <w:rsid w:val="00EC6841"/>
    <w:rsid w:val="00ED0A67"/>
    <w:rsid w:val="00ED0B9A"/>
    <w:rsid w:val="00ED1114"/>
    <w:rsid w:val="00ED2323"/>
    <w:rsid w:val="00ED232C"/>
    <w:rsid w:val="00ED23F0"/>
    <w:rsid w:val="00ED24A6"/>
    <w:rsid w:val="00ED24D6"/>
    <w:rsid w:val="00ED28EB"/>
    <w:rsid w:val="00ED2CA5"/>
    <w:rsid w:val="00ED2F4B"/>
    <w:rsid w:val="00ED3592"/>
    <w:rsid w:val="00ED44D5"/>
    <w:rsid w:val="00ED4991"/>
    <w:rsid w:val="00ED4BD0"/>
    <w:rsid w:val="00ED505F"/>
    <w:rsid w:val="00ED5BA7"/>
    <w:rsid w:val="00ED691B"/>
    <w:rsid w:val="00ED6991"/>
    <w:rsid w:val="00ED6CE1"/>
    <w:rsid w:val="00EE012A"/>
    <w:rsid w:val="00EE0AF7"/>
    <w:rsid w:val="00EE0E28"/>
    <w:rsid w:val="00EE1414"/>
    <w:rsid w:val="00EE16C6"/>
    <w:rsid w:val="00EE1DFD"/>
    <w:rsid w:val="00EE20D5"/>
    <w:rsid w:val="00EE2112"/>
    <w:rsid w:val="00EE22CD"/>
    <w:rsid w:val="00EE272D"/>
    <w:rsid w:val="00EE2A3D"/>
    <w:rsid w:val="00EE2B33"/>
    <w:rsid w:val="00EE2C64"/>
    <w:rsid w:val="00EE35F1"/>
    <w:rsid w:val="00EE3C62"/>
    <w:rsid w:val="00EE3E22"/>
    <w:rsid w:val="00EE4C97"/>
    <w:rsid w:val="00EE4E7A"/>
    <w:rsid w:val="00EE4F85"/>
    <w:rsid w:val="00EE5CC0"/>
    <w:rsid w:val="00EE6128"/>
    <w:rsid w:val="00EE639B"/>
    <w:rsid w:val="00EE6EE8"/>
    <w:rsid w:val="00EE7F5D"/>
    <w:rsid w:val="00EF042C"/>
    <w:rsid w:val="00EF11DB"/>
    <w:rsid w:val="00EF1736"/>
    <w:rsid w:val="00EF19EE"/>
    <w:rsid w:val="00EF1C57"/>
    <w:rsid w:val="00EF2105"/>
    <w:rsid w:val="00EF28D5"/>
    <w:rsid w:val="00EF3090"/>
    <w:rsid w:val="00EF317B"/>
    <w:rsid w:val="00EF3D03"/>
    <w:rsid w:val="00EF43D4"/>
    <w:rsid w:val="00EF4869"/>
    <w:rsid w:val="00EF4DF0"/>
    <w:rsid w:val="00EF5D89"/>
    <w:rsid w:val="00EF682A"/>
    <w:rsid w:val="00EF77EF"/>
    <w:rsid w:val="00EF7927"/>
    <w:rsid w:val="00EF7B1C"/>
    <w:rsid w:val="00F0067E"/>
    <w:rsid w:val="00F0069D"/>
    <w:rsid w:val="00F00896"/>
    <w:rsid w:val="00F00CA5"/>
    <w:rsid w:val="00F00CE4"/>
    <w:rsid w:val="00F012D4"/>
    <w:rsid w:val="00F01344"/>
    <w:rsid w:val="00F017F1"/>
    <w:rsid w:val="00F01CD5"/>
    <w:rsid w:val="00F01DE6"/>
    <w:rsid w:val="00F02812"/>
    <w:rsid w:val="00F02CB0"/>
    <w:rsid w:val="00F03698"/>
    <w:rsid w:val="00F03ACA"/>
    <w:rsid w:val="00F04799"/>
    <w:rsid w:val="00F048E3"/>
    <w:rsid w:val="00F059F1"/>
    <w:rsid w:val="00F069C6"/>
    <w:rsid w:val="00F06EE9"/>
    <w:rsid w:val="00F06FC3"/>
    <w:rsid w:val="00F0719C"/>
    <w:rsid w:val="00F072D8"/>
    <w:rsid w:val="00F076C0"/>
    <w:rsid w:val="00F078B6"/>
    <w:rsid w:val="00F1189E"/>
    <w:rsid w:val="00F13144"/>
    <w:rsid w:val="00F131D6"/>
    <w:rsid w:val="00F1412F"/>
    <w:rsid w:val="00F1484B"/>
    <w:rsid w:val="00F14B83"/>
    <w:rsid w:val="00F150A7"/>
    <w:rsid w:val="00F15672"/>
    <w:rsid w:val="00F16549"/>
    <w:rsid w:val="00F16B3A"/>
    <w:rsid w:val="00F1731D"/>
    <w:rsid w:val="00F1776B"/>
    <w:rsid w:val="00F17D5B"/>
    <w:rsid w:val="00F2008C"/>
    <w:rsid w:val="00F2056F"/>
    <w:rsid w:val="00F205E2"/>
    <w:rsid w:val="00F20603"/>
    <w:rsid w:val="00F206AE"/>
    <w:rsid w:val="00F207F9"/>
    <w:rsid w:val="00F211E2"/>
    <w:rsid w:val="00F2191A"/>
    <w:rsid w:val="00F2198A"/>
    <w:rsid w:val="00F225BA"/>
    <w:rsid w:val="00F23636"/>
    <w:rsid w:val="00F23AEF"/>
    <w:rsid w:val="00F250EF"/>
    <w:rsid w:val="00F255BE"/>
    <w:rsid w:val="00F257C5"/>
    <w:rsid w:val="00F25DF0"/>
    <w:rsid w:val="00F26FBE"/>
    <w:rsid w:val="00F27266"/>
    <w:rsid w:val="00F27D97"/>
    <w:rsid w:val="00F30A1E"/>
    <w:rsid w:val="00F30ECC"/>
    <w:rsid w:val="00F310E5"/>
    <w:rsid w:val="00F31409"/>
    <w:rsid w:val="00F3223D"/>
    <w:rsid w:val="00F32272"/>
    <w:rsid w:val="00F3293A"/>
    <w:rsid w:val="00F32FC5"/>
    <w:rsid w:val="00F3356E"/>
    <w:rsid w:val="00F33818"/>
    <w:rsid w:val="00F33943"/>
    <w:rsid w:val="00F3414A"/>
    <w:rsid w:val="00F35B26"/>
    <w:rsid w:val="00F35BD1"/>
    <w:rsid w:val="00F36FC4"/>
    <w:rsid w:val="00F374EB"/>
    <w:rsid w:val="00F40DF8"/>
    <w:rsid w:val="00F41BB8"/>
    <w:rsid w:val="00F41D5E"/>
    <w:rsid w:val="00F42680"/>
    <w:rsid w:val="00F42CC9"/>
    <w:rsid w:val="00F435FB"/>
    <w:rsid w:val="00F43671"/>
    <w:rsid w:val="00F436B4"/>
    <w:rsid w:val="00F44101"/>
    <w:rsid w:val="00F44172"/>
    <w:rsid w:val="00F44D24"/>
    <w:rsid w:val="00F45D2D"/>
    <w:rsid w:val="00F45EB9"/>
    <w:rsid w:val="00F45F3F"/>
    <w:rsid w:val="00F462A1"/>
    <w:rsid w:val="00F462B3"/>
    <w:rsid w:val="00F465E7"/>
    <w:rsid w:val="00F4753D"/>
    <w:rsid w:val="00F47578"/>
    <w:rsid w:val="00F47B01"/>
    <w:rsid w:val="00F502D2"/>
    <w:rsid w:val="00F510E0"/>
    <w:rsid w:val="00F523FD"/>
    <w:rsid w:val="00F53207"/>
    <w:rsid w:val="00F53308"/>
    <w:rsid w:val="00F5368C"/>
    <w:rsid w:val="00F53982"/>
    <w:rsid w:val="00F547F9"/>
    <w:rsid w:val="00F56E84"/>
    <w:rsid w:val="00F57318"/>
    <w:rsid w:val="00F5790F"/>
    <w:rsid w:val="00F605FF"/>
    <w:rsid w:val="00F60864"/>
    <w:rsid w:val="00F60D41"/>
    <w:rsid w:val="00F61171"/>
    <w:rsid w:val="00F61602"/>
    <w:rsid w:val="00F62A09"/>
    <w:rsid w:val="00F62C97"/>
    <w:rsid w:val="00F6307C"/>
    <w:rsid w:val="00F63090"/>
    <w:rsid w:val="00F631D0"/>
    <w:rsid w:val="00F636D9"/>
    <w:rsid w:val="00F63780"/>
    <w:rsid w:val="00F63C42"/>
    <w:rsid w:val="00F640DF"/>
    <w:rsid w:val="00F64665"/>
    <w:rsid w:val="00F6478D"/>
    <w:rsid w:val="00F65493"/>
    <w:rsid w:val="00F65CC9"/>
    <w:rsid w:val="00F6687A"/>
    <w:rsid w:val="00F669CD"/>
    <w:rsid w:val="00F66FA4"/>
    <w:rsid w:val="00F67D91"/>
    <w:rsid w:val="00F70691"/>
    <w:rsid w:val="00F70ED2"/>
    <w:rsid w:val="00F71950"/>
    <w:rsid w:val="00F71D4C"/>
    <w:rsid w:val="00F72CDA"/>
    <w:rsid w:val="00F7303B"/>
    <w:rsid w:val="00F73662"/>
    <w:rsid w:val="00F73D83"/>
    <w:rsid w:val="00F74756"/>
    <w:rsid w:val="00F75538"/>
    <w:rsid w:val="00F75F46"/>
    <w:rsid w:val="00F763C5"/>
    <w:rsid w:val="00F767D4"/>
    <w:rsid w:val="00F76B78"/>
    <w:rsid w:val="00F76BE0"/>
    <w:rsid w:val="00F77089"/>
    <w:rsid w:val="00F774A2"/>
    <w:rsid w:val="00F77D0D"/>
    <w:rsid w:val="00F77DE6"/>
    <w:rsid w:val="00F815F4"/>
    <w:rsid w:val="00F84D02"/>
    <w:rsid w:val="00F85166"/>
    <w:rsid w:val="00F85D4C"/>
    <w:rsid w:val="00F86907"/>
    <w:rsid w:val="00F869C8"/>
    <w:rsid w:val="00F86D4A"/>
    <w:rsid w:val="00F8726E"/>
    <w:rsid w:val="00F87A38"/>
    <w:rsid w:val="00F9282C"/>
    <w:rsid w:val="00F9299B"/>
    <w:rsid w:val="00F92B14"/>
    <w:rsid w:val="00F94125"/>
    <w:rsid w:val="00F94201"/>
    <w:rsid w:val="00F9455F"/>
    <w:rsid w:val="00F945FE"/>
    <w:rsid w:val="00F948D2"/>
    <w:rsid w:val="00F94BB6"/>
    <w:rsid w:val="00F95369"/>
    <w:rsid w:val="00F9564E"/>
    <w:rsid w:val="00F95975"/>
    <w:rsid w:val="00F95EBA"/>
    <w:rsid w:val="00F95ECA"/>
    <w:rsid w:val="00F961DD"/>
    <w:rsid w:val="00F96479"/>
    <w:rsid w:val="00F96511"/>
    <w:rsid w:val="00F966E8"/>
    <w:rsid w:val="00F96C79"/>
    <w:rsid w:val="00F9706A"/>
    <w:rsid w:val="00F97142"/>
    <w:rsid w:val="00F9765F"/>
    <w:rsid w:val="00F97781"/>
    <w:rsid w:val="00F97815"/>
    <w:rsid w:val="00FA03F9"/>
    <w:rsid w:val="00FA1445"/>
    <w:rsid w:val="00FA1FF1"/>
    <w:rsid w:val="00FA23CF"/>
    <w:rsid w:val="00FA30FB"/>
    <w:rsid w:val="00FA38CC"/>
    <w:rsid w:val="00FA4272"/>
    <w:rsid w:val="00FA50B0"/>
    <w:rsid w:val="00FA5242"/>
    <w:rsid w:val="00FA59E2"/>
    <w:rsid w:val="00FA6E43"/>
    <w:rsid w:val="00FA7248"/>
    <w:rsid w:val="00FA757A"/>
    <w:rsid w:val="00FA790C"/>
    <w:rsid w:val="00FA7FE8"/>
    <w:rsid w:val="00FB0646"/>
    <w:rsid w:val="00FB0C4B"/>
    <w:rsid w:val="00FB1485"/>
    <w:rsid w:val="00FB170A"/>
    <w:rsid w:val="00FB29CA"/>
    <w:rsid w:val="00FB2AAC"/>
    <w:rsid w:val="00FB3963"/>
    <w:rsid w:val="00FB3AD4"/>
    <w:rsid w:val="00FB4C10"/>
    <w:rsid w:val="00FB4E66"/>
    <w:rsid w:val="00FB4FAB"/>
    <w:rsid w:val="00FB5744"/>
    <w:rsid w:val="00FB5FD0"/>
    <w:rsid w:val="00FB721D"/>
    <w:rsid w:val="00FB784D"/>
    <w:rsid w:val="00FC02C1"/>
    <w:rsid w:val="00FC1493"/>
    <w:rsid w:val="00FC2638"/>
    <w:rsid w:val="00FC28FE"/>
    <w:rsid w:val="00FC3461"/>
    <w:rsid w:val="00FC38D8"/>
    <w:rsid w:val="00FC3CF7"/>
    <w:rsid w:val="00FC4169"/>
    <w:rsid w:val="00FC49F6"/>
    <w:rsid w:val="00FC58EA"/>
    <w:rsid w:val="00FC605C"/>
    <w:rsid w:val="00FC6094"/>
    <w:rsid w:val="00FC6C61"/>
    <w:rsid w:val="00FC7D22"/>
    <w:rsid w:val="00FD016F"/>
    <w:rsid w:val="00FD109D"/>
    <w:rsid w:val="00FD1F25"/>
    <w:rsid w:val="00FD269E"/>
    <w:rsid w:val="00FD2D22"/>
    <w:rsid w:val="00FD37AC"/>
    <w:rsid w:val="00FD3A3C"/>
    <w:rsid w:val="00FD3F54"/>
    <w:rsid w:val="00FD43F7"/>
    <w:rsid w:val="00FD46D1"/>
    <w:rsid w:val="00FD5774"/>
    <w:rsid w:val="00FD621F"/>
    <w:rsid w:val="00FD69C5"/>
    <w:rsid w:val="00FD75A1"/>
    <w:rsid w:val="00FE0DA0"/>
    <w:rsid w:val="00FE1194"/>
    <w:rsid w:val="00FE1F7A"/>
    <w:rsid w:val="00FE2409"/>
    <w:rsid w:val="00FE2665"/>
    <w:rsid w:val="00FE2F8B"/>
    <w:rsid w:val="00FE3431"/>
    <w:rsid w:val="00FE363B"/>
    <w:rsid w:val="00FE5409"/>
    <w:rsid w:val="00FE569E"/>
    <w:rsid w:val="00FE5AA7"/>
    <w:rsid w:val="00FE5FF0"/>
    <w:rsid w:val="00FE7737"/>
    <w:rsid w:val="00FE7917"/>
    <w:rsid w:val="00FE7AF8"/>
    <w:rsid w:val="00FE7EE5"/>
    <w:rsid w:val="00FF02BD"/>
    <w:rsid w:val="00FF0BD0"/>
    <w:rsid w:val="00FF0FFB"/>
    <w:rsid w:val="00FF1D58"/>
    <w:rsid w:val="00FF1E9C"/>
    <w:rsid w:val="00FF2B36"/>
    <w:rsid w:val="00FF41AB"/>
    <w:rsid w:val="00FF452E"/>
    <w:rsid w:val="00FF47D5"/>
    <w:rsid w:val="00FF5015"/>
    <w:rsid w:val="00FF5819"/>
    <w:rsid w:val="00FF5B2B"/>
    <w:rsid w:val="00FF5FE4"/>
    <w:rsid w:val="00FF67AC"/>
    <w:rsid w:val="00FF67F3"/>
    <w:rsid w:val="00FF6B58"/>
    <w:rsid w:val="00FF6D17"/>
    <w:rsid w:val="00FF761D"/>
    <w:rsid w:val="00FF7C39"/>
    <w:rsid w:val="00FF7FF3"/>
  </w:rsids>
  <m:mathPr>
    <m:mathFont m:val="Cambria Math"/>
    <m:brkBin m:val="before"/>
    <m:brkBinSub m:val="--"/>
    <m:smallFrac m:val="0"/>
    <m:dispDef/>
    <m:lMargin m:val="0"/>
    <m:rMargin m:val="0"/>
    <m:defJc m:val="centerGroup"/>
    <m:wrapIndent m:val="1440"/>
    <m:intLim m:val="subSup"/>
    <m:naryLim m:val="undOvr"/>
  </m:mathPr>
  <w:themeFontLang w:val="en-US" w:bidi="s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53F08E"/>
  <w15:chartTrackingRefBased/>
  <w15:docId w15:val="{9FFA2A84-B306-48A8-A476-3B34E9E9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semiHidden="1" w:uiPriority="9"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List Number" w:uiPriority="99"/>
    <w:lsdException w:name="Title" w:uiPriority="1"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HTML Preformatted" w:semiHidden="1" w:uiPriority="99"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0F4F"/>
    <w:pPr>
      <w:autoSpaceDE w:val="0"/>
      <w:autoSpaceDN w:val="0"/>
      <w:adjustRightInd w:val="0"/>
      <w:spacing w:line="300" w:lineRule="atLeast"/>
      <w:jc w:val="both"/>
    </w:pPr>
    <w:rPr>
      <w:rFonts w:ascii="Calibri" w:hAnsi="Calibri" w:cs="Calibri"/>
      <w:bCs/>
      <w:sz w:val="22"/>
      <w:lang w:val="en-GB" w:eastAsia="hu-HU"/>
    </w:rPr>
  </w:style>
  <w:style w:type="paragraph" w:styleId="Titlu1">
    <w:name w:val="heading 1"/>
    <w:basedOn w:val="Normal"/>
    <w:next w:val="Normal"/>
    <w:link w:val="Titlu1Caracter"/>
    <w:autoRedefine/>
    <w:uiPriority w:val="9"/>
    <w:qFormat/>
    <w:rsid w:val="00E23872"/>
    <w:pPr>
      <w:keepNext/>
      <w:numPr>
        <w:numId w:val="7"/>
      </w:numPr>
      <w:spacing w:before="240" w:line="240" w:lineRule="auto"/>
      <w:jc w:val="left"/>
      <w:outlineLvl w:val="0"/>
    </w:pPr>
    <w:rPr>
      <w:b/>
      <w:bCs w:val="0"/>
      <w:caps/>
      <w:kern w:val="32"/>
      <w:sz w:val="28"/>
    </w:rPr>
  </w:style>
  <w:style w:type="paragraph" w:styleId="Titlu2">
    <w:name w:val="heading 2"/>
    <w:basedOn w:val="Normal"/>
    <w:next w:val="Normal"/>
    <w:link w:val="Titlu2Caracter"/>
    <w:qFormat/>
    <w:rsid w:val="00E10F4F"/>
    <w:pPr>
      <w:keepNext/>
      <w:spacing w:before="120" w:after="120"/>
      <w:ind w:left="567" w:hanging="567"/>
      <w:outlineLvl w:val="1"/>
    </w:pPr>
    <w:rPr>
      <w:b/>
      <w:bCs w:val="0"/>
      <w:iCs/>
      <w:sz w:val="24"/>
      <w:szCs w:val="24"/>
    </w:rPr>
  </w:style>
  <w:style w:type="paragraph" w:styleId="Titlu3">
    <w:name w:val="heading 3"/>
    <w:aliases w:val="Article"/>
    <w:basedOn w:val="Normal"/>
    <w:next w:val="Normal"/>
    <w:link w:val="Titlu3Caracter"/>
    <w:qFormat/>
    <w:rsid w:val="00537470"/>
    <w:pPr>
      <w:keepNext/>
      <w:spacing w:before="240" w:after="60"/>
      <w:outlineLvl w:val="2"/>
    </w:pPr>
    <w:rPr>
      <w:b/>
      <w:bCs w:val="0"/>
      <w:szCs w:val="26"/>
    </w:rPr>
  </w:style>
  <w:style w:type="paragraph" w:styleId="Titlu4">
    <w:name w:val="heading 4"/>
    <w:basedOn w:val="Normal"/>
    <w:next w:val="Normal"/>
    <w:link w:val="Titlu4Caracter"/>
    <w:uiPriority w:val="9"/>
    <w:qFormat/>
    <w:rsid w:val="00E72DAC"/>
    <w:pPr>
      <w:keepNext/>
      <w:spacing w:before="240" w:after="60"/>
      <w:outlineLvl w:val="3"/>
    </w:pPr>
    <w:rPr>
      <w:b/>
      <w:bCs w:val="0"/>
      <w:sz w:val="28"/>
      <w:szCs w:val="28"/>
    </w:rPr>
  </w:style>
  <w:style w:type="paragraph" w:styleId="Titlu5">
    <w:name w:val="heading 5"/>
    <w:basedOn w:val="Normal"/>
    <w:next w:val="Normal"/>
    <w:link w:val="Titlu5Caracter"/>
    <w:uiPriority w:val="9"/>
    <w:qFormat/>
    <w:rsid w:val="006750FA"/>
    <w:pPr>
      <w:spacing w:before="240" w:after="60"/>
      <w:ind w:left="1008" w:hanging="1008"/>
      <w:outlineLvl w:val="4"/>
    </w:pPr>
    <w:rPr>
      <w:b/>
      <w:bCs w:val="0"/>
      <w:i/>
      <w:iCs/>
      <w:sz w:val="26"/>
      <w:szCs w:val="26"/>
    </w:rPr>
  </w:style>
  <w:style w:type="paragraph" w:styleId="Titlu6">
    <w:name w:val="heading 6"/>
    <w:basedOn w:val="Normal"/>
    <w:next w:val="Normal"/>
    <w:link w:val="Titlu6Caracter"/>
    <w:semiHidden/>
    <w:unhideWhenUsed/>
    <w:qFormat/>
    <w:rsid w:val="006750FA"/>
    <w:pPr>
      <w:spacing w:before="240" w:after="60"/>
      <w:ind w:left="1152" w:hanging="1152"/>
      <w:outlineLvl w:val="5"/>
    </w:pPr>
    <w:rPr>
      <w:b/>
      <w:bCs w:val="0"/>
      <w:szCs w:val="22"/>
    </w:rPr>
  </w:style>
  <w:style w:type="paragraph" w:styleId="Titlu7">
    <w:name w:val="heading 7"/>
    <w:basedOn w:val="Normal"/>
    <w:next w:val="Normal"/>
    <w:qFormat/>
    <w:rsid w:val="005A18A5"/>
    <w:pPr>
      <w:spacing w:before="240" w:after="60"/>
      <w:outlineLvl w:val="6"/>
    </w:pPr>
  </w:style>
  <w:style w:type="paragraph" w:styleId="Titlu8">
    <w:name w:val="heading 8"/>
    <w:basedOn w:val="Normal"/>
    <w:next w:val="Normal"/>
    <w:link w:val="Titlu8Caracter"/>
    <w:semiHidden/>
    <w:unhideWhenUsed/>
    <w:qFormat/>
    <w:rsid w:val="006750FA"/>
    <w:pPr>
      <w:spacing w:before="240" w:after="60"/>
      <w:ind w:left="1440" w:hanging="1440"/>
      <w:outlineLvl w:val="7"/>
    </w:pPr>
    <w:rPr>
      <w:i/>
      <w:iCs/>
    </w:rPr>
  </w:style>
  <w:style w:type="paragraph" w:styleId="Titlu9">
    <w:name w:val="heading 9"/>
    <w:basedOn w:val="Normal"/>
    <w:next w:val="Normal"/>
    <w:link w:val="Titlu9Caracter"/>
    <w:semiHidden/>
    <w:unhideWhenUsed/>
    <w:qFormat/>
    <w:rsid w:val="006750FA"/>
    <w:pPr>
      <w:spacing w:before="240" w:after="60"/>
      <w:ind w:left="1584" w:hanging="1584"/>
      <w:outlineLvl w:val="8"/>
    </w:pPr>
    <w:rPr>
      <w:rFonts w:ascii="Cambria" w:hAnsi="Cambria"/>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6476EF"/>
    <w:rPr>
      <w:rFonts w:ascii="Tahoma" w:hAnsi="Tahoma" w:cs="Tahoma"/>
      <w:sz w:val="16"/>
      <w:szCs w:val="16"/>
    </w:rPr>
  </w:style>
  <w:style w:type="paragraph" w:customStyle="1" w:styleId="CharChar1CharChar">
    <w:name w:val="Char Char1 Char Char"/>
    <w:basedOn w:val="Normal"/>
    <w:rsid w:val="00905F36"/>
    <w:pPr>
      <w:spacing w:after="160" w:line="240" w:lineRule="exact"/>
    </w:pPr>
    <w:rPr>
      <w:rFonts w:ascii="Tahoma" w:hAnsi="Tahoma"/>
      <w:sz w:val="20"/>
      <w:lang w:val="en-US" w:eastAsia="en-US"/>
    </w:rPr>
  </w:style>
  <w:style w:type="paragraph" w:styleId="Cuprins1">
    <w:name w:val="toc 1"/>
    <w:basedOn w:val="Normal"/>
    <w:next w:val="Normal"/>
    <w:autoRedefine/>
    <w:uiPriority w:val="39"/>
    <w:rsid w:val="00513F19"/>
    <w:pPr>
      <w:spacing w:before="120"/>
      <w:jc w:val="left"/>
    </w:pPr>
    <w:rPr>
      <w:b/>
      <w:i/>
      <w:iCs/>
      <w:sz w:val="24"/>
      <w:szCs w:val="24"/>
    </w:rPr>
  </w:style>
  <w:style w:type="paragraph" w:styleId="Cuprins2">
    <w:name w:val="toc 2"/>
    <w:basedOn w:val="Normal"/>
    <w:next w:val="Normal"/>
    <w:autoRedefine/>
    <w:uiPriority w:val="39"/>
    <w:rsid w:val="00537470"/>
    <w:pPr>
      <w:tabs>
        <w:tab w:val="left" w:pos="1100"/>
        <w:tab w:val="left" w:pos="1134"/>
        <w:tab w:val="right" w:leader="underscore" w:pos="9394"/>
      </w:tabs>
      <w:spacing w:before="120"/>
      <w:ind w:left="220"/>
      <w:jc w:val="left"/>
    </w:pPr>
    <w:rPr>
      <w:b/>
      <w:szCs w:val="22"/>
    </w:rPr>
  </w:style>
  <w:style w:type="paragraph" w:styleId="Cuprins3">
    <w:name w:val="toc 3"/>
    <w:basedOn w:val="Normal"/>
    <w:next w:val="Normal"/>
    <w:autoRedefine/>
    <w:uiPriority w:val="39"/>
    <w:rsid w:val="00AE3173"/>
    <w:pPr>
      <w:ind w:left="440"/>
      <w:jc w:val="left"/>
    </w:pPr>
    <w:rPr>
      <w:bCs w:val="0"/>
      <w:sz w:val="20"/>
    </w:rPr>
  </w:style>
  <w:style w:type="paragraph" w:styleId="Cuprins4">
    <w:name w:val="toc 4"/>
    <w:basedOn w:val="Normal"/>
    <w:next w:val="Normal"/>
    <w:autoRedefine/>
    <w:semiHidden/>
    <w:rsid w:val="00FF5FE4"/>
    <w:pPr>
      <w:ind w:left="660"/>
      <w:jc w:val="left"/>
    </w:pPr>
    <w:rPr>
      <w:bCs w:val="0"/>
      <w:sz w:val="20"/>
    </w:rPr>
  </w:style>
  <w:style w:type="paragraph" w:styleId="Cuprins5">
    <w:name w:val="toc 5"/>
    <w:basedOn w:val="Normal"/>
    <w:next w:val="Normal"/>
    <w:autoRedefine/>
    <w:semiHidden/>
    <w:rsid w:val="00FF5FE4"/>
    <w:pPr>
      <w:ind w:left="880"/>
      <w:jc w:val="left"/>
    </w:pPr>
    <w:rPr>
      <w:bCs w:val="0"/>
      <w:sz w:val="20"/>
    </w:rPr>
  </w:style>
  <w:style w:type="paragraph" w:styleId="Cuprins6">
    <w:name w:val="toc 6"/>
    <w:basedOn w:val="Normal"/>
    <w:next w:val="Normal"/>
    <w:autoRedefine/>
    <w:semiHidden/>
    <w:rsid w:val="00FF5FE4"/>
    <w:pPr>
      <w:ind w:left="1100"/>
      <w:jc w:val="left"/>
    </w:pPr>
    <w:rPr>
      <w:bCs w:val="0"/>
      <w:sz w:val="20"/>
    </w:rPr>
  </w:style>
  <w:style w:type="paragraph" w:styleId="Cuprins7">
    <w:name w:val="toc 7"/>
    <w:basedOn w:val="Normal"/>
    <w:next w:val="Normal"/>
    <w:autoRedefine/>
    <w:semiHidden/>
    <w:rsid w:val="00FF5FE4"/>
    <w:pPr>
      <w:ind w:left="1320"/>
      <w:jc w:val="left"/>
    </w:pPr>
    <w:rPr>
      <w:bCs w:val="0"/>
      <w:sz w:val="20"/>
    </w:rPr>
  </w:style>
  <w:style w:type="paragraph" w:styleId="Cuprins8">
    <w:name w:val="toc 8"/>
    <w:basedOn w:val="Normal"/>
    <w:next w:val="Normal"/>
    <w:autoRedefine/>
    <w:semiHidden/>
    <w:rsid w:val="00FF5FE4"/>
    <w:pPr>
      <w:ind w:left="1540"/>
      <w:jc w:val="left"/>
    </w:pPr>
    <w:rPr>
      <w:bCs w:val="0"/>
      <w:sz w:val="20"/>
    </w:rPr>
  </w:style>
  <w:style w:type="paragraph" w:styleId="Cuprins9">
    <w:name w:val="toc 9"/>
    <w:basedOn w:val="Normal"/>
    <w:next w:val="Normal"/>
    <w:autoRedefine/>
    <w:semiHidden/>
    <w:rsid w:val="00FF5FE4"/>
    <w:pPr>
      <w:ind w:left="1760"/>
      <w:jc w:val="left"/>
    </w:pPr>
    <w:rPr>
      <w:bCs w:val="0"/>
      <w:sz w:val="20"/>
    </w:rPr>
  </w:style>
  <w:style w:type="character" w:styleId="Hyperlink">
    <w:name w:val="Hyperlink"/>
    <w:uiPriority w:val="99"/>
    <w:rsid w:val="00FF5FE4"/>
    <w:rPr>
      <w:color w:val="0000FF"/>
      <w:u w:val="single"/>
    </w:rPr>
  </w:style>
  <w:style w:type="paragraph" w:customStyle="1" w:styleId="Char">
    <w:name w:val="Char"/>
    <w:basedOn w:val="Normal"/>
    <w:rsid w:val="00E04496"/>
    <w:pPr>
      <w:spacing w:after="160" w:line="240" w:lineRule="exact"/>
    </w:pPr>
    <w:rPr>
      <w:rFonts w:ascii="Tahoma" w:hAnsi="Tahoma"/>
      <w:sz w:val="20"/>
      <w:lang w:val="en-US" w:eastAsia="en-US"/>
    </w:rPr>
  </w:style>
  <w:style w:type="paragraph" w:customStyle="1" w:styleId="SzvegOP">
    <w:name w:val="Szöveg OP"/>
    <w:basedOn w:val="Normal"/>
    <w:link w:val="SzvegOPChar"/>
    <w:autoRedefine/>
    <w:rsid w:val="00644738"/>
    <w:pPr>
      <w:tabs>
        <w:tab w:val="left" w:pos="720"/>
        <w:tab w:val="left" w:pos="4820"/>
      </w:tabs>
      <w:ind w:right="6378"/>
    </w:pPr>
    <w:rPr>
      <w:rFonts w:ascii="Open Sans" w:hAnsi="Open Sans" w:cs="Open Sans"/>
      <w:sz w:val="20"/>
      <w:lang w:val="x-none"/>
    </w:rPr>
  </w:style>
  <w:style w:type="character" w:customStyle="1" w:styleId="SzvegOPChar">
    <w:name w:val="Szöveg OP Char"/>
    <w:link w:val="SzvegOP"/>
    <w:rsid w:val="00644738"/>
    <w:rPr>
      <w:rFonts w:ascii="Open Sans" w:hAnsi="Open Sans" w:cs="Open Sans"/>
      <w:lang w:val="x-none" w:eastAsia="hu-HU"/>
    </w:rPr>
  </w:style>
  <w:style w:type="paragraph" w:customStyle="1" w:styleId="Stlus6">
    <w:name w:val="Stílus 6"/>
    <w:basedOn w:val="Normal"/>
    <w:rsid w:val="00617EB0"/>
    <w:pPr>
      <w:keepNext/>
      <w:numPr>
        <w:ilvl w:val="2"/>
        <w:numId w:val="2"/>
      </w:numPr>
      <w:spacing w:before="120" w:after="120"/>
      <w:outlineLvl w:val="3"/>
    </w:pPr>
    <w:rPr>
      <w:rFonts w:ascii="Arial" w:hAnsi="Arial" w:cs="Arial"/>
      <w:b/>
      <w:bCs w:val="0"/>
      <w:szCs w:val="22"/>
    </w:rPr>
  </w:style>
  <w:style w:type="paragraph" w:customStyle="1" w:styleId="CharCharCharCharCharChar1CharChar1">
    <w:name w:val="Char Char Char Char Char Char1 Char Char1"/>
    <w:basedOn w:val="Normal"/>
    <w:link w:val="CharCharCharCharCharChar1CharChar1Char"/>
    <w:rsid w:val="00F3293A"/>
    <w:pPr>
      <w:spacing w:after="160" w:line="240" w:lineRule="exact"/>
    </w:pPr>
    <w:rPr>
      <w:rFonts w:ascii="Tahoma" w:hAnsi="Tahoma"/>
      <w:sz w:val="20"/>
      <w:lang w:val="en-US" w:eastAsia="en-US"/>
    </w:rPr>
  </w:style>
  <w:style w:type="paragraph" w:styleId="Textnotdesubsol">
    <w:name w:val="footnote text"/>
    <w:aliases w:val="stile 1,Footnote,Footnote1,Footnote2,Footnote3,Footnote4,Footnote5,Footnote6,Footnote7,Footnote8,Footnote9,Footnote10,Footnote11,Footnote21,Footnote31,Footnote41,Footnote51,Footnote61,Footnote71,Footnote81,Footnote91,f"/>
    <w:basedOn w:val="Normal"/>
    <w:link w:val="TextnotdesubsolCaracter"/>
    <w:uiPriority w:val="99"/>
    <w:rsid w:val="0018511B"/>
    <w:rPr>
      <w:sz w:val="20"/>
      <w:lang w:val="en-US" w:eastAsia="en-US"/>
    </w:rPr>
  </w:style>
  <w:style w:type="character" w:styleId="Referinnotdesubsol">
    <w:name w:val="footnote reference"/>
    <w:aliases w:val="ESPON Footnote No,PGI Fußnote Ziffer,PGI Fußnote Ziffer + Times New Roman,12 b.,Zúžené o ...,Footnote call,BVI fnr,SUPERS,Footnote symbol,(Footnote Reference),Voetnootverwijzing,Times 10 Point,Exposant 3 Point,stylish"/>
    <w:link w:val="BVIfnrZnak"/>
    <w:uiPriority w:val="99"/>
    <w:qFormat/>
    <w:rsid w:val="0018511B"/>
    <w:rPr>
      <w:vertAlign w:val="superscript"/>
    </w:rPr>
  </w:style>
  <w:style w:type="character" w:customStyle="1" w:styleId="CelanTvrtkoJosip">
    <w:name w:val="CelanTvrtkoJosip"/>
    <w:semiHidden/>
    <w:rsid w:val="0018511B"/>
    <w:rPr>
      <w:rFonts w:ascii="Arial" w:hAnsi="Arial" w:cs="Arial"/>
      <w:color w:val="auto"/>
      <w:sz w:val="20"/>
      <w:szCs w:val="20"/>
    </w:rPr>
  </w:style>
  <w:style w:type="paragraph" w:customStyle="1" w:styleId="CharChar1CharCharCharCharCharChar">
    <w:name w:val="Char Char1 Char Char Char Char Char Char"/>
    <w:basedOn w:val="Normal"/>
    <w:next w:val="Normal"/>
    <w:rsid w:val="00BB256C"/>
    <w:pPr>
      <w:keepNext/>
      <w:spacing w:before="240" w:after="240"/>
      <w:jc w:val="center"/>
    </w:pPr>
    <w:rPr>
      <w:b/>
      <w:bCs w:val="0"/>
      <w:snapToGrid w:val="0"/>
      <w:lang w:eastAsia="en-GB"/>
    </w:rPr>
  </w:style>
  <w:style w:type="table" w:styleId="Tabelgril">
    <w:name w:val="Table Grid"/>
    <w:basedOn w:val="TabelNormal"/>
    <w:rsid w:val="00901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052B04"/>
    <w:pPr>
      <w:tabs>
        <w:tab w:val="center" w:pos="4536"/>
        <w:tab w:val="right" w:pos="9072"/>
      </w:tabs>
    </w:pPr>
  </w:style>
  <w:style w:type="paragraph" w:customStyle="1" w:styleId="CharChar">
    <w:name w:val="Char Char"/>
    <w:basedOn w:val="Normal"/>
    <w:rsid w:val="00553066"/>
    <w:pPr>
      <w:spacing w:after="160" w:line="240" w:lineRule="exact"/>
    </w:pPr>
    <w:rPr>
      <w:rFonts w:ascii="Tahoma" w:hAnsi="Tahoma"/>
      <w:sz w:val="20"/>
      <w:lang w:val="en-US" w:eastAsia="en-US"/>
    </w:rPr>
  </w:style>
  <w:style w:type="paragraph" w:styleId="Corptext">
    <w:name w:val="Body Text"/>
    <w:basedOn w:val="Normal"/>
    <w:link w:val="CorptextCaracter"/>
    <w:uiPriority w:val="1"/>
    <w:qFormat/>
    <w:rsid w:val="00FD37AC"/>
    <w:pPr>
      <w:widowControl w:val="0"/>
    </w:pPr>
  </w:style>
  <w:style w:type="character" w:styleId="HyperlinkParcurs">
    <w:name w:val="FollowedHyperlink"/>
    <w:uiPriority w:val="99"/>
    <w:rsid w:val="0020219F"/>
    <w:rPr>
      <w:color w:val="800080"/>
      <w:u w:val="single"/>
    </w:rPr>
  </w:style>
  <w:style w:type="paragraph" w:styleId="Corptext2">
    <w:name w:val="Body Text 2"/>
    <w:basedOn w:val="Normal"/>
    <w:rsid w:val="008A705E"/>
    <w:pPr>
      <w:spacing w:after="120" w:line="480" w:lineRule="auto"/>
    </w:pPr>
  </w:style>
  <w:style w:type="paragraph" w:customStyle="1" w:styleId="Text2">
    <w:name w:val="Text 2"/>
    <w:basedOn w:val="Normal"/>
    <w:rsid w:val="008A705E"/>
    <w:pPr>
      <w:tabs>
        <w:tab w:val="left" w:pos="2161"/>
      </w:tabs>
      <w:spacing w:after="240"/>
      <w:ind w:left="1202"/>
    </w:pPr>
    <w:rPr>
      <w:snapToGrid w:val="0"/>
      <w:lang w:eastAsia="en-US"/>
    </w:rPr>
  </w:style>
  <w:style w:type="paragraph" w:customStyle="1" w:styleId="CharChar1CharCharCharCharChar">
    <w:name w:val="Char Char1 Char Char Char Char Char"/>
    <w:basedOn w:val="Normal"/>
    <w:rsid w:val="00B71F3D"/>
    <w:pPr>
      <w:spacing w:after="160" w:line="240" w:lineRule="exact"/>
    </w:pPr>
    <w:rPr>
      <w:rFonts w:ascii="Tahoma" w:hAnsi="Tahoma"/>
      <w:sz w:val="20"/>
      <w:lang w:val="en-US" w:eastAsia="en-US"/>
    </w:rPr>
  </w:style>
  <w:style w:type="character" w:styleId="Robust">
    <w:name w:val="Strong"/>
    <w:qFormat/>
    <w:rsid w:val="0093012E"/>
    <w:rPr>
      <w:bCs/>
    </w:rPr>
  </w:style>
  <w:style w:type="character" w:customStyle="1" w:styleId="CharCharCharCharCharChar1CharChar1Char">
    <w:name w:val="Char Char Char Char Char Char1 Char Char1 Char"/>
    <w:link w:val="CharCharCharCharCharChar1CharChar1"/>
    <w:rsid w:val="00B71F3D"/>
    <w:rPr>
      <w:rFonts w:ascii="Tahoma" w:hAnsi="Tahoma"/>
      <w:lang w:val="en-US" w:eastAsia="en-US" w:bidi="ar-SA"/>
    </w:rPr>
  </w:style>
  <w:style w:type="character" w:styleId="Referincomentariu">
    <w:name w:val="annotation reference"/>
    <w:uiPriority w:val="99"/>
    <w:semiHidden/>
    <w:rsid w:val="00CE5894"/>
    <w:rPr>
      <w:sz w:val="16"/>
      <w:szCs w:val="16"/>
    </w:rPr>
  </w:style>
  <w:style w:type="paragraph" w:styleId="Textcomentariu">
    <w:name w:val="annotation text"/>
    <w:basedOn w:val="Normal"/>
    <w:link w:val="TextcomentariuCaracter"/>
    <w:uiPriority w:val="99"/>
    <w:rsid w:val="00CE5894"/>
    <w:rPr>
      <w:sz w:val="20"/>
    </w:rPr>
  </w:style>
  <w:style w:type="paragraph" w:styleId="SubiectComentariu">
    <w:name w:val="annotation subject"/>
    <w:basedOn w:val="Textcomentariu"/>
    <w:next w:val="Textcomentariu"/>
    <w:link w:val="SubiectComentariuCaracter"/>
    <w:uiPriority w:val="99"/>
    <w:rsid w:val="00CE5894"/>
    <w:rPr>
      <w:b/>
      <w:bCs w:val="0"/>
    </w:rPr>
  </w:style>
  <w:style w:type="paragraph" w:customStyle="1" w:styleId="CharCharCharChar1CharCharCharCharCharCharCharCharChar">
    <w:name w:val="Char Char Char Char1 Char Char Char Char Char Char Char Char Char"/>
    <w:basedOn w:val="Normal"/>
    <w:rsid w:val="00BF7B59"/>
    <w:pPr>
      <w:spacing w:after="160" w:line="240" w:lineRule="exact"/>
    </w:pPr>
    <w:rPr>
      <w:rFonts w:ascii="Tahoma" w:hAnsi="Tahoma"/>
      <w:sz w:val="20"/>
      <w:lang w:val="en-US" w:eastAsia="en-US"/>
    </w:rPr>
  </w:style>
  <w:style w:type="paragraph" w:styleId="Subsol">
    <w:name w:val="footer"/>
    <w:basedOn w:val="Normal"/>
    <w:link w:val="SubsolCaracter"/>
    <w:uiPriority w:val="99"/>
    <w:rsid w:val="00F61171"/>
    <w:pPr>
      <w:tabs>
        <w:tab w:val="center" w:pos="4536"/>
        <w:tab w:val="right" w:pos="9072"/>
      </w:tabs>
    </w:pPr>
  </w:style>
  <w:style w:type="character" w:styleId="Numrdepagin">
    <w:name w:val="page number"/>
    <w:basedOn w:val="Fontdeparagrafimplicit"/>
    <w:rsid w:val="00F61171"/>
  </w:style>
  <w:style w:type="paragraph" w:customStyle="1" w:styleId="Char1">
    <w:name w:val="Char1"/>
    <w:basedOn w:val="Normal"/>
    <w:rsid w:val="002D422F"/>
    <w:pPr>
      <w:spacing w:after="160" w:line="240" w:lineRule="exact"/>
    </w:pPr>
    <w:rPr>
      <w:rFonts w:ascii="Tahoma" w:hAnsi="Tahoma"/>
      <w:sz w:val="20"/>
      <w:lang w:val="en-US" w:eastAsia="en-US"/>
    </w:rPr>
  </w:style>
  <w:style w:type="paragraph" w:customStyle="1" w:styleId="CharCharCharCharCharCharCharCharCharCharCharCharCharCharCharChar1CharCharCharChar">
    <w:name w:val="Char Char Char Char Char Char Char Char Char Char Char Char Char Char Char Char1 Char Char Char Char"/>
    <w:basedOn w:val="Normal"/>
    <w:next w:val="Normal"/>
    <w:rsid w:val="00143415"/>
    <w:pPr>
      <w:keepNext/>
      <w:spacing w:before="240" w:after="240"/>
      <w:jc w:val="center"/>
    </w:pPr>
    <w:rPr>
      <w:b/>
      <w:bCs w:val="0"/>
      <w:snapToGrid w:val="0"/>
      <w:lang w:eastAsia="en-GB"/>
    </w:rPr>
  </w:style>
  <w:style w:type="paragraph" w:customStyle="1" w:styleId="Normale2">
    <w:name w:val="Normale2"/>
    <w:rsid w:val="00143415"/>
    <w:pPr>
      <w:widowControl w:val="0"/>
      <w:overflowPunct w:val="0"/>
      <w:autoSpaceDE w:val="0"/>
      <w:autoSpaceDN w:val="0"/>
      <w:adjustRightInd w:val="0"/>
      <w:spacing w:before="120" w:after="120" w:line="240" w:lineRule="exact"/>
      <w:jc w:val="both"/>
      <w:textAlignment w:val="baseline"/>
    </w:pPr>
    <w:rPr>
      <w:sz w:val="24"/>
      <w:lang w:val="it-IT" w:eastAsia="sl-SI"/>
    </w:rPr>
  </w:style>
  <w:style w:type="paragraph" w:customStyle="1" w:styleId="CharCharCharChar1CharCharCharCharCharCharCharCharCharCharCharCharCharCharCharCharCharCharChar">
    <w:name w:val="Char Char Char Char1 Char Char Char Char Char Char Char Char Char Char Char Char Char Char Char Char Char Char Char"/>
    <w:basedOn w:val="Normal"/>
    <w:rsid w:val="00C97CD3"/>
    <w:pPr>
      <w:spacing w:after="160" w:line="240" w:lineRule="exact"/>
    </w:pPr>
    <w:rPr>
      <w:rFonts w:ascii="Tahoma" w:hAnsi="Tahoma"/>
      <w:sz w:val="20"/>
      <w:lang w:val="en-US" w:eastAsia="en-US"/>
    </w:rPr>
  </w:style>
  <w:style w:type="character" w:customStyle="1" w:styleId="apple-style-span">
    <w:name w:val="apple-style-span"/>
    <w:basedOn w:val="Fontdeparagrafimplicit"/>
    <w:rsid w:val="008128C4"/>
  </w:style>
  <w:style w:type="character" w:customStyle="1" w:styleId="font5">
    <w:name w:val="font5"/>
    <w:basedOn w:val="Fontdeparagrafimplicit"/>
    <w:rsid w:val="00F87A38"/>
  </w:style>
  <w:style w:type="character" w:customStyle="1" w:styleId="font0">
    <w:name w:val="font0"/>
    <w:basedOn w:val="Fontdeparagrafimplicit"/>
    <w:rsid w:val="00F87A38"/>
  </w:style>
  <w:style w:type="paragraph" w:customStyle="1" w:styleId="Default">
    <w:name w:val="Default"/>
    <w:rsid w:val="004610EE"/>
    <w:pPr>
      <w:autoSpaceDE w:val="0"/>
      <w:autoSpaceDN w:val="0"/>
      <w:adjustRightInd w:val="0"/>
    </w:pPr>
    <w:rPr>
      <w:color w:val="000000"/>
      <w:sz w:val="24"/>
      <w:szCs w:val="24"/>
    </w:rPr>
  </w:style>
  <w:style w:type="character" w:customStyle="1" w:styleId="CharCharCharCharCharChar1CharChar1CharChar">
    <w:name w:val="Char Char Char Char Char Char1 Char Char1 Char Char"/>
    <w:rsid w:val="00E72DAC"/>
    <w:rPr>
      <w:rFonts w:ascii="Tahoma" w:hAnsi="Tahoma"/>
      <w:lang w:val="en-US" w:eastAsia="en-US" w:bidi="ar-SA"/>
    </w:rPr>
  </w:style>
  <w:style w:type="paragraph" w:customStyle="1" w:styleId="Crtice">
    <w:name w:val="Crtice"/>
    <w:basedOn w:val="Normal"/>
    <w:rsid w:val="00884862"/>
    <w:pPr>
      <w:overflowPunct w:val="0"/>
      <w:textAlignment w:val="baseline"/>
    </w:pPr>
    <w:rPr>
      <w:lang w:eastAsia="en-US"/>
    </w:rPr>
  </w:style>
  <w:style w:type="paragraph" w:customStyle="1" w:styleId="CharCharCharCharCharCharCharCharCharCharCharCharCharCharCharCharCharCharCharCharCharChar1CharCharCharCharCharCharCharChar">
    <w:name w:val="Char Char Char Char Char Char Char Char Char Char Char Char Char Char Char Char Char Char Char Char Char Char1 Char Char Char Char Char Char Char Char"/>
    <w:basedOn w:val="Normal"/>
    <w:next w:val="Normal"/>
    <w:rsid w:val="00834108"/>
    <w:pPr>
      <w:keepNext/>
      <w:spacing w:before="240" w:after="240"/>
      <w:jc w:val="center"/>
    </w:pPr>
    <w:rPr>
      <w:b/>
      <w:bCs w:val="0"/>
      <w:snapToGrid w:val="0"/>
      <w:lang w:eastAsia="en-GB"/>
    </w:rPr>
  </w:style>
  <w:style w:type="paragraph" w:customStyle="1" w:styleId="Stlus2">
    <w:name w:val="Stílus2"/>
    <w:basedOn w:val="Titlu2"/>
    <w:rsid w:val="00834108"/>
    <w:pPr>
      <w:numPr>
        <w:numId w:val="3"/>
      </w:numPr>
    </w:pPr>
    <w:rPr>
      <w:bCs/>
      <w:i/>
      <w:smallCaps/>
      <w:sz w:val="22"/>
      <w:szCs w:val="22"/>
    </w:rPr>
  </w:style>
  <w:style w:type="paragraph" w:customStyle="1" w:styleId="Stlus3">
    <w:name w:val="Stílus3"/>
    <w:basedOn w:val="Titlu3"/>
    <w:rsid w:val="00834108"/>
    <w:pPr>
      <w:numPr>
        <w:ilvl w:val="1"/>
        <w:numId w:val="3"/>
      </w:numPr>
      <w:tabs>
        <w:tab w:val="left" w:pos="-1296"/>
        <w:tab w:val="left" w:pos="0"/>
        <w:tab w:val="left" w:pos="1296"/>
        <w:tab w:val="left" w:pos="2592"/>
        <w:tab w:val="left" w:pos="3888"/>
        <w:tab w:val="left" w:pos="5184"/>
        <w:tab w:val="left" w:pos="6480"/>
        <w:tab w:val="left" w:pos="7776"/>
        <w:tab w:val="left" w:pos="9072"/>
      </w:tabs>
      <w:suppressAutoHyphens/>
      <w:spacing w:before="120" w:after="120"/>
      <w:jc w:val="center"/>
    </w:pPr>
    <w:rPr>
      <w:i/>
      <w:iCs/>
      <w:szCs w:val="22"/>
      <w:lang w:eastAsia="it-IT"/>
    </w:rPr>
  </w:style>
  <w:style w:type="paragraph" w:customStyle="1" w:styleId="CharCharCharChar1CharCharCharCharCharCharCharCharChar0">
    <w:name w:val="Char Char Char Char1 Char Char Char Char Char Char Char Char Char"/>
    <w:basedOn w:val="Normal"/>
    <w:rsid w:val="00CD1DEC"/>
    <w:pPr>
      <w:spacing w:after="160" w:line="240" w:lineRule="exact"/>
    </w:pPr>
    <w:rPr>
      <w:rFonts w:ascii="Tahoma" w:hAnsi="Tahoma"/>
      <w:sz w:val="20"/>
      <w:lang w:val="en-US" w:eastAsia="en-US"/>
    </w:rPr>
  </w:style>
  <w:style w:type="paragraph" w:customStyle="1" w:styleId="CharCharChar">
    <w:name w:val="Char Char Char"/>
    <w:basedOn w:val="Normal"/>
    <w:rsid w:val="00D6328B"/>
    <w:pPr>
      <w:spacing w:after="160" w:line="240" w:lineRule="exact"/>
    </w:pPr>
    <w:rPr>
      <w:rFonts w:ascii="Tahoma" w:hAnsi="Tahoma"/>
      <w:sz w:val="20"/>
      <w:lang w:val="en-US" w:eastAsia="en-US"/>
    </w:rPr>
  </w:style>
  <w:style w:type="paragraph" w:customStyle="1" w:styleId="crtice0">
    <w:name w:val="crtice"/>
    <w:basedOn w:val="Normal"/>
    <w:rsid w:val="00442F23"/>
    <w:pPr>
      <w:overflowPunct w:val="0"/>
    </w:pPr>
  </w:style>
  <w:style w:type="paragraph" w:customStyle="1" w:styleId="CharChar1CharCharCharCharCharChar1">
    <w:name w:val="Char Char1 Char Char Char Char Char Char1"/>
    <w:basedOn w:val="Normal"/>
    <w:rsid w:val="004A4817"/>
    <w:pPr>
      <w:spacing w:after="160" w:line="240" w:lineRule="exact"/>
    </w:pPr>
    <w:rPr>
      <w:rFonts w:ascii="Tahoma" w:hAnsi="Tahoma"/>
      <w:sz w:val="20"/>
      <w:lang w:val="en-US" w:eastAsia="en-US"/>
    </w:rPr>
  </w:style>
  <w:style w:type="paragraph" w:styleId="Textnotdefinal">
    <w:name w:val="endnote text"/>
    <w:basedOn w:val="Normal"/>
    <w:link w:val="TextnotdefinalCaracter"/>
    <w:rsid w:val="001173CE"/>
    <w:rPr>
      <w:sz w:val="20"/>
    </w:rPr>
  </w:style>
  <w:style w:type="character" w:customStyle="1" w:styleId="TextnotdefinalCaracter">
    <w:name w:val="Text notă de final Caracter"/>
    <w:link w:val="Textnotdefinal"/>
    <w:rsid w:val="001173CE"/>
    <w:rPr>
      <w:lang w:val="hu-HU" w:eastAsia="hu-HU"/>
    </w:rPr>
  </w:style>
  <w:style w:type="character" w:styleId="Referinnotdefinal">
    <w:name w:val="endnote reference"/>
    <w:rsid w:val="001173CE"/>
    <w:rPr>
      <w:vertAlign w:val="superscript"/>
    </w:rPr>
  </w:style>
  <w:style w:type="paragraph" w:customStyle="1" w:styleId="CharChar1CharCharCharCharCharChar2CharCharCharChar1">
    <w:name w:val="Char Char1 Char Char Char Char Char Char2 Char Char Char Char1"/>
    <w:basedOn w:val="Normal"/>
    <w:rsid w:val="00654468"/>
    <w:pPr>
      <w:spacing w:after="160" w:line="240" w:lineRule="exact"/>
    </w:pPr>
    <w:rPr>
      <w:rFonts w:ascii="Tahoma" w:hAnsi="Tahoma"/>
      <w:sz w:val="20"/>
      <w:lang w:val="en-US" w:eastAsia="en-US"/>
    </w:rPr>
  </w:style>
  <w:style w:type="paragraph" w:customStyle="1" w:styleId="CharCharCharCharCharCharCharCharCharCharCharCharCharCharCharChar1CharCharCharCharCharCharCharCharCharChar">
    <w:name w:val="Char Char Char Char Char Char Char Char Char Char Char Char Char Char Char Char1 Char Char Char Char Char Char Char Char Char Char"/>
    <w:basedOn w:val="Normal"/>
    <w:next w:val="Normal"/>
    <w:rsid w:val="00B33252"/>
    <w:pPr>
      <w:keepNext/>
      <w:spacing w:before="240" w:after="240"/>
      <w:jc w:val="center"/>
    </w:pPr>
    <w:rPr>
      <w:b/>
      <w:bCs w:val="0"/>
      <w:snapToGrid w:val="0"/>
      <w:lang w:eastAsia="en-GB"/>
    </w:rPr>
  </w:style>
  <w:style w:type="paragraph" w:customStyle="1" w:styleId="CharCharCharCharCharCharChar1CharCharCharChar">
    <w:name w:val="Char Char Char Char Char Char Char1 Char Char Char Char"/>
    <w:basedOn w:val="Normal"/>
    <w:rsid w:val="00AD543A"/>
    <w:pPr>
      <w:spacing w:after="160" w:line="240" w:lineRule="exact"/>
    </w:pPr>
    <w:rPr>
      <w:rFonts w:ascii="Tahoma" w:hAnsi="Tahoma"/>
      <w:sz w:val="20"/>
      <w:lang w:val="en-US" w:eastAsia="en-US"/>
    </w:rPr>
  </w:style>
  <w:style w:type="paragraph" w:customStyle="1" w:styleId="T1">
    <w:name w:val="T1"/>
    <w:basedOn w:val="Normal"/>
    <w:rsid w:val="00CB4C43"/>
    <w:pPr>
      <w:numPr>
        <w:numId w:val="4"/>
      </w:numPr>
      <w:spacing w:after="240"/>
    </w:pPr>
    <w:rPr>
      <w:rFonts w:ascii="Arial" w:hAnsi="Arial" w:cs="Arial"/>
      <w:bCs w:val="0"/>
      <w:szCs w:val="22"/>
    </w:rPr>
  </w:style>
  <w:style w:type="paragraph" w:customStyle="1" w:styleId="stlus30">
    <w:name w:val="stlus3"/>
    <w:basedOn w:val="Normal"/>
    <w:rsid w:val="0082341E"/>
    <w:pPr>
      <w:keepNext/>
      <w:numPr>
        <w:ilvl w:val="1"/>
        <w:numId w:val="1"/>
      </w:numPr>
      <w:spacing w:before="120" w:after="120"/>
      <w:jc w:val="center"/>
    </w:pPr>
    <w:rPr>
      <w:rFonts w:ascii="Arial" w:hAnsi="Arial" w:cs="Arial"/>
      <w:b/>
      <w:bCs w:val="0"/>
      <w:i/>
      <w:iCs/>
      <w:szCs w:val="22"/>
      <w:lang w:val="en-US" w:eastAsia="en-US"/>
    </w:rPr>
  </w:style>
  <w:style w:type="paragraph" w:customStyle="1" w:styleId="CharChar1CharCharCharCharCharChar2CharCharCharChar">
    <w:name w:val="Char Char1 Char Char Char Char Char Char2 Char Char Char Char"/>
    <w:basedOn w:val="Normal"/>
    <w:rsid w:val="003244EB"/>
    <w:pPr>
      <w:spacing w:after="160" w:line="240" w:lineRule="exact"/>
    </w:pPr>
    <w:rPr>
      <w:rFonts w:ascii="Tahoma" w:hAnsi="Tahoma"/>
      <w:sz w:val="20"/>
      <w:lang w:val="en-US" w:eastAsia="en-US"/>
    </w:rPr>
  </w:style>
  <w:style w:type="paragraph" w:customStyle="1" w:styleId="CharCharCharChar">
    <w:name w:val="Char Char Char Char"/>
    <w:basedOn w:val="Normal"/>
    <w:rsid w:val="00E17371"/>
    <w:pPr>
      <w:spacing w:after="160" w:line="240" w:lineRule="exact"/>
    </w:pPr>
    <w:rPr>
      <w:rFonts w:ascii="Tahoma" w:hAnsi="Tahoma"/>
      <w:sz w:val="20"/>
      <w:lang w:val="en-US" w:eastAsia="en-US"/>
    </w:rPr>
  </w:style>
  <w:style w:type="paragraph" w:customStyle="1" w:styleId="CharChar1CharCharCharChar">
    <w:name w:val="Char Char1 Char Char Char Char"/>
    <w:basedOn w:val="Normal"/>
    <w:rsid w:val="00E154D0"/>
    <w:pPr>
      <w:spacing w:after="160" w:line="240" w:lineRule="exact"/>
    </w:pPr>
    <w:rPr>
      <w:rFonts w:ascii="Tahoma" w:hAnsi="Tahoma"/>
      <w:sz w:val="20"/>
      <w:lang w:val="en-US" w:eastAsia="en-US"/>
    </w:rPr>
  </w:style>
  <w:style w:type="paragraph" w:customStyle="1" w:styleId="T2">
    <w:name w:val="T2"/>
    <w:basedOn w:val="T1"/>
    <w:rsid w:val="002350DC"/>
    <w:pPr>
      <w:numPr>
        <w:numId w:val="0"/>
      </w:numPr>
      <w:ind w:left="567"/>
    </w:pPr>
  </w:style>
  <w:style w:type="paragraph" w:customStyle="1" w:styleId="Listaszerbekezds1">
    <w:name w:val="Listaszerű bekezdés1"/>
    <w:aliases w:val="List Paragraph,List Paragraph à moi,Welt L Char,Welt L,Bullet List,FooterText,numbered,Paragraphe de liste1,Bulletr List Paragraph,列出段落,列出段落1,Listeafsnit1,Parágrafo da Lista1,List Paragraph2,List Paragraph21,リスト段落1,Párrafo de lista1"/>
    <w:basedOn w:val="Normal"/>
    <w:link w:val="ListParagraphChar"/>
    <w:uiPriority w:val="34"/>
    <w:qFormat/>
    <w:rsid w:val="00644A7D"/>
    <w:pPr>
      <w:ind w:left="720"/>
    </w:pPr>
  </w:style>
  <w:style w:type="character" w:customStyle="1" w:styleId="ListParagraphChar">
    <w:name w:val="List Paragraph Char"/>
    <w:aliases w:val="List Paragraph à moi Char,Welt L Char Char,Welt L Char1,Bullet List Char,FooterText Char,numbered Char,Paragraphe de liste1 Char,Bulletr List Paragraph Char,列出段落 Char,列出段落1 Char,Listeafsnit1 Char,Parágrafo da Lista1 Char,リスト段落1 Char"/>
    <w:link w:val="Listaszerbekezds1"/>
    <w:uiPriority w:val="34"/>
    <w:locked/>
    <w:rsid w:val="00644A7D"/>
    <w:rPr>
      <w:sz w:val="24"/>
      <w:szCs w:val="24"/>
      <w:lang w:val="hu-HU" w:eastAsia="hu-HU"/>
    </w:rPr>
  </w:style>
  <w:style w:type="character" w:customStyle="1" w:styleId="TextcomentariuCaracter">
    <w:name w:val="Text comentariu Caracter"/>
    <w:link w:val="Textcomentariu"/>
    <w:uiPriority w:val="99"/>
    <w:rsid w:val="00644A7D"/>
    <w:rPr>
      <w:lang w:val="hu-HU" w:eastAsia="hu-HU"/>
    </w:rPr>
  </w:style>
  <w:style w:type="paragraph" w:styleId="Listparagraf">
    <w:name w:val="List Paragraph"/>
    <w:basedOn w:val="Normal"/>
    <w:link w:val="ListparagrafCaracter"/>
    <w:uiPriority w:val="34"/>
    <w:qFormat/>
    <w:rsid w:val="00852E74"/>
    <w:pPr>
      <w:spacing w:after="240"/>
      <w:ind w:left="720"/>
    </w:pPr>
    <w:rPr>
      <w:lang w:eastAsia="en-GB"/>
    </w:rPr>
  </w:style>
  <w:style w:type="paragraph" w:customStyle="1" w:styleId="CharCharCharChar1CharCharCharCharCharCharCharCharCharCharCharCharCharCharCharCharCharCharCharCharCharCharCharCharCharCharCharCharCharCharCharCharCharCharChar">
    <w:name w:val="Char Char Char Char1 Char Char Char Char Char Char Char Char Char Char Char Char Char Char Char Char Char Char Char Char Char Char Char Char Char Char Char Char Char Char Char Char Char Char Char"/>
    <w:basedOn w:val="Normal"/>
    <w:rsid w:val="005A600B"/>
    <w:pPr>
      <w:spacing w:after="160" w:line="240" w:lineRule="exact"/>
    </w:pPr>
    <w:rPr>
      <w:rFonts w:ascii="Tahoma" w:hAnsi="Tahoma"/>
      <w:sz w:val="20"/>
      <w:lang w:val="en-US" w:eastAsia="en-US"/>
    </w:rPr>
  </w:style>
  <w:style w:type="character" w:customStyle="1" w:styleId="TextnotdesubsolCaracter">
    <w:name w:val="Text notă de subsol Caracter"/>
    <w:aliases w:val="stile 1 Caracter,Footnote Caracter,Footnote1 Caracter,Footnote2 Caracter,Footnote3 Caracter,Footnote4 Caracter,Footnote5 Caracter,Footnote6 Caracter,Footnote7 Caracter,Footnote8 Caracter,Footnote9 Caracter,f Caracter"/>
    <w:link w:val="Textnotdesubsol"/>
    <w:uiPriority w:val="99"/>
    <w:rsid w:val="008F6A57"/>
    <w:rPr>
      <w:lang w:val="en-US" w:eastAsia="en-US"/>
    </w:rPr>
  </w:style>
  <w:style w:type="character" w:customStyle="1" w:styleId="Titlu4Caracter">
    <w:name w:val="Titlu 4 Caracter"/>
    <w:link w:val="Titlu4"/>
    <w:uiPriority w:val="9"/>
    <w:rsid w:val="008F6A57"/>
    <w:rPr>
      <w:b/>
      <w:bCs/>
      <w:sz w:val="28"/>
      <w:szCs w:val="28"/>
      <w:lang w:val="hu-HU" w:eastAsia="hu-HU"/>
    </w:rPr>
  </w:style>
  <w:style w:type="character" w:customStyle="1" w:styleId="Titlu3Caracter">
    <w:name w:val="Titlu 3 Caracter"/>
    <w:aliases w:val="Article Caracter"/>
    <w:link w:val="Titlu3"/>
    <w:rsid w:val="00537470"/>
    <w:rPr>
      <w:rFonts w:ascii="Calibri" w:hAnsi="Calibri" w:cs="Calibri"/>
      <w:b/>
      <w:sz w:val="22"/>
      <w:szCs w:val="26"/>
      <w:lang w:val="en-GB" w:eastAsia="hu-HU"/>
    </w:rPr>
  </w:style>
  <w:style w:type="paragraph" w:styleId="Indentcorptext2">
    <w:name w:val="Body Text Indent 2"/>
    <w:basedOn w:val="Normal"/>
    <w:link w:val="Indentcorptext2Caracter"/>
    <w:rsid w:val="00413543"/>
    <w:pPr>
      <w:spacing w:after="120" w:line="480" w:lineRule="auto"/>
      <w:ind w:left="283"/>
    </w:pPr>
  </w:style>
  <w:style w:type="character" w:customStyle="1" w:styleId="Indentcorptext2Caracter">
    <w:name w:val="Indent corp text 2 Caracter"/>
    <w:link w:val="Indentcorptext2"/>
    <w:rsid w:val="00413543"/>
    <w:rPr>
      <w:sz w:val="24"/>
      <w:szCs w:val="24"/>
      <w:lang w:val="hu-HU" w:eastAsia="hu-HU"/>
    </w:rPr>
  </w:style>
  <w:style w:type="paragraph" w:styleId="Indentcorptext">
    <w:name w:val="Body Text Indent"/>
    <w:basedOn w:val="Normal"/>
    <w:link w:val="IndentcorptextCaracter"/>
    <w:rsid w:val="00413543"/>
    <w:pPr>
      <w:spacing w:after="120"/>
      <w:ind w:left="283"/>
    </w:pPr>
  </w:style>
  <w:style w:type="character" w:customStyle="1" w:styleId="IndentcorptextCaracter">
    <w:name w:val="Indent corp text Caracter"/>
    <w:link w:val="Indentcorptext"/>
    <w:rsid w:val="00413543"/>
    <w:rPr>
      <w:sz w:val="24"/>
      <w:szCs w:val="24"/>
      <w:lang w:val="hu-HU" w:eastAsia="hu-HU"/>
    </w:rPr>
  </w:style>
  <w:style w:type="character" w:customStyle="1" w:styleId="Titlu1Caracter">
    <w:name w:val="Titlu 1 Caracter"/>
    <w:link w:val="Titlu1"/>
    <w:uiPriority w:val="9"/>
    <w:rsid w:val="00E23872"/>
    <w:rPr>
      <w:rFonts w:ascii="Calibri" w:hAnsi="Calibri" w:cs="Calibri"/>
      <w:b/>
      <w:caps/>
      <w:kern w:val="32"/>
      <w:sz w:val="28"/>
      <w:lang w:val="en-GB" w:eastAsia="hu-HU"/>
    </w:rPr>
  </w:style>
  <w:style w:type="character" w:customStyle="1" w:styleId="Titlu5Caracter">
    <w:name w:val="Titlu 5 Caracter"/>
    <w:link w:val="Titlu5"/>
    <w:uiPriority w:val="9"/>
    <w:rsid w:val="006750FA"/>
    <w:rPr>
      <w:b/>
      <w:bCs/>
      <w:i/>
      <w:iCs/>
      <w:sz w:val="26"/>
      <w:szCs w:val="26"/>
      <w:lang w:val="hu-HU" w:eastAsia="hu-HU"/>
    </w:rPr>
  </w:style>
  <w:style w:type="character" w:customStyle="1" w:styleId="Titlu6Caracter">
    <w:name w:val="Titlu 6 Caracter"/>
    <w:link w:val="Titlu6"/>
    <w:semiHidden/>
    <w:rsid w:val="006750FA"/>
    <w:rPr>
      <w:rFonts w:ascii="Calibri" w:hAnsi="Calibri"/>
      <w:b/>
      <w:bCs/>
      <w:sz w:val="22"/>
      <w:szCs w:val="22"/>
      <w:lang w:val="hu-HU" w:eastAsia="hu-HU"/>
    </w:rPr>
  </w:style>
  <w:style w:type="character" w:customStyle="1" w:styleId="Titlu8Caracter">
    <w:name w:val="Titlu 8 Caracter"/>
    <w:link w:val="Titlu8"/>
    <w:semiHidden/>
    <w:rsid w:val="006750FA"/>
    <w:rPr>
      <w:rFonts w:ascii="Calibri" w:hAnsi="Calibri"/>
      <w:i/>
      <w:iCs/>
      <w:sz w:val="24"/>
      <w:szCs w:val="24"/>
      <w:lang w:val="hu-HU" w:eastAsia="hu-HU"/>
    </w:rPr>
  </w:style>
  <w:style w:type="character" w:customStyle="1" w:styleId="Titlu9Caracter">
    <w:name w:val="Titlu 9 Caracter"/>
    <w:link w:val="Titlu9"/>
    <w:semiHidden/>
    <w:rsid w:val="006750FA"/>
    <w:rPr>
      <w:rFonts w:ascii="Cambria" w:hAnsi="Cambria"/>
      <w:sz w:val="22"/>
      <w:szCs w:val="22"/>
      <w:lang w:val="hu-HU" w:eastAsia="hu-HU"/>
    </w:rPr>
  </w:style>
  <w:style w:type="paragraph" w:customStyle="1" w:styleId="S1">
    <w:name w:val="S1"/>
    <w:basedOn w:val="Normal"/>
    <w:rsid w:val="006750FA"/>
    <w:pPr>
      <w:spacing w:after="240"/>
    </w:pPr>
    <w:rPr>
      <w:rFonts w:ascii="Arial" w:hAnsi="Arial" w:cs="Arial"/>
      <w:bCs w:val="0"/>
      <w:szCs w:val="22"/>
    </w:rPr>
  </w:style>
  <w:style w:type="paragraph" w:customStyle="1" w:styleId="StlusCmsor312ptDlt1">
    <w:name w:val="Stílus Címsor 3 + 12 pt Dőlt1"/>
    <w:basedOn w:val="Titlu3"/>
    <w:autoRedefine/>
    <w:rsid w:val="006750FA"/>
    <w:pPr>
      <w:numPr>
        <w:ilvl w:val="2"/>
      </w:numPr>
      <w:spacing w:before="120" w:after="0"/>
      <w:ind w:left="360" w:hanging="720"/>
    </w:pPr>
    <w:rPr>
      <w:i/>
      <w:sz w:val="24"/>
      <w:szCs w:val="24"/>
    </w:rPr>
  </w:style>
  <w:style w:type="paragraph" w:styleId="NormalWeb">
    <w:name w:val="Normal (Web)"/>
    <w:basedOn w:val="Normal"/>
    <w:uiPriority w:val="99"/>
    <w:unhideWhenUsed/>
    <w:rsid w:val="00E4581F"/>
    <w:pPr>
      <w:spacing w:before="100" w:beforeAutospacing="1" w:after="100" w:afterAutospacing="1"/>
    </w:pPr>
    <w:rPr>
      <w:lang w:eastAsia="en-GB"/>
    </w:rPr>
  </w:style>
  <w:style w:type="paragraph" w:styleId="Revizuire">
    <w:name w:val="Revision"/>
    <w:hidden/>
    <w:uiPriority w:val="99"/>
    <w:semiHidden/>
    <w:rsid w:val="00447C06"/>
    <w:rPr>
      <w:sz w:val="24"/>
      <w:szCs w:val="24"/>
      <w:lang w:val="hu-HU" w:eastAsia="hu-HU"/>
    </w:rPr>
  </w:style>
  <w:style w:type="paragraph" w:styleId="Titlucuprins">
    <w:name w:val="TOC Heading"/>
    <w:basedOn w:val="Titlu1"/>
    <w:next w:val="Normal"/>
    <w:uiPriority w:val="39"/>
    <w:unhideWhenUsed/>
    <w:qFormat/>
    <w:rsid w:val="00A20BB3"/>
    <w:pPr>
      <w:keepLines/>
      <w:spacing w:before="480" w:line="276" w:lineRule="auto"/>
      <w:ind w:left="0" w:firstLine="0"/>
      <w:outlineLvl w:val="9"/>
    </w:pPr>
    <w:rPr>
      <w:rFonts w:ascii="Cambria" w:hAnsi="Cambria" w:cs="Times New Roman"/>
      <w:color w:val="365F91"/>
      <w:kern w:val="0"/>
      <w:szCs w:val="28"/>
      <w:lang w:eastAsia="en-GB"/>
    </w:rPr>
  </w:style>
  <w:style w:type="character" w:customStyle="1" w:styleId="SubsolCaracter">
    <w:name w:val="Subsol Caracter"/>
    <w:link w:val="Subsol"/>
    <w:uiPriority w:val="99"/>
    <w:rsid w:val="00BE21AD"/>
    <w:rPr>
      <w:sz w:val="24"/>
      <w:szCs w:val="24"/>
      <w:lang w:val="hu-HU" w:eastAsia="hu-HU"/>
    </w:rPr>
  </w:style>
  <w:style w:type="paragraph" w:styleId="Frspaiere">
    <w:name w:val="No Spacing"/>
    <w:uiPriority w:val="1"/>
    <w:qFormat/>
    <w:rsid w:val="00DF7313"/>
    <w:rPr>
      <w:rFonts w:ascii="Calibri" w:eastAsia="Calibri" w:hAnsi="Calibri"/>
      <w:sz w:val="22"/>
      <w:szCs w:val="22"/>
      <w:lang w:val="hu-HU"/>
    </w:rPr>
  </w:style>
  <w:style w:type="paragraph" w:styleId="Titlu">
    <w:name w:val="Title"/>
    <w:basedOn w:val="Normal"/>
    <w:next w:val="Normal"/>
    <w:link w:val="TitluCaracter"/>
    <w:uiPriority w:val="1"/>
    <w:qFormat/>
    <w:rsid w:val="00E10F4F"/>
    <w:pPr>
      <w:spacing w:before="240" w:after="60"/>
      <w:jc w:val="center"/>
      <w:outlineLvl w:val="0"/>
    </w:pPr>
    <w:rPr>
      <w:b/>
      <w:bCs w:val="0"/>
      <w:kern w:val="28"/>
      <w:sz w:val="32"/>
      <w:szCs w:val="32"/>
    </w:rPr>
  </w:style>
  <w:style w:type="character" w:customStyle="1" w:styleId="TitluCaracter">
    <w:name w:val="Titlu Caracter"/>
    <w:link w:val="Titlu"/>
    <w:uiPriority w:val="1"/>
    <w:rsid w:val="00E10F4F"/>
    <w:rPr>
      <w:rFonts w:ascii="Calibri" w:hAnsi="Calibri" w:cs="Calibri"/>
      <w:b/>
      <w:kern w:val="28"/>
      <w:sz w:val="32"/>
      <w:szCs w:val="32"/>
      <w:lang w:val="en-GB" w:eastAsia="hu-HU"/>
    </w:rPr>
  </w:style>
  <w:style w:type="paragraph" w:styleId="Listcumarcatori">
    <w:name w:val="List Bullet"/>
    <w:basedOn w:val="Normal"/>
    <w:rsid w:val="0012476D"/>
    <w:pPr>
      <w:numPr>
        <w:numId w:val="5"/>
      </w:numPr>
      <w:contextualSpacing/>
    </w:pPr>
  </w:style>
  <w:style w:type="character" w:customStyle="1" w:styleId="ListparagrafCaracter">
    <w:name w:val="Listă paragraf Caracter"/>
    <w:link w:val="Listparagraf"/>
    <w:uiPriority w:val="34"/>
    <w:locked/>
    <w:rsid w:val="000D75A8"/>
    <w:rPr>
      <w:rFonts w:ascii="Calibri" w:hAnsi="Calibri" w:cs="Calibri"/>
      <w:bCs/>
      <w:sz w:val="22"/>
      <w:lang w:val="en-GB" w:eastAsia="en-GB"/>
    </w:rPr>
  </w:style>
  <w:style w:type="paragraph" w:styleId="Listnumerotat">
    <w:name w:val="List Number"/>
    <w:basedOn w:val="Normal"/>
    <w:uiPriority w:val="99"/>
    <w:unhideWhenUsed/>
    <w:rsid w:val="00F35B26"/>
    <w:pPr>
      <w:numPr>
        <w:numId w:val="6"/>
      </w:numPr>
      <w:tabs>
        <w:tab w:val="left" w:pos="567"/>
      </w:tabs>
      <w:autoSpaceDE/>
      <w:autoSpaceDN/>
      <w:adjustRightInd/>
      <w:spacing w:before="120" w:line="240" w:lineRule="auto"/>
    </w:pPr>
    <w:rPr>
      <w:rFonts w:eastAsia="Calibri" w:cs="Times New Roman"/>
      <w:bCs w:val="0"/>
      <w:szCs w:val="22"/>
      <w:lang w:eastAsia="en-US"/>
    </w:rPr>
  </w:style>
  <w:style w:type="character" w:customStyle="1" w:styleId="shorttext">
    <w:name w:val="short_text"/>
    <w:basedOn w:val="Fontdeparagrafimplicit"/>
    <w:rsid w:val="00F35B26"/>
  </w:style>
  <w:style w:type="character" w:customStyle="1" w:styleId="hps">
    <w:name w:val="hps"/>
    <w:basedOn w:val="Fontdeparagrafimplicit"/>
    <w:rsid w:val="00F35B26"/>
  </w:style>
  <w:style w:type="paragraph" w:customStyle="1" w:styleId="CM1">
    <w:name w:val="CM1"/>
    <w:basedOn w:val="Normal"/>
    <w:next w:val="Normal"/>
    <w:uiPriority w:val="99"/>
    <w:rsid w:val="00207842"/>
    <w:pPr>
      <w:spacing w:before="200" w:after="200" w:line="240" w:lineRule="auto"/>
      <w:jc w:val="left"/>
    </w:pPr>
    <w:rPr>
      <w:rFonts w:ascii="EUAlbertina" w:hAnsi="EUAlbertina" w:cs="Times New Roman"/>
      <w:bCs w:val="0"/>
      <w:sz w:val="24"/>
      <w:szCs w:val="24"/>
      <w:lang w:val="hu-HU"/>
    </w:rPr>
  </w:style>
  <w:style w:type="paragraph" w:customStyle="1" w:styleId="CM3">
    <w:name w:val="CM3"/>
    <w:basedOn w:val="Default"/>
    <w:next w:val="Default"/>
    <w:uiPriority w:val="99"/>
    <w:rsid w:val="00E85423"/>
    <w:rPr>
      <w:rFonts w:ascii="EUAlbertina" w:hAnsi="EUAlbertina"/>
      <w:color w:val="auto"/>
      <w:lang w:val="hu-HU"/>
    </w:rPr>
  </w:style>
  <w:style w:type="numbering" w:customStyle="1" w:styleId="Nemlista1">
    <w:name w:val="Nem lista1"/>
    <w:next w:val="FrListare"/>
    <w:uiPriority w:val="99"/>
    <w:semiHidden/>
    <w:unhideWhenUsed/>
    <w:rsid w:val="006340B7"/>
  </w:style>
  <w:style w:type="character" w:customStyle="1" w:styleId="AntetCaracter">
    <w:name w:val="Antet Caracter"/>
    <w:basedOn w:val="Fontdeparagrafimplicit"/>
    <w:link w:val="Antet"/>
    <w:uiPriority w:val="99"/>
    <w:rsid w:val="006340B7"/>
    <w:rPr>
      <w:rFonts w:ascii="Calibri" w:hAnsi="Calibri" w:cs="Calibri"/>
      <w:bCs/>
      <w:sz w:val="22"/>
      <w:lang w:val="en-GB" w:eastAsia="hu-HU"/>
    </w:rPr>
  </w:style>
  <w:style w:type="character" w:customStyle="1" w:styleId="TextnBalonCaracter">
    <w:name w:val="Text în Balon Caracter"/>
    <w:basedOn w:val="Fontdeparagrafimplicit"/>
    <w:link w:val="TextnBalon"/>
    <w:uiPriority w:val="99"/>
    <w:semiHidden/>
    <w:rsid w:val="006340B7"/>
    <w:rPr>
      <w:rFonts w:ascii="Tahoma" w:hAnsi="Tahoma" w:cs="Tahoma"/>
      <w:bCs/>
      <w:sz w:val="16"/>
      <w:szCs w:val="16"/>
      <w:lang w:val="en-GB" w:eastAsia="hu-HU"/>
    </w:rPr>
  </w:style>
  <w:style w:type="paragraph" w:customStyle="1" w:styleId="Standard">
    <w:name w:val="Standard"/>
    <w:rsid w:val="006340B7"/>
    <w:pPr>
      <w:suppressAutoHyphens/>
      <w:autoSpaceDN w:val="0"/>
      <w:spacing w:after="200" w:line="276" w:lineRule="auto"/>
      <w:textAlignment w:val="baseline"/>
    </w:pPr>
    <w:rPr>
      <w:rFonts w:ascii="Calibri" w:eastAsia="Calibri" w:hAnsi="Calibri" w:cs="F"/>
      <w:kern w:val="3"/>
      <w:sz w:val="22"/>
      <w:szCs w:val="22"/>
      <w:lang w:val="en-GB"/>
    </w:rPr>
  </w:style>
  <w:style w:type="character" w:customStyle="1" w:styleId="SubiectComentariuCaracter">
    <w:name w:val="Subiect Comentariu Caracter"/>
    <w:basedOn w:val="TextcomentariuCaracter"/>
    <w:link w:val="SubiectComentariu"/>
    <w:uiPriority w:val="99"/>
    <w:rsid w:val="006340B7"/>
    <w:rPr>
      <w:rFonts w:ascii="Calibri" w:hAnsi="Calibri" w:cs="Calibri"/>
      <w:b/>
      <w:lang w:val="en-GB" w:eastAsia="hu-HU"/>
    </w:rPr>
  </w:style>
  <w:style w:type="paragraph" w:customStyle="1" w:styleId="li">
    <w:name w:val="li"/>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num">
    <w:name w:val="num"/>
    <w:basedOn w:val="Fontdeparagrafimplicit"/>
    <w:rsid w:val="006340B7"/>
  </w:style>
  <w:style w:type="character" w:customStyle="1" w:styleId="En-tte3">
    <w:name w:val="En-tête #3_"/>
    <w:basedOn w:val="Fontdeparagrafimplicit"/>
    <w:link w:val="En-tte30"/>
    <w:uiPriority w:val="99"/>
    <w:locked/>
    <w:rsid w:val="006340B7"/>
    <w:rPr>
      <w:b/>
      <w:bCs/>
      <w:shd w:val="clear" w:color="auto" w:fill="FFFFFF"/>
    </w:rPr>
  </w:style>
  <w:style w:type="paragraph" w:customStyle="1" w:styleId="En-tte30">
    <w:name w:val="En-tête #3"/>
    <w:basedOn w:val="Normal"/>
    <w:link w:val="En-tte3"/>
    <w:uiPriority w:val="99"/>
    <w:rsid w:val="006340B7"/>
    <w:pPr>
      <w:shd w:val="clear" w:color="auto" w:fill="FFFFFF"/>
      <w:autoSpaceDE/>
      <w:autoSpaceDN/>
      <w:adjustRightInd/>
      <w:spacing w:after="180" w:line="240" w:lineRule="atLeast"/>
      <w:ind w:left="562" w:right="40" w:hanging="720"/>
      <w:outlineLvl w:val="2"/>
    </w:pPr>
    <w:rPr>
      <w:rFonts w:ascii="Times New Roman" w:hAnsi="Times New Roman" w:cs="Times New Roman"/>
      <w:b/>
      <w:sz w:val="20"/>
      <w:lang w:val="en-US" w:eastAsia="en-US"/>
    </w:rPr>
  </w:style>
  <w:style w:type="paragraph" w:customStyle="1" w:styleId="ListNumberLevel2">
    <w:name w:val="List Number (Level 2)"/>
    <w:basedOn w:val="Normal"/>
    <w:rsid w:val="006340B7"/>
    <w:pPr>
      <w:tabs>
        <w:tab w:val="num" w:pos="1417"/>
      </w:tabs>
      <w:autoSpaceDE/>
      <w:autoSpaceDN/>
      <w:adjustRightInd/>
      <w:spacing w:before="120" w:after="120" w:line="274" w:lineRule="exact"/>
      <w:ind w:left="1417" w:right="40" w:hanging="708"/>
    </w:pPr>
    <w:rPr>
      <w:rFonts w:ascii="Times New Roman" w:hAnsi="Times New Roman" w:cs="Times New Roman"/>
      <w:bCs w:val="0"/>
      <w:sz w:val="24"/>
      <w:lang w:eastAsia="en-GB"/>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6340B7"/>
    <w:pPr>
      <w:autoSpaceDE/>
      <w:autoSpaceDN/>
      <w:adjustRightInd/>
      <w:spacing w:after="160" w:line="240" w:lineRule="exact"/>
      <w:jc w:val="left"/>
    </w:pPr>
    <w:rPr>
      <w:rFonts w:ascii="Times New Roman" w:hAnsi="Times New Roman" w:cs="Times New Roman"/>
      <w:bCs w:val="0"/>
      <w:sz w:val="20"/>
      <w:vertAlign w:val="superscript"/>
      <w:lang w:val="en-US" w:eastAsia="en-US"/>
    </w:rPr>
  </w:style>
  <w:style w:type="paragraph" w:customStyle="1" w:styleId="ManualNumPar1">
    <w:name w:val="Manual NumPar 1"/>
    <w:basedOn w:val="Normal"/>
    <w:next w:val="Normal"/>
    <w:qFormat/>
    <w:rsid w:val="006340B7"/>
    <w:pPr>
      <w:autoSpaceDE/>
      <w:autoSpaceDN/>
      <w:adjustRightInd/>
      <w:spacing w:before="120" w:after="120" w:line="240" w:lineRule="auto"/>
      <w:ind w:left="850" w:hanging="850"/>
    </w:pPr>
    <w:rPr>
      <w:rFonts w:ascii="Times New Roman" w:eastAsiaTheme="minorHAnsi" w:hAnsi="Times New Roman" w:cs="Times New Roman"/>
      <w:bCs w:val="0"/>
      <w:sz w:val="24"/>
      <w:szCs w:val="22"/>
      <w:lang w:eastAsia="en-US"/>
    </w:rPr>
  </w:style>
  <w:style w:type="paragraph" w:customStyle="1" w:styleId="ManualConsidrant">
    <w:name w:val="Manual Considérant"/>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1">
    <w:name w:val="Point 1"/>
    <w:basedOn w:val="Normal"/>
    <w:rsid w:val="006340B7"/>
    <w:pPr>
      <w:autoSpaceDE/>
      <w:autoSpaceDN/>
      <w:adjustRightInd/>
      <w:spacing w:before="120" w:after="120" w:line="360" w:lineRule="auto"/>
      <w:ind w:left="1417" w:hanging="567"/>
      <w:jc w:val="left"/>
      <w:outlineLvl w:val="0"/>
    </w:pPr>
    <w:rPr>
      <w:rFonts w:ascii="Times New Roman" w:hAnsi="Times New Roman" w:cs="Times New Roman"/>
      <w:bCs w:val="0"/>
      <w:sz w:val="24"/>
      <w:szCs w:val="24"/>
      <w:lang w:eastAsia="en-US"/>
    </w:rPr>
  </w:style>
  <w:style w:type="paragraph" w:customStyle="1" w:styleId="Titrearticle">
    <w:name w:val="Titre article"/>
    <w:basedOn w:val="Normal"/>
    <w:next w:val="Normal"/>
    <w:rsid w:val="006340B7"/>
    <w:pPr>
      <w:keepNext/>
      <w:autoSpaceDE/>
      <w:autoSpaceDN/>
      <w:adjustRightInd/>
      <w:spacing w:before="360" w:after="120" w:line="360" w:lineRule="auto"/>
      <w:jc w:val="center"/>
    </w:pPr>
    <w:rPr>
      <w:rFonts w:ascii="Times New Roman" w:hAnsi="Times New Roman" w:cs="Times New Roman"/>
      <w:bCs w:val="0"/>
      <w:i/>
      <w:sz w:val="24"/>
      <w:szCs w:val="24"/>
      <w:lang w:eastAsia="en-US"/>
    </w:rPr>
  </w:style>
  <w:style w:type="paragraph" w:customStyle="1" w:styleId="Text1">
    <w:name w:val="Text 1"/>
    <w:basedOn w:val="Normal"/>
    <w:rsid w:val="006340B7"/>
    <w:pPr>
      <w:autoSpaceDE/>
      <w:autoSpaceDN/>
      <w:adjustRightInd/>
      <w:spacing w:before="120" w:after="120" w:line="360" w:lineRule="auto"/>
      <w:ind w:left="850"/>
      <w:jc w:val="left"/>
      <w:outlineLvl w:val="0"/>
    </w:pPr>
    <w:rPr>
      <w:rFonts w:ascii="Times New Roman" w:hAnsi="Times New Roman" w:cs="Times New Roman"/>
      <w:bCs w:val="0"/>
      <w:sz w:val="24"/>
      <w:szCs w:val="24"/>
      <w:lang w:eastAsia="en-US"/>
    </w:rPr>
  </w:style>
  <w:style w:type="paragraph" w:customStyle="1" w:styleId="Point0">
    <w:name w:val="Point 0"/>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2">
    <w:name w:val="Point 2"/>
    <w:basedOn w:val="Normal"/>
    <w:rsid w:val="006340B7"/>
    <w:pPr>
      <w:autoSpaceDE/>
      <w:autoSpaceDN/>
      <w:adjustRightInd/>
      <w:spacing w:before="120" w:after="120" w:line="360" w:lineRule="auto"/>
      <w:ind w:left="1984" w:hanging="567"/>
      <w:jc w:val="left"/>
      <w:outlineLvl w:val="1"/>
    </w:pPr>
    <w:rPr>
      <w:rFonts w:ascii="Times New Roman" w:hAnsi="Times New Roman" w:cs="Times New Roman"/>
      <w:bCs w:val="0"/>
      <w:sz w:val="24"/>
      <w:szCs w:val="24"/>
      <w:lang w:eastAsia="en-US"/>
    </w:rPr>
  </w:style>
  <w:style w:type="paragraph" w:customStyle="1" w:styleId="oj-normal">
    <w:name w:val="oj-normal"/>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oj-super">
    <w:name w:val="oj-super"/>
    <w:basedOn w:val="Fontdeparagrafimplicit"/>
    <w:rsid w:val="006340B7"/>
  </w:style>
  <w:style w:type="table" w:customStyle="1" w:styleId="Rcsostblzat1">
    <w:name w:val="Rácsos táblázat1"/>
    <w:basedOn w:val="TabelNormal"/>
    <w:next w:val="Tabelgril"/>
    <w:uiPriority w:val="39"/>
    <w:rsid w:val="006340B7"/>
    <w:rPr>
      <w:rFonts w:asciiTheme="minorHAnsi" w:eastAsiaTheme="minorHAnsi" w:hAnsiTheme="minorHAnsi" w:cstheme="minorBidi"/>
      <w:sz w:val="22"/>
      <w:szCs w:val="22"/>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pen">
    <w:name w:val="Normal Open"/>
    <w:basedOn w:val="Normal"/>
    <w:qFormat/>
    <w:rsid w:val="006340B7"/>
    <w:pPr>
      <w:autoSpaceDE/>
      <w:autoSpaceDN/>
      <w:adjustRightInd/>
      <w:spacing w:after="160" w:line="259" w:lineRule="auto"/>
    </w:pPr>
    <w:rPr>
      <w:rFonts w:ascii="Times New Roman" w:eastAsiaTheme="minorHAnsi" w:hAnsi="Times New Roman" w:cstheme="minorBidi"/>
      <w:bCs w:val="0"/>
      <w:sz w:val="24"/>
      <w:szCs w:val="24"/>
      <w:shd w:val="clear" w:color="auto" w:fill="D9D9D9" w:themeFill="background1" w:themeFillShade="D9"/>
      <w:lang w:val="en-US" w:eastAsia="en-US"/>
    </w:rPr>
  </w:style>
  <w:style w:type="character" w:customStyle="1" w:styleId="Titlu2Caracter">
    <w:name w:val="Titlu 2 Caracter"/>
    <w:basedOn w:val="Fontdeparagrafimplicit"/>
    <w:link w:val="Titlu2"/>
    <w:uiPriority w:val="9"/>
    <w:rsid w:val="006340B7"/>
    <w:rPr>
      <w:rFonts w:ascii="Calibri" w:hAnsi="Calibri" w:cs="Calibri"/>
      <w:b/>
      <w:iCs/>
      <w:sz w:val="24"/>
      <w:szCs w:val="24"/>
      <w:lang w:val="en-GB" w:eastAsia="hu-HU"/>
    </w:rPr>
  </w:style>
  <w:style w:type="character" w:customStyle="1" w:styleId="CorptextCaracter">
    <w:name w:val="Corp text Caracter"/>
    <w:basedOn w:val="Fontdeparagrafimplicit"/>
    <w:link w:val="Corptext"/>
    <w:uiPriority w:val="1"/>
    <w:rsid w:val="006340B7"/>
    <w:rPr>
      <w:rFonts w:ascii="Calibri" w:hAnsi="Calibri" w:cs="Calibri"/>
      <w:bCs/>
      <w:sz w:val="22"/>
      <w:lang w:val="en-GB" w:eastAsia="hu-HU"/>
    </w:rPr>
  </w:style>
  <w:style w:type="character" w:customStyle="1" w:styleId="UnresolvedMention1">
    <w:name w:val="Unresolved Mention1"/>
    <w:basedOn w:val="Fontdeparagrafimplicit"/>
    <w:uiPriority w:val="99"/>
    <w:semiHidden/>
    <w:unhideWhenUsed/>
    <w:rsid w:val="006340B7"/>
    <w:rPr>
      <w:color w:val="605E5C"/>
      <w:shd w:val="clear" w:color="auto" w:fill="E1DFDD"/>
    </w:rPr>
  </w:style>
  <w:style w:type="paragraph" w:customStyle="1" w:styleId="CM4">
    <w:name w:val="CM4"/>
    <w:basedOn w:val="Normal"/>
    <w:next w:val="Normal"/>
    <w:uiPriority w:val="99"/>
    <w:rsid w:val="006340B7"/>
    <w:pPr>
      <w:spacing w:line="240" w:lineRule="auto"/>
      <w:jc w:val="left"/>
    </w:pPr>
    <w:rPr>
      <w:rFonts w:ascii="EUAlbertina" w:eastAsiaTheme="minorHAnsi" w:hAnsi="EUAlbertina" w:cstheme="minorBidi"/>
      <w:bCs w:val="0"/>
      <w:sz w:val="24"/>
      <w:szCs w:val="24"/>
      <w:lang w:val="ca-ES" w:eastAsia="en-US"/>
    </w:rPr>
  </w:style>
  <w:style w:type="paragraph" w:customStyle="1" w:styleId="NumPar1">
    <w:name w:val="NumPar 1"/>
    <w:basedOn w:val="Normal"/>
    <w:next w:val="Text1"/>
    <w:rsid w:val="006340B7"/>
    <w:pPr>
      <w:numPr>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2">
    <w:name w:val="NumPar 2"/>
    <w:basedOn w:val="Normal"/>
    <w:next w:val="Normal"/>
    <w:rsid w:val="006340B7"/>
    <w:pPr>
      <w:numPr>
        <w:ilvl w:val="1"/>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3">
    <w:name w:val="NumPar 3"/>
    <w:basedOn w:val="Normal"/>
    <w:next w:val="Normal"/>
    <w:rsid w:val="006340B7"/>
    <w:pPr>
      <w:numPr>
        <w:ilvl w:val="2"/>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4">
    <w:name w:val="NumPar 4"/>
    <w:basedOn w:val="Normal"/>
    <w:next w:val="Normal"/>
    <w:rsid w:val="006340B7"/>
    <w:pPr>
      <w:numPr>
        <w:ilvl w:val="3"/>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ormalBlue">
    <w:name w:val="Normal Blue"/>
    <w:basedOn w:val="Normal"/>
    <w:qFormat/>
    <w:rsid w:val="006340B7"/>
    <w:pPr>
      <w:autoSpaceDE/>
      <w:autoSpaceDN/>
      <w:adjustRightInd/>
      <w:spacing w:after="160" w:line="259" w:lineRule="auto"/>
    </w:pPr>
    <w:rPr>
      <w:rFonts w:ascii="Times New Roman" w:eastAsiaTheme="minorHAnsi" w:hAnsi="Times New Roman" w:cstheme="minorBidi"/>
      <w:bCs w:val="0"/>
      <w:sz w:val="24"/>
      <w:szCs w:val="24"/>
      <w:lang w:val="en-US" w:eastAsia="en-US"/>
    </w:rPr>
  </w:style>
  <w:style w:type="character" w:customStyle="1" w:styleId="post-categories">
    <w:name w:val="post-categories"/>
    <w:basedOn w:val="Fontdeparagrafimplicit"/>
    <w:rsid w:val="006340B7"/>
  </w:style>
  <w:style w:type="table" w:customStyle="1" w:styleId="35">
    <w:name w:val="35"/>
    <w:basedOn w:val="TabelNormal"/>
    <w:rsid w:val="006340B7"/>
    <w:rPr>
      <w:sz w:val="24"/>
      <w:szCs w:val="24"/>
      <w:lang w:eastAsia="el-GR"/>
    </w:rPr>
    <w:tblPr>
      <w:tblStyleRowBandSize w:val="1"/>
      <w:tblStyleColBandSize w:val="1"/>
      <w:tblCellMar>
        <w:left w:w="115" w:type="dxa"/>
        <w:right w:w="115" w:type="dxa"/>
      </w:tblCellMar>
    </w:tblPr>
  </w:style>
  <w:style w:type="character" w:customStyle="1" w:styleId="normaltextrun">
    <w:name w:val="normaltextrun"/>
    <w:basedOn w:val="Fontdeparagrafimplicit"/>
    <w:rsid w:val="006340B7"/>
  </w:style>
  <w:style w:type="paragraph" w:customStyle="1" w:styleId="paragraph">
    <w:name w:val="paragraph"/>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en-US" w:eastAsia="en-US"/>
    </w:rPr>
  </w:style>
  <w:style w:type="character" w:customStyle="1" w:styleId="eop">
    <w:name w:val="eop"/>
    <w:basedOn w:val="Fontdeparagrafimplicit"/>
    <w:rsid w:val="006340B7"/>
  </w:style>
  <w:style w:type="character" w:customStyle="1" w:styleId="scxw216170250">
    <w:name w:val="scxw216170250"/>
    <w:basedOn w:val="Fontdeparagrafimplicit"/>
    <w:rsid w:val="006340B7"/>
  </w:style>
  <w:style w:type="table" w:customStyle="1" w:styleId="TableGrid1">
    <w:name w:val="Table Grid1"/>
    <w:basedOn w:val="TabelNormal"/>
    <w:uiPriority w:val="59"/>
    <w:rsid w:val="006340B7"/>
    <w:rPr>
      <w:rFonts w:asciiTheme="minorHAnsi" w:eastAsia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Fontdeparagrafimplicit"/>
    <w:rsid w:val="00142D43"/>
  </w:style>
  <w:style w:type="paragraph" w:styleId="PreformatatHTML">
    <w:name w:val="HTML Preformatted"/>
    <w:basedOn w:val="Normal"/>
    <w:link w:val="PreformatatHTMLCaracter"/>
    <w:uiPriority w:val="99"/>
    <w:unhideWhenUsed/>
    <w:rsid w:val="00903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40" w:lineRule="auto"/>
      <w:jc w:val="left"/>
    </w:pPr>
    <w:rPr>
      <w:rFonts w:ascii="Courier New" w:eastAsiaTheme="minorHAnsi" w:hAnsi="Courier New" w:cs="Courier New"/>
      <w:bCs w:val="0"/>
      <w:sz w:val="20"/>
      <w:lang w:val="hu-HU"/>
    </w:rPr>
  </w:style>
  <w:style w:type="character" w:customStyle="1" w:styleId="PreformatatHTMLCaracter">
    <w:name w:val="Preformatat HTML Caracter"/>
    <w:basedOn w:val="Fontdeparagrafimplicit"/>
    <w:link w:val="PreformatatHTML"/>
    <w:uiPriority w:val="99"/>
    <w:rsid w:val="009033AA"/>
    <w:rPr>
      <w:rFonts w:ascii="Courier New" w:eastAsiaTheme="minorHAnsi" w:hAnsi="Courier New" w:cs="Courier New"/>
      <w:lang w:val="hu-HU" w:eastAsia="hu-HU"/>
    </w:rPr>
  </w:style>
  <w:style w:type="character" w:styleId="Textsubstituent">
    <w:name w:val="Placeholder Text"/>
    <w:basedOn w:val="Fontdeparagrafimplicit"/>
    <w:uiPriority w:val="99"/>
    <w:semiHidden/>
    <w:rsid w:val="00A73F4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3895">
      <w:bodyDiv w:val="1"/>
      <w:marLeft w:val="0"/>
      <w:marRight w:val="0"/>
      <w:marTop w:val="0"/>
      <w:marBottom w:val="0"/>
      <w:divBdr>
        <w:top w:val="none" w:sz="0" w:space="0" w:color="auto"/>
        <w:left w:val="none" w:sz="0" w:space="0" w:color="auto"/>
        <w:bottom w:val="none" w:sz="0" w:space="0" w:color="auto"/>
        <w:right w:val="none" w:sz="0" w:space="0" w:color="auto"/>
      </w:divBdr>
    </w:div>
    <w:div w:id="55015941">
      <w:bodyDiv w:val="1"/>
      <w:marLeft w:val="0"/>
      <w:marRight w:val="0"/>
      <w:marTop w:val="0"/>
      <w:marBottom w:val="0"/>
      <w:divBdr>
        <w:top w:val="none" w:sz="0" w:space="0" w:color="auto"/>
        <w:left w:val="none" w:sz="0" w:space="0" w:color="auto"/>
        <w:bottom w:val="none" w:sz="0" w:space="0" w:color="auto"/>
        <w:right w:val="none" w:sz="0" w:space="0" w:color="auto"/>
      </w:divBdr>
    </w:div>
    <w:div w:id="74210914">
      <w:bodyDiv w:val="1"/>
      <w:marLeft w:val="0"/>
      <w:marRight w:val="0"/>
      <w:marTop w:val="0"/>
      <w:marBottom w:val="0"/>
      <w:divBdr>
        <w:top w:val="none" w:sz="0" w:space="0" w:color="auto"/>
        <w:left w:val="none" w:sz="0" w:space="0" w:color="auto"/>
        <w:bottom w:val="none" w:sz="0" w:space="0" w:color="auto"/>
        <w:right w:val="none" w:sz="0" w:space="0" w:color="auto"/>
      </w:divBdr>
    </w:div>
    <w:div w:id="84807213">
      <w:bodyDiv w:val="1"/>
      <w:marLeft w:val="0"/>
      <w:marRight w:val="0"/>
      <w:marTop w:val="0"/>
      <w:marBottom w:val="0"/>
      <w:divBdr>
        <w:top w:val="none" w:sz="0" w:space="0" w:color="auto"/>
        <w:left w:val="none" w:sz="0" w:space="0" w:color="auto"/>
        <w:bottom w:val="none" w:sz="0" w:space="0" w:color="auto"/>
        <w:right w:val="none" w:sz="0" w:space="0" w:color="auto"/>
      </w:divBdr>
    </w:div>
    <w:div w:id="126434087">
      <w:bodyDiv w:val="1"/>
      <w:marLeft w:val="0"/>
      <w:marRight w:val="0"/>
      <w:marTop w:val="0"/>
      <w:marBottom w:val="0"/>
      <w:divBdr>
        <w:top w:val="none" w:sz="0" w:space="0" w:color="auto"/>
        <w:left w:val="none" w:sz="0" w:space="0" w:color="auto"/>
        <w:bottom w:val="none" w:sz="0" w:space="0" w:color="auto"/>
        <w:right w:val="none" w:sz="0" w:space="0" w:color="auto"/>
      </w:divBdr>
    </w:div>
    <w:div w:id="140849097">
      <w:bodyDiv w:val="1"/>
      <w:marLeft w:val="0"/>
      <w:marRight w:val="0"/>
      <w:marTop w:val="0"/>
      <w:marBottom w:val="0"/>
      <w:divBdr>
        <w:top w:val="none" w:sz="0" w:space="0" w:color="auto"/>
        <w:left w:val="none" w:sz="0" w:space="0" w:color="auto"/>
        <w:bottom w:val="none" w:sz="0" w:space="0" w:color="auto"/>
        <w:right w:val="none" w:sz="0" w:space="0" w:color="auto"/>
      </w:divBdr>
    </w:div>
    <w:div w:id="155848573">
      <w:bodyDiv w:val="1"/>
      <w:marLeft w:val="0"/>
      <w:marRight w:val="0"/>
      <w:marTop w:val="0"/>
      <w:marBottom w:val="0"/>
      <w:divBdr>
        <w:top w:val="none" w:sz="0" w:space="0" w:color="auto"/>
        <w:left w:val="none" w:sz="0" w:space="0" w:color="auto"/>
        <w:bottom w:val="none" w:sz="0" w:space="0" w:color="auto"/>
        <w:right w:val="none" w:sz="0" w:space="0" w:color="auto"/>
      </w:divBdr>
    </w:div>
    <w:div w:id="194390281">
      <w:bodyDiv w:val="1"/>
      <w:marLeft w:val="0"/>
      <w:marRight w:val="0"/>
      <w:marTop w:val="0"/>
      <w:marBottom w:val="0"/>
      <w:divBdr>
        <w:top w:val="none" w:sz="0" w:space="0" w:color="auto"/>
        <w:left w:val="none" w:sz="0" w:space="0" w:color="auto"/>
        <w:bottom w:val="none" w:sz="0" w:space="0" w:color="auto"/>
        <w:right w:val="none" w:sz="0" w:space="0" w:color="auto"/>
      </w:divBdr>
    </w:div>
    <w:div w:id="213006914">
      <w:bodyDiv w:val="1"/>
      <w:marLeft w:val="0"/>
      <w:marRight w:val="0"/>
      <w:marTop w:val="0"/>
      <w:marBottom w:val="0"/>
      <w:divBdr>
        <w:top w:val="none" w:sz="0" w:space="0" w:color="auto"/>
        <w:left w:val="none" w:sz="0" w:space="0" w:color="auto"/>
        <w:bottom w:val="none" w:sz="0" w:space="0" w:color="auto"/>
        <w:right w:val="none" w:sz="0" w:space="0" w:color="auto"/>
      </w:divBdr>
    </w:div>
    <w:div w:id="216747496">
      <w:bodyDiv w:val="1"/>
      <w:marLeft w:val="0"/>
      <w:marRight w:val="0"/>
      <w:marTop w:val="0"/>
      <w:marBottom w:val="0"/>
      <w:divBdr>
        <w:top w:val="none" w:sz="0" w:space="0" w:color="auto"/>
        <w:left w:val="none" w:sz="0" w:space="0" w:color="auto"/>
        <w:bottom w:val="none" w:sz="0" w:space="0" w:color="auto"/>
        <w:right w:val="none" w:sz="0" w:space="0" w:color="auto"/>
      </w:divBdr>
    </w:div>
    <w:div w:id="244801612">
      <w:bodyDiv w:val="1"/>
      <w:marLeft w:val="0"/>
      <w:marRight w:val="0"/>
      <w:marTop w:val="0"/>
      <w:marBottom w:val="0"/>
      <w:divBdr>
        <w:top w:val="none" w:sz="0" w:space="0" w:color="auto"/>
        <w:left w:val="none" w:sz="0" w:space="0" w:color="auto"/>
        <w:bottom w:val="none" w:sz="0" w:space="0" w:color="auto"/>
        <w:right w:val="none" w:sz="0" w:space="0" w:color="auto"/>
      </w:divBdr>
    </w:div>
    <w:div w:id="255945229">
      <w:bodyDiv w:val="1"/>
      <w:marLeft w:val="0"/>
      <w:marRight w:val="0"/>
      <w:marTop w:val="0"/>
      <w:marBottom w:val="0"/>
      <w:divBdr>
        <w:top w:val="none" w:sz="0" w:space="0" w:color="auto"/>
        <w:left w:val="none" w:sz="0" w:space="0" w:color="auto"/>
        <w:bottom w:val="none" w:sz="0" w:space="0" w:color="auto"/>
        <w:right w:val="none" w:sz="0" w:space="0" w:color="auto"/>
      </w:divBdr>
    </w:div>
    <w:div w:id="263733003">
      <w:bodyDiv w:val="1"/>
      <w:marLeft w:val="0"/>
      <w:marRight w:val="0"/>
      <w:marTop w:val="0"/>
      <w:marBottom w:val="0"/>
      <w:divBdr>
        <w:top w:val="none" w:sz="0" w:space="0" w:color="auto"/>
        <w:left w:val="none" w:sz="0" w:space="0" w:color="auto"/>
        <w:bottom w:val="none" w:sz="0" w:space="0" w:color="auto"/>
        <w:right w:val="none" w:sz="0" w:space="0" w:color="auto"/>
      </w:divBdr>
    </w:div>
    <w:div w:id="270863269">
      <w:bodyDiv w:val="1"/>
      <w:marLeft w:val="0"/>
      <w:marRight w:val="0"/>
      <w:marTop w:val="0"/>
      <w:marBottom w:val="0"/>
      <w:divBdr>
        <w:top w:val="none" w:sz="0" w:space="0" w:color="auto"/>
        <w:left w:val="none" w:sz="0" w:space="0" w:color="auto"/>
        <w:bottom w:val="none" w:sz="0" w:space="0" w:color="auto"/>
        <w:right w:val="none" w:sz="0" w:space="0" w:color="auto"/>
      </w:divBdr>
    </w:div>
    <w:div w:id="297533869">
      <w:bodyDiv w:val="1"/>
      <w:marLeft w:val="0"/>
      <w:marRight w:val="0"/>
      <w:marTop w:val="0"/>
      <w:marBottom w:val="0"/>
      <w:divBdr>
        <w:top w:val="none" w:sz="0" w:space="0" w:color="auto"/>
        <w:left w:val="none" w:sz="0" w:space="0" w:color="auto"/>
        <w:bottom w:val="none" w:sz="0" w:space="0" w:color="auto"/>
        <w:right w:val="none" w:sz="0" w:space="0" w:color="auto"/>
      </w:divBdr>
    </w:div>
    <w:div w:id="327490034">
      <w:bodyDiv w:val="1"/>
      <w:marLeft w:val="0"/>
      <w:marRight w:val="0"/>
      <w:marTop w:val="0"/>
      <w:marBottom w:val="0"/>
      <w:divBdr>
        <w:top w:val="none" w:sz="0" w:space="0" w:color="auto"/>
        <w:left w:val="none" w:sz="0" w:space="0" w:color="auto"/>
        <w:bottom w:val="none" w:sz="0" w:space="0" w:color="auto"/>
        <w:right w:val="none" w:sz="0" w:space="0" w:color="auto"/>
      </w:divBdr>
    </w:div>
    <w:div w:id="338386827">
      <w:bodyDiv w:val="1"/>
      <w:marLeft w:val="0"/>
      <w:marRight w:val="0"/>
      <w:marTop w:val="0"/>
      <w:marBottom w:val="0"/>
      <w:divBdr>
        <w:top w:val="none" w:sz="0" w:space="0" w:color="auto"/>
        <w:left w:val="none" w:sz="0" w:space="0" w:color="auto"/>
        <w:bottom w:val="none" w:sz="0" w:space="0" w:color="auto"/>
        <w:right w:val="none" w:sz="0" w:space="0" w:color="auto"/>
      </w:divBdr>
    </w:div>
    <w:div w:id="367801919">
      <w:bodyDiv w:val="1"/>
      <w:marLeft w:val="0"/>
      <w:marRight w:val="0"/>
      <w:marTop w:val="0"/>
      <w:marBottom w:val="0"/>
      <w:divBdr>
        <w:top w:val="none" w:sz="0" w:space="0" w:color="auto"/>
        <w:left w:val="none" w:sz="0" w:space="0" w:color="auto"/>
        <w:bottom w:val="none" w:sz="0" w:space="0" w:color="auto"/>
        <w:right w:val="none" w:sz="0" w:space="0" w:color="auto"/>
      </w:divBdr>
    </w:div>
    <w:div w:id="461071181">
      <w:bodyDiv w:val="1"/>
      <w:marLeft w:val="0"/>
      <w:marRight w:val="0"/>
      <w:marTop w:val="0"/>
      <w:marBottom w:val="0"/>
      <w:divBdr>
        <w:top w:val="none" w:sz="0" w:space="0" w:color="auto"/>
        <w:left w:val="none" w:sz="0" w:space="0" w:color="auto"/>
        <w:bottom w:val="none" w:sz="0" w:space="0" w:color="auto"/>
        <w:right w:val="none" w:sz="0" w:space="0" w:color="auto"/>
      </w:divBdr>
    </w:div>
    <w:div w:id="525339265">
      <w:bodyDiv w:val="1"/>
      <w:marLeft w:val="0"/>
      <w:marRight w:val="0"/>
      <w:marTop w:val="0"/>
      <w:marBottom w:val="0"/>
      <w:divBdr>
        <w:top w:val="none" w:sz="0" w:space="0" w:color="auto"/>
        <w:left w:val="none" w:sz="0" w:space="0" w:color="auto"/>
        <w:bottom w:val="none" w:sz="0" w:space="0" w:color="auto"/>
        <w:right w:val="none" w:sz="0" w:space="0" w:color="auto"/>
      </w:divBdr>
    </w:div>
    <w:div w:id="635986932">
      <w:bodyDiv w:val="1"/>
      <w:marLeft w:val="0"/>
      <w:marRight w:val="0"/>
      <w:marTop w:val="0"/>
      <w:marBottom w:val="0"/>
      <w:divBdr>
        <w:top w:val="none" w:sz="0" w:space="0" w:color="auto"/>
        <w:left w:val="none" w:sz="0" w:space="0" w:color="auto"/>
        <w:bottom w:val="none" w:sz="0" w:space="0" w:color="auto"/>
        <w:right w:val="none" w:sz="0" w:space="0" w:color="auto"/>
      </w:divBdr>
    </w:div>
    <w:div w:id="648827736">
      <w:bodyDiv w:val="1"/>
      <w:marLeft w:val="0"/>
      <w:marRight w:val="0"/>
      <w:marTop w:val="0"/>
      <w:marBottom w:val="0"/>
      <w:divBdr>
        <w:top w:val="none" w:sz="0" w:space="0" w:color="auto"/>
        <w:left w:val="none" w:sz="0" w:space="0" w:color="auto"/>
        <w:bottom w:val="none" w:sz="0" w:space="0" w:color="auto"/>
        <w:right w:val="none" w:sz="0" w:space="0" w:color="auto"/>
      </w:divBdr>
    </w:div>
    <w:div w:id="663437136">
      <w:bodyDiv w:val="1"/>
      <w:marLeft w:val="0"/>
      <w:marRight w:val="0"/>
      <w:marTop w:val="0"/>
      <w:marBottom w:val="0"/>
      <w:divBdr>
        <w:top w:val="none" w:sz="0" w:space="0" w:color="auto"/>
        <w:left w:val="none" w:sz="0" w:space="0" w:color="auto"/>
        <w:bottom w:val="none" w:sz="0" w:space="0" w:color="auto"/>
        <w:right w:val="none" w:sz="0" w:space="0" w:color="auto"/>
      </w:divBdr>
    </w:div>
    <w:div w:id="672604851">
      <w:bodyDiv w:val="1"/>
      <w:marLeft w:val="0"/>
      <w:marRight w:val="0"/>
      <w:marTop w:val="0"/>
      <w:marBottom w:val="0"/>
      <w:divBdr>
        <w:top w:val="none" w:sz="0" w:space="0" w:color="auto"/>
        <w:left w:val="none" w:sz="0" w:space="0" w:color="auto"/>
        <w:bottom w:val="none" w:sz="0" w:space="0" w:color="auto"/>
        <w:right w:val="none" w:sz="0" w:space="0" w:color="auto"/>
      </w:divBdr>
    </w:div>
    <w:div w:id="677269841">
      <w:bodyDiv w:val="1"/>
      <w:marLeft w:val="0"/>
      <w:marRight w:val="0"/>
      <w:marTop w:val="0"/>
      <w:marBottom w:val="0"/>
      <w:divBdr>
        <w:top w:val="none" w:sz="0" w:space="0" w:color="auto"/>
        <w:left w:val="none" w:sz="0" w:space="0" w:color="auto"/>
        <w:bottom w:val="none" w:sz="0" w:space="0" w:color="auto"/>
        <w:right w:val="none" w:sz="0" w:space="0" w:color="auto"/>
      </w:divBdr>
    </w:div>
    <w:div w:id="693456244">
      <w:bodyDiv w:val="1"/>
      <w:marLeft w:val="0"/>
      <w:marRight w:val="0"/>
      <w:marTop w:val="0"/>
      <w:marBottom w:val="0"/>
      <w:divBdr>
        <w:top w:val="none" w:sz="0" w:space="0" w:color="auto"/>
        <w:left w:val="none" w:sz="0" w:space="0" w:color="auto"/>
        <w:bottom w:val="none" w:sz="0" w:space="0" w:color="auto"/>
        <w:right w:val="none" w:sz="0" w:space="0" w:color="auto"/>
      </w:divBdr>
    </w:div>
    <w:div w:id="698896858">
      <w:bodyDiv w:val="1"/>
      <w:marLeft w:val="0"/>
      <w:marRight w:val="0"/>
      <w:marTop w:val="0"/>
      <w:marBottom w:val="0"/>
      <w:divBdr>
        <w:top w:val="none" w:sz="0" w:space="0" w:color="auto"/>
        <w:left w:val="none" w:sz="0" w:space="0" w:color="auto"/>
        <w:bottom w:val="none" w:sz="0" w:space="0" w:color="auto"/>
        <w:right w:val="none" w:sz="0" w:space="0" w:color="auto"/>
      </w:divBdr>
    </w:div>
    <w:div w:id="714348756">
      <w:bodyDiv w:val="1"/>
      <w:marLeft w:val="0"/>
      <w:marRight w:val="0"/>
      <w:marTop w:val="0"/>
      <w:marBottom w:val="0"/>
      <w:divBdr>
        <w:top w:val="none" w:sz="0" w:space="0" w:color="auto"/>
        <w:left w:val="none" w:sz="0" w:space="0" w:color="auto"/>
        <w:bottom w:val="none" w:sz="0" w:space="0" w:color="auto"/>
        <w:right w:val="none" w:sz="0" w:space="0" w:color="auto"/>
      </w:divBdr>
    </w:div>
    <w:div w:id="719323287">
      <w:bodyDiv w:val="1"/>
      <w:marLeft w:val="0"/>
      <w:marRight w:val="0"/>
      <w:marTop w:val="0"/>
      <w:marBottom w:val="0"/>
      <w:divBdr>
        <w:top w:val="none" w:sz="0" w:space="0" w:color="auto"/>
        <w:left w:val="none" w:sz="0" w:space="0" w:color="auto"/>
        <w:bottom w:val="none" w:sz="0" w:space="0" w:color="auto"/>
        <w:right w:val="none" w:sz="0" w:space="0" w:color="auto"/>
      </w:divBdr>
    </w:div>
    <w:div w:id="733434818">
      <w:bodyDiv w:val="1"/>
      <w:marLeft w:val="0"/>
      <w:marRight w:val="0"/>
      <w:marTop w:val="0"/>
      <w:marBottom w:val="0"/>
      <w:divBdr>
        <w:top w:val="none" w:sz="0" w:space="0" w:color="auto"/>
        <w:left w:val="none" w:sz="0" w:space="0" w:color="auto"/>
        <w:bottom w:val="none" w:sz="0" w:space="0" w:color="auto"/>
        <w:right w:val="none" w:sz="0" w:space="0" w:color="auto"/>
      </w:divBdr>
      <w:divsChild>
        <w:div w:id="926351401">
          <w:marLeft w:val="0"/>
          <w:marRight w:val="0"/>
          <w:marTop w:val="0"/>
          <w:marBottom w:val="0"/>
          <w:divBdr>
            <w:top w:val="none" w:sz="0" w:space="0" w:color="auto"/>
            <w:left w:val="none" w:sz="0" w:space="0" w:color="auto"/>
            <w:bottom w:val="none" w:sz="0" w:space="0" w:color="auto"/>
            <w:right w:val="none" w:sz="0" w:space="0" w:color="auto"/>
          </w:divBdr>
          <w:divsChild>
            <w:div w:id="1903952941">
              <w:marLeft w:val="0"/>
              <w:marRight w:val="0"/>
              <w:marTop w:val="0"/>
              <w:marBottom w:val="0"/>
              <w:divBdr>
                <w:top w:val="none" w:sz="0" w:space="0" w:color="auto"/>
                <w:left w:val="none" w:sz="0" w:space="0" w:color="auto"/>
                <w:bottom w:val="none" w:sz="0" w:space="0" w:color="auto"/>
                <w:right w:val="none" w:sz="0" w:space="0" w:color="auto"/>
              </w:divBdr>
              <w:divsChild>
                <w:div w:id="1879202240">
                  <w:marLeft w:val="0"/>
                  <w:marRight w:val="0"/>
                  <w:marTop w:val="0"/>
                  <w:marBottom w:val="0"/>
                  <w:divBdr>
                    <w:top w:val="none" w:sz="0" w:space="0" w:color="auto"/>
                    <w:left w:val="none" w:sz="0" w:space="0" w:color="auto"/>
                    <w:bottom w:val="none" w:sz="0" w:space="0" w:color="auto"/>
                    <w:right w:val="none" w:sz="0" w:space="0" w:color="auto"/>
                  </w:divBdr>
                  <w:divsChild>
                    <w:div w:id="416097002">
                      <w:marLeft w:val="0"/>
                      <w:marRight w:val="0"/>
                      <w:marTop w:val="0"/>
                      <w:marBottom w:val="0"/>
                      <w:divBdr>
                        <w:top w:val="none" w:sz="0" w:space="0" w:color="auto"/>
                        <w:left w:val="none" w:sz="0" w:space="0" w:color="auto"/>
                        <w:bottom w:val="none" w:sz="0" w:space="0" w:color="auto"/>
                        <w:right w:val="none" w:sz="0" w:space="0" w:color="auto"/>
                      </w:divBdr>
                      <w:divsChild>
                        <w:div w:id="934173366">
                          <w:marLeft w:val="0"/>
                          <w:marRight w:val="0"/>
                          <w:marTop w:val="0"/>
                          <w:marBottom w:val="0"/>
                          <w:divBdr>
                            <w:top w:val="none" w:sz="0" w:space="0" w:color="auto"/>
                            <w:left w:val="none" w:sz="0" w:space="0" w:color="auto"/>
                            <w:bottom w:val="none" w:sz="0" w:space="0" w:color="auto"/>
                            <w:right w:val="none" w:sz="0" w:space="0" w:color="auto"/>
                          </w:divBdr>
                        </w:div>
                      </w:divsChild>
                    </w:div>
                    <w:div w:id="20813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58115">
      <w:bodyDiv w:val="1"/>
      <w:marLeft w:val="0"/>
      <w:marRight w:val="0"/>
      <w:marTop w:val="0"/>
      <w:marBottom w:val="0"/>
      <w:divBdr>
        <w:top w:val="none" w:sz="0" w:space="0" w:color="auto"/>
        <w:left w:val="none" w:sz="0" w:space="0" w:color="auto"/>
        <w:bottom w:val="none" w:sz="0" w:space="0" w:color="auto"/>
        <w:right w:val="none" w:sz="0" w:space="0" w:color="auto"/>
      </w:divBdr>
    </w:div>
    <w:div w:id="778179881">
      <w:bodyDiv w:val="1"/>
      <w:marLeft w:val="0"/>
      <w:marRight w:val="0"/>
      <w:marTop w:val="0"/>
      <w:marBottom w:val="0"/>
      <w:divBdr>
        <w:top w:val="none" w:sz="0" w:space="0" w:color="auto"/>
        <w:left w:val="none" w:sz="0" w:space="0" w:color="auto"/>
        <w:bottom w:val="none" w:sz="0" w:space="0" w:color="auto"/>
        <w:right w:val="none" w:sz="0" w:space="0" w:color="auto"/>
      </w:divBdr>
    </w:div>
    <w:div w:id="783308201">
      <w:bodyDiv w:val="1"/>
      <w:marLeft w:val="0"/>
      <w:marRight w:val="0"/>
      <w:marTop w:val="0"/>
      <w:marBottom w:val="0"/>
      <w:divBdr>
        <w:top w:val="none" w:sz="0" w:space="0" w:color="auto"/>
        <w:left w:val="none" w:sz="0" w:space="0" w:color="auto"/>
        <w:bottom w:val="none" w:sz="0" w:space="0" w:color="auto"/>
        <w:right w:val="none" w:sz="0" w:space="0" w:color="auto"/>
      </w:divBdr>
    </w:div>
    <w:div w:id="783692658">
      <w:bodyDiv w:val="1"/>
      <w:marLeft w:val="0"/>
      <w:marRight w:val="0"/>
      <w:marTop w:val="0"/>
      <w:marBottom w:val="0"/>
      <w:divBdr>
        <w:top w:val="none" w:sz="0" w:space="0" w:color="auto"/>
        <w:left w:val="none" w:sz="0" w:space="0" w:color="auto"/>
        <w:bottom w:val="none" w:sz="0" w:space="0" w:color="auto"/>
        <w:right w:val="none" w:sz="0" w:space="0" w:color="auto"/>
      </w:divBdr>
    </w:div>
    <w:div w:id="837575725">
      <w:bodyDiv w:val="1"/>
      <w:marLeft w:val="0"/>
      <w:marRight w:val="0"/>
      <w:marTop w:val="0"/>
      <w:marBottom w:val="0"/>
      <w:divBdr>
        <w:top w:val="none" w:sz="0" w:space="0" w:color="auto"/>
        <w:left w:val="none" w:sz="0" w:space="0" w:color="auto"/>
        <w:bottom w:val="none" w:sz="0" w:space="0" w:color="auto"/>
        <w:right w:val="none" w:sz="0" w:space="0" w:color="auto"/>
      </w:divBdr>
    </w:div>
    <w:div w:id="883447828">
      <w:bodyDiv w:val="1"/>
      <w:marLeft w:val="0"/>
      <w:marRight w:val="0"/>
      <w:marTop w:val="0"/>
      <w:marBottom w:val="0"/>
      <w:divBdr>
        <w:top w:val="none" w:sz="0" w:space="0" w:color="auto"/>
        <w:left w:val="none" w:sz="0" w:space="0" w:color="auto"/>
        <w:bottom w:val="none" w:sz="0" w:space="0" w:color="auto"/>
        <w:right w:val="none" w:sz="0" w:space="0" w:color="auto"/>
      </w:divBdr>
    </w:div>
    <w:div w:id="887573389">
      <w:bodyDiv w:val="1"/>
      <w:marLeft w:val="0"/>
      <w:marRight w:val="0"/>
      <w:marTop w:val="0"/>
      <w:marBottom w:val="0"/>
      <w:divBdr>
        <w:top w:val="none" w:sz="0" w:space="0" w:color="auto"/>
        <w:left w:val="none" w:sz="0" w:space="0" w:color="auto"/>
        <w:bottom w:val="none" w:sz="0" w:space="0" w:color="auto"/>
        <w:right w:val="none" w:sz="0" w:space="0" w:color="auto"/>
      </w:divBdr>
    </w:div>
    <w:div w:id="891426990">
      <w:bodyDiv w:val="1"/>
      <w:marLeft w:val="0"/>
      <w:marRight w:val="0"/>
      <w:marTop w:val="0"/>
      <w:marBottom w:val="0"/>
      <w:divBdr>
        <w:top w:val="none" w:sz="0" w:space="0" w:color="auto"/>
        <w:left w:val="none" w:sz="0" w:space="0" w:color="auto"/>
        <w:bottom w:val="none" w:sz="0" w:space="0" w:color="auto"/>
        <w:right w:val="none" w:sz="0" w:space="0" w:color="auto"/>
      </w:divBdr>
    </w:div>
    <w:div w:id="897738602">
      <w:bodyDiv w:val="1"/>
      <w:marLeft w:val="0"/>
      <w:marRight w:val="0"/>
      <w:marTop w:val="0"/>
      <w:marBottom w:val="0"/>
      <w:divBdr>
        <w:top w:val="none" w:sz="0" w:space="0" w:color="auto"/>
        <w:left w:val="none" w:sz="0" w:space="0" w:color="auto"/>
        <w:bottom w:val="none" w:sz="0" w:space="0" w:color="auto"/>
        <w:right w:val="none" w:sz="0" w:space="0" w:color="auto"/>
      </w:divBdr>
    </w:div>
    <w:div w:id="899168313">
      <w:bodyDiv w:val="1"/>
      <w:marLeft w:val="0"/>
      <w:marRight w:val="0"/>
      <w:marTop w:val="0"/>
      <w:marBottom w:val="0"/>
      <w:divBdr>
        <w:top w:val="none" w:sz="0" w:space="0" w:color="auto"/>
        <w:left w:val="none" w:sz="0" w:space="0" w:color="auto"/>
        <w:bottom w:val="none" w:sz="0" w:space="0" w:color="auto"/>
        <w:right w:val="none" w:sz="0" w:space="0" w:color="auto"/>
      </w:divBdr>
    </w:div>
    <w:div w:id="917863346">
      <w:bodyDiv w:val="1"/>
      <w:marLeft w:val="0"/>
      <w:marRight w:val="0"/>
      <w:marTop w:val="0"/>
      <w:marBottom w:val="0"/>
      <w:divBdr>
        <w:top w:val="none" w:sz="0" w:space="0" w:color="auto"/>
        <w:left w:val="none" w:sz="0" w:space="0" w:color="auto"/>
        <w:bottom w:val="none" w:sz="0" w:space="0" w:color="auto"/>
        <w:right w:val="none" w:sz="0" w:space="0" w:color="auto"/>
      </w:divBdr>
      <w:divsChild>
        <w:div w:id="80879473">
          <w:marLeft w:val="0"/>
          <w:marRight w:val="0"/>
          <w:marTop w:val="0"/>
          <w:marBottom w:val="0"/>
          <w:divBdr>
            <w:top w:val="none" w:sz="0" w:space="0" w:color="auto"/>
            <w:left w:val="none" w:sz="0" w:space="0" w:color="auto"/>
            <w:bottom w:val="none" w:sz="0" w:space="0" w:color="auto"/>
            <w:right w:val="none" w:sz="0" w:space="0" w:color="auto"/>
          </w:divBdr>
        </w:div>
        <w:div w:id="110512911">
          <w:marLeft w:val="0"/>
          <w:marRight w:val="0"/>
          <w:marTop w:val="0"/>
          <w:marBottom w:val="0"/>
          <w:divBdr>
            <w:top w:val="none" w:sz="0" w:space="0" w:color="auto"/>
            <w:left w:val="none" w:sz="0" w:space="0" w:color="auto"/>
            <w:bottom w:val="none" w:sz="0" w:space="0" w:color="auto"/>
            <w:right w:val="none" w:sz="0" w:space="0" w:color="auto"/>
          </w:divBdr>
        </w:div>
        <w:div w:id="148983920">
          <w:marLeft w:val="0"/>
          <w:marRight w:val="0"/>
          <w:marTop w:val="0"/>
          <w:marBottom w:val="0"/>
          <w:divBdr>
            <w:top w:val="none" w:sz="0" w:space="0" w:color="auto"/>
            <w:left w:val="none" w:sz="0" w:space="0" w:color="auto"/>
            <w:bottom w:val="none" w:sz="0" w:space="0" w:color="auto"/>
            <w:right w:val="none" w:sz="0" w:space="0" w:color="auto"/>
          </w:divBdr>
        </w:div>
        <w:div w:id="280066253">
          <w:marLeft w:val="0"/>
          <w:marRight w:val="0"/>
          <w:marTop w:val="0"/>
          <w:marBottom w:val="0"/>
          <w:divBdr>
            <w:top w:val="none" w:sz="0" w:space="0" w:color="auto"/>
            <w:left w:val="none" w:sz="0" w:space="0" w:color="auto"/>
            <w:bottom w:val="none" w:sz="0" w:space="0" w:color="auto"/>
            <w:right w:val="none" w:sz="0" w:space="0" w:color="auto"/>
          </w:divBdr>
        </w:div>
        <w:div w:id="337318839">
          <w:marLeft w:val="0"/>
          <w:marRight w:val="0"/>
          <w:marTop w:val="0"/>
          <w:marBottom w:val="0"/>
          <w:divBdr>
            <w:top w:val="none" w:sz="0" w:space="0" w:color="auto"/>
            <w:left w:val="none" w:sz="0" w:space="0" w:color="auto"/>
            <w:bottom w:val="none" w:sz="0" w:space="0" w:color="auto"/>
            <w:right w:val="none" w:sz="0" w:space="0" w:color="auto"/>
          </w:divBdr>
        </w:div>
        <w:div w:id="343672575">
          <w:marLeft w:val="0"/>
          <w:marRight w:val="0"/>
          <w:marTop w:val="0"/>
          <w:marBottom w:val="0"/>
          <w:divBdr>
            <w:top w:val="none" w:sz="0" w:space="0" w:color="auto"/>
            <w:left w:val="none" w:sz="0" w:space="0" w:color="auto"/>
            <w:bottom w:val="none" w:sz="0" w:space="0" w:color="auto"/>
            <w:right w:val="none" w:sz="0" w:space="0" w:color="auto"/>
          </w:divBdr>
        </w:div>
        <w:div w:id="402679250">
          <w:marLeft w:val="0"/>
          <w:marRight w:val="0"/>
          <w:marTop w:val="0"/>
          <w:marBottom w:val="0"/>
          <w:divBdr>
            <w:top w:val="none" w:sz="0" w:space="0" w:color="auto"/>
            <w:left w:val="none" w:sz="0" w:space="0" w:color="auto"/>
            <w:bottom w:val="none" w:sz="0" w:space="0" w:color="auto"/>
            <w:right w:val="none" w:sz="0" w:space="0" w:color="auto"/>
          </w:divBdr>
        </w:div>
        <w:div w:id="412704784">
          <w:marLeft w:val="0"/>
          <w:marRight w:val="0"/>
          <w:marTop w:val="0"/>
          <w:marBottom w:val="0"/>
          <w:divBdr>
            <w:top w:val="none" w:sz="0" w:space="0" w:color="auto"/>
            <w:left w:val="none" w:sz="0" w:space="0" w:color="auto"/>
            <w:bottom w:val="none" w:sz="0" w:space="0" w:color="auto"/>
            <w:right w:val="none" w:sz="0" w:space="0" w:color="auto"/>
          </w:divBdr>
        </w:div>
        <w:div w:id="439572151">
          <w:marLeft w:val="0"/>
          <w:marRight w:val="0"/>
          <w:marTop w:val="0"/>
          <w:marBottom w:val="0"/>
          <w:divBdr>
            <w:top w:val="none" w:sz="0" w:space="0" w:color="auto"/>
            <w:left w:val="none" w:sz="0" w:space="0" w:color="auto"/>
            <w:bottom w:val="none" w:sz="0" w:space="0" w:color="auto"/>
            <w:right w:val="none" w:sz="0" w:space="0" w:color="auto"/>
          </w:divBdr>
        </w:div>
        <w:div w:id="625962541">
          <w:marLeft w:val="0"/>
          <w:marRight w:val="0"/>
          <w:marTop w:val="0"/>
          <w:marBottom w:val="0"/>
          <w:divBdr>
            <w:top w:val="none" w:sz="0" w:space="0" w:color="auto"/>
            <w:left w:val="none" w:sz="0" w:space="0" w:color="auto"/>
            <w:bottom w:val="none" w:sz="0" w:space="0" w:color="auto"/>
            <w:right w:val="none" w:sz="0" w:space="0" w:color="auto"/>
          </w:divBdr>
        </w:div>
        <w:div w:id="674772750">
          <w:marLeft w:val="0"/>
          <w:marRight w:val="0"/>
          <w:marTop w:val="0"/>
          <w:marBottom w:val="0"/>
          <w:divBdr>
            <w:top w:val="none" w:sz="0" w:space="0" w:color="auto"/>
            <w:left w:val="none" w:sz="0" w:space="0" w:color="auto"/>
            <w:bottom w:val="none" w:sz="0" w:space="0" w:color="auto"/>
            <w:right w:val="none" w:sz="0" w:space="0" w:color="auto"/>
          </w:divBdr>
        </w:div>
        <w:div w:id="868418802">
          <w:marLeft w:val="0"/>
          <w:marRight w:val="0"/>
          <w:marTop w:val="0"/>
          <w:marBottom w:val="0"/>
          <w:divBdr>
            <w:top w:val="none" w:sz="0" w:space="0" w:color="auto"/>
            <w:left w:val="none" w:sz="0" w:space="0" w:color="auto"/>
            <w:bottom w:val="none" w:sz="0" w:space="0" w:color="auto"/>
            <w:right w:val="none" w:sz="0" w:space="0" w:color="auto"/>
          </w:divBdr>
        </w:div>
        <w:div w:id="902060956">
          <w:marLeft w:val="0"/>
          <w:marRight w:val="0"/>
          <w:marTop w:val="0"/>
          <w:marBottom w:val="0"/>
          <w:divBdr>
            <w:top w:val="none" w:sz="0" w:space="0" w:color="auto"/>
            <w:left w:val="none" w:sz="0" w:space="0" w:color="auto"/>
            <w:bottom w:val="none" w:sz="0" w:space="0" w:color="auto"/>
            <w:right w:val="none" w:sz="0" w:space="0" w:color="auto"/>
          </w:divBdr>
        </w:div>
        <w:div w:id="1001929650">
          <w:marLeft w:val="0"/>
          <w:marRight w:val="0"/>
          <w:marTop w:val="0"/>
          <w:marBottom w:val="0"/>
          <w:divBdr>
            <w:top w:val="none" w:sz="0" w:space="0" w:color="auto"/>
            <w:left w:val="none" w:sz="0" w:space="0" w:color="auto"/>
            <w:bottom w:val="none" w:sz="0" w:space="0" w:color="auto"/>
            <w:right w:val="none" w:sz="0" w:space="0" w:color="auto"/>
          </w:divBdr>
        </w:div>
        <w:div w:id="1052847726">
          <w:marLeft w:val="0"/>
          <w:marRight w:val="0"/>
          <w:marTop w:val="0"/>
          <w:marBottom w:val="0"/>
          <w:divBdr>
            <w:top w:val="none" w:sz="0" w:space="0" w:color="auto"/>
            <w:left w:val="none" w:sz="0" w:space="0" w:color="auto"/>
            <w:bottom w:val="none" w:sz="0" w:space="0" w:color="auto"/>
            <w:right w:val="none" w:sz="0" w:space="0" w:color="auto"/>
          </w:divBdr>
        </w:div>
        <w:div w:id="1173253842">
          <w:marLeft w:val="0"/>
          <w:marRight w:val="0"/>
          <w:marTop w:val="0"/>
          <w:marBottom w:val="0"/>
          <w:divBdr>
            <w:top w:val="none" w:sz="0" w:space="0" w:color="auto"/>
            <w:left w:val="none" w:sz="0" w:space="0" w:color="auto"/>
            <w:bottom w:val="none" w:sz="0" w:space="0" w:color="auto"/>
            <w:right w:val="none" w:sz="0" w:space="0" w:color="auto"/>
          </w:divBdr>
        </w:div>
        <w:div w:id="1201360648">
          <w:marLeft w:val="0"/>
          <w:marRight w:val="0"/>
          <w:marTop w:val="0"/>
          <w:marBottom w:val="0"/>
          <w:divBdr>
            <w:top w:val="none" w:sz="0" w:space="0" w:color="auto"/>
            <w:left w:val="none" w:sz="0" w:space="0" w:color="auto"/>
            <w:bottom w:val="none" w:sz="0" w:space="0" w:color="auto"/>
            <w:right w:val="none" w:sz="0" w:space="0" w:color="auto"/>
          </w:divBdr>
        </w:div>
        <w:div w:id="1266306529">
          <w:marLeft w:val="0"/>
          <w:marRight w:val="0"/>
          <w:marTop w:val="0"/>
          <w:marBottom w:val="0"/>
          <w:divBdr>
            <w:top w:val="none" w:sz="0" w:space="0" w:color="auto"/>
            <w:left w:val="none" w:sz="0" w:space="0" w:color="auto"/>
            <w:bottom w:val="none" w:sz="0" w:space="0" w:color="auto"/>
            <w:right w:val="none" w:sz="0" w:space="0" w:color="auto"/>
          </w:divBdr>
        </w:div>
        <w:div w:id="1359624007">
          <w:marLeft w:val="0"/>
          <w:marRight w:val="0"/>
          <w:marTop w:val="0"/>
          <w:marBottom w:val="0"/>
          <w:divBdr>
            <w:top w:val="none" w:sz="0" w:space="0" w:color="auto"/>
            <w:left w:val="none" w:sz="0" w:space="0" w:color="auto"/>
            <w:bottom w:val="none" w:sz="0" w:space="0" w:color="auto"/>
            <w:right w:val="none" w:sz="0" w:space="0" w:color="auto"/>
          </w:divBdr>
        </w:div>
        <w:div w:id="1378359405">
          <w:marLeft w:val="0"/>
          <w:marRight w:val="0"/>
          <w:marTop w:val="0"/>
          <w:marBottom w:val="0"/>
          <w:divBdr>
            <w:top w:val="none" w:sz="0" w:space="0" w:color="auto"/>
            <w:left w:val="none" w:sz="0" w:space="0" w:color="auto"/>
            <w:bottom w:val="none" w:sz="0" w:space="0" w:color="auto"/>
            <w:right w:val="none" w:sz="0" w:space="0" w:color="auto"/>
          </w:divBdr>
        </w:div>
        <w:div w:id="1436176241">
          <w:marLeft w:val="0"/>
          <w:marRight w:val="0"/>
          <w:marTop w:val="0"/>
          <w:marBottom w:val="0"/>
          <w:divBdr>
            <w:top w:val="none" w:sz="0" w:space="0" w:color="auto"/>
            <w:left w:val="none" w:sz="0" w:space="0" w:color="auto"/>
            <w:bottom w:val="none" w:sz="0" w:space="0" w:color="auto"/>
            <w:right w:val="none" w:sz="0" w:space="0" w:color="auto"/>
          </w:divBdr>
        </w:div>
        <w:div w:id="1479033100">
          <w:marLeft w:val="0"/>
          <w:marRight w:val="0"/>
          <w:marTop w:val="0"/>
          <w:marBottom w:val="0"/>
          <w:divBdr>
            <w:top w:val="none" w:sz="0" w:space="0" w:color="auto"/>
            <w:left w:val="none" w:sz="0" w:space="0" w:color="auto"/>
            <w:bottom w:val="none" w:sz="0" w:space="0" w:color="auto"/>
            <w:right w:val="none" w:sz="0" w:space="0" w:color="auto"/>
          </w:divBdr>
        </w:div>
        <w:div w:id="1499228339">
          <w:marLeft w:val="0"/>
          <w:marRight w:val="0"/>
          <w:marTop w:val="0"/>
          <w:marBottom w:val="0"/>
          <w:divBdr>
            <w:top w:val="none" w:sz="0" w:space="0" w:color="auto"/>
            <w:left w:val="none" w:sz="0" w:space="0" w:color="auto"/>
            <w:bottom w:val="none" w:sz="0" w:space="0" w:color="auto"/>
            <w:right w:val="none" w:sz="0" w:space="0" w:color="auto"/>
          </w:divBdr>
        </w:div>
        <w:div w:id="1652320634">
          <w:marLeft w:val="0"/>
          <w:marRight w:val="0"/>
          <w:marTop w:val="0"/>
          <w:marBottom w:val="0"/>
          <w:divBdr>
            <w:top w:val="none" w:sz="0" w:space="0" w:color="auto"/>
            <w:left w:val="none" w:sz="0" w:space="0" w:color="auto"/>
            <w:bottom w:val="none" w:sz="0" w:space="0" w:color="auto"/>
            <w:right w:val="none" w:sz="0" w:space="0" w:color="auto"/>
          </w:divBdr>
        </w:div>
        <w:div w:id="1738702824">
          <w:marLeft w:val="0"/>
          <w:marRight w:val="0"/>
          <w:marTop w:val="0"/>
          <w:marBottom w:val="0"/>
          <w:divBdr>
            <w:top w:val="none" w:sz="0" w:space="0" w:color="auto"/>
            <w:left w:val="none" w:sz="0" w:space="0" w:color="auto"/>
            <w:bottom w:val="none" w:sz="0" w:space="0" w:color="auto"/>
            <w:right w:val="none" w:sz="0" w:space="0" w:color="auto"/>
          </w:divBdr>
        </w:div>
        <w:div w:id="1740011176">
          <w:marLeft w:val="0"/>
          <w:marRight w:val="0"/>
          <w:marTop w:val="0"/>
          <w:marBottom w:val="0"/>
          <w:divBdr>
            <w:top w:val="none" w:sz="0" w:space="0" w:color="auto"/>
            <w:left w:val="none" w:sz="0" w:space="0" w:color="auto"/>
            <w:bottom w:val="none" w:sz="0" w:space="0" w:color="auto"/>
            <w:right w:val="none" w:sz="0" w:space="0" w:color="auto"/>
          </w:divBdr>
        </w:div>
        <w:div w:id="1769277116">
          <w:marLeft w:val="0"/>
          <w:marRight w:val="0"/>
          <w:marTop w:val="0"/>
          <w:marBottom w:val="0"/>
          <w:divBdr>
            <w:top w:val="none" w:sz="0" w:space="0" w:color="auto"/>
            <w:left w:val="none" w:sz="0" w:space="0" w:color="auto"/>
            <w:bottom w:val="none" w:sz="0" w:space="0" w:color="auto"/>
            <w:right w:val="none" w:sz="0" w:space="0" w:color="auto"/>
          </w:divBdr>
        </w:div>
        <w:div w:id="1818178619">
          <w:marLeft w:val="0"/>
          <w:marRight w:val="0"/>
          <w:marTop w:val="0"/>
          <w:marBottom w:val="0"/>
          <w:divBdr>
            <w:top w:val="none" w:sz="0" w:space="0" w:color="auto"/>
            <w:left w:val="none" w:sz="0" w:space="0" w:color="auto"/>
            <w:bottom w:val="none" w:sz="0" w:space="0" w:color="auto"/>
            <w:right w:val="none" w:sz="0" w:space="0" w:color="auto"/>
          </w:divBdr>
        </w:div>
        <w:div w:id="1842818110">
          <w:marLeft w:val="0"/>
          <w:marRight w:val="0"/>
          <w:marTop w:val="0"/>
          <w:marBottom w:val="0"/>
          <w:divBdr>
            <w:top w:val="none" w:sz="0" w:space="0" w:color="auto"/>
            <w:left w:val="none" w:sz="0" w:space="0" w:color="auto"/>
            <w:bottom w:val="none" w:sz="0" w:space="0" w:color="auto"/>
            <w:right w:val="none" w:sz="0" w:space="0" w:color="auto"/>
          </w:divBdr>
        </w:div>
      </w:divsChild>
    </w:div>
    <w:div w:id="926577274">
      <w:bodyDiv w:val="1"/>
      <w:marLeft w:val="0"/>
      <w:marRight w:val="0"/>
      <w:marTop w:val="0"/>
      <w:marBottom w:val="0"/>
      <w:divBdr>
        <w:top w:val="none" w:sz="0" w:space="0" w:color="auto"/>
        <w:left w:val="none" w:sz="0" w:space="0" w:color="auto"/>
        <w:bottom w:val="none" w:sz="0" w:space="0" w:color="auto"/>
        <w:right w:val="none" w:sz="0" w:space="0" w:color="auto"/>
      </w:divBdr>
    </w:div>
    <w:div w:id="972446906">
      <w:bodyDiv w:val="1"/>
      <w:marLeft w:val="0"/>
      <w:marRight w:val="0"/>
      <w:marTop w:val="0"/>
      <w:marBottom w:val="0"/>
      <w:divBdr>
        <w:top w:val="none" w:sz="0" w:space="0" w:color="auto"/>
        <w:left w:val="none" w:sz="0" w:space="0" w:color="auto"/>
        <w:bottom w:val="none" w:sz="0" w:space="0" w:color="auto"/>
        <w:right w:val="none" w:sz="0" w:space="0" w:color="auto"/>
      </w:divBdr>
    </w:div>
    <w:div w:id="980765638">
      <w:bodyDiv w:val="1"/>
      <w:marLeft w:val="0"/>
      <w:marRight w:val="0"/>
      <w:marTop w:val="0"/>
      <w:marBottom w:val="0"/>
      <w:divBdr>
        <w:top w:val="none" w:sz="0" w:space="0" w:color="auto"/>
        <w:left w:val="none" w:sz="0" w:space="0" w:color="auto"/>
        <w:bottom w:val="none" w:sz="0" w:space="0" w:color="auto"/>
        <w:right w:val="none" w:sz="0" w:space="0" w:color="auto"/>
      </w:divBdr>
    </w:div>
    <w:div w:id="1000816093">
      <w:bodyDiv w:val="1"/>
      <w:marLeft w:val="0"/>
      <w:marRight w:val="0"/>
      <w:marTop w:val="0"/>
      <w:marBottom w:val="0"/>
      <w:divBdr>
        <w:top w:val="none" w:sz="0" w:space="0" w:color="auto"/>
        <w:left w:val="none" w:sz="0" w:space="0" w:color="auto"/>
        <w:bottom w:val="none" w:sz="0" w:space="0" w:color="auto"/>
        <w:right w:val="none" w:sz="0" w:space="0" w:color="auto"/>
      </w:divBdr>
    </w:div>
    <w:div w:id="1001280528">
      <w:bodyDiv w:val="1"/>
      <w:marLeft w:val="0"/>
      <w:marRight w:val="0"/>
      <w:marTop w:val="0"/>
      <w:marBottom w:val="0"/>
      <w:divBdr>
        <w:top w:val="none" w:sz="0" w:space="0" w:color="auto"/>
        <w:left w:val="none" w:sz="0" w:space="0" w:color="auto"/>
        <w:bottom w:val="none" w:sz="0" w:space="0" w:color="auto"/>
        <w:right w:val="none" w:sz="0" w:space="0" w:color="auto"/>
      </w:divBdr>
    </w:div>
    <w:div w:id="1025711801">
      <w:bodyDiv w:val="1"/>
      <w:marLeft w:val="0"/>
      <w:marRight w:val="0"/>
      <w:marTop w:val="0"/>
      <w:marBottom w:val="0"/>
      <w:divBdr>
        <w:top w:val="none" w:sz="0" w:space="0" w:color="auto"/>
        <w:left w:val="none" w:sz="0" w:space="0" w:color="auto"/>
        <w:bottom w:val="none" w:sz="0" w:space="0" w:color="auto"/>
        <w:right w:val="none" w:sz="0" w:space="0" w:color="auto"/>
      </w:divBdr>
    </w:div>
    <w:div w:id="1044982672">
      <w:bodyDiv w:val="1"/>
      <w:marLeft w:val="0"/>
      <w:marRight w:val="0"/>
      <w:marTop w:val="0"/>
      <w:marBottom w:val="0"/>
      <w:divBdr>
        <w:top w:val="none" w:sz="0" w:space="0" w:color="auto"/>
        <w:left w:val="none" w:sz="0" w:space="0" w:color="auto"/>
        <w:bottom w:val="none" w:sz="0" w:space="0" w:color="auto"/>
        <w:right w:val="none" w:sz="0" w:space="0" w:color="auto"/>
      </w:divBdr>
    </w:div>
    <w:div w:id="1051735508">
      <w:bodyDiv w:val="1"/>
      <w:marLeft w:val="0"/>
      <w:marRight w:val="0"/>
      <w:marTop w:val="0"/>
      <w:marBottom w:val="0"/>
      <w:divBdr>
        <w:top w:val="none" w:sz="0" w:space="0" w:color="auto"/>
        <w:left w:val="none" w:sz="0" w:space="0" w:color="auto"/>
        <w:bottom w:val="none" w:sz="0" w:space="0" w:color="auto"/>
        <w:right w:val="none" w:sz="0" w:space="0" w:color="auto"/>
      </w:divBdr>
    </w:div>
    <w:div w:id="1081832346">
      <w:bodyDiv w:val="1"/>
      <w:marLeft w:val="0"/>
      <w:marRight w:val="0"/>
      <w:marTop w:val="0"/>
      <w:marBottom w:val="0"/>
      <w:divBdr>
        <w:top w:val="none" w:sz="0" w:space="0" w:color="auto"/>
        <w:left w:val="none" w:sz="0" w:space="0" w:color="auto"/>
        <w:bottom w:val="none" w:sz="0" w:space="0" w:color="auto"/>
        <w:right w:val="none" w:sz="0" w:space="0" w:color="auto"/>
      </w:divBdr>
    </w:div>
    <w:div w:id="1109738655">
      <w:bodyDiv w:val="1"/>
      <w:marLeft w:val="0"/>
      <w:marRight w:val="0"/>
      <w:marTop w:val="0"/>
      <w:marBottom w:val="0"/>
      <w:divBdr>
        <w:top w:val="none" w:sz="0" w:space="0" w:color="auto"/>
        <w:left w:val="none" w:sz="0" w:space="0" w:color="auto"/>
        <w:bottom w:val="none" w:sz="0" w:space="0" w:color="auto"/>
        <w:right w:val="none" w:sz="0" w:space="0" w:color="auto"/>
      </w:divBdr>
    </w:div>
    <w:div w:id="1124881787">
      <w:bodyDiv w:val="1"/>
      <w:marLeft w:val="0"/>
      <w:marRight w:val="0"/>
      <w:marTop w:val="0"/>
      <w:marBottom w:val="0"/>
      <w:divBdr>
        <w:top w:val="none" w:sz="0" w:space="0" w:color="auto"/>
        <w:left w:val="none" w:sz="0" w:space="0" w:color="auto"/>
        <w:bottom w:val="none" w:sz="0" w:space="0" w:color="auto"/>
        <w:right w:val="none" w:sz="0" w:space="0" w:color="auto"/>
      </w:divBdr>
    </w:div>
    <w:div w:id="1129544464">
      <w:bodyDiv w:val="1"/>
      <w:marLeft w:val="0"/>
      <w:marRight w:val="0"/>
      <w:marTop w:val="0"/>
      <w:marBottom w:val="0"/>
      <w:divBdr>
        <w:top w:val="none" w:sz="0" w:space="0" w:color="auto"/>
        <w:left w:val="none" w:sz="0" w:space="0" w:color="auto"/>
        <w:bottom w:val="none" w:sz="0" w:space="0" w:color="auto"/>
        <w:right w:val="none" w:sz="0" w:space="0" w:color="auto"/>
      </w:divBdr>
    </w:div>
    <w:div w:id="1139033942">
      <w:bodyDiv w:val="1"/>
      <w:marLeft w:val="0"/>
      <w:marRight w:val="0"/>
      <w:marTop w:val="0"/>
      <w:marBottom w:val="0"/>
      <w:divBdr>
        <w:top w:val="none" w:sz="0" w:space="0" w:color="auto"/>
        <w:left w:val="none" w:sz="0" w:space="0" w:color="auto"/>
        <w:bottom w:val="none" w:sz="0" w:space="0" w:color="auto"/>
        <w:right w:val="none" w:sz="0" w:space="0" w:color="auto"/>
      </w:divBdr>
    </w:div>
    <w:div w:id="1145005699">
      <w:bodyDiv w:val="1"/>
      <w:marLeft w:val="0"/>
      <w:marRight w:val="0"/>
      <w:marTop w:val="0"/>
      <w:marBottom w:val="0"/>
      <w:divBdr>
        <w:top w:val="none" w:sz="0" w:space="0" w:color="auto"/>
        <w:left w:val="none" w:sz="0" w:space="0" w:color="auto"/>
        <w:bottom w:val="none" w:sz="0" w:space="0" w:color="auto"/>
        <w:right w:val="none" w:sz="0" w:space="0" w:color="auto"/>
      </w:divBdr>
    </w:div>
    <w:div w:id="1174151319">
      <w:bodyDiv w:val="1"/>
      <w:marLeft w:val="0"/>
      <w:marRight w:val="0"/>
      <w:marTop w:val="0"/>
      <w:marBottom w:val="0"/>
      <w:divBdr>
        <w:top w:val="none" w:sz="0" w:space="0" w:color="auto"/>
        <w:left w:val="none" w:sz="0" w:space="0" w:color="auto"/>
        <w:bottom w:val="none" w:sz="0" w:space="0" w:color="auto"/>
        <w:right w:val="none" w:sz="0" w:space="0" w:color="auto"/>
      </w:divBdr>
    </w:div>
    <w:div w:id="1185095171">
      <w:bodyDiv w:val="1"/>
      <w:marLeft w:val="0"/>
      <w:marRight w:val="0"/>
      <w:marTop w:val="0"/>
      <w:marBottom w:val="0"/>
      <w:divBdr>
        <w:top w:val="none" w:sz="0" w:space="0" w:color="auto"/>
        <w:left w:val="none" w:sz="0" w:space="0" w:color="auto"/>
        <w:bottom w:val="none" w:sz="0" w:space="0" w:color="auto"/>
        <w:right w:val="none" w:sz="0" w:space="0" w:color="auto"/>
      </w:divBdr>
    </w:div>
    <w:div w:id="1241599036">
      <w:bodyDiv w:val="1"/>
      <w:marLeft w:val="0"/>
      <w:marRight w:val="0"/>
      <w:marTop w:val="0"/>
      <w:marBottom w:val="0"/>
      <w:divBdr>
        <w:top w:val="none" w:sz="0" w:space="0" w:color="auto"/>
        <w:left w:val="none" w:sz="0" w:space="0" w:color="auto"/>
        <w:bottom w:val="none" w:sz="0" w:space="0" w:color="auto"/>
        <w:right w:val="none" w:sz="0" w:space="0" w:color="auto"/>
      </w:divBdr>
      <w:divsChild>
        <w:div w:id="1506826519">
          <w:marLeft w:val="0"/>
          <w:marRight w:val="0"/>
          <w:marTop w:val="0"/>
          <w:marBottom w:val="0"/>
          <w:divBdr>
            <w:top w:val="none" w:sz="0" w:space="0" w:color="auto"/>
            <w:left w:val="none" w:sz="0" w:space="0" w:color="auto"/>
            <w:bottom w:val="none" w:sz="0" w:space="0" w:color="auto"/>
            <w:right w:val="none" w:sz="0" w:space="0" w:color="auto"/>
          </w:divBdr>
          <w:divsChild>
            <w:div w:id="1422680430">
              <w:marLeft w:val="0"/>
              <w:marRight w:val="0"/>
              <w:marTop w:val="0"/>
              <w:marBottom w:val="0"/>
              <w:divBdr>
                <w:top w:val="none" w:sz="0" w:space="0" w:color="auto"/>
                <w:left w:val="none" w:sz="0" w:space="0" w:color="auto"/>
                <w:bottom w:val="none" w:sz="0" w:space="0" w:color="auto"/>
                <w:right w:val="none" w:sz="0" w:space="0" w:color="auto"/>
              </w:divBdr>
              <w:divsChild>
                <w:div w:id="1015037168">
                  <w:marLeft w:val="0"/>
                  <w:marRight w:val="0"/>
                  <w:marTop w:val="0"/>
                  <w:marBottom w:val="0"/>
                  <w:divBdr>
                    <w:top w:val="none" w:sz="0" w:space="0" w:color="auto"/>
                    <w:left w:val="none" w:sz="0" w:space="0" w:color="auto"/>
                    <w:bottom w:val="none" w:sz="0" w:space="0" w:color="auto"/>
                    <w:right w:val="none" w:sz="0" w:space="0" w:color="auto"/>
                  </w:divBdr>
                  <w:divsChild>
                    <w:div w:id="1051225421">
                      <w:marLeft w:val="0"/>
                      <w:marRight w:val="0"/>
                      <w:marTop w:val="0"/>
                      <w:marBottom w:val="0"/>
                      <w:divBdr>
                        <w:top w:val="none" w:sz="0" w:space="0" w:color="auto"/>
                        <w:left w:val="none" w:sz="0" w:space="0" w:color="auto"/>
                        <w:bottom w:val="none" w:sz="0" w:space="0" w:color="auto"/>
                        <w:right w:val="none" w:sz="0" w:space="0" w:color="auto"/>
                      </w:divBdr>
                      <w:divsChild>
                        <w:div w:id="1922137515">
                          <w:marLeft w:val="0"/>
                          <w:marRight w:val="0"/>
                          <w:marTop w:val="0"/>
                          <w:marBottom w:val="0"/>
                          <w:divBdr>
                            <w:top w:val="none" w:sz="0" w:space="0" w:color="auto"/>
                            <w:left w:val="none" w:sz="0" w:space="0" w:color="auto"/>
                            <w:bottom w:val="none" w:sz="0" w:space="0" w:color="auto"/>
                            <w:right w:val="none" w:sz="0" w:space="0" w:color="auto"/>
                          </w:divBdr>
                        </w:div>
                      </w:divsChild>
                    </w:div>
                    <w:div w:id="16236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423403">
      <w:bodyDiv w:val="1"/>
      <w:marLeft w:val="0"/>
      <w:marRight w:val="0"/>
      <w:marTop w:val="0"/>
      <w:marBottom w:val="0"/>
      <w:divBdr>
        <w:top w:val="none" w:sz="0" w:space="0" w:color="auto"/>
        <w:left w:val="none" w:sz="0" w:space="0" w:color="auto"/>
        <w:bottom w:val="none" w:sz="0" w:space="0" w:color="auto"/>
        <w:right w:val="none" w:sz="0" w:space="0" w:color="auto"/>
      </w:divBdr>
    </w:div>
    <w:div w:id="1400325397">
      <w:bodyDiv w:val="1"/>
      <w:marLeft w:val="0"/>
      <w:marRight w:val="0"/>
      <w:marTop w:val="0"/>
      <w:marBottom w:val="0"/>
      <w:divBdr>
        <w:top w:val="none" w:sz="0" w:space="0" w:color="auto"/>
        <w:left w:val="none" w:sz="0" w:space="0" w:color="auto"/>
        <w:bottom w:val="none" w:sz="0" w:space="0" w:color="auto"/>
        <w:right w:val="none" w:sz="0" w:space="0" w:color="auto"/>
      </w:divBdr>
    </w:div>
    <w:div w:id="1444767085">
      <w:bodyDiv w:val="1"/>
      <w:marLeft w:val="0"/>
      <w:marRight w:val="0"/>
      <w:marTop w:val="0"/>
      <w:marBottom w:val="0"/>
      <w:divBdr>
        <w:top w:val="none" w:sz="0" w:space="0" w:color="auto"/>
        <w:left w:val="none" w:sz="0" w:space="0" w:color="auto"/>
        <w:bottom w:val="none" w:sz="0" w:space="0" w:color="auto"/>
        <w:right w:val="none" w:sz="0" w:space="0" w:color="auto"/>
      </w:divBdr>
    </w:div>
    <w:div w:id="1462378723">
      <w:bodyDiv w:val="1"/>
      <w:marLeft w:val="0"/>
      <w:marRight w:val="0"/>
      <w:marTop w:val="0"/>
      <w:marBottom w:val="0"/>
      <w:divBdr>
        <w:top w:val="none" w:sz="0" w:space="0" w:color="auto"/>
        <w:left w:val="none" w:sz="0" w:space="0" w:color="auto"/>
        <w:bottom w:val="none" w:sz="0" w:space="0" w:color="auto"/>
        <w:right w:val="none" w:sz="0" w:space="0" w:color="auto"/>
      </w:divBdr>
    </w:div>
    <w:div w:id="1495687389">
      <w:bodyDiv w:val="1"/>
      <w:marLeft w:val="0"/>
      <w:marRight w:val="0"/>
      <w:marTop w:val="0"/>
      <w:marBottom w:val="0"/>
      <w:divBdr>
        <w:top w:val="none" w:sz="0" w:space="0" w:color="auto"/>
        <w:left w:val="none" w:sz="0" w:space="0" w:color="auto"/>
        <w:bottom w:val="none" w:sz="0" w:space="0" w:color="auto"/>
        <w:right w:val="none" w:sz="0" w:space="0" w:color="auto"/>
      </w:divBdr>
    </w:div>
    <w:div w:id="1501459873">
      <w:bodyDiv w:val="1"/>
      <w:marLeft w:val="0"/>
      <w:marRight w:val="0"/>
      <w:marTop w:val="0"/>
      <w:marBottom w:val="0"/>
      <w:divBdr>
        <w:top w:val="none" w:sz="0" w:space="0" w:color="auto"/>
        <w:left w:val="none" w:sz="0" w:space="0" w:color="auto"/>
        <w:bottom w:val="none" w:sz="0" w:space="0" w:color="auto"/>
        <w:right w:val="none" w:sz="0" w:space="0" w:color="auto"/>
      </w:divBdr>
    </w:div>
    <w:div w:id="1526794520">
      <w:bodyDiv w:val="1"/>
      <w:marLeft w:val="0"/>
      <w:marRight w:val="0"/>
      <w:marTop w:val="0"/>
      <w:marBottom w:val="0"/>
      <w:divBdr>
        <w:top w:val="none" w:sz="0" w:space="0" w:color="auto"/>
        <w:left w:val="none" w:sz="0" w:space="0" w:color="auto"/>
        <w:bottom w:val="none" w:sz="0" w:space="0" w:color="auto"/>
        <w:right w:val="none" w:sz="0" w:space="0" w:color="auto"/>
      </w:divBdr>
    </w:div>
    <w:div w:id="1530070415">
      <w:bodyDiv w:val="1"/>
      <w:marLeft w:val="0"/>
      <w:marRight w:val="0"/>
      <w:marTop w:val="0"/>
      <w:marBottom w:val="0"/>
      <w:divBdr>
        <w:top w:val="none" w:sz="0" w:space="0" w:color="auto"/>
        <w:left w:val="none" w:sz="0" w:space="0" w:color="auto"/>
        <w:bottom w:val="none" w:sz="0" w:space="0" w:color="auto"/>
        <w:right w:val="none" w:sz="0" w:space="0" w:color="auto"/>
      </w:divBdr>
    </w:div>
    <w:div w:id="1548637170">
      <w:bodyDiv w:val="1"/>
      <w:marLeft w:val="0"/>
      <w:marRight w:val="0"/>
      <w:marTop w:val="0"/>
      <w:marBottom w:val="0"/>
      <w:divBdr>
        <w:top w:val="none" w:sz="0" w:space="0" w:color="auto"/>
        <w:left w:val="none" w:sz="0" w:space="0" w:color="auto"/>
        <w:bottom w:val="none" w:sz="0" w:space="0" w:color="auto"/>
        <w:right w:val="none" w:sz="0" w:space="0" w:color="auto"/>
      </w:divBdr>
    </w:div>
    <w:div w:id="1562056077">
      <w:bodyDiv w:val="1"/>
      <w:marLeft w:val="0"/>
      <w:marRight w:val="0"/>
      <w:marTop w:val="0"/>
      <w:marBottom w:val="0"/>
      <w:divBdr>
        <w:top w:val="none" w:sz="0" w:space="0" w:color="auto"/>
        <w:left w:val="none" w:sz="0" w:space="0" w:color="auto"/>
        <w:bottom w:val="none" w:sz="0" w:space="0" w:color="auto"/>
        <w:right w:val="none" w:sz="0" w:space="0" w:color="auto"/>
      </w:divBdr>
    </w:div>
    <w:div w:id="1611666093">
      <w:bodyDiv w:val="1"/>
      <w:marLeft w:val="0"/>
      <w:marRight w:val="0"/>
      <w:marTop w:val="0"/>
      <w:marBottom w:val="0"/>
      <w:divBdr>
        <w:top w:val="none" w:sz="0" w:space="0" w:color="auto"/>
        <w:left w:val="none" w:sz="0" w:space="0" w:color="auto"/>
        <w:bottom w:val="none" w:sz="0" w:space="0" w:color="auto"/>
        <w:right w:val="none" w:sz="0" w:space="0" w:color="auto"/>
      </w:divBdr>
    </w:div>
    <w:div w:id="1828131640">
      <w:bodyDiv w:val="1"/>
      <w:marLeft w:val="0"/>
      <w:marRight w:val="0"/>
      <w:marTop w:val="0"/>
      <w:marBottom w:val="0"/>
      <w:divBdr>
        <w:top w:val="none" w:sz="0" w:space="0" w:color="auto"/>
        <w:left w:val="none" w:sz="0" w:space="0" w:color="auto"/>
        <w:bottom w:val="none" w:sz="0" w:space="0" w:color="auto"/>
        <w:right w:val="none" w:sz="0" w:space="0" w:color="auto"/>
      </w:divBdr>
    </w:div>
    <w:div w:id="1841584301">
      <w:bodyDiv w:val="1"/>
      <w:marLeft w:val="0"/>
      <w:marRight w:val="0"/>
      <w:marTop w:val="0"/>
      <w:marBottom w:val="0"/>
      <w:divBdr>
        <w:top w:val="none" w:sz="0" w:space="0" w:color="auto"/>
        <w:left w:val="none" w:sz="0" w:space="0" w:color="auto"/>
        <w:bottom w:val="none" w:sz="0" w:space="0" w:color="auto"/>
        <w:right w:val="none" w:sz="0" w:space="0" w:color="auto"/>
      </w:divBdr>
    </w:div>
    <w:div w:id="1863863643">
      <w:bodyDiv w:val="1"/>
      <w:marLeft w:val="0"/>
      <w:marRight w:val="0"/>
      <w:marTop w:val="0"/>
      <w:marBottom w:val="0"/>
      <w:divBdr>
        <w:top w:val="none" w:sz="0" w:space="0" w:color="auto"/>
        <w:left w:val="none" w:sz="0" w:space="0" w:color="auto"/>
        <w:bottom w:val="none" w:sz="0" w:space="0" w:color="auto"/>
        <w:right w:val="none" w:sz="0" w:space="0" w:color="auto"/>
      </w:divBdr>
    </w:div>
    <w:div w:id="1914922731">
      <w:bodyDiv w:val="1"/>
      <w:marLeft w:val="0"/>
      <w:marRight w:val="0"/>
      <w:marTop w:val="0"/>
      <w:marBottom w:val="0"/>
      <w:divBdr>
        <w:top w:val="none" w:sz="0" w:space="0" w:color="auto"/>
        <w:left w:val="none" w:sz="0" w:space="0" w:color="auto"/>
        <w:bottom w:val="none" w:sz="0" w:space="0" w:color="auto"/>
        <w:right w:val="none" w:sz="0" w:space="0" w:color="auto"/>
      </w:divBdr>
    </w:div>
    <w:div w:id="1966157970">
      <w:bodyDiv w:val="1"/>
      <w:marLeft w:val="0"/>
      <w:marRight w:val="0"/>
      <w:marTop w:val="0"/>
      <w:marBottom w:val="0"/>
      <w:divBdr>
        <w:top w:val="none" w:sz="0" w:space="0" w:color="auto"/>
        <w:left w:val="none" w:sz="0" w:space="0" w:color="auto"/>
        <w:bottom w:val="none" w:sz="0" w:space="0" w:color="auto"/>
        <w:right w:val="none" w:sz="0" w:space="0" w:color="auto"/>
      </w:divBdr>
    </w:div>
    <w:div w:id="1974942527">
      <w:bodyDiv w:val="1"/>
      <w:marLeft w:val="0"/>
      <w:marRight w:val="0"/>
      <w:marTop w:val="0"/>
      <w:marBottom w:val="0"/>
      <w:divBdr>
        <w:top w:val="none" w:sz="0" w:space="0" w:color="auto"/>
        <w:left w:val="none" w:sz="0" w:space="0" w:color="auto"/>
        <w:bottom w:val="none" w:sz="0" w:space="0" w:color="auto"/>
        <w:right w:val="none" w:sz="0" w:space="0" w:color="auto"/>
      </w:divBdr>
    </w:div>
    <w:div w:id="1981185149">
      <w:bodyDiv w:val="1"/>
      <w:marLeft w:val="0"/>
      <w:marRight w:val="0"/>
      <w:marTop w:val="0"/>
      <w:marBottom w:val="0"/>
      <w:divBdr>
        <w:top w:val="none" w:sz="0" w:space="0" w:color="auto"/>
        <w:left w:val="none" w:sz="0" w:space="0" w:color="auto"/>
        <w:bottom w:val="none" w:sz="0" w:space="0" w:color="auto"/>
        <w:right w:val="none" w:sz="0" w:space="0" w:color="auto"/>
      </w:divBdr>
    </w:div>
    <w:div w:id="2092114121">
      <w:bodyDiv w:val="1"/>
      <w:marLeft w:val="0"/>
      <w:marRight w:val="0"/>
      <w:marTop w:val="0"/>
      <w:marBottom w:val="0"/>
      <w:divBdr>
        <w:top w:val="none" w:sz="0" w:space="0" w:color="auto"/>
        <w:left w:val="none" w:sz="0" w:space="0" w:color="auto"/>
        <w:bottom w:val="none" w:sz="0" w:space="0" w:color="auto"/>
        <w:right w:val="none" w:sz="0" w:space="0" w:color="auto"/>
      </w:divBdr>
    </w:div>
    <w:div w:id="2142917476">
      <w:bodyDiv w:val="1"/>
      <w:marLeft w:val="0"/>
      <w:marRight w:val="0"/>
      <w:marTop w:val="0"/>
      <w:marBottom w:val="0"/>
      <w:divBdr>
        <w:top w:val="none" w:sz="0" w:space="0" w:color="auto"/>
        <w:left w:val="none" w:sz="0" w:space="0" w:color="auto"/>
        <w:bottom w:val="none" w:sz="0" w:space="0" w:color="auto"/>
        <w:right w:val="none" w:sz="0" w:space="0" w:color="auto"/>
      </w:divBdr>
      <w:divsChild>
        <w:div w:id="286353205">
          <w:marLeft w:val="0"/>
          <w:marRight w:val="0"/>
          <w:marTop w:val="0"/>
          <w:marBottom w:val="0"/>
          <w:divBdr>
            <w:top w:val="none" w:sz="0" w:space="0" w:color="auto"/>
            <w:left w:val="none" w:sz="0" w:space="0" w:color="auto"/>
            <w:bottom w:val="none" w:sz="0" w:space="0" w:color="auto"/>
            <w:right w:val="none" w:sz="0" w:space="0" w:color="auto"/>
          </w:divBdr>
        </w:div>
        <w:div w:id="489255750">
          <w:marLeft w:val="0"/>
          <w:marRight w:val="0"/>
          <w:marTop w:val="0"/>
          <w:marBottom w:val="0"/>
          <w:divBdr>
            <w:top w:val="none" w:sz="0" w:space="0" w:color="auto"/>
            <w:left w:val="none" w:sz="0" w:space="0" w:color="auto"/>
            <w:bottom w:val="none" w:sz="0" w:space="0" w:color="auto"/>
            <w:right w:val="none" w:sz="0" w:space="0" w:color="auto"/>
          </w:divBdr>
        </w:div>
        <w:div w:id="563105301">
          <w:marLeft w:val="0"/>
          <w:marRight w:val="0"/>
          <w:marTop w:val="0"/>
          <w:marBottom w:val="0"/>
          <w:divBdr>
            <w:top w:val="none" w:sz="0" w:space="0" w:color="auto"/>
            <w:left w:val="none" w:sz="0" w:space="0" w:color="auto"/>
            <w:bottom w:val="none" w:sz="0" w:space="0" w:color="auto"/>
            <w:right w:val="none" w:sz="0" w:space="0" w:color="auto"/>
          </w:divBdr>
          <w:divsChild>
            <w:div w:id="930167276">
              <w:marLeft w:val="0"/>
              <w:marRight w:val="0"/>
              <w:marTop w:val="0"/>
              <w:marBottom w:val="0"/>
              <w:divBdr>
                <w:top w:val="none" w:sz="0" w:space="0" w:color="auto"/>
                <w:left w:val="none" w:sz="0" w:space="0" w:color="auto"/>
                <w:bottom w:val="none" w:sz="0" w:space="0" w:color="auto"/>
                <w:right w:val="none" w:sz="0" w:space="0" w:color="auto"/>
              </w:divBdr>
              <w:divsChild>
                <w:div w:id="234970879">
                  <w:marLeft w:val="0"/>
                  <w:marRight w:val="0"/>
                  <w:marTop w:val="0"/>
                  <w:marBottom w:val="0"/>
                  <w:divBdr>
                    <w:top w:val="none" w:sz="0" w:space="0" w:color="auto"/>
                    <w:left w:val="none" w:sz="0" w:space="0" w:color="auto"/>
                    <w:bottom w:val="none" w:sz="0" w:space="0" w:color="auto"/>
                    <w:right w:val="none" w:sz="0" w:space="0" w:color="auto"/>
                  </w:divBdr>
                </w:div>
                <w:div w:id="808782723">
                  <w:marLeft w:val="0"/>
                  <w:marRight w:val="0"/>
                  <w:marTop w:val="0"/>
                  <w:marBottom w:val="0"/>
                  <w:divBdr>
                    <w:top w:val="none" w:sz="0" w:space="0" w:color="auto"/>
                    <w:left w:val="none" w:sz="0" w:space="0" w:color="auto"/>
                    <w:bottom w:val="none" w:sz="0" w:space="0" w:color="auto"/>
                    <w:right w:val="none" w:sz="0" w:space="0" w:color="auto"/>
                  </w:divBdr>
                </w:div>
                <w:div w:id="951669629">
                  <w:marLeft w:val="0"/>
                  <w:marRight w:val="0"/>
                  <w:marTop w:val="0"/>
                  <w:marBottom w:val="0"/>
                  <w:divBdr>
                    <w:top w:val="none" w:sz="0" w:space="0" w:color="auto"/>
                    <w:left w:val="none" w:sz="0" w:space="0" w:color="auto"/>
                    <w:bottom w:val="none" w:sz="0" w:space="0" w:color="auto"/>
                    <w:right w:val="none" w:sz="0" w:space="0" w:color="auto"/>
                  </w:divBdr>
                </w:div>
                <w:div w:id="1759327317">
                  <w:marLeft w:val="0"/>
                  <w:marRight w:val="0"/>
                  <w:marTop w:val="0"/>
                  <w:marBottom w:val="0"/>
                  <w:divBdr>
                    <w:top w:val="none" w:sz="0" w:space="0" w:color="auto"/>
                    <w:left w:val="none" w:sz="0" w:space="0" w:color="auto"/>
                    <w:bottom w:val="none" w:sz="0" w:space="0" w:color="auto"/>
                    <w:right w:val="none" w:sz="0" w:space="0" w:color="auto"/>
                  </w:divBdr>
                </w:div>
                <w:div w:id="1867019477">
                  <w:marLeft w:val="0"/>
                  <w:marRight w:val="0"/>
                  <w:marTop w:val="0"/>
                  <w:marBottom w:val="0"/>
                  <w:divBdr>
                    <w:top w:val="none" w:sz="0" w:space="0" w:color="auto"/>
                    <w:left w:val="none" w:sz="0" w:space="0" w:color="auto"/>
                    <w:bottom w:val="none" w:sz="0" w:space="0" w:color="auto"/>
                    <w:right w:val="none" w:sz="0" w:space="0" w:color="auto"/>
                  </w:divBdr>
                </w:div>
                <w:div w:id="1883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4917">
          <w:marLeft w:val="0"/>
          <w:marRight w:val="0"/>
          <w:marTop w:val="0"/>
          <w:marBottom w:val="0"/>
          <w:divBdr>
            <w:top w:val="none" w:sz="0" w:space="0" w:color="auto"/>
            <w:left w:val="none" w:sz="0" w:space="0" w:color="auto"/>
            <w:bottom w:val="none" w:sz="0" w:space="0" w:color="auto"/>
            <w:right w:val="none" w:sz="0" w:space="0" w:color="auto"/>
          </w:divBdr>
        </w:div>
        <w:div w:id="1180461026">
          <w:marLeft w:val="0"/>
          <w:marRight w:val="0"/>
          <w:marTop w:val="0"/>
          <w:marBottom w:val="0"/>
          <w:divBdr>
            <w:top w:val="none" w:sz="0" w:space="0" w:color="auto"/>
            <w:left w:val="none" w:sz="0" w:space="0" w:color="auto"/>
            <w:bottom w:val="none" w:sz="0" w:space="0" w:color="auto"/>
            <w:right w:val="none" w:sz="0" w:space="0" w:color="auto"/>
          </w:divBdr>
        </w:div>
        <w:div w:id="1226528611">
          <w:marLeft w:val="0"/>
          <w:marRight w:val="0"/>
          <w:marTop w:val="0"/>
          <w:marBottom w:val="0"/>
          <w:divBdr>
            <w:top w:val="none" w:sz="0" w:space="0" w:color="auto"/>
            <w:left w:val="none" w:sz="0" w:space="0" w:color="auto"/>
            <w:bottom w:val="none" w:sz="0" w:space="0" w:color="auto"/>
            <w:right w:val="none" w:sz="0" w:space="0" w:color="auto"/>
          </w:divBdr>
        </w:div>
        <w:div w:id="1872451467">
          <w:marLeft w:val="0"/>
          <w:marRight w:val="0"/>
          <w:marTop w:val="0"/>
          <w:marBottom w:val="0"/>
          <w:divBdr>
            <w:top w:val="none" w:sz="0" w:space="0" w:color="auto"/>
            <w:left w:val="none" w:sz="0" w:space="0" w:color="auto"/>
            <w:bottom w:val="none" w:sz="0" w:space="0" w:color="auto"/>
            <w:right w:val="none" w:sz="0" w:space="0" w:color="auto"/>
          </w:divBdr>
        </w:div>
        <w:div w:id="1996494752">
          <w:marLeft w:val="0"/>
          <w:marRight w:val="0"/>
          <w:marTop w:val="0"/>
          <w:marBottom w:val="0"/>
          <w:divBdr>
            <w:top w:val="none" w:sz="0" w:space="0" w:color="auto"/>
            <w:left w:val="none" w:sz="0" w:space="0" w:color="auto"/>
            <w:bottom w:val="none" w:sz="0" w:space="0" w:color="auto"/>
            <w:right w:val="none" w:sz="0" w:space="0" w:color="auto"/>
          </w:divBdr>
        </w:div>
        <w:div w:id="2031759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1E5FE-CE95-4C98-BC9D-65B91F03A56B}">
  <ds:schemaRefs>
    <ds:schemaRef ds:uri="http://schemas.microsoft.com/sharepoint/v3/contenttype/forms"/>
  </ds:schemaRefs>
</ds:datastoreItem>
</file>

<file path=customXml/itemProps2.xml><?xml version="1.0" encoding="utf-8"?>
<ds:datastoreItem xmlns:ds="http://schemas.openxmlformats.org/officeDocument/2006/customXml" ds:itemID="{B5EAA08A-F2C3-4183-8C78-E927833F7798}">
  <ds:schemaRefs>
    <ds:schemaRef ds:uri="http://schemas.openxmlformats.org/officeDocument/2006/bibliography"/>
  </ds:schemaRefs>
</ds:datastoreItem>
</file>

<file path=customXml/itemProps3.xml><?xml version="1.0" encoding="utf-8"?>
<ds:datastoreItem xmlns:ds="http://schemas.openxmlformats.org/officeDocument/2006/customXml" ds:itemID="{4C853986-3A31-4C51-BEE8-B4F39C354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1473</Words>
  <Characters>8399</Characters>
  <Application>Microsoft Office Word</Application>
  <DocSecurity>0</DocSecurity>
  <Lines>69</Lines>
  <Paragraphs>19</Paragraphs>
  <ScaleCrop>false</ScaleCrop>
  <HeadingPairs>
    <vt:vector size="6" baseType="variant">
      <vt:variant>
        <vt:lpstr>Titlu</vt:lpstr>
      </vt:variant>
      <vt:variant>
        <vt:i4>1</vt:i4>
      </vt:variant>
      <vt:variant>
        <vt:lpstr>Cím</vt:lpstr>
      </vt:variant>
      <vt:variant>
        <vt:i4>1</vt:i4>
      </vt:variant>
      <vt:variant>
        <vt:lpstr>Title</vt:lpstr>
      </vt:variant>
      <vt:variant>
        <vt:i4>1</vt:i4>
      </vt:variant>
    </vt:vector>
  </HeadingPairs>
  <TitlesOfParts>
    <vt:vector size="3" baseType="lpstr">
      <vt:lpstr>CUPRINS</vt:lpstr>
      <vt:lpstr>TABLE OF CONTENTS</vt:lpstr>
      <vt:lpstr>TABLE OF CONTENTS</vt:lpstr>
    </vt:vector>
  </TitlesOfParts>
  <Company/>
  <LinksUpToDate>false</LinksUpToDate>
  <CharactersWithSpaces>9853</CharactersWithSpaces>
  <SharedDoc>false</SharedDoc>
  <HLinks>
    <vt:vector size="414" baseType="variant">
      <vt:variant>
        <vt:i4>2228334</vt:i4>
      </vt:variant>
      <vt:variant>
        <vt:i4>384</vt:i4>
      </vt:variant>
      <vt:variant>
        <vt:i4>0</vt:i4>
      </vt:variant>
      <vt:variant>
        <vt:i4>5</vt:i4>
      </vt:variant>
      <vt:variant>
        <vt:lpwstr>http://ec.europa.eu/europeaid/prag/annexes.do?annexName=A2a&amp;lang=en&amp;id</vt:lpwstr>
      </vt:variant>
      <vt:variant>
        <vt:lpwstr/>
      </vt:variant>
      <vt:variant>
        <vt:i4>5046280</vt:i4>
      </vt:variant>
      <vt:variant>
        <vt:i4>381</vt:i4>
      </vt:variant>
      <vt:variant>
        <vt:i4>0</vt:i4>
      </vt:variant>
      <vt:variant>
        <vt:i4>5</vt:i4>
      </vt:variant>
      <vt:variant>
        <vt:lpwstr>http://ec.europa.eu/transparency/regdoc/rep/3/2013/EN/3-2013-9527-EN-F1-1-ANNEX-1.Pdf</vt:lpwstr>
      </vt:variant>
      <vt:variant>
        <vt:lpwstr/>
      </vt:variant>
      <vt:variant>
        <vt:i4>3670065</vt:i4>
      </vt:variant>
      <vt:variant>
        <vt:i4>378</vt:i4>
      </vt:variant>
      <vt:variant>
        <vt:i4>0</vt:i4>
      </vt:variant>
      <vt:variant>
        <vt:i4>5</vt:i4>
      </vt:variant>
      <vt:variant>
        <vt:lpwstr>http://www.interreg-ipa-husrb.com/</vt:lpwstr>
      </vt:variant>
      <vt:variant>
        <vt:lpwstr/>
      </vt:variant>
      <vt:variant>
        <vt:i4>3670117</vt:i4>
      </vt:variant>
      <vt:variant>
        <vt:i4>375</vt:i4>
      </vt:variant>
      <vt:variant>
        <vt:i4>0</vt:i4>
      </vt:variant>
      <vt:variant>
        <vt:i4>5</vt:i4>
      </vt:variant>
      <vt:variant>
        <vt:lpwstr>http://ec.europa.eu/europeaid/prag/document.do</vt:lpwstr>
      </vt:variant>
      <vt:variant>
        <vt:lpwstr/>
      </vt:variant>
      <vt:variant>
        <vt:i4>5505077</vt:i4>
      </vt:variant>
      <vt:variant>
        <vt:i4>372</vt:i4>
      </vt:variant>
      <vt:variant>
        <vt:i4>0</vt:i4>
      </vt:variant>
      <vt:variant>
        <vt:i4>5</vt:i4>
      </vt:variant>
      <vt:variant>
        <vt:lpwstr>http://ec.europa.eu/budget/contracts_grants/info_contracts/inforeuro/index_en.cfm</vt:lpwstr>
      </vt:variant>
      <vt:variant>
        <vt:lpwstr/>
      </vt:variant>
      <vt:variant>
        <vt:i4>4980855</vt:i4>
      </vt:variant>
      <vt:variant>
        <vt:i4>369</vt:i4>
      </vt:variant>
      <vt:variant>
        <vt:i4>0</vt:i4>
      </vt:variant>
      <vt:variant>
        <vt:i4>5</vt:i4>
      </vt:variant>
      <vt:variant>
        <vt:lpwstr>mailto:info@interreg-ipa-husrb.com</vt:lpwstr>
      </vt:variant>
      <vt:variant>
        <vt:lpwstr/>
      </vt:variant>
      <vt:variant>
        <vt:i4>3670065</vt:i4>
      </vt:variant>
      <vt:variant>
        <vt:i4>366</vt:i4>
      </vt:variant>
      <vt:variant>
        <vt:i4>0</vt:i4>
      </vt:variant>
      <vt:variant>
        <vt:i4>5</vt:i4>
      </vt:variant>
      <vt:variant>
        <vt:lpwstr>http://www.interreg-ipa-husrb.com/</vt:lpwstr>
      </vt:variant>
      <vt:variant>
        <vt:lpwstr/>
      </vt:variant>
      <vt:variant>
        <vt:i4>3670065</vt:i4>
      </vt:variant>
      <vt:variant>
        <vt:i4>363</vt:i4>
      </vt:variant>
      <vt:variant>
        <vt:i4>0</vt:i4>
      </vt:variant>
      <vt:variant>
        <vt:i4>5</vt:i4>
      </vt:variant>
      <vt:variant>
        <vt:lpwstr>http://www.interreg-ipa-husrb.com/</vt:lpwstr>
      </vt:variant>
      <vt:variant>
        <vt:lpwstr/>
      </vt:variant>
      <vt:variant>
        <vt:i4>3670065</vt:i4>
      </vt:variant>
      <vt:variant>
        <vt:i4>360</vt:i4>
      </vt:variant>
      <vt:variant>
        <vt:i4>0</vt:i4>
      </vt:variant>
      <vt:variant>
        <vt:i4>5</vt:i4>
      </vt:variant>
      <vt:variant>
        <vt:lpwstr>http://www.interreg-ipa-husrb.com/</vt:lpwstr>
      </vt:variant>
      <vt:variant>
        <vt:lpwstr/>
      </vt:variant>
      <vt:variant>
        <vt:i4>5898260</vt:i4>
      </vt:variant>
      <vt:variant>
        <vt:i4>357</vt:i4>
      </vt:variant>
      <vt:variant>
        <vt:i4>0</vt:i4>
      </vt:variant>
      <vt:variant>
        <vt:i4>5</vt:i4>
      </vt:variant>
      <vt:variant>
        <vt:lpwstr>https://interregplus.eu/</vt:lpwstr>
      </vt:variant>
      <vt:variant>
        <vt:lpwstr/>
      </vt:variant>
      <vt:variant>
        <vt:i4>3670065</vt:i4>
      </vt:variant>
      <vt:variant>
        <vt:i4>354</vt:i4>
      </vt:variant>
      <vt:variant>
        <vt:i4>0</vt:i4>
      </vt:variant>
      <vt:variant>
        <vt:i4>5</vt:i4>
      </vt:variant>
      <vt:variant>
        <vt:lpwstr>http://www.interreg-ipa-husrb.com/</vt:lpwstr>
      </vt:variant>
      <vt:variant>
        <vt:lpwstr/>
      </vt:variant>
      <vt:variant>
        <vt:i4>1703996</vt:i4>
      </vt:variant>
      <vt:variant>
        <vt:i4>344</vt:i4>
      </vt:variant>
      <vt:variant>
        <vt:i4>0</vt:i4>
      </vt:variant>
      <vt:variant>
        <vt:i4>5</vt:i4>
      </vt:variant>
      <vt:variant>
        <vt:lpwstr/>
      </vt:variant>
      <vt:variant>
        <vt:lpwstr>_Toc105602892</vt:lpwstr>
      </vt:variant>
      <vt:variant>
        <vt:i4>1703996</vt:i4>
      </vt:variant>
      <vt:variant>
        <vt:i4>338</vt:i4>
      </vt:variant>
      <vt:variant>
        <vt:i4>0</vt:i4>
      </vt:variant>
      <vt:variant>
        <vt:i4>5</vt:i4>
      </vt:variant>
      <vt:variant>
        <vt:lpwstr/>
      </vt:variant>
      <vt:variant>
        <vt:lpwstr>_Toc105602891</vt:lpwstr>
      </vt:variant>
      <vt:variant>
        <vt:i4>1703996</vt:i4>
      </vt:variant>
      <vt:variant>
        <vt:i4>332</vt:i4>
      </vt:variant>
      <vt:variant>
        <vt:i4>0</vt:i4>
      </vt:variant>
      <vt:variant>
        <vt:i4>5</vt:i4>
      </vt:variant>
      <vt:variant>
        <vt:lpwstr/>
      </vt:variant>
      <vt:variant>
        <vt:lpwstr>_Toc105602890</vt:lpwstr>
      </vt:variant>
      <vt:variant>
        <vt:i4>1769532</vt:i4>
      </vt:variant>
      <vt:variant>
        <vt:i4>326</vt:i4>
      </vt:variant>
      <vt:variant>
        <vt:i4>0</vt:i4>
      </vt:variant>
      <vt:variant>
        <vt:i4>5</vt:i4>
      </vt:variant>
      <vt:variant>
        <vt:lpwstr/>
      </vt:variant>
      <vt:variant>
        <vt:lpwstr>_Toc105602889</vt:lpwstr>
      </vt:variant>
      <vt:variant>
        <vt:i4>1769532</vt:i4>
      </vt:variant>
      <vt:variant>
        <vt:i4>320</vt:i4>
      </vt:variant>
      <vt:variant>
        <vt:i4>0</vt:i4>
      </vt:variant>
      <vt:variant>
        <vt:i4>5</vt:i4>
      </vt:variant>
      <vt:variant>
        <vt:lpwstr/>
      </vt:variant>
      <vt:variant>
        <vt:lpwstr>_Toc105602888</vt:lpwstr>
      </vt:variant>
      <vt:variant>
        <vt:i4>1769532</vt:i4>
      </vt:variant>
      <vt:variant>
        <vt:i4>314</vt:i4>
      </vt:variant>
      <vt:variant>
        <vt:i4>0</vt:i4>
      </vt:variant>
      <vt:variant>
        <vt:i4>5</vt:i4>
      </vt:variant>
      <vt:variant>
        <vt:lpwstr/>
      </vt:variant>
      <vt:variant>
        <vt:lpwstr>_Toc105602887</vt:lpwstr>
      </vt:variant>
      <vt:variant>
        <vt:i4>1769532</vt:i4>
      </vt:variant>
      <vt:variant>
        <vt:i4>308</vt:i4>
      </vt:variant>
      <vt:variant>
        <vt:i4>0</vt:i4>
      </vt:variant>
      <vt:variant>
        <vt:i4>5</vt:i4>
      </vt:variant>
      <vt:variant>
        <vt:lpwstr/>
      </vt:variant>
      <vt:variant>
        <vt:lpwstr>_Toc105602886</vt:lpwstr>
      </vt:variant>
      <vt:variant>
        <vt:i4>1769532</vt:i4>
      </vt:variant>
      <vt:variant>
        <vt:i4>302</vt:i4>
      </vt:variant>
      <vt:variant>
        <vt:i4>0</vt:i4>
      </vt:variant>
      <vt:variant>
        <vt:i4>5</vt:i4>
      </vt:variant>
      <vt:variant>
        <vt:lpwstr/>
      </vt:variant>
      <vt:variant>
        <vt:lpwstr>_Toc105602885</vt:lpwstr>
      </vt:variant>
      <vt:variant>
        <vt:i4>1769532</vt:i4>
      </vt:variant>
      <vt:variant>
        <vt:i4>296</vt:i4>
      </vt:variant>
      <vt:variant>
        <vt:i4>0</vt:i4>
      </vt:variant>
      <vt:variant>
        <vt:i4>5</vt:i4>
      </vt:variant>
      <vt:variant>
        <vt:lpwstr/>
      </vt:variant>
      <vt:variant>
        <vt:lpwstr>_Toc105602884</vt:lpwstr>
      </vt:variant>
      <vt:variant>
        <vt:i4>1769532</vt:i4>
      </vt:variant>
      <vt:variant>
        <vt:i4>290</vt:i4>
      </vt:variant>
      <vt:variant>
        <vt:i4>0</vt:i4>
      </vt:variant>
      <vt:variant>
        <vt:i4>5</vt:i4>
      </vt:variant>
      <vt:variant>
        <vt:lpwstr/>
      </vt:variant>
      <vt:variant>
        <vt:lpwstr>_Toc105602883</vt:lpwstr>
      </vt:variant>
      <vt:variant>
        <vt:i4>1769532</vt:i4>
      </vt:variant>
      <vt:variant>
        <vt:i4>284</vt:i4>
      </vt:variant>
      <vt:variant>
        <vt:i4>0</vt:i4>
      </vt:variant>
      <vt:variant>
        <vt:i4>5</vt:i4>
      </vt:variant>
      <vt:variant>
        <vt:lpwstr/>
      </vt:variant>
      <vt:variant>
        <vt:lpwstr>_Toc105602882</vt:lpwstr>
      </vt:variant>
      <vt:variant>
        <vt:i4>1769532</vt:i4>
      </vt:variant>
      <vt:variant>
        <vt:i4>278</vt:i4>
      </vt:variant>
      <vt:variant>
        <vt:i4>0</vt:i4>
      </vt:variant>
      <vt:variant>
        <vt:i4>5</vt:i4>
      </vt:variant>
      <vt:variant>
        <vt:lpwstr/>
      </vt:variant>
      <vt:variant>
        <vt:lpwstr>_Toc105602881</vt:lpwstr>
      </vt:variant>
      <vt:variant>
        <vt:i4>1769532</vt:i4>
      </vt:variant>
      <vt:variant>
        <vt:i4>272</vt:i4>
      </vt:variant>
      <vt:variant>
        <vt:i4>0</vt:i4>
      </vt:variant>
      <vt:variant>
        <vt:i4>5</vt:i4>
      </vt:variant>
      <vt:variant>
        <vt:lpwstr/>
      </vt:variant>
      <vt:variant>
        <vt:lpwstr>_Toc105602880</vt:lpwstr>
      </vt:variant>
      <vt:variant>
        <vt:i4>1310780</vt:i4>
      </vt:variant>
      <vt:variant>
        <vt:i4>266</vt:i4>
      </vt:variant>
      <vt:variant>
        <vt:i4>0</vt:i4>
      </vt:variant>
      <vt:variant>
        <vt:i4>5</vt:i4>
      </vt:variant>
      <vt:variant>
        <vt:lpwstr/>
      </vt:variant>
      <vt:variant>
        <vt:lpwstr>_Toc105602879</vt:lpwstr>
      </vt:variant>
      <vt:variant>
        <vt:i4>1310780</vt:i4>
      </vt:variant>
      <vt:variant>
        <vt:i4>260</vt:i4>
      </vt:variant>
      <vt:variant>
        <vt:i4>0</vt:i4>
      </vt:variant>
      <vt:variant>
        <vt:i4>5</vt:i4>
      </vt:variant>
      <vt:variant>
        <vt:lpwstr/>
      </vt:variant>
      <vt:variant>
        <vt:lpwstr>_Toc105602878</vt:lpwstr>
      </vt:variant>
      <vt:variant>
        <vt:i4>1310780</vt:i4>
      </vt:variant>
      <vt:variant>
        <vt:i4>254</vt:i4>
      </vt:variant>
      <vt:variant>
        <vt:i4>0</vt:i4>
      </vt:variant>
      <vt:variant>
        <vt:i4>5</vt:i4>
      </vt:variant>
      <vt:variant>
        <vt:lpwstr/>
      </vt:variant>
      <vt:variant>
        <vt:lpwstr>_Toc105602877</vt:lpwstr>
      </vt:variant>
      <vt:variant>
        <vt:i4>1310780</vt:i4>
      </vt:variant>
      <vt:variant>
        <vt:i4>248</vt:i4>
      </vt:variant>
      <vt:variant>
        <vt:i4>0</vt:i4>
      </vt:variant>
      <vt:variant>
        <vt:i4>5</vt:i4>
      </vt:variant>
      <vt:variant>
        <vt:lpwstr/>
      </vt:variant>
      <vt:variant>
        <vt:lpwstr>_Toc105602876</vt:lpwstr>
      </vt:variant>
      <vt:variant>
        <vt:i4>1310780</vt:i4>
      </vt:variant>
      <vt:variant>
        <vt:i4>242</vt:i4>
      </vt:variant>
      <vt:variant>
        <vt:i4>0</vt:i4>
      </vt:variant>
      <vt:variant>
        <vt:i4>5</vt:i4>
      </vt:variant>
      <vt:variant>
        <vt:lpwstr/>
      </vt:variant>
      <vt:variant>
        <vt:lpwstr>_Toc105602875</vt:lpwstr>
      </vt:variant>
      <vt:variant>
        <vt:i4>1310780</vt:i4>
      </vt:variant>
      <vt:variant>
        <vt:i4>236</vt:i4>
      </vt:variant>
      <vt:variant>
        <vt:i4>0</vt:i4>
      </vt:variant>
      <vt:variant>
        <vt:i4>5</vt:i4>
      </vt:variant>
      <vt:variant>
        <vt:lpwstr/>
      </vt:variant>
      <vt:variant>
        <vt:lpwstr>_Toc105602874</vt:lpwstr>
      </vt:variant>
      <vt:variant>
        <vt:i4>1310780</vt:i4>
      </vt:variant>
      <vt:variant>
        <vt:i4>230</vt:i4>
      </vt:variant>
      <vt:variant>
        <vt:i4>0</vt:i4>
      </vt:variant>
      <vt:variant>
        <vt:i4>5</vt:i4>
      </vt:variant>
      <vt:variant>
        <vt:lpwstr/>
      </vt:variant>
      <vt:variant>
        <vt:lpwstr>_Toc105602873</vt:lpwstr>
      </vt:variant>
      <vt:variant>
        <vt:i4>1310780</vt:i4>
      </vt:variant>
      <vt:variant>
        <vt:i4>224</vt:i4>
      </vt:variant>
      <vt:variant>
        <vt:i4>0</vt:i4>
      </vt:variant>
      <vt:variant>
        <vt:i4>5</vt:i4>
      </vt:variant>
      <vt:variant>
        <vt:lpwstr/>
      </vt:variant>
      <vt:variant>
        <vt:lpwstr>_Toc105602872</vt:lpwstr>
      </vt:variant>
      <vt:variant>
        <vt:i4>1310780</vt:i4>
      </vt:variant>
      <vt:variant>
        <vt:i4>218</vt:i4>
      </vt:variant>
      <vt:variant>
        <vt:i4>0</vt:i4>
      </vt:variant>
      <vt:variant>
        <vt:i4>5</vt:i4>
      </vt:variant>
      <vt:variant>
        <vt:lpwstr/>
      </vt:variant>
      <vt:variant>
        <vt:lpwstr>_Toc105602871</vt:lpwstr>
      </vt:variant>
      <vt:variant>
        <vt:i4>1310780</vt:i4>
      </vt:variant>
      <vt:variant>
        <vt:i4>212</vt:i4>
      </vt:variant>
      <vt:variant>
        <vt:i4>0</vt:i4>
      </vt:variant>
      <vt:variant>
        <vt:i4>5</vt:i4>
      </vt:variant>
      <vt:variant>
        <vt:lpwstr/>
      </vt:variant>
      <vt:variant>
        <vt:lpwstr>_Toc105602870</vt:lpwstr>
      </vt:variant>
      <vt:variant>
        <vt:i4>1376316</vt:i4>
      </vt:variant>
      <vt:variant>
        <vt:i4>206</vt:i4>
      </vt:variant>
      <vt:variant>
        <vt:i4>0</vt:i4>
      </vt:variant>
      <vt:variant>
        <vt:i4>5</vt:i4>
      </vt:variant>
      <vt:variant>
        <vt:lpwstr/>
      </vt:variant>
      <vt:variant>
        <vt:lpwstr>_Toc105602869</vt:lpwstr>
      </vt:variant>
      <vt:variant>
        <vt:i4>1376316</vt:i4>
      </vt:variant>
      <vt:variant>
        <vt:i4>200</vt:i4>
      </vt:variant>
      <vt:variant>
        <vt:i4>0</vt:i4>
      </vt:variant>
      <vt:variant>
        <vt:i4>5</vt:i4>
      </vt:variant>
      <vt:variant>
        <vt:lpwstr/>
      </vt:variant>
      <vt:variant>
        <vt:lpwstr>_Toc105602868</vt:lpwstr>
      </vt:variant>
      <vt:variant>
        <vt:i4>1376316</vt:i4>
      </vt:variant>
      <vt:variant>
        <vt:i4>194</vt:i4>
      </vt:variant>
      <vt:variant>
        <vt:i4>0</vt:i4>
      </vt:variant>
      <vt:variant>
        <vt:i4>5</vt:i4>
      </vt:variant>
      <vt:variant>
        <vt:lpwstr/>
      </vt:variant>
      <vt:variant>
        <vt:lpwstr>_Toc105602867</vt:lpwstr>
      </vt:variant>
      <vt:variant>
        <vt:i4>1376316</vt:i4>
      </vt:variant>
      <vt:variant>
        <vt:i4>188</vt:i4>
      </vt:variant>
      <vt:variant>
        <vt:i4>0</vt:i4>
      </vt:variant>
      <vt:variant>
        <vt:i4>5</vt:i4>
      </vt:variant>
      <vt:variant>
        <vt:lpwstr/>
      </vt:variant>
      <vt:variant>
        <vt:lpwstr>_Toc105602866</vt:lpwstr>
      </vt:variant>
      <vt:variant>
        <vt:i4>1376316</vt:i4>
      </vt:variant>
      <vt:variant>
        <vt:i4>182</vt:i4>
      </vt:variant>
      <vt:variant>
        <vt:i4>0</vt:i4>
      </vt:variant>
      <vt:variant>
        <vt:i4>5</vt:i4>
      </vt:variant>
      <vt:variant>
        <vt:lpwstr/>
      </vt:variant>
      <vt:variant>
        <vt:lpwstr>_Toc105602865</vt:lpwstr>
      </vt:variant>
      <vt:variant>
        <vt:i4>1376316</vt:i4>
      </vt:variant>
      <vt:variant>
        <vt:i4>176</vt:i4>
      </vt:variant>
      <vt:variant>
        <vt:i4>0</vt:i4>
      </vt:variant>
      <vt:variant>
        <vt:i4>5</vt:i4>
      </vt:variant>
      <vt:variant>
        <vt:lpwstr/>
      </vt:variant>
      <vt:variant>
        <vt:lpwstr>_Toc105602864</vt:lpwstr>
      </vt:variant>
      <vt:variant>
        <vt:i4>1376316</vt:i4>
      </vt:variant>
      <vt:variant>
        <vt:i4>170</vt:i4>
      </vt:variant>
      <vt:variant>
        <vt:i4>0</vt:i4>
      </vt:variant>
      <vt:variant>
        <vt:i4>5</vt:i4>
      </vt:variant>
      <vt:variant>
        <vt:lpwstr/>
      </vt:variant>
      <vt:variant>
        <vt:lpwstr>_Toc105602863</vt:lpwstr>
      </vt:variant>
      <vt:variant>
        <vt:i4>1376316</vt:i4>
      </vt:variant>
      <vt:variant>
        <vt:i4>164</vt:i4>
      </vt:variant>
      <vt:variant>
        <vt:i4>0</vt:i4>
      </vt:variant>
      <vt:variant>
        <vt:i4>5</vt:i4>
      </vt:variant>
      <vt:variant>
        <vt:lpwstr/>
      </vt:variant>
      <vt:variant>
        <vt:lpwstr>_Toc105602862</vt:lpwstr>
      </vt:variant>
      <vt:variant>
        <vt:i4>1376316</vt:i4>
      </vt:variant>
      <vt:variant>
        <vt:i4>158</vt:i4>
      </vt:variant>
      <vt:variant>
        <vt:i4>0</vt:i4>
      </vt:variant>
      <vt:variant>
        <vt:i4>5</vt:i4>
      </vt:variant>
      <vt:variant>
        <vt:lpwstr/>
      </vt:variant>
      <vt:variant>
        <vt:lpwstr>_Toc105602861</vt:lpwstr>
      </vt:variant>
      <vt:variant>
        <vt:i4>1376316</vt:i4>
      </vt:variant>
      <vt:variant>
        <vt:i4>152</vt:i4>
      </vt:variant>
      <vt:variant>
        <vt:i4>0</vt:i4>
      </vt:variant>
      <vt:variant>
        <vt:i4>5</vt:i4>
      </vt:variant>
      <vt:variant>
        <vt:lpwstr/>
      </vt:variant>
      <vt:variant>
        <vt:lpwstr>_Toc105602860</vt:lpwstr>
      </vt:variant>
      <vt:variant>
        <vt:i4>1441852</vt:i4>
      </vt:variant>
      <vt:variant>
        <vt:i4>146</vt:i4>
      </vt:variant>
      <vt:variant>
        <vt:i4>0</vt:i4>
      </vt:variant>
      <vt:variant>
        <vt:i4>5</vt:i4>
      </vt:variant>
      <vt:variant>
        <vt:lpwstr/>
      </vt:variant>
      <vt:variant>
        <vt:lpwstr>_Toc105602859</vt:lpwstr>
      </vt:variant>
      <vt:variant>
        <vt:i4>1441852</vt:i4>
      </vt:variant>
      <vt:variant>
        <vt:i4>140</vt:i4>
      </vt:variant>
      <vt:variant>
        <vt:i4>0</vt:i4>
      </vt:variant>
      <vt:variant>
        <vt:i4>5</vt:i4>
      </vt:variant>
      <vt:variant>
        <vt:lpwstr/>
      </vt:variant>
      <vt:variant>
        <vt:lpwstr>_Toc105602858</vt:lpwstr>
      </vt:variant>
      <vt:variant>
        <vt:i4>1441852</vt:i4>
      </vt:variant>
      <vt:variant>
        <vt:i4>134</vt:i4>
      </vt:variant>
      <vt:variant>
        <vt:i4>0</vt:i4>
      </vt:variant>
      <vt:variant>
        <vt:i4>5</vt:i4>
      </vt:variant>
      <vt:variant>
        <vt:lpwstr/>
      </vt:variant>
      <vt:variant>
        <vt:lpwstr>_Toc105602857</vt:lpwstr>
      </vt:variant>
      <vt:variant>
        <vt:i4>1441852</vt:i4>
      </vt:variant>
      <vt:variant>
        <vt:i4>128</vt:i4>
      </vt:variant>
      <vt:variant>
        <vt:i4>0</vt:i4>
      </vt:variant>
      <vt:variant>
        <vt:i4>5</vt:i4>
      </vt:variant>
      <vt:variant>
        <vt:lpwstr/>
      </vt:variant>
      <vt:variant>
        <vt:lpwstr>_Toc105602856</vt:lpwstr>
      </vt:variant>
      <vt:variant>
        <vt:i4>1441852</vt:i4>
      </vt:variant>
      <vt:variant>
        <vt:i4>122</vt:i4>
      </vt:variant>
      <vt:variant>
        <vt:i4>0</vt:i4>
      </vt:variant>
      <vt:variant>
        <vt:i4>5</vt:i4>
      </vt:variant>
      <vt:variant>
        <vt:lpwstr/>
      </vt:variant>
      <vt:variant>
        <vt:lpwstr>_Toc105602855</vt:lpwstr>
      </vt:variant>
      <vt:variant>
        <vt:i4>1441852</vt:i4>
      </vt:variant>
      <vt:variant>
        <vt:i4>116</vt:i4>
      </vt:variant>
      <vt:variant>
        <vt:i4>0</vt:i4>
      </vt:variant>
      <vt:variant>
        <vt:i4>5</vt:i4>
      </vt:variant>
      <vt:variant>
        <vt:lpwstr/>
      </vt:variant>
      <vt:variant>
        <vt:lpwstr>_Toc105602854</vt:lpwstr>
      </vt:variant>
      <vt:variant>
        <vt:i4>1441852</vt:i4>
      </vt:variant>
      <vt:variant>
        <vt:i4>110</vt:i4>
      </vt:variant>
      <vt:variant>
        <vt:i4>0</vt:i4>
      </vt:variant>
      <vt:variant>
        <vt:i4>5</vt:i4>
      </vt:variant>
      <vt:variant>
        <vt:lpwstr/>
      </vt:variant>
      <vt:variant>
        <vt:lpwstr>_Toc105602853</vt:lpwstr>
      </vt:variant>
      <vt:variant>
        <vt:i4>1441852</vt:i4>
      </vt:variant>
      <vt:variant>
        <vt:i4>104</vt:i4>
      </vt:variant>
      <vt:variant>
        <vt:i4>0</vt:i4>
      </vt:variant>
      <vt:variant>
        <vt:i4>5</vt:i4>
      </vt:variant>
      <vt:variant>
        <vt:lpwstr/>
      </vt:variant>
      <vt:variant>
        <vt:lpwstr>_Toc105602852</vt:lpwstr>
      </vt:variant>
      <vt:variant>
        <vt:i4>1441852</vt:i4>
      </vt:variant>
      <vt:variant>
        <vt:i4>98</vt:i4>
      </vt:variant>
      <vt:variant>
        <vt:i4>0</vt:i4>
      </vt:variant>
      <vt:variant>
        <vt:i4>5</vt:i4>
      </vt:variant>
      <vt:variant>
        <vt:lpwstr/>
      </vt:variant>
      <vt:variant>
        <vt:lpwstr>_Toc105602851</vt:lpwstr>
      </vt:variant>
      <vt:variant>
        <vt:i4>1441852</vt:i4>
      </vt:variant>
      <vt:variant>
        <vt:i4>92</vt:i4>
      </vt:variant>
      <vt:variant>
        <vt:i4>0</vt:i4>
      </vt:variant>
      <vt:variant>
        <vt:i4>5</vt:i4>
      </vt:variant>
      <vt:variant>
        <vt:lpwstr/>
      </vt:variant>
      <vt:variant>
        <vt:lpwstr>_Toc105602850</vt:lpwstr>
      </vt:variant>
      <vt:variant>
        <vt:i4>1507388</vt:i4>
      </vt:variant>
      <vt:variant>
        <vt:i4>86</vt:i4>
      </vt:variant>
      <vt:variant>
        <vt:i4>0</vt:i4>
      </vt:variant>
      <vt:variant>
        <vt:i4>5</vt:i4>
      </vt:variant>
      <vt:variant>
        <vt:lpwstr/>
      </vt:variant>
      <vt:variant>
        <vt:lpwstr>_Toc105602849</vt:lpwstr>
      </vt:variant>
      <vt:variant>
        <vt:i4>1507388</vt:i4>
      </vt:variant>
      <vt:variant>
        <vt:i4>80</vt:i4>
      </vt:variant>
      <vt:variant>
        <vt:i4>0</vt:i4>
      </vt:variant>
      <vt:variant>
        <vt:i4>5</vt:i4>
      </vt:variant>
      <vt:variant>
        <vt:lpwstr/>
      </vt:variant>
      <vt:variant>
        <vt:lpwstr>_Toc105602848</vt:lpwstr>
      </vt:variant>
      <vt:variant>
        <vt:i4>1507388</vt:i4>
      </vt:variant>
      <vt:variant>
        <vt:i4>74</vt:i4>
      </vt:variant>
      <vt:variant>
        <vt:i4>0</vt:i4>
      </vt:variant>
      <vt:variant>
        <vt:i4>5</vt:i4>
      </vt:variant>
      <vt:variant>
        <vt:lpwstr/>
      </vt:variant>
      <vt:variant>
        <vt:lpwstr>_Toc105602847</vt:lpwstr>
      </vt:variant>
      <vt:variant>
        <vt:i4>1507388</vt:i4>
      </vt:variant>
      <vt:variant>
        <vt:i4>68</vt:i4>
      </vt:variant>
      <vt:variant>
        <vt:i4>0</vt:i4>
      </vt:variant>
      <vt:variant>
        <vt:i4>5</vt:i4>
      </vt:variant>
      <vt:variant>
        <vt:lpwstr/>
      </vt:variant>
      <vt:variant>
        <vt:lpwstr>_Toc105602846</vt:lpwstr>
      </vt:variant>
      <vt:variant>
        <vt:i4>1507388</vt:i4>
      </vt:variant>
      <vt:variant>
        <vt:i4>62</vt:i4>
      </vt:variant>
      <vt:variant>
        <vt:i4>0</vt:i4>
      </vt:variant>
      <vt:variant>
        <vt:i4>5</vt:i4>
      </vt:variant>
      <vt:variant>
        <vt:lpwstr/>
      </vt:variant>
      <vt:variant>
        <vt:lpwstr>_Toc105602845</vt:lpwstr>
      </vt:variant>
      <vt:variant>
        <vt:i4>1507388</vt:i4>
      </vt:variant>
      <vt:variant>
        <vt:i4>56</vt:i4>
      </vt:variant>
      <vt:variant>
        <vt:i4>0</vt:i4>
      </vt:variant>
      <vt:variant>
        <vt:i4>5</vt:i4>
      </vt:variant>
      <vt:variant>
        <vt:lpwstr/>
      </vt:variant>
      <vt:variant>
        <vt:lpwstr>_Toc105602844</vt:lpwstr>
      </vt:variant>
      <vt:variant>
        <vt:i4>1507388</vt:i4>
      </vt:variant>
      <vt:variant>
        <vt:i4>50</vt:i4>
      </vt:variant>
      <vt:variant>
        <vt:i4>0</vt:i4>
      </vt:variant>
      <vt:variant>
        <vt:i4>5</vt:i4>
      </vt:variant>
      <vt:variant>
        <vt:lpwstr/>
      </vt:variant>
      <vt:variant>
        <vt:lpwstr>_Toc105602843</vt:lpwstr>
      </vt:variant>
      <vt:variant>
        <vt:i4>1507388</vt:i4>
      </vt:variant>
      <vt:variant>
        <vt:i4>44</vt:i4>
      </vt:variant>
      <vt:variant>
        <vt:i4>0</vt:i4>
      </vt:variant>
      <vt:variant>
        <vt:i4>5</vt:i4>
      </vt:variant>
      <vt:variant>
        <vt:lpwstr/>
      </vt:variant>
      <vt:variant>
        <vt:lpwstr>_Toc105602842</vt:lpwstr>
      </vt:variant>
      <vt:variant>
        <vt:i4>1507388</vt:i4>
      </vt:variant>
      <vt:variant>
        <vt:i4>38</vt:i4>
      </vt:variant>
      <vt:variant>
        <vt:i4>0</vt:i4>
      </vt:variant>
      <vt:variant>
        <vt:i4>5</vt:i4>
      </vt:variant>
      <vt:variant>
        <vt:lpwstr/>
      </vt:variant>
      <vt:variant>
        <vt:lpwstr>_Toc105602841</vt:lpwstr>
      </vt:variant>
      <vt:variant>
        <vt:i4>1507388</vt:i4>
      </vt:variant>
      <vt:variant>
        <vt:i4>32</vt:i4>
      </vt:variant>
      <vt:variant>
        <vt:i4>0</vt:i4>
      </vt:variant>
      <vt:variant>
        <vt:i4>5</vt:i4>
      </vt:variant>
      <vt:variant>
        <vt:lpwstr/>
      </vt:variant>
      <vt:variant>
        <vt:lpwstr>_Toc105602840</vt:lpwstr>
      </vt:variant>
      <vt:variant>
        <vt:i4>1048636</vt:i4>
      </vt:variant>
      <vt:variant>
        <vt:i4>26</vt:i4>
      </vt:variant>
      <vt:variant>
        <vt:i4>0</vt:i4>
      </vt:variant>
      <vt:variant>
        <vt:i4>5</vt:i4>
      </vt:variant>
      <vt:variant>
        <vt:lpwstr/>
      </vt:variant>
      <vt:variant>
        <vt:lpwstr>_Toc105602839</vt:lpwstr>
      </vt:variant>
      <vt:variant>
        <vt:i4>1048636</vt:i4>
      </vt:variant>
      <vt:variant>
        <vt:i4>20</vt:i4>
      </vt:variant>
      <vt:variant>
        <vt:i4>0</vt:i4>
      </vt:variant>
      <vt:variant>
        <vt:i4>5</vt:i4>
      </vt:variant>
      <vt:variant>
        <vt:lpwstr/>
      </vt:variant>
      <vt:variant>
        <vt:lpwstr>_Toc105602838</vt:lpwstr>
      </vt:variant>
      <vt:variant>
        <vt:i4>1048636</vt:i4>
      </vt:variant>
      <vt:variant>
        <vt:i4>14</vt:i4>
      </vt:variant>
      <vt:variant>
        <vt:i4>0</vt:i4>
      </vt:variant>
      <vt:variant>
        <vt:i4>5</vt:i4>
      </vt:variant>
      <vt:variant>
        <vt:lpwstr/>
      </vt:variant>
      <vt:variant>
        <vt:lpwstr>_Toc105602837</vt:lpwstr>
      </vt:variant>
      <vt:variant>
        <vt:i4>1048636</vt:i4>
      </vt:variant>
      <vt:variant>
        <vt:i4>8</vt:i4>
      </vt:variant>
      <vt:variant>
        <vt:i4>0</vt:i4>
      </vt:variant>
      <vt:variant>
        <vt:i4>5</vt:i4>
      </vt:variant>
      <vt:variant>
        <vt:lpwstr/>
      </vt:variant>
      <vt:variant>
        <vt:lpwstr>_Toc105602836</vt:lpwstr>
      </vt:variant>
      <vt:variant>
        <vt:i4>1048636</vt:i4>
      </vt:variant>
      <vt:variant>
        <vt:i4>2</vt:i4>
      </vt:variant>
      <vt:variant>
        <vt:i4>0</vt:i4>
      </vt:variant>
      <vt:variant>
        <vt:i4>5</vt:i4>
      </vt:variant>
      <vt:variant>
        <vt:lpwstr/>
      </vt:variant>
      <vt:variant>
        <vt:lpwstr>_Toc105602835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CUPRINS</dc:title>
  <dc:subject/>
  <dc:creator>raczpeter</dc:creator>
  <cp:keywords/>
  <cp:lastModifiedBy>User</cp:lastModifiedBy>
  <cp:revision>8</cp:revision>
  <cp:lastPrinted>2019-05-31T12:08:00Z</cp:lastPrinted>
  <dcterms:created xsi:type="dcterms:W3CDTF">2024-07-24T09:46:00Z</dcterms:created>
  <dcterms:modified xsi:type="dcterms:W3CDTF">2026-09-01T08:13:00Z</dcterms:modified>
</cp:coreProperties>
</file>