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57405">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57405">
      <w:pPr>
        <w:pStyle w:val="ListParagraph"/>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57405">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57405">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57405">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57405">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57405">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57405">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57405">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57405">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57405">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57405">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57405">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57405">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57405">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57405">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57405">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57405">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57405">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7A6F83F6" w:rsidR="00621CDF" w:rsidRDefault="00377CE0" w:rsidP="00A80529">
      <w:pPr>
        <w:tabs>
          <w:tab w:val="left" w:pos="-284"/>
          <w:tab w:val="left" w:pos="426"/>
          <w:tab w:val="left" w:pos="1455"/>
        </w:tabs>
        <w:ind w:left="-284" w:firstLine="284"/>
        <w:rPr>
          <w:bCs/>
        </w:rPr>
      </w:pPr>
      <w:r>
        <w:tab/>
      </w:r>
      <w:bookmarkStart w:id="35" w:name="_Toc392180151"/>
      <w:bookmarkStart w:id="36" w:name="_Toc449539041"/>
      <w:r w:rsidR="004344C6" w:rsidRPr="005A51E2">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57405">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57405">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57405">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57405">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57405">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57405">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57405">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57405">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57405">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01E0651" w14:textId="77777777" w:rsidR="00B32E4E" w:rsidRDefault="00B32E4E" w:rsidP="002F1ABB">
      <w:pPr>
        <w:jc w:val="right"/>
        <w:rPr>
          <w:noProof w:val="0"/>
          <w:lang w:val="it-IT"/>
        </w:rPr>
      </w:pPr>
    </w:p>
    <w:p w14:paraId="7AED6199" w14:textId="77777777" w:rsidR="00B32E4E" w:rsidRDefault="00B32E4E" w:rsidP="002F1ABB">
      <w:pPr>
        <w:jc w:val="right"/>
        <w:rPr>
          <w:noProof w:val="0"/>
          <w:lang w:val="it-IT"/>
        </w:rPr>
      </w:pPr>
    </w:p>
    <w:p w14:paraId="1C33E345" w14:textId="77777777" w:rsidR="00B32E4E" w:rsidRDefault="00B32E4E" w:rsidP="002F1ABB">
      <w:pPr>
        <w:jc w:val="right"/>
        <w:rPr>
          <w:noProof w:val="0"/>
          <w:lang w:val="it-IT"/>
        </w:rPr>
      </w:pPr>
    </w:p>
    <w:p w14:paraId="75A04C33" w14:textId="77777777" w:rsidR="00B32E4E" w:rsidRDefault="00B32E4E" w:rsidP="002F1ABB">
      <w:pPr>
        <w:jc w:val="right"/>
        <w:rPr>
          <w:noProof w:val="0"/>
          <w:lang w:val="it-IT"/>
        </w:rPr>
      </w:pPr>
    </w:p>
    <w:p w14:paraId="5CFE0243" w14:textId="77777777" w:rsidR="00B32E4E" w:rsidRDefault="00B32E4E" w:rsidP="002F1ABB">
      <w:pPr>
        <w:jc w:val="right"/>
        <w:rPr>
          <w:noProof w:val="0"/>
          <w:lang w:val="it-IT"/>
        </w:rPr>
      </w:pPr>
    </w:p>
    <w:p w14:paraId="28CD70F4" w14:textId="77777777" w:rsidR="00B32E4E" w:rsidRDefault="00B32E4E" w:rsidP="002F1ABB">
      <w:pPr>
        <w:jc w:val="right"/>
        <w:rPr>
          <w:noProof w:val="0"/>
          <w:lang w:val="it-IT"/>
        </w:rPr>
      </w:pPr>
    </w:p>
    <w:p w14:paraId="116049A5" w14:textId="77777777" w:rsidR="00B32E4E" w:rsidRDefault="00B32E4E" w:rsidP="002F1ABB">
      <w:pPr>
        <w:jc w:val="right"/>
        <w:rPr>
          <w:noProof w:val="0"/>
          <w:lang w:val="it-IT"/>
        </w:rPr>
      </w:pPr>
    </w:p>
    <w:p w14:paraId="7E3D72B8" w14:textId="77777777" w:rsidR="00B32E4E" w:rsidRDefault="00B32E4E" w:rsidP="002F1ABB">
      <w:pPr>
        <w:jc w:val="right"/>
        <w:rPr>
          <w:noProof w:val="0"/>
          <w:lang w:val="it-IT"/>
        </w:rPr>
      </w:pPr>
    </w:p>
    <w:p w14:paraId="31DD2409" w14:textId="440B3D5A"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57405">
      <w:pPr>
        <w:numPr>
          <w:ilvl w:val="0"/>
          <w:numId w:val="8"/>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57405">
      <w:pPr>
        <w:numPr>
          <w:ilvl w:val="0"/>
          <w:numId w:val="8"/>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57405">
      <w:pPr>
        <w:numPr>
          <w:ilvl w:val="0"/>
          <w:numId w:val="8"/>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57405">
      <w:pPr>
        <w:numPr>
          <w:ilvl w:val="0"/>
          <w:numId w:val="8"/>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457405">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457405">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457405">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457405">
      <w:pPr>
        <w:numPr>
          <w:ilvl w:val="0"/>
          <w:numId w:val="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457405">
      <w:pPr>
        <w:numPr>
          <w:ilvl w:val="0"/>
          <w:numId w:val="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457405">
      <w:pPr>
        <w:numPr>
          <w:ilvl w:val="0"/>
          <w:numId w:val="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457405">
      <w:pPr>
        <w:numPr>
          <w:ilvl w:val="0"/>
          <w:numId w:val="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457405">
      <w:pPr>
        <w:numPr>
          <w:ilvl w:val="0"/>
          <w:numId w:val="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457405">
      <w:pPr>
        <w:numPr>
          <w:ilvl w:val="0"/>
          <w:numId w:val="9"/>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57405">
      <w:pPr>
        <w:numPr>
          <w:ilvl w:val="0"/>
          <w:numId w:val="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457405">
      <w:pPr>
        <w:numPr>
          <w:ilvl w:val="0"/>
          <w:numId w:val="10"/>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457405">
      <w:pPr>
        <w:numPr>
          <w:ilvl w:val="0"/>
          <w:numId w:val="10"/>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457405">
      <w:pPr>
        <w:numPr>
          <w:ilvl w:val="0"/>
          <w:numId w:val="10"/>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457405">
      <w:pPr>
        <w:numPr>
          <w:ilvl w:val="0"/>
          <w:numId w:val="1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457405">
      <w:pPr>
        <w:numPr>
          <w:ilvl w:val="0"/>
          <w:numId w:val="9"/>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457405">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457405">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457405">
      <w:pPr>
        <w:numPr>
          <w:ilvl w:val="0"/>
          <w:numId w:val="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457405">
      <w:pPr>
        <w:numPr>
          <w:ilvl w:val="0"/>
          <w:numId w:val="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457405">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457405">
      <w:pPr>
        <w:numPr>
          <w:ilvl w:val="0"/>
          <w:numId w:val="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457405">
      <w:pPr>
        <w:pStyle w:val="ListParagraph"/>
        <w:numPr>
          <w:ilvl w:val="0"/>
          <w:numId w:val="9"/>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457405">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457405">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457405">
      <w:pPr>
        <w:numPr>
          <w:ilvl w:val="0"/>
          <w:numId w:val="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457405">
      <w:pPr>
        <w:numPr>
          <w:ilvl w:val="0"/>
          <w:numId w:val="9"/>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457405">
      <w:pPr>
        <w:numPr>
          <w:ilvl w:val="0"/>
          <w:numId w:val="9"/>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457405">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457405">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457405">
      <w:pPr>
        <w:numPr>
          <w:ilvl w:val="0"/>
          <w:numId w:val="11"/>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457405">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457405">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457405">
      <w:pPr>
        <w:numPr>
          <w:ilvl w:val="0"/>
          <w:numId w:val="9"/>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457405">
      <w:pPr>
        <w:numPr>
          <w:ilvl w:val="0"/>
          <w:numId w:val="9"/>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457405">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457405">
      <w:pPr>
        <w:numPr>
          <w:ilvl w:val="0"/>
          <w:numId w:val="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457405">
      <w:pPr>
        <w:numPr>
          <w:ilvl w:val="0"/>
          <w:numId w:val="9"/>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457405">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457405">
      <w:pPr>
        <w:numPr>
          <w:ilvl w:val="0"/>
          <w:numId w:val="9"/>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457405">
      <w:pPr>
        <w:numPr>
          <w:ilvl w:val="0"/>
          <w:numId w:val="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457405">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457405">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457405">
      <w:pPr>
        <w:numPr>
          <w:ilvl w:val="0"/>
          <w:numId w:val="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457405">
      <w:pPr>
        <w:numPr>
          <w:ilvl w:val="0"/>
          <w:numId w:val="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457405">
      <w:pPr>
        <w:numPr>
          <w:ilvl w:val="0"/>
          <w:numId w:val="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57405">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457405">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57405">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57405">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57405">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57405">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57405">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57405">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57405">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57405">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57405">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57405">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57405">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57405">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57405">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57405">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57405">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57405">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57405">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57405">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57405">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57405">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57405">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57405">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57405">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57405">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57405">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57405">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57405">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57405">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57405">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57405">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57405">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57405">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457405">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457405">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457405">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457405">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457405">
      <w:pPr>
        <w:numPr>
          <w:ilvl w:val="0"/>
          <w:numId w:val="2"/>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457405">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457405">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457405">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457405">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57405">
      <w:pPr>
        <w:pStyle w:val="ListParagraph"/>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57405">
      <w:pPr>
        <w:pStyle w:val="ListParagraph"/>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57405">
      <w:pPr>
        <w:pStyle w:val="ListParagraph"/>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57405">
      <w:pPr>
        <w:pStyle w:val="ListParagraph"/>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9" w:type="pct"/>
        <w:tblLook w:val="04A0" w:firstRow="1" w:lastRow="0" w:firstColumn="1" w:lastColumn="0" w:noHBand="0" w:noVBand="1"/>
      </w:tblPr>
      <w:tblGrid>
        <w:gridCol w:w="2614"/>
        <w:gridCol w:w="378"/>
        <w:gridCol w:w="394"/>
        <w:gridCol w:w="595"/>
        <w:gridCol w:w="1196"/>
        <w:gridCol w:w="1045"/>
        <w:gridCol w:w="1045"/>
        <w:gridCol w:w="4857"/>
        <w:gridCol w:w="2183"/>
        <w:gridCol w:w="1566"/>
        <w:gridCol w:w="12"/>
        <w:gridCol w:w="95"/>
      </w:tblGrid>
      <w:tr w:rsidR="00215125" w:rsidRPr="00C00499" w14:paraId="398E671B" w14:textId="77777777" w:rsidTr="00556A9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56A9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56A9C">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56A9C">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CD87704" w:rsidR="00215125" w:rsidRPr="00C00499" w:rsidRDefault="00573A39" w:rsidP="003E5FCB">
            <w:r>
              <w:t>Obiectul</w:t>
            </w:r>
            <w:r w:rsidR="00215125">
              <w:t xml:space="preserve"> achiziție</w:t>
            </w:r>
            <w:r>
              <w:t>i</w:t>
            </w:r>
            <w:r w:rsidR="00215125" w:rsidRPr="00C00499">
              <w:t>:</w:t>
            </w:r>
            <w:r w:rsidR="003E5FCB">
              <w:t xml:space="preserve"> </w:t>
            </w:r>
            <w:r w:rsidR="002F2F62">
              <w:t xml:space="preserve"> </w:t>
            </w:r>
            <w:r w:rsidR="002F2F62" w:rsidRPr="002F2F62">
              <w:rPr>
                <w:i/>
              </w:rPr>
              <w:t>Echipament de conferință (Conference room equipment)</w:t>
            </w:r>
          </w:p>
        </w:tc>
      </w:tr>
      <w:tr w:rsidR="00215125" w:rsidRPr="00C00499" w14:paraId="38DE1370" w14:textId="77777777" w:rsidTr="00556A9C">
        <w:trPr>
          <w:trHeight w:val="567"/>
        </w:trPr>
        <w:tc>
          <w:tcPr>
            <w:tcW w:w="2273" w:type="pct"/>
            <w:gridSpan w:val="7"/>
            <w:shd w:val="clear" w:color="auto" w:fill="auto"/>
          </w:tcPr>
          <w:p w14:paraId="05166970" w14:textId="77777777" w:rsidR="00215125" w:rsidRPr="00C00499" w:rsidRDefault="00215125" w:rsidP="00590BCC"/>
        </w:tc>
        <w:tc>
          <w:tcPr>
            <w:tcW w:w="2727" w:type="pct"/>
            <w:gridSpan w:val="5"/>
            <w:shd w:val="clear" w:color="auto" w:fill="auto"/>
          </w:tcPr>
          <w:p w14:paraId="47D7B240" w14:textId="77777777" w:rsidR="00215125" w:rsidRPr="00C00499" w:rsidRDefault="00215125" w:rsidP="00590BCC"/>
        </w:tc>
      </w:tr>
      <w:tr w:rsidR="002F2F62" w:rsidRPr="00C00499" w14:paraId="694FCDB5" w14:textId="77777777" w:rsidTr="00556A9C">
        <w:trPr>
          <w:gridAfter w:val="2"/>
          <w:wAfter w:w="34" w:type="pct"/>
          <w:trHeight w:val="524"/>
        </w:trPr>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CBEAB3F" w:rsidR="00215125" w:rsidRPr="0065496F" w:rsidRDefault="00B32E4E" w:rsidP="00590BCC">
            <w:pPr>
              <w:jc w:val="center"/>
              <w:rPr>
                <w:b/>
                <w:sz w:val="20"/>
                <w:szCs w:val="20"/>
              </w:rPr>
            </w:pPr>
            <w:r>
              <w:rPr>
                <w:b/>
                <w:sz w:val="20"/>
                <w:szCs w:val="20"/>
              </w:rPr>
              <w:t>Denumirea bunurilor</w:t>
            </w:r>
          </w:p>
        </w:tc>
        <w:tc>
          <w:tcPr>
            <w:tcW w:w="4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55277F9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0E090696" w:rsidR="00215125" w:rsidRPr="00B32E4E" w:rsidRDefault="00215125" w:rsidP="00B32E4E">
            <w:pPr>
              <w:jc w:val="center"/>
              <w:rPr>
                <w:b/>
                <w:sz w:val="20"/>
                <w:szCs w:val="20"/>
              </w:rPr>
            </w:pPr>
            <w:r w:rsidRPr="0065496F">
              <w:rPr>
                <w:b/>
                <w:sz w:val="20"/>
                <w:szCs w:val="20"/>
              </w:rPr>
              <w:t>Specificarea tehnică deplină solicitată de către autoritatea contractantă</w:t>
            </w:r>
          </w:p>
        </w:tc>
        <w:tc>
          <w:tcPr>
            <w:tcW w:w="68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F2F62" w:rsidRPr="00C00499" w14:paraId="683B6E54" w14:textId="77777777" w:rsidTr="00556A9C">
        <w:trPr>
          <w:gridAfter w:val="2"/>
          <w:wAfter w:w="34" w:type="pct"/>
          <w:trHeight w:val="108"/>
        </w:trPr>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32E4E" w:rsidRPr="00C00499" w14:paraId="25D68FE3" w14:textId="77777777" w:rsidTr="00556A9C">
        <w:trPr>
          <w:gridAfter w:val="1"/>
          <w:wAfter w:w="30" w:type="pct"/>
          <w:trHeight w:val="98"/>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00AADBDB" w:rsidR="00B32E4E" w:rsidRPr="0065496F" w:rsidRDefault="00B32E4E" w:rsidP="0063488D">
            <w:pPr>
              <w:rPr>
                <w:sz w:val="20"/>
                <w:szCs w:val="20"/>
              </w:rPr>
            </w:pPr>
            <w:r>
              <w:rPr>
                <w:b/>
                <w:sz w:val="20"/>
                <w:szCs w:val="20"/>
              </w:rPr>
              <w:t>Bunuri -</w:t>
            </w:r>
            <w:r w:rsidR="002F2F62" w:rsidRPr="002F2F62">
              <w:rPr>
                <w:b/>
                <w:bCs/>
                <w:noProof w:val="0"/>
                <w:sz w:val="20"/>
                <w:szCs w:val="20"/>
                <w:lang w:eastAsia="ru-RU"/>
              </w:rPr>
              <w:t xml:space="preserve"> Echipament de conferință (</w:t>
            </w:r>
            <w:proofErr w:type="spellStart"/>
            <w:r w:rsidR="002F2F62" w:rsidRPr="002F2F62">
              <w:rPr>
                <w:b/>
                <w:bCs/>
                <w:noProof w:val="0"/>
                <w:sz w:val="20"/>
                <w:szCs w:val="20"/>
                <w:lang w:eastAsia="ru-RU"/>
              </w:rPr>
              <w:t>Conference</w:t>
            </w:r>
            <w:proofErr w:type="spellEnd"/>
            <w:r w:rsidR="002F2F62" w:rsidRPr="002F2F62">
              <w:rPr>
                <w:b/>
                <w:bCs/>
                <w:noProof w:val="0"/>
                <w:sz w:val="20"/>
                <w:szCs w:val="20"/>
                <w:lang w:eastAsia="ru-RU"/>
              </w:rPr>
              <w:t xml:space="preserve"> room </w:t>
            </w:r>
            <w:proofErr w:type="spellStart"/>
            <w:r w:rsidR="002F2F62" w:rsidRPr="002F2F62">
              <w:rPr>
                <w:b/>
                <w:bCs/>
                <w:noProof w:val="0"/>
                <w:sz w:val="20"/>
                <w:szCs w:val="20"/>
                <w:lang w:eastAsia="ru-RU"/>
              </w:rPr>
              <w:t>equipment</w:t>
            </w:r>
            <w:proofErr w:type="spellEnd"/>
            <w:r w:rsidR="002F2F62" w:rsidRPr="002F2F62">
              <w:rPr>
                <w:b/>
                <w:bCs/>
                <w:noProof w:val="0"/>
                <w:sz w:val="20"/>
                <w:szCs w:val="20"/>
                <w:lang w:eastAsia="ru-RU"/>
              </w:rPr>
              <w:t>)</w:t>
            </w:r>
          </w:p>
        </w:tc>
      </w:tr>
      <w:tr w:rsidR="00556A9C" w:rsidRPr="00C00499" w14:paraId="0418E191" w14:textId="77777777" w:rsidTr="00556A9C">
        <w:trPr>
          <w:gridAfter w:val="2"/>
          <w:wAfter w:w="34" w:type="pct"/>
          <w:trHeight w:val="397"/>
        </w:trPr>
        <w:tc>
          <w:tcPr>
            <w:tcW w:w="818" w:type="pct"/>
            <w:tcBorders>
              <w:top w:val="single" w:sz="4" w:space="0" w:color="auto"/>
              <w:left w:val="single" w:sz="4" w:space="0" w:color="auto"/>
              <w:bottom w:val="single" w:sz="4" w:space="0" w:color="auto"/>
              <w:right w:val="single" w:sz="4" w:space="0" w:color="auto"/>
            </w:tcBorders>
            <w:shd w:val="clear" w:color="auto" w:fill="auto"/>
          </w:tcPr>
          <w:p w14:paraId="31AB3200" w14:textId="30BCAE64" w:rsidR="00556A9C" w:rsidRPr="0063488D" w:rsidRDefault="00556A9C" w:rsidP="00556A9C">
            <w:pPr>
              <w:tabs>
                <w:tab w:val="left" w:pos="746"/>
              </w:tabs>
              <w:ind w:left="37"/>
              <w:rPr>
                <w:b/>
                <w:sz w:val="22"/>
                <w:szCs w:val="22"/>
                <w:lang w:val="en-US"/>
              </w:rPr>
            </w:pPr>
            <w:bookmarkStart w:id="116" w:name="_Hlk119503601"/>
            <w:r w:rsidRPr="0063488D">
              <w:rPr>
                <w:b/>
                <w:sz w:val="22"/>
                <w:szCs w:val="22"/>
                <w:u w:val="single"/>
              </w:rPr>
              <w:t>Echipament de conferință (Conference room equipment</w:t>
            </w:r>
            <w:bookmarkEnd w:id="116"/>
            <w:r w:rsidRPr="0063488D">
              <w:rPr>
                <w:b/>
                <w:sz w:val="22"/>
                <w:szCs w:val="22"/>
              </w:rPr>
              <w:t xml:space="preserve">), </w:t>
            </w:r>
          </w:p>
          <w:p w14:paraId="110B2299" w14:textId="77777777" w:rsidR="00556A9C" w:rsidRPr="0063488D" w:rsidRDefault="00556A9C" w:rsidP="00556A9C">
            <w:pPr>
              <w:tabs>
                <w:tab w:val="right" w:pos="426"/>
              </w:tabs>
              <w:ind w:left="37"/>
              <w:rPr>
                <w:b/>
                <w:sz w:val="22"/>
                <w:szCs w:val="22"/>
              </w:rPr>
            </w:pPr>
            <w:r w:rsidRPr="0063488D">
              <w:rPr>
                <w:b/>
                <w:sz w:val="22"/>
                <w:szCs w:val="22"/>
              </w:rPr>
              <w:t>set ce include:</w:t>
            </w:r>
          </w:p>
          <w:p w14:paraId="733AF210" w14:textId="1E9121B6" w:rsidR="00556A9C" w:rsidRPr="0063488D" w:rsidRDefault="00556A9C" w:rsidP="00457405">
            <w:pPr>
              <w:pStyle w:val="ListParagraph"/>
              <w:numPr>
                <w:ilvl w:val="0"/>
                <w:numId w:val="22"/>
              </w:numPr>
              <w:tabs>
                <w:tab w:val="clear" w:pos="1134"/>
                <w:tab w:val="right" w:pos="426"/>
              </w:tabs>
              <w:ind w:left="37" w:firstLine="0"/>
              <w:contextualSpacing/>
              <w:jc w:val="left"/>
              <w:rPr>
                <w:b/>
                <w:bCs/>
                <w:color w:val="202122"/>
                <w:sz w:val="22"/>
                <w:szCs w:val="22"/>
                <w:shd w:val="clear" w:color="auto" w:fill="FFFFFF"/>
                <w:lang w:val="ro-RO"/>
              </w:rPr>
            </w:pPr>
            <w:r w:rsidRPr="0063488D">
              <w:rPr>
                <w:b/>
                <w:bCs/>
                <w:color w:val="202122"/>
                <w:sz w:val="22"/>
                <w:szCs w:val="22"/>
                <w:shd w:val="clear" w:color="auto" w:fill="FFFFFF"/>
                <w:lang w:val="ro-RO"/>
              </w:rPr>
              <w:t>Sistem digital de discuții cu traducere simultană (1 buc.);</w:t>
            </w:r>
          </w:p>
          <w:p w14:paraId="37654FA4" w14:textId="794FB024" w:rsidR="00556A9C" w:rsidRPr="0063488D" w:rsidRDefault="00556A9C" w:rsidP="00457405">
            <w:pPr>
              <w:pStyle w:val="ListParagraph"/>
              <w:numPr>
                <w:ilvl w:val="0"/>
                <w:numId w:val="22"/>
              </w:numPr>
              <w:tabs>
                <w:tab w:val="clear" w:pos="1134"/>
                <w:tab w:val="right" w:pos="426"/>
              </w:tabs>
              <w:ind w:left="37" w:firstLine="0"/>
              <w:contextualSpacing/>
              <w:jc w:val="left"/>
              <w:rPr>
                <w:b/>
                <w:bCs/>
                <w:color w:val="202122"/>
                <w:sz w:val="22"/>
                <w:szCs w:val="22"/>
                <w:shd w:val="clear" w:color="auto" w:fill="FFFFFF"/>
                <w:lang w:val="ro-RO"/>
              </w:rPr>
            </w:pPr>
            <w:r w:rsidRPr="0063488D">
              <w:rPr>
                <w:b/>
                <w:bCs/>
                <w:color w:val="202122"/>
                <w:sz w:val="22"/>
                <w:szCs w:val="22"/>
                <w:shd w:val="clear" w:color="auto" w:fill="FFFFFF"/>
                <w:lang w:val="ro-RO"/>
              </w:rPr>
              <w:t>Sistem de sonorizare si gestiune audio, cablaje</w:t>
            </w:r>
            <w:r>
              <w:rPr>
                <w:b/>
                <w:bCs/>
                <w:color w:val="202122"/>
                <w:sz w:val="22"/>
                <w:szCs w:val="22"/>
                <w:shd w:val="clear" w:color="auto" w:fill="FFFFFF"/>
                <w:lang w:val="ro-RO"/>
              </w:rPr>
              <w:t xml:space="preserve"> (1 buc.)</w:t>
            </w:r>
            <w:r w:rsidRPr="0063488D">
              <w:rPr>
                <w:b/>
                <w:bCs/>
                <w:color w:val="202122"/>
                <w:sz w:val="22"/>
                <w:szCs w:val="22"/>
                <w:shd w:val="clear" w:color="auto" w:fill="FFFFFF"/>
                <w:lang w:val="ro-RO"/>
              </w:rPr>
              <w:t>;</w:t>
            </w:r>
          </w:p>
          <w:p w14:paraId="335AB069" w14:textId="0EC4FF58" w:rsidR="00556A9C" w:rsidRPr="002F2F62" w:rsidRDefault="00556A9C" w:rsidP="00457405">
            <w:pPr>
              <w:pStyle w:val="ListParagraph"/>
              <w:numPr>
                <w:ilvl w:val="0"/>
                <w:numId w:val="22"/>
              </w:numPr>
              <w:tabs>
                <w:tab w:val="clear" w:pos="1134"/>
                <w:tab w:val="right" w:pos="426"/>
              </w:tabs>
              <w:ind w:left="37" w:firstLine="0"/>
              <w:contextualSpacing/>
              <w:jc w:val="left"/>
              <w:rPr>
                <w:b/>
                <w:sz w:val="22"/>
                <w:szCs w:val="22"/>
              </w:rPr>
            </w:pPr>
            <w:r w:rsidRPr="0063488D">
              <w:rPr>
                <w:b/>
                <w:bCs/>
                <w:color w:val="202122"/>
                <w:sz w:val="22"/>
                <w:szCs w:val="22"/>
                <w:shd w:val="clear" w:color="auto" w:fill="FFFFFF"/>
                <w:lang w:val="ro-RO"/>
              </w:rPr>
              <w:t>Sistem de video conferință și prezentări</w:t>
            </w:r>
            <w:r>
              <w:rPr>
                <w:b/>
                <w:bCs/>
                <w:color w:val="202122"/>
                <w:sz w:val="22"/>
                <w:szCs w:val="22"/>
                <w:shd w:val="clear" w:color="auto" w:fill="FFFFFF"/>
                <w:lang w:val="ro-RO"/>
              </w:rPr>
              <w:t xml:space="preserve"> (1 buc.)</w:t>
            </w:r>
          </w:p>
        </w:tc>
        <w:tc>
          <w:tcPr>
            <w:tcW w:w="427" w:type="pct"/>
            <w:gridSpan w:val="3"/>
            <w:tcBorders>
              <w:top w:val="single" w:sz="4" w:space="0" w:color="auto"/>
              <w:left w:val="single" w:sz="4" w:space="0" w:color="auto"/>
              <w:bottom w:val="single" w:sz="4" w:space="0" w:color="auto"/>
              <w:right w:val="single" w:sz="4" w:space="0" w:color="auto"/>
            </w:tcBorders>
            <w:shd w:val="clear" w:color="auto" w:fill="auto"/>
          </w:tcPr>
          <w:p w14:paraId="392E87C8" w14:textId="77777777" w:rsidR="00556A9C" w:rsidRPr="0065496F" w:rsidRDefault="00556A9C" w:rsidP="00556A9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91BE31D" w14:textId="77777777" w:rsidR="00556A9C" w:rsidRPr="0065496F" w:rsidRDefault="00556A9C" w:rsidP="00556A9C">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tcPr>
          <w:p w14:paraId="4DE4B91C" w14:textId="77777777" w:rsidR="00556A9C" w:rsidRPr="0065496F" w:rsidRDefault="00556A9C" w:rsidP="00556A9C">
            <w:pPr>
              <w:rPr>
                <w:sz w:val="20"/>
                <w:szCs w:val="20"/>
              </w:rPr>
            </w:pPr>
          </w:p>
        </w:tc>
        <w:tc>
          <w:tcPr>
            <w:tcW w:w="1847" w:type="pct"/>
            <w:gridSpan w:val="2"/>
            <w:tcBorders>
              <w:top w:val="single" w:sz="4" w:space="0" w:color="auto"/>
              <w:left w:val="single" w:sz="4" w:space="0" w:color="auto"/>
              <w:bottom w:val="single" w:sz="4" w:space="0" w:color="auto"/>
              <w:right w:val="single" w:sz="4" w:space="0" w:color="auto"/>
            </w:tcBorders>
            <w:shd w:val="clear" w:color="auto" w:fill="auto"/>
          </w:tcPr>
          <w:p w14:paraId="164289B4" w14:textId="77777777" w:rsidR="00556A9C" w:rsidRPr="00556A9C" w:rsidRDefault="00556A9C" w:rsidP="00556A9C">
            <w:pPr>
              <w:rPr>
                <w:b/>
                <w:sz w:val="20"/>
                <w:szCs w:val="20"/>
              </w:rPr>
            </w:pPr>
            <w:r w:rsidRPr="00556A9C">
              <w:rPr>
                <w:b/>
                <w:sz w:val="20"/>
                <w:szCs w:val="20"/>
              </w:rPr>
              <w:t>Suport minim - 1 an;</w:t>
            </w:r>
          </w:p>
          <w:p w14:paraId="11A98760" w14:textId="77777777" w:rsidR="00556A9C" w:rsidRPr="00556A9C" w:rsidRDefault="00556A9C" w:rsidP="00556A9C">
            <w:pPr>
              <w:rPr>
                <w:b/>
                <w:sz w:val="20"/>
                <w:szCs w:val="20"/>
              </w:rPr>
            </w:pPr>
            <w:r w:rsidRPr="00556A9C">
              <w:rPr>
                <w:b/>
                <w:sz w:val="20"/>
                <w:szCs w:val="20"/>
              </w:rPr>
              <w:t>Garanție sistem și componente minim - 3 ani;</w:t>
            </w:r>
          </w:p>
          <w:p w14:paraId="2FBB1E34" w14:textId="77777777" w:rsidR="00556A9C" w:rsidRPr="00556A9C" w:rsidRDefault="00556A9C" w:rsidP="00556A9C">
            <w:pPr>
              <w:rPr>
                <w:b/>
                <w:sz w:val="20"/>
                <w:szCs w:val="20"/>
              </w:rPr>
            </w:pPr>
          </w:p>
          <w:p w14:paraId="388290CD" w14:textId="77777777" w:rsidR="00556A9C" w:rsidRPr="00556A9C" w:rsidRDefault="00556A9C" w:rsidP="00457405">
            <w:pPr>
              <w:pStyle w:val="ListParagraph"/>
              <w:numPr>
                <w:ilvl w:val="0"/>
                <w:numId w:val="23"/>
              </w:numPr>
              <w:tabs>
                <w:tab w:val="clear" w:pos="1134"/>
                <w:tab w:val="left" w:pos="436"/>
              </w:tabs>
              <w:ind w:left="10" w:firstLine="0"/>
              <w:contextualSpacing/>
              <w:jc w:val="left"/>
              <w:rPr>
                <w:b/>
                <w:bCs/>
                <w:sz w:val="20"/>
                <w:szCs w:val="20"/>
                <w:lang w:val="ro-RO"/>
              </w:rPr>
            </w:pPr>
            <w:r w:rsidRPr="00556A9C">
              <w:rPr>
                <w:b/>
                <w:color w:val="FF0000"/>
                <w:sz w:val="20"/>
                <w:szCs w:val="20"/>
                <w:u w:val="single"/>
                <w:lang w:val="ro-RO"/>
              </w:rPr>
              <w:t>Sistem digital de discuții cu traducere simultană (1 buc.)</w:t>
            </w:r>
          </w:p>
          <w:p w14:paraId="03F9CF22" w14:textId="77777777" w:rsidR="00556A9C" w:rsidRPr="00556A9C" w:rsidRDefault="00556A9C" w:rsidP="00556A9C">
            <w:pPr>
              <w:pStyle w:val="ListParagraph"/>
              <w:tabs>
                <w:tab w:val="left" w:pos="436"/>
              </w:tabs>
              <w:ind w:left="10"/>
              <w:rPr>
                <w:b/>
                <w:bCs/>
                <w:sz w:val="20"/>
                <w:szCs w:val="20"/>
                <w:lang w:val="ro-RO"/>
              </w:rPr>
            </w:pPr>
            <w:r w:rsidRPr="00556A9C">
              <w:rPr>
                <w:b/>
                <w:bCs/>
                <w:sz w:val="20"/>
                <w:szCs w:val="20"/>
                <w:lang w:val="ro-RO"/>
              </w:rPr>
              <w:t>Cerințe minime:</w:t>
            </w:r>
          </w:p>
          <w:p w14:paraId="218C09D8" w14:textId="77777777" w:rsidR="00556A9C" w:rsidRPr="00556A9C" w:rsidRDefault="00556A9C" w:rsidP="00556A9C">
            <w:pPr>
              <w:rPr>
                <w:bCs/>
                <w:sz w:val="20"/>
                <w:szCs w:val="20"/>
              </w:rPr>
            </w:pPr>
            <w:r w:rsidRPr="00556A9C">
              <w:rPr>
                <w:bCs/>
                <w:sz w:val="20"/>
                <w:szCs w:val="20"/>
              </w:rPr>
              <w:t>■ Să fie conform cu ISO 22259:2019;</w:t>
            </w:r>
          </w:p>
          <w:p w14:paraId="146269AE" w14:textId="77777777" w:rsidR="00556A9C" w:rsidRPr="00556A9C" w:rsidRDefault="00556A9C" w:rsidP="00556A9C">
            <w:pPr>
              <w:rPr>
                <w:bCs/>
                <w:sz w:val="20"/>
                <w:szCs w:val="20"/>
              </w:rPr>
            </w:pPr>
            <w:r w:rsidRPr="00556A9C">
              <w:rPr>
                <w:bCs/>
                <w:sz w:val="20"/>
                <w:szCs w:val="20"/>
              </w:rPr>
              <w:t>■ Frecvența purtătoare de transmisie în infraroșu să fie conformă cu tehnologia de modulare/demodulare digitală IEC61603-7, DQPSK;</w:t>
            </w:r>
          </w:p>
          <w:p w14:paraId="1E7CF342" w14:textId="77777777" w:rsidR="00556A9C" w:rsidRPr="00556A9C" w:rsidRDefault="00556A9C" w:rsidP="00556A9C">
            <w:pPr>
              <w:rPr>
                <w:bCs/>
                <w:sz w:val="20"/>
                <w:szCs w:val="20"/>
                <w:lang w:val="en-US"/>
              </w:rPr>
            </w:pPr>
            <w:r w:rsidRPr="00556A9C">
              <w:rPr>
                <w:bCs/>
                <w:sz w:val="20"/>
                <w:szCs w:val="20"/>
              </w:rPr>
              <w:t>■ Tehnologiile digitale de procesare și transmitere audio în infraroșu să asigure o calitate perfectă a sunetului</w:t>
            </w:r>
            <w:r w:rsidRPr="00556A9C">
              <w:rPr>
                <w:bCs/>
                <w:sz w:val="20"/>
                <w:szCs w:val="20"/>
                <w:lang w:val="en-US"/>
              </w:rPr>
              <w:t>:</w:t>
            </w:r>
          </w:p>
          <w:p w14:paraId="3A8CE38C" w14:textId="77777777" w:rsidR="00556A9C" w:rsidRPr="00556A9C" w:rsidRDefault="00556A9C" w:rsidP="00556A9C">
            <w:pPr>
              <w:tabs>
                <w:tab w:val="left" w:pos="376"/>
              </w:tabs>
              <w:rPr>
                <w:bCs/>
                <w:sz w:val="20"/>
                <w:szCs w:val="20"/>
              </w:rPr>
            </w:pPr>
            <w:r w:rsidRPr="00556A9C">
              <w:rPr>
                <w:bCs/>
                <w:sz w:val="20"/>
                <w:szCs w:val="20"/>
              </w:rPr>
              <w:t>•</w:t>
            </w:r>
            <w:r w:rsidRPr="00556A9C">
              <w:rPr>
                <w:bCs/>
                <w:sz w:val="20"/>
                <w:szCs w:val="20"/>
              </w:rPr>
              <w:tab/>
              <w:t>Freq. Răspuns: 80 Hz la 20 kHz;</w:t>
            </w:r>
          </w:p>
          <w:p w14:paraId="4A025105" w14:textId="77777777" w:rsidR="00556A9C" w:rsidRPr="00556A9C" w:rsidRDefault="00556A9C" w:rsidP="00556A9C">
            <w:pPr>
              <w:tabs>
                <w:tab w:val="left" w:pos="376"/>
              </w:tabs>
              <w:rPr>
                <w:bCs/>
                <w:sz w:val="20"/>
                <w:szCs w:val="20"/>
              </w:rPr>
            </w:pPr>
            <w:r w:rsidRPr="00556A9C">
              <w:rPr>
                <w:bCs/>
                <w:sz w:val="20"/>
                <w:szCs w:val="20"/>
              </w:rPr>
              <w:t>•</w:t>
            </w:r>
            <w:r w:rsidRPr="00556A9C">
              <w:rPr>
                <w:bCs/>
                <w:sz w:val="20"/>
                <w:szCs w:val="20"/>
              </w:rPr>
              <w:tab/>
              <w:t>S / N: ≥90 dBA;</w:t>
            </w:r>
          </w:p>
          <w:p w14:paraId="55EAFA84" w14:textId="77777777" w:rsidR="00556A9C" w:rsidRPr="00556A9C" w:rsidRDefault="00556A9C" w:rsidP="00556A9C">
            <w:pPr>
              <w:tabs>
                <w:tab w:val="left" w:pos="376"/>
              </w:tabs>
              <w:rPr>
                <w:bCs/>
                <w:sz w:val="20"/>
                <w:szCs w:val="20"/>
              </w:rPr>
            </w:pPr>
            <w:r w:rsidRPr="00556A9C">
              <w:rPr>
                <w:bCs/>
                <w:sz w:val="20"/>
                <w:szCs w:val="20"/>
              </w:rPr>
              <w:t>•</w:t>
            </w:r>
            <w:r w:rsidRPr="00556A9C">
              <w:rPr>
                <w:bCs/>
                <w:sz w:val="20"/>
                <w:szCs w:val="20"/>
              </w:rPr>
              <w:tab/>
              <w:t>THD: ≤0,05%;</w:t>
            </w:r>
          </w:p>
          <w:p w14:paraId="329981A8" w14:textId="77777777" w:rsidR="00556A9C" w:rsidRPr="00556A9C" w:rsidRDefault="00556A9C" w:rsidP="00556A9C">
            <w:pPr>
              <w:rPr>
                <w:bCs/>
                <w:sz w:val="20"/>
                <w:szCs w:val="20"/>
              </w:rPr>
            </w:pPr>
            <w:r w:rsidRPr="00556A9C">
              <w:rPr>
                <w:bCs/>
                <w:sz w:val="20"/>
                <w:szCs w:val="20"/>
              </w:rPr>
              <w:t>■ Tehnologia digitală de transmisie în infraroșu să garanteze confidențialitatea conferinței;</w:t>
            </w:r>
          </w:p>
          <w:p w14:paraId="460FCC7E" w14:textId="77777777" w:rsidR="00556A9C" w:rsidRPr="00556A9C" w:rsidRDefault="00556A9C" w:rsidP="00556A9C">
            <w:pPr>
              <w:rPr>
                <w:bCs/>
                <w:sz w:val="20"/>
                <w:szCs w:val="20"/>
              </w:rPr>
            </w:pPr>
            <w:r w:rsidRPr="00556A9C">
              <w:rPr>
                <w:bCs/>
                <w:sz w:val="20"/>
                <w:szCs w:val="20"/>
              </w:rPr>
              <w:t>■ Operarea cu sistemul de conferințe IR să nu necesite o licență de frecvență radio;</w:t>
            </w:r>
          </w:p>
          <w:p w14:paraId="6724DC08" w14:textId="77777777" w:rsidR="00556A9C" w:rsidRPr="00556A9C" w:rsidRDefault="00556A9C" w:rsidP="00556A9C">
            <w:pPr>
              <w:rPr>
                <w:bCs/>
                <w:sz w:val="20"/>
                <w:szCs w:val="20"/>
              </w:rPr>
            </w:pPr>
            <w:r w:rsidRPr="00556A9C">
              <w:rPr>
                <w:bCs/>
                <w:sz w:val="20"/>
                <w:szCs w:val="20"/>
              </w:rPr>
              <w:t>■ Să suporte până la 8 canale de limbaj de interpretare simultană (inclusiv canalul original);</w:t>
            </w:r>
          </w:p>
          <w:p w14:paraId="0C1A0C15" w14:textId="77777777" w:rsidR="00556A9C" w:rsidRPr="00556A9C" w:rsidRDefault="00556A9C" w:rsidP="00556A9C">
            <w:pPr>
              <w:rPr>
                <w:bCs/>
                <w:sz w:val="20"/>
                <w:szCs w:val="20"/>
              </w:rPr>
            </w:pPr>
            <w:r w:rsidRPr="00556A9C">
              <w:rPr>
                <w:bCs/>
                <w:sz w:val="20"/>
                <w:szCs w:val="20"/>
              </w:rPr>
              <w:t>■ Să controleze până la 1000 de unități de contribuție;</w:t>
            </w:r>
          </w:p>
          <w:p w14:paraId="5E4E27B1" w14:textId="77777777" w:rsidR="00556A9C" w:rsidRPr="00556A9C" w:rsidRDefault="00556A9C" w:rsidP="00556A9C">
            <w:pPr>
              <w:rPr>
                <w:bCs/>
                <w:sz w:val="20"/>
                <w:szCs w:val="20"/>
              </w:rPr>
            </w:pPr>
            <w:r w:rsidRPr="00556A9C">
              <w:rPr>
                <w:bCs/>
                <w:sz w:val="20"/>
                <w:szCs w:val="20"/>
              </w:rPr>
              <w:lastRenderedPageBreak/>
              <w:t>■ Sensibilitate microfon și EQ reglabil individual;</w:t>
            </w:r>
          </w:p>
          <w:p w14:paraId="775595A0" w14:textId="77777777" w:rsidR="00556A9C" w:rsidRPr="00556A9C" w:rsidRDefault="00556A9C" w:rsidP="00556A9C">
            <w:pPr>
              <w:rPr>
                <w:bCs/>
                <w:sz w:val="20"/>
                <w:szCs w:val="20"/>
              </w:rPr>
            </w:pPr>
            <w:r w:rsidRPr="00556A9C">
              <w:rPr>
                <w:bCs/>
                <w:sz w:val="20"/>
                <w:szCs w:val="20"/>
              </w:rPr>
              <w:t>■ Funcționalități integrate în modul de sine stătător:</w:t>
            </w:r>
          </w:p>
          <w:p w14:paraId="295A23A5" w14:textId="77777777" w:rsidR="00556A9C" w:rsidRPr="00556A9C" w:rsidRDefault="00556A9C" w:rsidP="00556A9C">
            <w:pPr>
              <w:tabs>
                <w:tab w:val="left" w:pos="391"/>
              </w:tabs>
              <w:rPr>
                <w:bCs/>
                <w:sz w:val="20"/>
                <w:szCs w:val="20"/>
              </w:rPr>
            </w:pPr>
            <w:r w:rsidRPr="00556A9C">
              <w:rPr>
                <w:bCs/>
                <w:sz w:val="20"/>
                <w:szCs w:val="20"/>
              </w:rPr>
              <w:t>•</w:t>
            </w:r>
            <w:r w:rsidRPr="00556A9C">
              <w:rPr>
                <w:bCs/>
                <w:sz w:val="20"/>
                <w:szCs w:val="20"/>
              </w:rPr>
              <w:tab/>
              <w:t>Setați numărul (1/2/3/4) al delegaților cărora li se permite să vorbească în același timp;</w:t>
            </w:r>
          </w:p>
          <w:p w14:paraId="021648FC" w14:textId="77777777" w:rsidR="00556A9C" w:rsidRPr="00556A9C" w:rsidRDefault="00556A9C" w:rsidP="00556A9C">
            <w:pPr>
              <w:tabs>
                <w:tab w:val="left" w:pos="391"/>
              </w:tabs>
              <w:rPr>
                <w:bCs/>
                <w:sz w:val="20"/>
                <w:szCs w:val="20"/>
              </w:rPr>
            </w:pPr>
            <w:r w:rsidRPr="00556A9C">
              <w:rPr>
                <w:bCs/>
                <w:sz w:val="20"/>
                <w:szCs w:val="20"/>
              </w:rPr>
              <w:t>•</w:t>
            </w:r>
            <w:r w:rsidRPr="00556A9C">
              <w:rPr>
                <w:bCs/>
                <w:sz w:val="20"/>
                <w:szCs w:val="20"/>
              </w:rPr>
              <w:tab/>
              <w:t>Modul "OPEN", dacă limita activă a microfonului a fost atinsă, următorul microfon nu poate fi pornit atunci când apăsați "Mic. Butonul Pornire/Oprire";</w:t>
            </w:r>
          </w:p>
          <w:p w14:paraId="2BFAAF6F" w14:textId="77777777" w:rsidR="00556A9C" w:rsidRPr="00556A9C" w:rsidRDefault="00556A9C" w:rsidP="00556A9C">
            <w:pPr>
              <w:tabs>
                <w:tab w:val="left" w:pos="391"/>
              </w:tabs>
              <w:rPr>
                <w:bCs/>
                <w:sz w:val="20"/>
                <w:szCs w:val="20"/>
              </w:rPr>
            </w:pPr>
            <w:r w:rsidRPr="00556A9C">
              <w:rPr>
                <w:bCs/>
                <w:sz w:val="20"/>
                <w:szCs w:val="20"/>
              </w:rPr>
              <w:t>•</w:t>
            </w:r>
            <w:r w:rsidRPr="00556A9C">
              <w:rPr>
                <w:bCs/>
                <w:sz w:val="20"/>
                <w:szCs w:val="20"/>
              </w:rPr>
              <w:tab/>
              <w:t>Modul "OVERRIDE", dacă limita activă a microfonului a fost atinsă, atunci când apăsați "Mic. Butonul Pornit/Oprit", următorul microfon este pornit și primul microfon activ este oprit;</w:t>
            </w:r>
          </w:p>
          <w:p w14:paraId="4B28FE88" w14:textId="77777777" w:rsidR="00556A9C" w:rsidRPr="00556A9C" w:rsidRDefault="00556A9C" w:rsidP="00556A9C">
            <w:pPr>
              <w:tabs>
                <w:tab w:val="left" w:pos="391"/>
              </w:tabs>
              <w:rPr>
                <w:bCs/>
                <w:sz w:val="20"/>
                <w:szCs w:val="20"/>
              </w:rPr>
            </w:pPr>
            <w:r w:rsidRPr="00556A9C">
              <w:rPr>
                <w:bCs/>
                <w:sz w:val="20"/>
                <w:szCs w:val="20"/>
              </w:rPr>
              <w:t>•</w:t>
            </w:r>
            <w:r w:rsidRPr="00556A9C">
              <w:rPr>
                <w:bCs/>
                <w:sz w:val="20"/>
                <w:szCs w:val="20"/>
              </w:rPr>
              <w:tab/>
              <w:t>Modul "VOCE", Mic. sensibilitate și timp de închidere reglabil, built-in "Flash-on" tehnologie pentru control vocal rapid;</w:t>
            </w:r>
          </w:p>
          <w:p w14:paraId="7EB983A4" w14:textId="77777777" w:rsidR="00556A9C" w:rsidRPr="00556A9C" w:rsidRDefault="00556A9C" w:rsidP="00556A9C">
            <w:pPr>
              <w:tabs>
                <w:tab w:val="left" w:pos="391"/>
              </w:tabs>
              <w:rPr>
                <w:bCs/>
                <w:sz w:val="20"/>
                <w:szCs w:val="20"/>
              </w:rPr>
            </w:pPr>
            <w:r w:rsidRPr="00556A9C">
              <w:rPr>
                <w:bCs/>
                <w:sz w:val="20"/>
                <w:szCs w:val="20"/>
              </w:rPr>
              <w:t>•</w:t>
            </w:r>
            <w:r w:rsidRPr="00556A9C">
              <w:rPr>
                <w:bCs/>
                <w:sz w:val="20"/>
                <w:szCs w:val="20"/>
              </w:rPr>
              <w:tab/>
              <w:t>Interpretare simultană;</w:t>
            </w:r>
          </w:p>
          <w:p w14:paraId="2DFC1B6C" w14:textId="77777777" w:rsidR="00556A9C" w:rsidRPr="00556A9C" w:rsidRDefault="00556A9C" w:rsidP="00556A9C">
            <w:pPr>
              <w:rPr>
                <w:bCs/>
                <w:sz w:val="20"/>
                <w:szCs w:val="20"/>
              </w:rPr>
            </w:pPr>
            <w:r w:rsidRPr="00556A9C">
              <w:rPr>
                <w:bCs/>
                <w:sz w:val="20"/>
                <w:szCs w:val="20"/>
              </w:rPr>
              <w:t>■ Interfață USB realizând înregistrarea sunetului fără pierderi de calitate pe PC și intrarea intactă a ștreangului audio în sistem;</w:t>
            </w:r>
          </w:p>
          <w:p w14:paraId="3BB4C6FE" w14:textId="77777777" w:rsidR="00556A9C" w:rsidRPr="00556A9C" w:rsidRDefault="00556A9C" w:rsidP="00556A9C">
            <w:pPr>
              <w:rPr>
                <w:bCs/>
                <w:sz w:val="20"/>
                <w:szCs w:val="20"/>
              </w:rPr>
            </w:pPr>
            <w:r w:rsidRPr="00556A9C">
              <w:rPr>
                <w:bCs/>
                <w:sz w:val="20"/>
                <w:szCs w:val="20"/>
              </w:rPr>
              <w:t>■ Urmărire video automată, atunci când cooperează cu camera și unitatea de comutare video;</w:t>
            </w:r>
          </w:p>
          <w:p w14:paraId="2142C010" w14:textId="77777777" w:rsidR="00556A9C" w:rsidRPr="00556A9C" w:rsidRDefault="00556A9C" w:rsidP="00556A9C">
            <w:pPr>
              <w:rPr>
                <w:bCs/>
                <w:sz w:val="20"/>
                <w:szCs w:val="20"/>
              </w:rPr>
            </w:pPr>
            <w:r w:rsidRPr="00556A9C">
              <w:rPr>
                <w:bCs/>
                <w:sz w:val="20"/>
                <w:szCs w:val="20"/>
              </w:rPr>
              <w:t>■ Protocol avansat de comunicare TCP/IP în modul controlat PC, ușor de realizat de la distanță;</w:t>
            </w:r>
          </w:p>
          <w:p w14:paraId="18CEEBB9" w14:textId="77777777" w:rsidR="00556A9C" w:rsidRPr="00556A9C" w:rsidRDefault="00556A9C" w:rsidP="00556A9C">
            <w:pPr>
              <w:rPr>
                <w:bCs/>
                <w:sz w:val="20"/>
                <w:szCs w:val="20"/>
              </w:rPr>
            </w:pPr>
            <w:r w:rsidRPr="00556A9C">
              <w:rPr>
                <w:bCs/>
                <w:sz w:val="20"/>
                <w:szCs w:val="20"/>
              </w:rPr>
              <w:t>■ Conectarea la sistemul central de control prin interfață RS232 pentru control centralizat;</w:t>
            </w:r>
          </w:p>
          <w:p w14:paraId="5535DDBD" w14:textId="77777777" w:rsidR="00556A9C" w:rsidRPr="00556A9C" w:rsidRDefault="00556A9C" w:rsidP="00556A9C">
            <w:pPr>
              <w:rPr>
                <w:bCs/>
                <w:sz w:val="20"/>
                <w:szCs w:val="20"/>
              </w:rPr>
            </w:pPr>
            <w:r w:rsidRPr="00556A9C">
              <w:rPr>
                <w:bCs/>
                <w:sz w:val="20"/>
                <w:szCs w:val="20"/>
              </w:rPr>
              <w:t>■ Starea afișajelor pe LCD și meniul configurației sistemului, susținând meniul în mai multe limbi;</w:t>
            </w:r>
          </w:p>
          <w:p w14:paraId="0E888B15" w14:textId="77777777" w:rsidR="00556A9C" w:rsidRPr="00556A9C" w:rsidRDefault="00556A9C" w:rsidP="00556A9C">
            <w:pPr>
              <w:rPr>
                <w:bCs/>
                <w:sz w:val="20"/>
                <w:szCs w:val="20"/>
              </w:rPr>
            </w:pPr>
            <w:r w:rsidRPr="00556A9C">
              <w:rPr>
                <w:bCs/>
                <w:sz w:val="20"/>
                <w:szCs w:val="20"/>
              </w:rPr>
              <w:t>■ Comutator standby cu indicator;</w:t>
            </w:r>
          </w:p>
          <w:p w14:paraId="274C5BEE" w14:textId="77777777" w:rsidR="00556A9C" w:rsidRPr="00556A9C" w:rsidRDefault="00556A9C" w:rsidP="00556A9C">
            <w:pPr>
              <w:rPr>
                <w:bCs/>
                <w:sz w:val="20"/>
                <w:szCs w:val="20"/>
              </w:rPr>
            </w:pPr>
            <w:r w:rsidRPr="00556A9C">
              <w:rPr>
                <w:bCs/>
                <w:sz w:val="20"/>
                <w:szCs w:val="20"/>
              </w:rPr>
              <w:t>■ Interconexiuni buton de operare;</w:t>
            </w:r>
          </w:p>
          <w:p w14:paraId="376F6EE3" w14:textId="77777777" w:rsidR="00556A9C" w:rsidRPr="00556A9C" w:rsidRDefault="00556A9C" w:rsidP="00556A9C">
            <w:pPr>
              <w:rPr>
                <w:bCs/>
                <w:sz w:val="20"/>
                <w:szCs w:val="20"/>
              </w:rPr>
            </w:pPr>
            <w:r w:rsidRPr="00556A9C">
              <w:rPr>
                <w:bCs/>
                <w:sz w:val="20"/>
                <w:szCs w:val="20"/>
              </w:rPr>
              <w:t>■ Mai multe interfețe audio in/out:</w:t>
            </w:r>
          </w:p>
          <w:p w14:paraId="48FDC17F" w14:textId="77777777" w:rsidR="00556A9C" w:rsidRPr="00556A9C" w:rsidRDefault="00556A9C" w:rsidP="00556A9C">
            <w:pPr>
              <w:tabs>
                <w:tab w:val="left" w:pos="436"/>
              </w:tabs>
              <w:rPr>
                <w:bCs/>
                <w:sz w:val="20"/>
                <w:szCs w:val="20"/>
              </w:rPr>
            </w:pPr>
            <w:r w:rsidRPr="00556A9C">
              <w:rPr>
                <w:bCs/>
                <w:sz w:val="20"/>
                <w:szCs w:val="20"/>
              </w:rPr>
              <w:t>•</w:t>
            </w:r>
            <w:r w:rsidRPr="00556A9C">
              <w:rPr>
                <w:bCs/>
                <w:sz w:val="20"/>
                <w:szCs w:val="20"/>
              </w:rPr>
              <w:tab/>
              <w:t>Interfață ECHILIBRATĂ LINE OUT 1 (XLR-M) și interfețe LINE OUT 2 dezechilibrate (RCA×2) pentru ieșirea audio originală;</w:t>
            </w:r>
          </w:p>
          <w:p w14:paraId="49F50678" w14:textId="77777777" w:rsidR="00556A9C" w:rsidRPr="00556A9C" w:rsidRDefault="00556A9C" w:rsidP="00556A9C">
            <w:pPr>
              <w:tabs>
                <w:tab w:val="left" w:pos="436"/>
              </w:tabs>
              <w:rPr>
                <w:bCs/>
                <w:sz w:val="20"/>
                <w:szCs w:val="20"/>
              </w:rPr>
            </w:pPr>
            <w:r w:rsidRPr="00556A9C">
              <w:rPr>
                <w:bCs/>
                <w:sz w:val="20"/>
                <w:szCs w:val="20"/>
              </w:rPr>
              <w:t>•</w:t>
            </w:r>
            <w:r w:rsidRPr="00556A9C">
              <w:rPr>
                <w:bCs/>
                <w:sz w:val="20"/>
                <w:szCs w:val="20"/>
              </w:rPr>
              <w:tab/>
              <w:t>8 interfețe de ieșire audio de interpretare (0 ~ 7) ;</w:t>
            </w:r>
          </w:p>
          <w:p w14:paraId="5806018F" w14:textId="77777777" w:rsidR="00556A9C" w:rsidRPr="00556A9C" w:rsidRDefault="00556A9C" w:rsidP="00556A9C">
            <w:pPr>
              <w:tabs>
                <w:tab w:val="left" w:pos="436"/>
              </w:tabs>
              <w:rPr>
                <w:bCs/>
                <w:sz w:val="20"/>
                <w:szCs w:val="20"/>
              </w:rPr>
            </w:pPr>
            <w:r w:rsidRPr="00556A9C">
              <w:rPr>
                <w:bCs/>
                <w:sz w:val="20"/>
                <w:szCs w:val="20"/>
              </w:rPr>
              <w:t>•</w:t>
            </w:r>
            <w:r w:rsidRPr="00556A9C">
              <w:rPr>
                <w:bCs/>
                <w:sz w:val="20"/>
                <w:szCs w:val="20"/>
              </w:rPr>
              <w:tab/>
              <w:t>Interfață ECHILIBRATĂ LINE IN 1 (XLR-F) și interfețe LINE IN 2 dezechilibrate (RCA×2) pentru conectarea la dispozitive audio externe;</w:t>
            </w:r>
          </w:p>
          <w:p w14:paraId="7976AE3A" w14:textId="77777777" w:rsidR="00556A9C" w:rsidRPr="00556A9C" w:rsidRDefault="00556A9C" w:rsidP="00556A9C">
            <w:pPr>
              <w:rPr>
                <w:bCs/>
                <w:sz w:val="20"/>
                <w:szCs w:val="20"/>
              </w:rPr>
            </w:pPr>
            <w:r w:rsidRPr="00556A9C">
              <w:rPr>
                <w:bCs/>
                <w:sz w:val="20"/>
                <w:szCs w:val="20"/>
              </w:rPr>
              <w:t>■ USB_H interfețe la panoul frontal pentru a actualiza sistemul și pentru a salva parametrii sistemului;</w:t>
            </w:r>
          </w:p>
          <w:p w14:paraId="5906DAC2" w14:textId="77777777" w:rsidR="00556A9C" w:rsidRPr="00556A9C" w:rsidRDefault="00556A9C" w:rsidP="00556A9C">
            <w:pPr>
              <w:rPr>
                <w:bCs/>
                <w:sz w:val="20"/>
                <w:szCs w:val="20"/>
              </w:rPr>
            </w:pPr>
            <w:r w:rsidRPr="00556A9C">
              <w:rPr>
                <w:bCs/>
                <w:sz w:val="20"/>
                <w:szCs w:val="20"/>
              </w:rPr>
              <w:t>■ interfețe USB_D pentru intrare/ieșire audio digitală;</w:t>
            </w:r>
          </w:p>
          <w:p w14:paraId="77032FB2" w14:textId="77777777" w:rsidR="00556A9C" w:rsidRPr="00556A9C" w:rsidRDefault="00556A9C" w:rsidP="00556A9C">
            <w:pPr>
              <w:rPr>
                <w:bCs/>
                <w:sz w:val="20"/>
                <w:szCs w:val="20"/>
              </w:rPr>
            </w:pPr>
            <w:r w:rsidRPr="00556A9C">
              <w:rPr>
                <w:bCs/>
                <w:sz w:val="20"/>
                <w:szCs w:val="20"/>
              </w:rPr>
              <w:t>■ Interfață Ethernet ■ Interfață switcher video;</w:t>
            </w:r>
          </w:p>
          <w:p w14:paraId="5049BD18" w14:textId="77777777" w:rsidR="00556A9C" w:rsidRPr="00556A9C" w:rsidRDefault="00556A9C" w:rsidP="00556A9C">
            <w:pPr>
              <w:rPr>
                <w:bCs/>
                <w:sz w:val="20"/>
                <w:szCs w:val="20"/>
              </w:rPr>
            </w:pPr>
            <w:r w:rsidRPr="00556A9C">
              <w:rPr>
                <w:bCs/>
                <w:sz w:val="20"/>
                <w:szCs w:val="20"/>
              </w:rPr>
              <w:t>■ 6 interfețe digitale transceiver infraroșu;</w:t>
            </w:r>
          </w:p>
          <w:p w14:paraId="37E81E42" w14:textId="77777777" w:rsidR="00556A9C" w:rsidRPr="00556A9C" w:rsidRDefault="00556A9C" w:rsidP="00556A9C">
            <w:pPr>
              <w:rPr>
                <w:bCs/>
                <w:sz w:val="20"/>
                <w:szCs w:val="20"/>
              </w:rPr>
            </w:pPr>
            <w:r w:rsidRPr="00556A9C">
              <w:rPr>
                <w:bCs/>
                <w:sz w:val="20"/>
                <w:szCs w:val="20"/>
              </w:rPr>
              <w:t>■ 1 unitate de interpret / interfață DCS: pentru conexiune cu fir Congres unitate sau interpret unitate;</w:t>
            </w:r>
          </w:p>
          <w:p w14:paraId="5EDD89F7" w14:textId="77777777" w:rsidR="00556A9C" w:rsidRPr="00556A9C" w:rsidRDefault="00556A9C" w:rsidP="00556A9C">
            <w:pPr>
              <w:rPr>
                <w:bCs/>
                <w:sz w:val="20"/>
                <w:szCs w:val="20"/>
              </w:rPr>
            </w:pPr>
            <w:r w:rsidRPr="00556A9C">
              <w:rPr>
                <w:bCs/>
                <w:sz w:val="20"/>
                <w:szCs w:val="20"/>
              </w:rPr>
              <w:t>■ Interfață de ieșire semnal HF (priză BNC) pentru conectarea la radiatorul digital în infraroșu;</w:t>
            </w:r>
          </w:p>
          <w:p w14:paraId="7402A736" w14:textId="77777777" w:rsidR="00556A9C" w:rsidRPr="00556A9C" w:rsidRDefault="00556A9C" w:rsidP="00556A9C">
            <w:pPr>
              <w:rPr>
                <w:bCs/>
                <w:sz w:val="20"/>
                <w:szCs w:val="20"/>
              </w:rPr>
            </w:pPr>
            <w:r w:rsidRPr="00556A9C">
              <w:rPr>
                <w:bCs/>
                <w:sz w:val="20"/>
                <w:szCs w:val="20"/>
              </w:rPr>
              <w:lastRenderedPageBreak/>
              <w:t>■ Interfață RS232 pentru conectarea la sistemul central de control.</w:t>
            </w:r>
          </w:p>
          <w:p w14:paraId="24D5C4B2" w14:textId="77777777" w:rsidR="00556A9C" w:rsidRPr="00556A9C" w:rsidRDefault="00556A9C" w:rsidP="00556A9C">
            <w:pPr>
              <w:rPr>
                <w:b/>
                <w:sz w:val="20"/>
                <w:szCs w:val="20"/>
              </w:rPr>
            </w:pPr>
            <w:r w:rsidRPr="00556A9C">
              <w:rPr>
                <w:b/>
                <w:sz w:val="20"/>
                <w:szCs w:val="20"/>
              </w:rPr>
              <w:t>Digital Congress System Interpreter Unit – 2 bucăți</w:t>
            </w:r>
          </w:p>
          <w:p w14:paraId="37E7A0BB" w14:textId="77777777" w:rsidR="00556A9C" w:rsidRPr="00556A9C" w:rsidRDefault="00556A9C" w:rsidP="00556A9C">
            <w:pPr>
              <w:rPr>
                <w:bCs/>
                <w:sz w:val="20"/>
                <w:szCs w:val="20"/>
              </w:rPr>
            </w:pPr>
            <w:r w:rsidRPr="00556A9C">
              <w:rPr>
                <w:bCs/>
                <w:sz w:val="20"/>
                <w:szCs w:val="20"/>
              </w:rPr>
              <w:t>Cerințe minime:</w:t>
            </w:r>
          </w:p>
          <w:p w14:paraId="4C0DE506" w14:textId="77777777" w:rsidR="00556A9C" w:rsidRPr="00556A9C" w:rsidRDefault="00556A9C" w:rsidP="00556A9C">
            <w:pPr>
              <w:rPr>
                <w:bCs/>
                <w:sz w:val="20"/>
                <w:szCs w:val="20"/>
              </w:rPr>
            </w:pPr>
            <w:r w:rsidRPr="00556A9C">
              <w:rPr>
                <w:bCs/>
                <w:sz w:val="20"/>
                <w:szCs w:val="20"/>
              </w:rPr>
              <w:t>■ Tehnologie audio complet digitală, conformă cu ISO 2603, ISO 4043 și ISO 22259;</w:t>
            </w:r>
          </w:p>
          <w:p w14:paraId="4C17EEC5" w14:textId="77777777" w:rsidR="00556A9C" w:rsidRPr="00556A9C" w:rsidRDefault="00556A9C" w:rsidP="00556A9C">
            <w:pPr>
              <w:rPr>
                <w:bCs/>
                <w:sz w:val="20"/>
                <w:szCs w:val="20"/>
              </w:rPr>
            </w:pPr>
            <w:r w:rsidRPr="00556A9C">
              <w:rPr>
                <w:bCs/>
                <w:sz w:val="20"/>
                <w:szCs w:val="20"/>
              </w:rPr>
              <w:t>■ Topologia conexiunii "Buclă închisă - Daisy Chain" pentru o fiabilitate ridicată a sistemului operațional: defalcarea sau înlocuirea unei unități de congres și defectarea conexiunii unui cablu nu vor influența alte unități ale congresului din sistem;</w:t>
            </w:r>
          </w:p>
          <w:p w14:paraId="4D2FE25E" w14:textId="77777777" w:rsidR="00556A9C" w:rsidRPr="00556A9C" w:rsidRDefault="00556A9C" w:rsidP="00556A9C">
            <w:pPr>
              <w:rPr>
                <w:bCs/>
                <w:sz w:val="20"/>
                <w:szCs w:val="20"/>
              </w:rPr>
            </w:pPr>
            <w:r w:rsidRPr="00556A9C">
              <w:rPr>
                <w:bCs/>
                <w:sz w:val="20"/>
                <w:szCs w:val="20"/>
              </w:rPr>
              <w:t>■ Găzduiește până la 64 de canale de interpretare (inclusiv canal original);</w:t>
            </w:r>
          </w:p>
          <w:p w14:paraId="410C1214" w14:textId="77777777" w:rsidR="00556A9C" w:rsidRPr="00556A9C" w:rsidRDefault="00556A9C" w:rsidP="00556A9C">
            <w:pPr>
              <w:rPr>
                <w:bCs/>
                <w:sz w:val="20"/>
                <w:szCs w:val="20"/>
              </w:rPr>
            </w:pPr>
            <w:r w:rsidRPr="00556A9C">
              <w:rPr>
                <w:bCs/>
                <w:sz w:val="20"/>
                <w:szCs w:val="20"/>
              </w:rPr>
              <w:t>■ Suportă o rată de eșantionare audio de 48 kHz, toate cele 64 de canale reproducând perfect frecvențele audio între 30 Hz și 20 kHz;</w:t>
            </w:r>
          </w:p>
          <w:p w14:paraId="071E729E" w14:textId="77777777" w:rsidR="00556A9C" w:rsidRPr="00556A9C" w:rsidRDefault="00556A9C" w:rsidP="00556A9C">
            <w:pPr>
              <w:rPr>
                <w:bCs/>
                <w:sz w:val="20"/>
                <w:szCs w:val="20"/>
              </w:rPr>
            </w:pPr>
            <w:r w:rsidRPr="00556A9C">
              <w:rPr>
                <w:bCs/>
                <w:sz w:val="20"/>
                <w:szCs w:val="20"/>
              </w:rPr>
              <w:t>■ Filtru high-pass integrat (comutator low-cut) pentru a reduce elementele de joasă frecvență din audio atunci când este necesar;</w:t>
            </w:r>
          </w:p>
          <w:p w14:paraId="361FD9B6" w14:textId="77777777" w:rsidR="00556A9C" w:rsidRPr="00556A9C" w:rsidRDefault="00556A9C" w:rsidP="00556A9C">
            <w:pPr>
              <w:rPr>
                <w:bCs/>
                <w:sz w:val="20"/>
                <w:szCs w:val="20"/>
              </w:rPr>
            </w:pPr>
            <w:r w:rsidRPr="00556A9C">
              <w:rPr>
                <w:bCs/>
                <w:sz w:val="20"/>
                <w:szCs w:val="20"/>
              </w:rPr>
              <w:t>■ Interpretare directă și releu disponibilă;</w:t>
            </w:r>
          </w:p>
          <w:p w14:paraId="7EEFEB70" w14:textId="77777777" w:rsidR="00556A9C" w:rsidRPr="00556A9C" w:rsidRDefault="00556A9C" w:rsidP="00556A9C">
            <w:pPr>
              <w:rPr>
                <w:bCs/>
                <w:sz w:val="20"/>
                <w:szCs w:val="20"/>
              </w:rPr>
            </w:pPr>
            <w:r w:rsidRPr="00556A9C">
              <w:rPr>
                <w:bCs/>
                <w:sz w:val="20"/>
                <w:szCs w:val="20"/>
              </w:rPr>
              <w:t>■ Facilitatea de interpretare a releului auto;</w:t>
            </w:r>
          </w:p>
          <w:p w14:paraId="55281D19" w14:textId="77777777" w:rsidR="00556A9C" w:rsidRPr="00556A9C" w:rsidRDefault="00556A9C" w:rsidP="00556A9C">
            <w:pPr>
              <w:rPr>
                <w:bCs/>
                <w:sz w:val="20"/>
                <w:szCs w:val="20"/>
              </w:rPr>
            </w:pPr>
            <w:r w:rsidRPr="00556A9C">
              <w:rPr>
                <w:bCs/>
                <w:sz w:val="20"/>
                <w:szCs w:val="20"/>
              </w:rPr>
              <w:t>■ Presetează numele limbii, fie de către unitatea principală sau software-ul aplicației;</w:t>
            </w:r>
          </w:p>
          <w:p w14:paraId="7EF13A32" w14:textId="77777777" w:rsidR="00556A9C" w:rsidRPr="00556A9C" w:rsidRDefault="00556A9C" w:rsidP="00556A9C">
            <w:pPr>
              <w:rPr>
                <w:bCs/>
                <w:sz w:val="20"/>
                <w:szCs w:val="20"/>
              </w:rPr>
            </w:pPr>
            <w:r w:rsidRPr="00556A9C">
              <w:rPr>
                <w:bCs/>
                <w:sz w:val="20"/>
                <w:szCs w:val="20"/>
              </w:rPr>
              <w:t>■ EQ al microfonului activat reglabil fie de unitatea principală, fie de software-ul aplicației;</w:t>
            </w:r>
          </w:p>
          <w:p w14:paraId="07528282" w14:textId="77777777" w:rsidR="00556A9C" w:rsidRPr="00556A9C" w:rsidRDefault="00556A9C" w:rsidP="00556A9C">
            <w:pPr>
              <w:rPr>
                <w:bCs/>
                <w:sz w:val="20"/>
                <w:szCs w:val="20"/>
              </w:rPr>
            </w:pPr>
            <w:r w:rsidRPr="00556A9C">
              <w:rPr>
                <w:bCs/>
                <w:sz w:val="20"/>
                <w:szCs w:val="20"/>
              </w:rPr>
              <w:t>■ Microfonul poate fi deconectat în timpul amânării, ușor de întreținut;</w:t>
            </w:r>
          </w:p>
          <w:p w14:paraId="03656FE6" w14:textId="77777777" w:rsidR="00556A9C" w:rsidRPr="00556A9C" w:rsidRDefault="00556A9C" w:rsidP="00556A9C">
            <w:pPr>
              <w:rPr>
                <w:bCs/>
                <w:sz w:val="20"/>
                <w:szCs w:val="20"/>
              </w:rPr>
            </w:pPr>
            <w:r w:rsidRPr="00556A9C">
              <w:rPr>
                <w:bCs/>
                <w:sz w:val="20"/>
                <w:szCs w:val="20"/>
              </w:rPr>
              <w:t>■ Built-in IC-Card cititor;</w:t>
            </w:r>
          </w:p>
          <w:p w14:paraId="658286A5" w14:textId="77777777" w:rsidR="00556A9C" w:rsidRPr="00556A9C" w:rsidRDefault="00556A9C" w:rsidP="00556A9C">
            <w:pPr>
              <w:rPr>
                <w:bCs/>
                <w:sz w:val="20"/>
                <w:szCs w:val="20"/>
              </w:rPr>
            </w:pPr>
            <w:r w:rsidRPr="00556A9C">
              <w:rPr>
                <w:bCs/>
                <w:sz w:val="20"/>
                <w:szCs w:val="20"/>
              </w:rPr>
              <w:t>■ Prevenirea automată a feedback-ului atunci când ascultați propria interpretare;</w:t>
            </w:r>
          </w:p>
          <w:p w14:paraId="5B745BB4" w14:textId="77777777" w:rsidR="00556A9C" w:rsidRPr="00556A9C" w:rsidRDefault="00556A9C" w:rsidP="00556A9C">
            <w:pPr>
              <w:rPr>
                <w:bCs/>
                <w:sz w:val="20"/>
                <w:szCs w:val="20"/>
              </w:rPr>
            </w:pPr>
            <w:r w:rsidRPr="00556A9C">
              <w:rPr>
                <w:bCs/>
                <w:sz w:val="20"/>
                <w:szCs w:val="20"/>
              </w:rPr>
              <w:t>■ Difuzor încorporat cu control al volumului. Dacă toate microfoanele din aceeași cabină sunt oprite, difuzorul va reda limba originală sau canalul de interpretare;</w:t>
            </w:r>
          </w:p>
          <w:p w14:paraId="19EEFA96" w14:textId="77777777" w:rsidR="00556A9C" w:rsidRPr="00556A9C" w:rsidRDefault="00556A9C" w:rsidP="00556A9C">
            <w:pPr>
              <w:rPr>
                <w:bCs/>
                <w:sz w:val="20"/>
                <w:szCs w:val="20"/>
              </w:rPr>
            </w:pPr>
            <w:r w:rsidRPr="00556A9C">
              <w:rPr>
                <w:bCs/>
                <w:sz w:val="20"/>
                <w:szCs w:val="20"/>
              </w:rPr>
              <w:t>■ Built-în multi-canal interfon facilitate;</w:t>
            </w:r>
          </w:p>
          <w:p w14:paraId="000FF914" w14:textId="77777777" w:rsidR="00556A9C" w:rsidRPr="00556A9C" w:rsidRDefault="00556A9C" w:rsidP="00556A9C">
            <w:pPr>
              <w:rPr>
                <w:bCs/>
                <w:sz w:val="20"/>
                <w:szCs w:val="20"/>
              </w:rPr>
            </w:pPr>
            <w:r w:rsidRPr="00556A9C">
              <w:rPr>
                <w:bCs/>
                <w:sz w:val="20"/>
                <w:szCs w:val="20"/>
              </w:rPr>
              <w:t>■ Permite activarea în orice moment a unui singur microfon de pe un canal , asigurând unicitatea canalelor lingvistice;</w:t>
            </w:r>
          </w:p>
          <w:p w14:paraId="7FD32AA9" w14:textId="77777777" w:rsidR="00556A9C" w:rsidRPr="00556A9C" w:rsidRDefault="00556A9C" w:rsidP="00556A9C">
            <w:pPr>
              <w:rPr>
                <w:bCs/>
                <w:sz w:val="20"/>
                <w:szCs w:val="20"/>
              </w:rPr>
            </w:pPr>
            <w:r w:rsidRPr="00556A9C">
              <w:rPr>
                <w:bCs/>
                <w:sz w:val="20"/>
                <w:szCs w:val="20"/>
              </w:rPr>
              <w:t>■ Trei moduri necesare între cabinele de interpret:</w:t>
            </w:r>
          </w:p>
          <w:p w14:paraId="631890A7" w14:textId="77777777" w:rsidR="00556A9C" w:rsidRPr="00556A9C" w:rsidRDefault="00556A9C" w:rsidP="00556A9C">
            <w:pPr>
              <w:tabs>
                <w:tab w:val="left" w:pos="406"/>
              </w:tabs>
              <w:rPr>
                <w:bCs/>
                <w:sz w:val="20"/>
                <w:szCs w:val="20"/>
              </w:rPr>
            </w:pPr>
            <w:r w:rsidRPr="00556A9C">
              <w:rPr>
                <w:bCs/>
                <w:sz w:val="20"/>
                <w:szCs w:val="20"/>
              </w:rPr>
              <w:t>•</w:t>
            </w:r>
            <w:r w:rsidRPr="00556A9C">
              <w:rPr>
                <w:bCs/>
                <w:sz w:val="20"/>
                <w:szCs w:val="20"/>
              </w:rPr>
              <w:tab/>
              <w:t>Interlock: blochează un alt interpret să utilizeze același canal într-o altă cabină de interpret;</w:t>
            </w:r>
          </w:p>
          <w:p w14:paraId="40723680" w14:textId="77777777" w:rsidR="00556A9C" w:rsidRPr="00556A9C" w:rsidRDefault="00556A9C" w:rsidP="00556A9C">
            <w:pPr>
              <w:tabs>
                <w:tab w:val="left" w:pos="406"/>
              </w:tabs>
              <w:rPr>
                <w:bCs/>
                <w:sz w:val="20"/>
                <w:szCs w:val="20"/>
              </w:rPr>
            </w:pPr>
            <w:r w:rsidRPr="00556A9C">
              <w:rPr>
                <w:bCs/>
                <w:sz w:val="20"/>
                <w:szCs w:val="20"/>
              </w:rPr>
              <w:t>•</w:t>
            </w:r>
            <w:r w:rsidRPr="00556A9C">
              <w:rPr>
                <w:bCs/>
                <w:sz w:val="20"/>
                <w:szCs w:val="20"/>
              </w:rPr>
              <w:tab/>
              <w:t>Suprascrie: permite unui interpret să suprascrie un alt interpret într-o altă cabină de interpret care furnizează același canal de interpretare;</w:t>
            </w:r>
          </w:p>
          <w:p w14:paraId="78A1B28D" w14:textId="77777777" w:rsidR="00556A9C" w:rsidRPr="00556A9C" w:rsidRDefault="00556A9C" w:rsidP="00556A9C">
            <w:pPr>
              <w:tabs>
                <w:tab w:val="left" w:pos="406"/>
              </w:tabs>
              <w:rPr>
                <w:bCs/>
                <w:sz w:val="20"/>
                <w:szCs w:val="20"/>
              </w:rPr>
            </w:pPr>
            <w:r w:rsidRPr="00556A9C">
              <w:rPr>
                <w:bCs/>
                <w:sz w:val="20"/>
                <w:szCs w:val="20"/>
              </w:rPr>
              <w:t>•</w:t>
            </w:r>
            <w:r w:rsidRPr="00556A9C">
              <w:rPr>
                <w:bCs/>
                <w:sz w:val="20"/>
                <w:szCs w:val="20"/>
              </w:rPr>
              <w:tab/>
              <w:t>BC-Override: permite canalului B/C al unui interpret într-o cabină să suprascrie un canal A ocupat într-o altă cabină, dar care furnizează același canal.</w:t>
            </w:r>
          </w:p>
          <w:p w14:paraId="6E4BB432" w14:textId="77777777" w:rsidR="00556A9C" w:rsidRPr="00556A9C" w:rsidRDefault="00556A9C" w:rsidP="00556A9C">
            <w:pPr>
              <w:rPr>
                <w:bCs/>
                <w:sz w:val="20"/>
                <w:szCs w:val="20"/>
              </w:rPr>
            </w:pPr>
            <w:r w:rsidRPr="00556A9C">
              <w:rPr>
                <w:bCs/>
                <w:sz w:val="20"/>
                <w:szCs w:val="20"/>
              </w:rPr>
              <w:lastRenderedPageBreak/>
              <w:t>■ Două moduri necesare într-o cabină de interpret: Interlock șiverride;</w:t>
            </w:r>
          </w:p>
          <w:p w14:paraId="694CCE6F" w14:textId="77777777" w:rsidR="00556A9C" w:rsidRPr="00556A9C" w:rsidRDefault="00556A9C" w:rsidP="00556A9C">
            <w:pPr>
              <w:rPr>
                <w:bCs/>
                <w:sz w:val="20"/>
                <w:szCs w:val="20"/>
              </w:rPr>
            </w:pPr>
            <w:r w:rsidRPr="00556A9C">
              <w:rPr>
                <w:bCs/>
                <w:sz w:val="20"/>
                <w:szCs w:val="20"/>
              </w:rPr>
              <w:t>■ În fiecare  cabină pot fi instalate maximum șase unități de interpret</w:t>
            </w:r>
          </w:p>
          <w:p w14:paraId="4298644C" w14:textId="77777777" w:rsidR="00556A9C" w:rsidRPr="00556A9C" w:rsidRDefault="00556A9C" w:rsidP="00556A9C">
            <w:pPr>
              <w:rPr>
                <w:bCs/>
                <w:sz w:val="20"/>
                <w:szCs w:val="20"/>
              </w:rPr>
            </w:pPr>
            <w:r w:rsidRPr="00556A9C">
              <w:rPr>
                <w:bCs/>
                <w:sz w:val="20"/>
                <w:szCs w:val="20"/>
              </w:rPr>
              <w:t>Controale și indicatori;</w:t>
            </w:r>
          </w:p>
          <w:p w14:paraId="6B4C87A1" w14:textId="77777777" w:rsidR="00556A9C" w:rsidRPr="00556A9C" w:rsidRDefault="00556A9C" w:rsidP="00556A9C">
            <w:pPr>
              <w:rPr>
                <w:bCs/>
                <w:sz w:val="20"/>
                <w:szCs w:val="20"/>
              </w:rPr>
            </w:pPr>
            <w:r w:rsidRPr="00556A9C">
              <w:rPr>
                <w:bCs/>
                <w:sz w:val="20"/>
                <w:szCs w:val="20"/>
              </w:rPr>
              <w:t>■ Microfon condensator electret uni-directional cu inel iluminat;</w:t>
            </w:r>
          </w:p>
          <w:p w14:paraId="71FC2B63" w14:textId="77777777" w:rsidR="00556A9C" w:rsidRPr="00556A9C" w:rsidRDefault="00556A9C" w:rsidP="00556A9C">
            <w:pPr>
              <w:rPr>
                <w:bCs/>
                <w:sz w:val="20"/>
                <w:szCs w:val="20"/>
              </w:rPr>
            </w:pPr>
            <w:r w:rsidRPr="00556A9C">
              <w:rPr>
                <w:bCs/>
                <w:sz w:val="20"/>
                <w:szCs w:val="20"/>
              </w:rPr>
              <w:t>■ Grafic 256x64 LCD cu iluminare din spate pentru a afișa:</w:t>
            </w:r>
          </w:p>
          <w:p w14:paraId="72197790"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Informații despre configurarea unității;</w:t>
            </w:r>
          </w:p>
          <w:p w14:paraId="560CC03A"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Numărul canalului de intrare/ieșire și numele limbii;</w:t>
            </w:r>
          </w:p>
          <w:p w14:paraId="42376715"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Numărul canalului și numele limbii de ieșire a difuzorului;</w:t>
            </w:r>
          </w:p>
          <w:p w14:paraId="627A6DB0"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Indicarea limbii de intrare;</w:t>
            </w:r>
          </w:p>
          <w:p w14:paraId="0DCEE9B5"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În cazul în care limba de monitorizare provine de la canalul original, "FLOOR" este afișat pe canalul de limbă corespunzătoare;</w:t>
            </w:r>
          </w:p>
          <w:p w14:paraId="55E88664"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Dacă limba de monitorizare provine din canalul de interpretare directă a limbii originale, se afișează "+";</w:t>
            </w:r>
          </w:p>
          <w:p w14:paraId="547888A9"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În cazul în care limba de monitorizare provine din canalul de interpretare indirectă a limbii originale, se afișează "-";</w:t>
            </w:r>
          </w:p>
          <w:p w14:paraId="2F1FAF89"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Dacă limbajul de monitorizare provine din canalul de interpretare indirectă al unui limbaj de interpretare, se afișează "--";</w:t>
            </w:r>
          </w:p>
          <w:p w14:paraId="6D9DE313"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Dacă limba de monitorizare provine de la canalul de interpretare a ieșirilor al unității de interpret curentă, se afișează "X";</w:t>
            </w:r>
          </w:p>
          <w:p w14:paraId="5D1D349B"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Mesaje scurte (administratorul poate trimite mesaje tuturor sau unei părți a participanților, chiar și unuia anume) ;</w:t>
            </w:r>
          </w:p>
          <w:p w14:paraId="4477FCF1" w14:textId="77777777" w:rsidR="00556A9C" w:rsidRPr="00556A9C" w:rsidRDefault="00556A9C" w:rsidP="00556A9C">
            <w:pPr>
              <w:tabs>
                <w:tab w:val="left" w:pos="451"/>
              </w:tabs>
              <w:rPr>
                <w:bCs/>
                <w:sz w:val="20"/>
                <w:szCs w:val="20"/>
              </w:rPr>
            </w:pPr>
            <w:r w:rsidRPr="00556A9C">
              <w:rPr>
                <w:bCs/>
                <w:sz w:val="20"/>
                <w:szCs w:val="20"/>
              </w:rPr>
              <w:t>•</w:t>
            </w:r>
            <w:r w:rsidRPr="00556A9C">
              <w:rPr>
                <w:bCs/>
                <w:sz w:val="20"/>
                <w:szCs w:val="20"/>
              </w:rPr>
              <w:tab/>
              <w:t>Meniuri multilingve disponibile (chineză simplificată/tradițională și engleză etc.) ;</w:t>
            </w:r>
          </w:p>
          <w:p w14:paraId="4A2F9333" w14:textId="77777777" w:rsidR="00556A9C" w:rsidRPr="00556A9C" w:rsidRDefault="00556A9C" w:rsidP="00556A9C">
            <w:pPr>
              <w:tabs>
                <w:tab w:val="left" w:pos="436"/>
              </w:tabs>
              <w:rPr>
                <w:bCs/>
                <w:sz w:val="20"/>
                <w:szCs w:val="20"/>
              </w:rPr>
            </w:pPr>
            <w:r w:rsidRPr="00556A9C">
              <w:rPr>
                <w:bCs/>
                <w:sz w:val="20"/>
                <w:szCs w:val="20"/>
              </w:rPr>
              <w:t>•</w:t>
            </w:r>
            <w:r w:rsidRPr="00556A9C">
              <w:rPr>
                <w:bCs/>
                <w:sz w:val="20"/>
                <w:szCs w:val="20"/>
              </w:rPr>
              <w:tab/>
              <w:t>Ceasul integrat în timp real afișează timpul pe ecranul LCD al unității de interpretor pentru a informa interpretul să rămână în grafic.</w:t>
            </w:r>
          </w:p>
          <w:p w14:paraId="1E2EE9B7" w14:textId="77777777" w:rsidR="00556A9C" w:rsidRPr="00556A9C" w:rsidRDefault="00556A9C" w:rsidP="00556A9C">
            <w:pPr>
              <w:rPr>
                <w:bCs/>
                <w:sz w:val="20"/>
                <w:szCs w:val="20"/>
              </w:rPr>
            </w:pPr>
            <w:r w:rsidRPr="00556A9C">
              <w:rPr>
                <w:bCs/>
                <w:sz w:val="20"/>
                <w:szCs w:val="20"/>
              </w:rPr>
              <w:t>■ 5 butoane preselectate (a/b/c/d/e) pentru limbajele releului cu indicație activă pe LCD;</w:t>
            </w:r>
          </w:p>
          <w:p w14:paraId="08C8D153" w14:textId="77777777" w:rsidR="00556A9C" w:rsidRPr="00556A9C" w:rsidRDefault="00556A9C" w:rsidP="00556A9C">
            <w:pPr>
              <w:rPr>
                <w:bCs/>
                <w:sz w:val="20"/>
                <w:szCs w:val="20"/>
              </w:rPr>
            </w:pPr>
            <w:r w:rsidRPr="00556A9C">
              <w:rPr>
                <w:bCs/>
                <w:sz w:val="20"/>
                <w:szCs w:val="20"/>
              </w:rPr>
              <w:t>■ Controlul pasului rotativ pentru selectarea rapidă a canalelor lingvistice;</w:t>
            </w:r>
          </w:p>
          <w:p w14:paraId="1B130757" w14:textId="77777777" w:rsidR="00556A9C" w:rsidRPr="00556A9C" w:rsidRDefault="00556A9C" w:rsidP="00556A9C">
            <w:pPr>
              <w:rPr>
                <w:bCs/>
                <w:sz w:val="20"/>
                <w:szCs w:val="20"/>
              </w:rPr>
            </w:pPr>
            <w:r w:rsidRPr="00556A9C">
              <w:rPr>
                <w:bCs/>
                <w:sz w:val="20"/>
                <w:szCs w:val="20"/>
              </w:rPr>
              <w:t>■ Cheie de canal A/B/C cu indicator angajat;</w:t>
            </w:r>
          </w:p>
          <w:p w14:paraId="440D5232" w14:textId="77777777" w:rsidR="00556A9C" w:rsidRPr="00556A9C" w:rsidRDefault="00556A9C" w:rsidP="00556A9C">
            <w:pPr>
              <w:rPr>
                <w:bCs/>
                <w:sz w:val="20"/>
                <w:szCs w:val="20"/>
              </w:rPr>
            </w:pPr>
            <w:r w:rsidRPr="00556A9C">
              <w:rPr>
                <w:bCs/>
                <w:sz w:val="20"/>
                <w:szCs w:val="20"/>
              </w:rPr>
              <w:t>■ Facilitatea mute previne transmiterea vocală constrânsă (tasta MUTE) ;</w:t>
            </w:r>
          </w:p>
          <w:p w14:paraId="4E172DD7" w14:textId="77777777" w:rsidR="00556A9C" w:rsidRPr="00556A9C" w:rsidRDefault="00556A9C" w:rsidP="00556A9C">
            <w:pPr>
              <w:rPr>
                <w:bCs/>
                <w:sz w:val="20"/>
                <w:szCs w:val="20"/>
              </w:rPr>
            </w:pPr>
            <w:r w:rsidRPr="00556A9C">
              <w:rPr>
                <w:bCs/>
                <w:sz w:val="20"/>
                <w:szCs w:val="20"/>
              </w:rPr>
              <w:t>■ Vorbiți încet facilitatea de a alerta difuzorul curent pentru a încetini (TASTA SLOW) ;</w:t>
            </w:r>
          </w:p>
          <w:p w14:paraId="6A467D99" w14:textId="77777777" w:rsidR="00556A9C" w:rsidRPr="00556A9C" w:rsidRDefault="00556A9C" w:rsidP="00556A9C">
            <w:pPr>
              <w:rPr>
                <w:bCs/>
                <w:sz w:val="20"/>
                <w:szCs w:val="20"/>
              </w:rPr>
            </w:pPr>
            <w:r w:rsidRPr="00556A9C">
              <w:rPr>
                <w:bCs/>
                <w:sz w:val="20"/>
                <w:szCs w:val="20"/>
              </w:rPr>
              <w:t>■ Apel la un operator (cheie CB);</w:t>
            </w:r>
          </w:p>
          <w:p w14:paraId="2D4D5763" w14:textId="77777777" w:rsidR="00556A9C" w:rsidRPr="00556A9C" w:rsidRDefault="00556A9C" w:rsidP="00556A9C">
            <w:pPr>
              <w:rPr>
                <w:bCs/>
                <w:sz w:val="20"/>
                <w:szCs w:val="20"/>
              </w:rPr>
            </w:pPr>
            <w:r w:rsidRPr="00556A9C">
              <w:rPr>
                <w:bCs/>
                <w:sz w:val="20"/>
                <w:szCs w:val="20"/>
              </w:rPr>
              <w:t>■ Funcția de repetare (REP.key) ;</w:t>
            </w:r>
          </w:p>
          <w:p w14:paraId="0B1E2DA9" w14:textId="77777777" w:rsidR="00556A9C" w:rsidRPr="00556A9C" w:rsidRDefault="00556A9C" w:rsidP="00556A9C">
            <w:pPr>
              <w:rPr>
                <w:bCs/>
                <w:sz w:val="20"/>
                <w:szCs w:val="20"/>
              </w:rPr>
            </w:pPr>
            <w:r w:rsidRPr="00556A9C">
              <w:rPr>
                <w:bCs/>
                <w:sz w:val="20"/>
                <w:szCs w:val="20"/>
              </w:rPr>
              <w:t>■ Microfonul unității interpretoare poate fi oprit și canalele de ieșire A / B / C pot fi comutate de operator, atunci când software-ul de gestionare a sistemului de conferințe de operare.</w:t>
            </w:r>
          </w:p>
          <w:p w14:paraId="1FCA64D1" w14:textId="77777777" w:rsidR="00556A9C" w:rsidRPr="00556A9C" w:rsidRDefault="00556A9C" w:rsidP="00556A9C">
            <w:pPr>
              <w:rPr>
                <w:bCs/>
                <w:sz w:val="20"/>
                <w:szCs w:val="20"/>
              </w:rPr>
            </w:pPr>
            <w:r w:rsidRPr="00556A9C">
              <w:rPr>
                <w:bCs/>
                <w:sz w:val="20"/>
                <w:szCs w:val="20"/>
              </w:rPr>
              <w:t>■ Volumul și basul/înaltele căștilor reglabile;</w:t>
            </w:r>
          </w:p>
          <w:p w14:paraId="328A7726" w14:textId="77777777" w:rsidR="00556A9C" w:rsidRPr="00556A9C" w:rsidRDefault="00556A9C" w:rsidP="00556A9C">
            <w:pPr>
              <w:rPr>
                <w:bCs/>
                <w:sz w:val="20"/>
                <w:szCs w:val="20"/>
              </w:rPr>
            </w:pPr>
            <w:r w:rsidRPr="00556A9C">
              <w:rPr>
                <w:bCs/>
                <w:sz w:val="20"/>
                <w:szCs w:val="20"/>
              </w:rPr>
              <w:t>■ Volumul difuzorului reglabil;</w:t>
            </w:r>
          </w:p>
          <w:p w14:paraId="0509C2C0" w14:textId="77777777" w:rsidR="00556A9C" w:rsidRPr="00556A9C" w:rsidRDefault="00556A9C" w:rsidP="00556A9C">
            <w:pPr>
              <w:rPr>
                <w:bCs/>
                <w:sz w:val="20"/>
                <w:szCs w:val="20"/>
              </w:rPr>
            </w:pPr>
            <w:r w:rsidRPr="00556A9C">
              <w:rPr>
                <w:bCs/>
                <w:sz w:val="20"/>
                <w:szCs w:val="20"/>
              </w:rPr>
              <w:lastRenderedPageBreak/>
              <w:t>■ Canal original on / off comutator;</w:t>
            </w:r>
          </w:p>
          <w:p w14:paraId="62810056" w14:textId="77777777" w:rsidR="00556A9C" w:rsidRPr="00556A9C" w:rsidRDefault="00556A9C" w:rsidP="00556A9C">
            <w:pPr>
              <w:rPr>
                <w:bCs/>
                <w:sz w:val="20"/>
                <w:szCs w:val="20"/>
              </w:rPr>
            </w:pPr>
            <w:r w:rsidRPr="00556A9C">
              <w:rPr>
                <w:bCs/>
                <w:sz w:val="20"/>
                <w:szCs w:val="20"/>
              </w:rPr>
              <w:t>■ Microfon on / off comutator;</w:t>
            </w:r>
          </w:p>
          <w:p w14:paraId="09F6D31D" w14:textId="77777777" w:rsidR="00556A9C" w:rsidRPr="00556A9C" w:rsidRDefault="00556A9C" w:rsidP="00556A9C">
            <w:pPr>
              <w:rPr>
                <w:bCs/>
                <w:sz w:val="20"/>
                <w:szCs w:val="20"/>
              </w:rPr>
            </w:pPr>
            <w:r w:rsidRPr="00556A9C">
              <w:rPr>
                <w:bCs/>
                <w:sz w:val="20"/>
                <w:szCs w:val="20"/>
              </w:rPr>
              <w:t>■ Atunci când este conectat la PC și controlat de software-ul aplicației, informațiile de apel pentru ajutor și ajutor vor fi afișate pe bara de stare a software-ului aplicației (tasta HELP) ;</w:t>
            </w:r>
          </w:p>
          <w:p w14:paraId="5D0DBA47" w14:textId="77777777" w:rsidR="00556A9C" w:rsidRPr="00556A9C" w:rsidRDefault="00556A9C" w:rsidP="00556A9C">
            <w:pPr>
              <w:rPr>
                <w:bCs/>
                <w:sz w:val="20"/>
                <w:szCs w:val="20"/>
              </w:rPr>
            </w:pPr>
            <w:r w:rsidRPr="00556A9C">
              <w:rPr>
                <w:bCs/>
                <w:sz w:val="20"/>
                <w:szCs w:val="20"/>
              </w:rPr>
              <w:t>■ Crearea unui canal de interfon direct la președinte (președinte sau delegat), care este numit de unitatea principală (call key) ;</w:t>
            </w:r>
          </w:p>
          <w:p w14:paraId="72B01F37" w14:textId="77777777" w:rsidR="00556A9C" w:rsidRPr="00556A9C" w:rsidRDefault="00556A9C" w:rsidP="00556A9C">
            <w:pPr>
              <w:rPr>
                <w:bCs/>
                <w:sz w:val="20"/>
                <w:szCs w:val="20"/>
              </w:rPr>
            </w:pPr>
            <w:r w:rsidRPr="00556A9C">
              <w:rPr>
                <w:bCs/>
                <w:sz w:val="20"/>
                <w:szCs w:val="20"/>
              </w:rPr>
              <w:t>■ Funcția Beeps;</w:t>
            </w:r>
          </w:p>
          <w:p w14:paraId="69AA709F" w14:textId="77777777" w:rsidR="00556A9C" w:rsidRPr="00556A9C" w:rsidRDefault="00556A9C" w:rsidP="00556A9C">
            <w:pPr>
              <w:rPr>
                <w:bCs/>
                <w:sz w:val="20"/>
                <w:szCs w:val="20"/>
              </w:rPr>
            </w:pPr>
            <w:r w:rsidRPr="00556A9C">
              <w:rPr>
                <w:bCs/>
                <w:sz w:val="20"/>
                <w:szCs w:val="20"/>
              </w:rPr>
              <w:t>■ Cheie mesaj;</w:t>
            </w:r>
          </w:p>
          <w:p w14:paraId="4AAF767A" w14:textId="77777777" w:rsidR="00556A9C" w:rsidRPr="00556A9C" w:rsidRDefault="00556A9C" w:rsidP="00556A9C">
            <w:pPr>
              <w:rPr>
                <w:bCs/>
                <w:sz w:val="20"/>
                <w:szCs w:val="20"/>
              </w:rPr>
            </w:pPr>
            <w:r w:rsidRPr="00556A9C">
              <w:rPr>
                <w:bCs/>
                <w:sz w:val="20"/>
                <w:szCs w:val="20"/>
              </w:rPr>
              <w:t>Interconexiuni:</w:t>
            </w:r>
          </w:p>
          <w:p w14:paraId="486103AE" w14:textId="77777777" w:rsidR="00556A9C" w:rsidRPr="00556A9C" w:rsidRDefault="00556A9C" w:rsidP="00556A9C">
            <w:pPr>
              <w:rPr>
                <w:bCs/>
                <w:sz w:val="20"/>
                <w:szCs w:val="20"/>
              </w:rPr>
            </w:pPr>
            <w:r w:rsidRPr="00556A9C">
              <w:rPr>
                <w:bCs/>
                <w:sz w:val="20"/>
                <w:szCs w:val="20"/>
              </w:rPr>
              <w:t>■ Priză pentru microfon pluggable;</w:t>
            </w:r>
          </w:p>
          <w:p w14:paraId="4CD7107D" w14:textId="77777777" w:rsidR="00556A9C" w:rsidRPr="00556A9C" w:rsidRDefault="00556A9C" w:rsidP="00556A9C">
            <w:pPr>
              <w:rPr>
                <w:bCs/>
                <w:sz w:val="20"/>
                <w:szCs w:val="20"/>
              </w:rPr>
            </w:pPr>
            <w:r w:rsidRPr="00556A9C">
              <w:rPr>
                <w:bCs/>
                <w:sz w:val="20"/>
                <w:szCs w:val="20"/>
              </w:rPr>
              <w:t>■ IC-Card socket;</w:t>
            </w:r>
          </w:p>
          <w:p w14:paraId="71A062EC" w14:textId="77777777" w:rsidR="00556A9C" w:rsidRPr="00556A9C" w:rsidRDefault="00556A9C" w:rsidP="00556A9C">
            <w:pPr>
              <w:rPr>
                <w:bCs/>
                <w:sz w:val="20"/>
                <w:szCs w:val="20"/>
              </w:rPr>
            </w:pPr>
            <w:r w:rsidRPr="00556A9C">
              <w:rPr>
                <w:bCs/>
                <w:sz w:val="20"/>
                <w:szCs w:val="20"/>
              </w:rPr>
              <w:t>■ Ø jack pentru căști de 6,4 mm;</w:t>
            </w:r>
          </w:p>
          <w:p w14:paraId="30FFFDEF" w14:textId="77777777" w:rsidR="00556A9C" w:rsidRPr="00556A9C" w:rsidRDefault="00556A9C" w:rsidP="00556A9C">
            <w:pPr>
              <w:rPr>
                <w:bCs/>
                <w:sz w:val="20"/>
                <w:szCs w:val="20"/>
              </w:rPr>
            </w:pPr>
            <w:r w:rsidRPr="00556A9C">
              <w:rPr>
                <w:bCs/>
                <w:sz w:val="20"/>
                <w:szCs w:val="20"/>
              </w:rPr>
              <w:t>■ Ø jack de 3,5 mm pentru căști;</w:t>
            </w:r>
          </w:p>
          <w:p w14:paraId="67BD7996" w14:textId="77777777" w:rsidR="00556A9C" w:rsidRPr="00556A9C" w:rsidRDefault="00556A9C" w:rsidP="00556A9C">
            <w:pPr>
              <w:rPr>
                <w:bCs/>
                <w:sz w:val="20"/>
                <w:szCs w:val="20"/>
              </w:rPr>
            </w:pPr>
            <w:r w:rsidRPr="00556A9C">
              <w:rPr>
                <w:bCs/>
                <w:sz w:val="20"/>
                <w:szCs w:val="20"/>
              </w:rPr>
              <w:t>■ Ø priză de 3,5 mm pentru microfon extern;</w:t>
            </w:r>
          </w:p>
          <w:p w14:paraId="6AEE5F6F" w14:textId="77777777" w:rsidR="00556A9C" w:rsidRPr="00556A9C" w:rsidRDefault="00556A9C" w:rsidP="00556A9C">
            <w:pPr>
              <w:rPr>
                <w:bCs/>
                <w:sz w:val="20"/>
                <w:szCs w:val="20"/>
              </w:rPr>
            </w:pPr>
            <w:r w:rsidRPr="00556A9C">
              <w:rPr>
                <w:bCs/>
                <w:sz w:val="20"/>
                <w:szCs w:val="20"/>
              </w:rPr>
              <w:t>■ Cablu de 1,5 m cu mufă standard 6P-DIN pentru conectarea cu CMU-ul sistemului sau cu următoarea unitate de interpret simultan;</w:t>
            </w:r>
          </w:p>
          <w:p w14:paraId="55D00D66" w14:textId="77777777" w:rsidR="00556A9C" w:rsidRPr="00556A9C" w:rsidRDefault="00556A9C" w:rsidP="00556A9C">
            <w:pPr>
              <w:rPr>
                <w:bCs/>
                <w:sz w:val="20"/>
                <w:szCs w:val="20"/>
              </w:rPr>
            </w:pPr>
            <w:r w:rsidRPr="00556A9C">
              <w:rPr>
                <w:bCs/>
                <w:sz w:val="20"/>
                <w:szCs w:val="20"/>
              </w:rPr>
              <w:t>■ Cablu de 0,6 m cu priză standard 6P-DIN pentru interconectare prin buclă;</w:t>
            </w:r>
          </w:p>
          <w:p w14:paraId="299EE76F" w14:textId="77777777" w:rsidR="00556A9C" w:rsidRPr="00556A9C" w:rsidRDefault="00556A9C" w:rsidP="00556A9C">
            <w:pPr>
              <w:rPr>
                <w:rFonts w:eastAsia="Calibri"/>
                <w:bCs/>
                <w:sz w:val="20"/>
                <w:szCs w:val="20"/>
              </w:rPr>
            </w:pPr>
            <w:r w:rsidRPr="00556A9C">
              <w:rPr>
                <w:b/>
                <w:sz w:val="20"/>
                <w:szCs w:val="20"/>
              </w:rPr>
              <w:t>Setul cu cască interpret cu microfon – 2 bucăți</w:t>
            </w:r>
          </w:p>
          <w:p w14:paraId="50215DF2" w14:textId="77777777" w:rsidR="00556A9C" w:rsidRPr="00556A9C" w:rsidRDefault="00556A9C" w:rsidP="00556A9C">
            <w:pPr>
              <w:rPr>
                <w:rFonts w:eastAsia="Calibri"/>
                <w:bCs/>
                <w:sz w:val="20"/>
                <w:szCs w:val="20"/>
              </w:rPr>
            </w:pPr>
            <w:r w:rsidRPr="00556A9C">
              <w:rPr>
                <w:rFonts w:eastAsia="Calibri"/>
                <w:bCs/>
                <w:sz w:val="20"/>
                <w:szCs w:val="20"/>
              </w:rPr>
              <w:t>Caracteristici:</w:t>
            </w:r>
          </w:p>
          <w:p w14:paraId="2B1DF7D7" w14:textId="77777777" w:rsidR="00556A9C" w:rsidRPr="00556A9C" w:rsidRDefault="00556A9C" w:rsidP="00556A9C">
            <w:pPr>
              <w:rPr>
                <w:rFonts w:eastAsia="Calibri"/>
                <w:bCs/>
                <w:sz w:val="20"/>
                <w:szCs w:val="20"/>
              </w:rPr>
            </w:pPr>
            <w:r w:rsidRPr="00556A9C">
              <w:rPr>
                <w:rFonts w:eastAsia="Calibri"/>
                <w:bCs/>
                <w:sz w:val="20"/>
                <w:szCs w:val="20"/>
              </w:rPr>
              <w:t>■ Încorporată cu unitate de interpret pentru monitorizare și vorbire</w:t>
            </w:r>
            <w:r w:rsidRPr="00556A9C">
              <w:rPr>
                <w:bCs/>
                <w:sz w:val="20"/>
                <w:szCs w:val="20"/>
              </w:rPr>
              <w:t>;</w:t>
            </w:r>
          </w:p>
          <w:p w14:paraId="37B9AE4D" w14:textId="77777777" w:rsidR="00556A9C" w:rsidRPr="00556A9C" w:rsidRDefault="00556A9C" w:rsidP="00556A9C">
            <w:pPr>
              <w:rPr>
                <w:rFonts w:eastAsia="Calibri"/>
                <w:bCs/>
                <w:sz w:val="20"/>
                <w:szCs w:val="20"/>
              </w:rPr>
            </w:pPr>
            <w:r w:rsidRPr="00556A9C">
              <w:rPr>
                <w:rFonts w:eastAsia="Calibri"/>
                <w:bCs/>
                <w:sz w:val="20"/>
                <w:szCs w:val="20"/>
              </w:rPr>
              <w:t>■ Calitate excelentă a sunetului</w:t>
            </w:r>
            <w:r w:rsidRPr="00556A9C">
              <w:rPr>
                <w:bCs/>
                <w:sz w:val="20"/>
                <w:szCs w:val="20"/>
              </w:rPr>
              <w:t>;</w:t>
            </w:r>
          </w:p>
          <w:p w14:paraId="6960867A" w14:textId="77777777" w:rsidR="00556A9C" w:rsidRPr="00556A9C" w:rsidRDefault="00556A9C" w:rsidP="00556A9C">
            <w:pPr>
              <w:rPr>
                <w:rFonts w:eastAsia="Calibri"/>
                <w:bCs/>
                <w:sz w:val="20"/>
                <w:szCs w:val="20"/>
              </w:rPr>
            </w:pPr>
            <w:r w:rsidRPr="00556A9C">
              <w:rPr>
                <w:rFonts w:eastAsia="Calibri"/>
                <w:bCs/>
                <w:sz w:val="20"/>
                <w:szCs w:val="20"/>
              </w:rPr>
              <w:t>■ Interpreții pot purta căștile în funcție de obiceiurile lor</w:t>
            </w:r>
            <w:r w:rsidRPr="00556A9C">
              <w:rPr>
                <w:bCs/>
                <w:sz w:val="20"/>
                <w:szCs w:val="20"/>
              </w:rPr>
              <w:t>;</w:t>
            </w:r>
          </w:p>
          <w:p w14:paraId="3713F39A" w14:textId="77777777" w:rsidR="00556A9C" w:rsidRPr="00556A9C" w:rsidRDefault="00556A9C" w:rsidP="00556A9C">
            <w:pPr>
              <w:rPr>
                <w:rFonts w:eastAsia="Calibri"/>
                <w:bCs/>
                <w:sz w:val="20"/>
                <w:szCs w:val="20"/>
              </w:rPr>
            </w:pPr>
            <w:r w:rsidRPr="00556A9C">
              <w:rPr>
                <w:rFonts w:eastAsia="Calibri"/>
                <w:bCs/>
                <w:sz w:val="20"/>
                <w:szCs w:val="20"/>
              </w:rPr>
              <w:t>■ Un fir față-verso, oferă o experiență mai bună utilizatorului</w:t>
            </w:r>
            <w:r w:rsidRPr="00556A9C">
              <w:rPr>
                <w:bCs/>
                <w:sz w:val="20"/>
                <w:szCs w:val="20"/>
              </w:rPr>
              <w:t>;</w:t>
            </w:r>
          </w:p>
          <w:p w14:paraId="13752966" w14:textId="77777777" w:rsidR="00556A9C" w:rsidRPr="00556A9C" w:rsidRDefault="00556A9C" w:rsidP="00556A9C">
            <w:pPr>
              <w:rPr>
                <w:rFonts w:eastAsia="Calibri"/>
                <w:bCs/>
                <w:sz w:val="20"/>
                <w:szCs w:val="20"/>
              </w:rPr>
            </w:pPr>
            <w:r w:rsidRPr="00556A9C">
              <w:rPr>
                <w:rFonts w:eastAsia="Calibri"/>
                <w:bCs/>
                <w:sz w:val="20"/>
                <w:szCs w:val="20"/>
              </w:rPr>
              <w:t>■ O mai mare reglare a benzii de cap, potrivita pentru toti utilizatorii</w:t>
            </w:r>
            <w:r w:rsidRPr="00556A9C">
              <w:rPr>
                <w:bCs/>
                <w:sz w:val="20"/>
                <w:szCs w:val="20"/>
              </w:rPr>
              <w:t>;</w:t>
            </w:r>
          </w:p>
          <w:p w14:paraId="10C1E85A" w14:textId="77777777" w:rsidR="00556A9C" w:rsidRPr="00556A9C" w:rsidRDefault="00556A9C" w:rsidP="00556A9C">
            <w:pPr>
              <w:rPr>
                <w:rFonts w:eastAsia="Calibri"/>
                <w:bCs/>
                <w:sz w:val="20"/>
                <w:szCs w:val="20"/>
              </w:rPr>
            </w:pPr>
            <w:r w:rsidRPr="00556A9C">
              <w:rPr>
                <w:rFonts w:eastAsia="Calibri"/>
                <w:bCs/>
                <w:sz w:val="20"/>
                <w:szCs w:val="20"/>
              </w:rPr>
              <w:t>■ 150 Ohm × 2,Ø 3.5 mm mufă stereo (TRS) pentru căști</w:t>
            </w:r>
            <w:r w:rsidRPr="00556A9C">
              <w:rPr>
                <w:bCs/>
                <w:sz w:val="20"/>
                <w:szCs w:val="20"/>
              </w:rPr>
              <w:t>;</w:t>
            </w:r>
          </w:p>
          <w:p w14:paraId="79FB844E" w14:textId="77777777" w:rsidR="00556A9C" w:rsidRPr="00556A9C" w:rsidRDefault="00556A9C" w:rsidP="00556A9C">
            <w:pPr>
              <w:rPr>
                <w:rFonts w:eastAsia="Calibri"/>
                <w:bCs/>
                <w:sz w:val="20"/>
                <w:szCs w:val="20"/>
              </w:rPr>
            </w:pPr>
            <w:r w:rsidRPr="00556A9C">
              <w:rPr>
                <w:rFonts w:eastAsia="Calibri"/>
                <w:bCs/>
                <w:sz w:val="20"/>
                <w:szCs w:val="20"/>
              </w:rPr>
              <w:t>■ Ø mufă stereo de 3,5 mm (TRS, Ring: NC) pentru microfon</w:t>
            </w:r>
            <w:r w:rsidRPr="00556A9C">
              <w:rPr>
                <w:bCs/>
                <w:sz w:val="20"/>
                <w:szCs w:val="20"/>
              </w:rPr>
              <w:t>;</w:t>
            </w:r>
          </w:p>
          <w:p w14:paraId="410FACB5" w14:textId="77777777" w:rsidR="00556A9C" w:rsidRPr="00556A9C" w:rsidRDefault="00556A9C" w:rsidP="00556A9C">
            <w:pPr>
              <w:rPr>
                <w:rFonts w:eastAsia="Calibri"/>
                <w:bCs/>
                <w:sz w:val="20"/>
                <w:szCs w:val="20"/>
              </w:rPr>
            </w:pPr>
            <w:r w:rsidRPr="00556A9C">
              <w:rPr>
                <w:rFonts w:eastAsia="Calibri"/>
                <w:bCs/>
                <w:sz w:val="20"/>
                <w:szCs w:val="20"/>
              </w:rPr>
              <w:t>■ Raspunsul in frecventa al castilor: 20 Hz pana la 20 kHz</w:t>
            </w:r>
            <w:r w:rsidRPr="00556A9C">
              <w:rPr>
                <w:bCs/>
                <w:sz w:val="20"/>
                <w:szCs w:val="20"/>
              </w:rPr>
              <w:t>;</w:t>
            </w:r>
          </w:p>
          <w:p w14:paraId="116165B6" w14:textId="77777777" w:rsidR="00556A9C" w:rsidRPr="00556A9C" w:rsidRDefault="00556A9C" w:rsidP="00556A9C">
            <w:pPr>
              <w:rPr>
                <w:rFonts w:eastAsia="Calibri"/>
                <w:bCs/>
                <w:sz w:val="20"/>
                <w:szCs w:val="20"/>
              </w:rPr>
            </w:pPr>
            <w:r w:rsidRPr="00556A9C">
              <w:rPr>
                <w:rFonts w:eastAsia="Calibri"/>
                <w:bCs/>
                <w:sz w:val="20"/>
                <w:szCs w:val="20"/>
              </w:rPr>
              <w:t>■ Sensibilitatea căștilor: ≥108 dBA/1 mW</w:t>
            </w:r>
            <w:r w:rsidRPr="00556A9C">
              <w:rPr>
                <w:bCs/>
                <w:sz w:val="20"/>
                <w:szCs w:val="20"/>
              </w:rPr>
              <w:t>;</w:t>
            </w:r>
          </w:p>
          <w:p w14:paraId="6087B54E" w14:textId="77777777" w:rsidR="00556A9C" w:rsidRPr="00556A9C" w:rsidRDefault="00556A9C" w:rsidP="00556A9C">
            <w:pPr>
              <w:rPr>
                <w:rFonts w:eastAsia="Calibri"/>
                <w:bCs/>
                <w:sz w:val="20"/>
                <w:szCs w:val="20"/>
              </w:rPr>
            </w:pPr>
            <w:r w:rsidRPr="00556A9C">
              <w:rPr>
                <w:rFonts w:eastAsia="Calibri"/>
                <w:bCs/>
                <w:sz w:val="20"/>
                <w:szCs w:val="20"/>
              </w:rPr>
              <w:t>■ Model polar de microfon: Omnidirecțional</w:t>
            </w:r>
            <w:r w:rsidRPr="00556A9C">
              <w:rPr>
                <w:bCs/>
                <w:sz w:val="20"/>
                <w:szCs w:val="20"/>
              </w:rPr>
              <w:t>;</w:t>
            </w:r>
          </w:p>
          <w:p w14:paraId="51436865" w14:textId="77777777" w:rsidR="00556A9C" w:rsidRPr="00556A9C" w:rsidRDefault="00556A9C" w:rsidP="00556A9C">
            <w:pPr>
              <w:rPr>
                <w:rFonts w:eastAsia="Calibri"/>
                <w:bCs/>
                <w:sz w:val="20"/>
                <w:szCs w:val="20"/>
              </w:rPr>
            </w:pPr>
            <w:r w:rsidRPr="00556A9C">
              <w:rPr>
                <w:rFonts w:eastAsia="Calibri"/>
                <w:bCs/>
                <w:sz w:val="20"/>
                <w:szCs w:val="20"/>
              </w:rPr>
              <w:t>■ Răspunsul în frecvență al microfonului: 50 Hz până la 20 kHz</w:t>
            </w:r>
            <w:r w:rsidRPr="00556A9C">
              <w:rPr>
                <w:bCs/>
                <w:sz w:val="20"/>
                <w:szCs w:val="20"/>
              </w:rPr>
              <w:t>;</w:t>
            </w:r>
          </w:p>
          <w:p w14:paraId="2208DC96" w14:textId="77777777" w:rsidR="00556A9C" w:rsidRPr="00556A9C" w:rsidRDefault="00556A9C" w:rsidP="00556A9C">
            <w:pPr>
              <w:rPr>
                <w:rFonts w:eastAsia="Calibri"/>
                <w:bCs/>
                <w:sz w:val="20"/>
                <w:szCs w:val="20"/>
              </w:rPr>
            </w:pPr>
            <w:r w:rsidRPr="00556A9C">
              <w:rPr>
                <w:rFonts w:eastAsia="Calibri"/>
                <w:bCs/>
                <w:sz w:val="20"/>
                <w:szCs w:val="20"/>
              </w:rPr>
              <w:t>■ Sensibilitatea microfonului: -48 dBV/Pa</w:t>
            </w:r>
            <w:r w:rsidRPr="00556A9C">
              <w:rPr>
                <w:bCs/>
                <w:sz w:val="20"/>
                <w:szCs w:val="20"/>
              </w:rPr>
              <w:t>;</w:t>
            </w:r>
          </w:p>
          <w:p w14:paraId="49031D90" w14:textId="77777777" w:rsidR="00556A9C" w:rsidRPr="00556A9C" w:rsidRDefault="00556A9C" w:rsidP="00556A9C">
            <w:pPr>
              <w:rPr>
                <w:rFonts w:eastAsia="Calibri"/>
                <w:bCs/>
                <w:sz w:val="20"/>
                <w:szCs w:val="20"/>
              </w:rPr>
            </w:pPr>
            <w:r w:rsidRPr="00556A9C">
              <w:rPr>
                <w:rFonts w:eastAsia="Calibri"/>
                <w:bCs/>
                <w:sz w:val="20"/>
                <w:szCs w:val="20"/>
              </w:rPr>
              <w:t>■ Impedanța microfonului: &lt;680 Ohm</w:t>
            </w:r>
            <w:r w:rsidRPr="00556A9C">
              <w:rPr>
                <w:bCs/>
                <w:sz w:val="20"/>
                <w:szCs w:val="20"/>
              </w:rPr>
              <w:t>;</w:t>
            </w:r>
          </w:p>
          <w:p w14:paraId="17920A90" w14:textId="77777777" w:rsidR="00556A9C" w:rsidRPr="00556A9C" w:rsidRDefault="00556A9C" w:rsidP="00556A9C">
            <w:pPr>
              <w:rPr>
                <w:rFonts w:eastAsia="Calibri"/>
                <w:b/>
                <w:sz w:val="20"/>
                <w:szCs w:val="20"/>
              </w:rPr>
            </w:pPr>
            <w:r w:rsidRPr="00556A9C">
              <w:rPr>
                <w:rFonts w:eastAsia="Calibri"/>
                <w:b/>
                <w:sz w:val="20"/>
                <w:szCs w:val="20"/>
              </w:rPr>
              <w:t>Cabluri extensie 5m; 20m; - câte 1 bucată</w:t>
            </w:r>
          </w:p>
          <w:p w14:paraId="58ABE358" w14:textId="77777777" w:rsidR="00556A9C" w:rsidRPr="00556A9C" w:rsidRDefault="00556A9C" w:rsidP="00556A9C">
            <w:pPr>
              <w:rPr>
                <w:rFonts w:eastAsia="Calibri"/>
                <w:b/>
                <w:sz w:val="20"/>
                <w:szCs w:val="20"/>
              </w:rPr>
            </w:pPr>
            <w:r w:rsidRPr="00556A9C">
              <w:rPr>
                <w:rFonts w:eastAsia="Calibri"/>
                <w:b/>
                <w:sz w:val="20"/>
                <w:szCs w:val="20"/>
              </w:rPr>
              <w:t>Digital ir Wireless Chairman Unit – 4 bucăți</w:t>
            </w:r>
          </w:p>
          <w:p w14:paraId="553D872D" w14:textId="77777777" w:rsidR="00556A9C" w:rsidRPr="00556A9C" w:rsidRDefault="00556A9C" w:rsidP="00556A9C">
            <w:pPr>
              <w:rPr>
                <w:rFonts w:eastAsia="Calibri"/>
                <w:bCs/>
                <w:sz w:val="20"/>
                <w:szCs w:val="20"/>
              </w:rPr>
            </w:pPr>
            <w:r w:rsidRPr="00556A9C">
              <w:rPr>
                <w:rFonts w:eastAsia="Calibri"/>
                <w:bCs/>
                <w:sz w:val="20"/>
                <w:szCs w:val="20"/>
              </w:rPr>
              <w:t>Cerințe:</w:t>
            </w:r>
          </w:p>
          <w:p w14:paraId="3477ABE1" w14:textId="77777777" w:rsidR="00556A9C" w:rsidRPr="00556A9C" w:rsidRDefault="00556A9C" w:rsidP="00556A9C">
            <w:pPr>
              <w:rPr>
                <w:rFonts w:eastAsia="Calibri"/>
                <w:bCs/>
                <w:sz w:val="20"/>
                <w:szCs w:val="20"/>
              </w:rPr>
            </w:pPr>
            <w:r w:rsidRPr="00556A9C">
              <w:rPr>
                <w:rFonts w:eastAsia="Calibri"/>
                <w:bCs/>
                <w:sz w:val="20"/>
                <w:szCs w:val="20"/>
              </w:rPr>
              <w:t>■ Conform cu ISO 22259</w:t>
            </w:r>
            <w:r w:rsidRPr="00556A9C">
              <w:rPr>
                <w:bCs/>
                <w:sz w:val="20"/>
                <w:szCs w:val="20"/>
              </w:rPr>
              <w:t>;</w:t>
            </w:r>
          </w:p>
          <w:p w14:paraId="6E09AB1B" w14:textId="77777777" w:rsidR="00556A9C" w:rsidRPr="00556A9C" w:rsidRDefault="00556A9C" w:rsidP="00556A9C">
            <w:pPr>
              <w:rPr>
                <w:rFonts w:eastAsia="Calibri"/>
                <w:bCs/>
                <w:sz w:val="20"/>
                <w:szCs w:val="20"/>
              </w:rPr>
            </w:pPr>
            <w:r w:rsidRPr="00556A9C">
              <w:rPr>
                <w:rFonts w:eastAsia="Calibri"/>
                <w:bCs/>
                <w:sz w:val="20"/>
                <w:szCs w:val="20"/>
              </w:rPr>
              <w:t>■ Frecvența purtătoare de transmisie în infraroșu este conformă cu tehnologia de modulare/demodulare digitală IEC 61603-7, DQPSK</w:t>
            </w:r>
            <w:r w:rsidRPr="00556A9C">
              <w:rPr>
                <w:bCs/>
                <w:sz w:val="20"/>
                <w:szCs w:val="20"/>
              </w:rPr>
              <w:t>;</w:t>
            </w:r>
          </w:p>
          <w:p w14:paraId="03F618E2" w14:textId="77777777" w:rsidR="00556A9C" w:rsidRPr="00556A9C" w:rsidRDefault="00556A9C" w:rsidP="00556A9C">
            <w:pPr>
              <w:rPr>
                <w:rFonts w:eastAsia="Calibri"/>
                <w:bCs/>
                <w:sz w:val="20"/>
                <w:szCs w:val="20"/>
              </w:rPr>
            </w:pPr>
            <w:r w:rsidRPr="00556A9C">
              <w:rPr>
                <w:rFonts w:eastAsia="Calibri"/>
                <w:bCs/>
                <w:sz w:val="20"/>
                <w:szCs w:val="20"/>
              </w:rPr>
              <w:t>■ Sistem de control de până la 1000 de unități de contribuție</w:t>
            </w:r>
            <w:r w:rsidRPr="00556A9C">
              <w:rPr>
                <w:bCs/>
                <w:sz w:val="20"/>
                <w:szCs w:val="20"/>
              </w:rPr>
              <w:t>;</w:t>
            </w:r>
          </w:p>
          <w:p w14:paraId="13254323" w14:textId="77777777" w:rsidR="00556A9C" w:rsidRPr="00556A9C" w:rsidRDefault="00556A9C" w:rsidP="00556A9C">
            <w:pPr>
              <w:rPr>
                <w:rFonts w:eastAsia="Calibri"/>
                <w:bCs/>
                <w:sz w:val="20"/>
                <w:szCs w:val="20"/>
              </w:rPr>
            </w:pPr>
            <w:r w:rsidRPr="00556A9C">
              <w:rPr>
                <w:rFonts w:eastAsia="Calibri"/>
                <w:bCs/>
                <w:sz w:val="20"/>
                <w:szCs w:val="20"/>
              </w:rPr>
              <w:lastRenderedPageBreak/>
              <w:t>■ Transmiterea până la 1 +7 CH-uri semnale audio digitale de înaltă calitate</w:t>
            </w:r>
            <w:r w:rsidRPr="00556A9C">
              <w:rPr>
                <w:bCs/>
                <w:sz w:val="20"/>
                <w:szCs w:val="20"/>
              </w:rPr>
              <w:t>;</w:t>
            </w:r>
          </w:p>
          <w:p w14:paraId="178D4F90" w14:textId="77777777" w:rsidR="00556A9C" w:rsidRPr="00556A9C" w:rsidRDefault="00556A9C" w:rsidP="00556A9C">
            <w:pPr>
              <w:rPr>
                <w:rFonts w:eastAsia="Calibri"/>
                <w:bCs/>
                <w:sz w:val="20"/>
                <w:szCs w:val="20"/>
              </w:rPr>
            </w:pPr>
            <w:r w:rsidRPr="00556A9C">
              <w:rPr>
                <w:rFonts w:eastAsia="Calibri"/>
                <w:bCs/>
                <w:sz w:val="20"/>
                <w:szCs w:val="20"/>
              </w:rPr>
              <w:t>■ Fiecărei unități delegate i se atribuie un ID individual pentru configurarea convenabilă și pentru a evita id-ul dublu pentru totdeauna</w:t>
            </w:r>
            <w:r w:rsidRPr="00556A9C">
              <w:rPr>
                <w:bCs/>
                <w:sz w:val="20"/>
                <w:szCs w:val="20"/>
              </w:rPr>
              <w:t>;</w:t>
            </w:r>
          </w:p>
          <w:p w14:paraId="2332037B" w14:textId="77777777" w:rsidR="00556A9C" w:rsidRPr="00556A9C" w:rsidRDefault="00556A9C" w:rsidP="00556A9C">
            <w:pPr>
              <w:rPr>
                <w:rFonts w:eastAsia="Calibri"/>
                <w:bCs/>
                <w:sz w:val="20"/>
                <w:szCs w:val="20"/>
              </w:rPr>
            </w:pPr>
            <w:r w:rsidRPr="00556A9C">
              <w:rPr>
                <w:rFonts w:eastAsia="Calibri"/>
                <w:bCs/>
                <w:sz w:val="20"/>
                <w:szCs w:val="20"/>
              </w:rPr>
              <w:t>■ Microfonul standard de difuzare și tehnologiile digitale de procesare și transmitere audio în infraroșu asigură o calitate perfectă a sunetului de la 80 Hz la 20 kHz, un factor de distorsiune extrem de scăzut</w:t>
            </w:r>
            <w:r w:rsidRPr="00556A9C">
              <w:rPr>
                <w:bCs/>
                <w:sz w:val="20"/>
                <w:szCs w:val="20"/>
              </w:rPr>
              <w:t>;</w:t>
            </w:r>
          </w:p>
          <w:p w14:paraId="50BC5A0D" w14:textId="77777777" w:rsidR="00556A9C" w:rsidRPr="00556A9C" w:rsidRDefault="00556A9C" w:rsidP="00556A9C">
            <w:pPr>
              <w:rPr>
                <w:rFonts w:eastAsia="Calibri"/>
                <w:bCs/>
                <w:sz w:val="20"/>
                <w:szCs w:val="20"/>
              </w:rPr>
            </w:pPr>
            <w:r w:rsidRPr="00556A9C">
              <w:rPr>
                <w:rFonts w:eastAsia="Calibri"/>
                <w:bCs/>
                <w:sz w:val="20"/>
                <w:szCs w:val="20"/>
              </w:rPr>
              <w:t>■ Tehnologia digitală de transmisie în infraroșu garantează confidențialitatea, fără griji cu privire la interceptarea convorbirilor și interferențe radio, fără radiații, fără licență de frecvență radio necesară</w:t>
            </w:r>
            <w:r w:rsidRPr="00556A9C">
              <w:rPr>
                <w:bCs/>
                <w:sz w:val="20"/>
                <w:szCs w:val="20"/>
              </w:rPr>
              <w:t>;</w:t>
            </w:r>
          </w:p>
          <w:p w14:paraId="64D792CA" w14:textId="77777777" w:rsidR="00556A9C" w:rsidRPr="00556A9C" w:rsidRDefault="00556A9C" w:rsidP="00556A9C">
            <w:pPr>
              <w:rPr>
                <w:rFonts w:eastAsia="Calibri"/>
                <w:bCs/>
                <w:sz w:val="20"/>
                <w:szCs w:val="20"/>
              </w:rPr>
            </w:pPr>
            <w:r w:rsidRPr="00556A9C">
              <w:rPr>
                <w:rFonts w:eastAsia="Calibri"/>
                <w:bCs/>
                <w:sz w:val="20"/>
                <w:szCs w:val="20"/>
              </w:rPr>
              <w:t>■ Adoptă o frecvență de transmisie de 1 ~ 8 MHz, imunitate excelentă la interferențele RF de la iluminatul condus de HF și telefoanele mobile</w:t>
            </w:r>
            <w:r w:rsidRPr="00556A9C">
              <w:rPr>
                <w:bCs/>
                <w:sz w:val="20"/>
                <w:szCs w:val="20"/>
              </w:rPr>
              <w:t>;</w:t>
            </w:r>
          </w:p>
          <w:p w14:paraId="3D274911" w14:textId="77777777" w:rsidR="00556A9C" w:rsidRPr="00556A9C" w:rsidRDefault="00556A9C" w:rsidP="00556A9C">
            <w:pPr>
              <w:rPr>
                <w:rFonts w:eastAsia="Calibri"/>
                <w:bCs/>
                <w:sz w:val="20"/>
                <w:szCs w:val="20"/>
              </w:rPr>
            </w:pPr>
            <w:r w:rsidRPr="00556A9C">
              <w:rPr>
                <w:rFonts w:eastAsia="Calibri"/>
                <w:bCs/>
                <w:sz w:val="20"/>
                <w:szCs w:val="20"/>
              </w:rPr>
              <w:t>■ Microfonul stem poate fi deconectat în timpul amânării, ușor de întreținut</w:t>
            </w:r>
            <w:r w:rsidRPr="00556A9C">
              <w:rPr>
                <w:bCs/>
                <w:sz w:val="20"/>
                <w:szCs w:val="20"/>
              </w:rPr>
              <w:t>;</w:t>
            </w:r>
          </w:p>
          <w:p w14:paraId="272AEA6B" w14:textId="77777777" w:rsidR="00556A9C" w:rsidRPr="00556A9C" w:rsidRDefault="00556A9C" w:rsidP="00556A9C">
            <w:pPr>
              <w:rPr>
                <w:rFonts w:eastAsia="Calibri"/>
                <w:bCs/>
                <w:sz w:val="20"/>
                <w:szCs w:val="20"/>
              </w:rPr>
            </w:pPr>
            <w:r w:rsidRPr="00556A9C">
              <w:rPr>
                <w:rFonts w:eastAsia="Calibri"/>
                <w:bCs/>
                <w:sz w:val="20"/>
                <w:szCs w:val="20"/>
              </w:rPr>
              <w:t>■ Mini-microfon</w:t>
            </w:r>
            <w:r w:rsidRPr="00556A9C">
              <w:rPr>
                <w:bCs/>
                <w:sz w:val="20"/>
                <w:szCs w:val="20"/>
              </w:rPr>
              <w:t>;</w:t>
            </w:r>
          </w:p>
          <w:p w14:paraId="346FCB29" w14:textId="77777777" w:rsidR="00556A9C" w:rsidRPr="00556A9C" w:rsidRDefault="00556A9C" w:rsidP="00556A9C">
            <w:pPr>
              <w:rPr>
                <w:rFonts w:eastAsia="Calibri"/>
                <w:bCs/>
                <w:sz w:val="20"/>
                <w:szCs w:val="20"/>
              </w:rPr>
            </w:pPr>
            <w:r w:rsidRPr="00556A9C">
              <w:rPr>
                <w:rFonts w:eastAsia="Calibri"/>
                <w:bCs/>
                <w:sz w:val="20"/>
                <w:szCs w:val="20"/>
              </w:rPr>
              <w:t>■ Lungimea tijei: 330 mm (versiunea standard), 410 mm, 470 mm</w:t>
            </w:r>
            <w:r w:rsidRPr="00556A9C">
              <w:rPr>
                <w:bCs/>
                <w:sz w:val="20"/>
                <w:szCs w:val="20"/>
              </w:rPr>
              <w:t>;</w:t>
            </w:r>
          </w:p>
          <w:p w14:paraId="3FD1B7E4" w14:textId="77777777" w:rsidR="00556A9C" w:rsidRPr="00556A9C" w:rsidRDefault="00556A9C" w:rsidP="00556A9C">
            <w:pPr>
              <w:rPr>
                <w:rFonts w:eastAsia="Calibri"/>
                <w:bCs/>
                <w:sz w:val="20"/>
                <w:szCs w:val="20"/>
              </w:rPr>
            </w:pPr>
            <w:r w:rsidRPr="00556A9C">
              <w:rPr>
                <w:rFonts w:eastAsia="Calibri"/>
                <w:bCs/>
                <w:sz w:val="20"/>
                <w:szCs w:val="20"/>
              </w:rPr>
              <w:t>■ Difuzor Hi-Fi, feedback minim</w:t>
            </w:r>
            <w:r w:rsidRPr="00556A9C">
              <w:rPr>
                <w:bCs/>
                <w:sz w:val="20"/>
                <w:szCs w:val="20"/>
              </w:rPr>
              <w:t>;</w:t>
            </w:r>
          </w:p>
          <w:p w14:paraId="6B88710E" w14:textId="77777777" w:rsidR="00556A9C" w:rsidRPr="00556A9C" w:rsidRDefault="00556A9C" w:rsidP="00556A9C">
            <w:pPr>
              <w:rPr>
                <w:rFonts w:eastAsia="Calibri"/>
                <w:bCs/>
                <w:sz w:val="20"/>
                <w:szCs w:val="20"/>
              </w:rPr>
            </w:pPr>
            <w:r w:rsidRPr="00556A9C">
              <w:rPr>
                <w:rFonts w:eastAsia="Calibri"/>
                <w:bCs/>
                <w:sz w:val="20"/>
                <w:szCs w:val="20"/>
              </w:rPr>
              <w:t>■ Ø jack stereo pentru căști de 3,5 mm pentru căști cu volum controlabil</w:t>
            </w:r>
            <w:r w:rsidRPr="00556A9C">
              <w:rPr>
                <w:bCs/>
                <w:sz w:val="20"/>
                <w:szCs w:val="20"/>
              </w:rPr>
              <w:t>;</w:t>
            </w:r>
          </w:p>
          <w:p w14:paraId="6C660E02" w14:textId="77777777" w:rsidR="00556A9C" w:rsidRPr="00556A9C" w:rsidRDefault="00556A9C" w:rsidP="00556A9C">
            <w:pPr>
              <w:rPr>
                <w:rFonts w:eastAsia="Calibri"/>
                <w:bCs/>
                <w:sz w:val="20"/>
                <w:szCs w:val="20"/>
              </w:rPr>
            </w:pPr>
            <w:r w:rsidRPr="00556A9C">
              <w:rPr>
                <w:rFonts w:eastAsia="Calibri"/>
                <w:bCs/>
                <w:sz w:val="20"/>
                <w:szCs w:val="20"/>
              </w:rPr>
              <w:t>■ Buton pornire/oprire microfon, 5 taste de vot</w:t>
            </w:r>
            <w:r w:rsidRPr="00556A9C">
              <w:rPr>
                <w:bCs/>
                <w:sz w:val="20"/>
                <w:szCs w:val="20"/>
              </w:rPr>
              <w:t>;</w:t>
            </w:r>
          </w:p>
          <w:p w14:paraId="22346089" w14:textId="77777777" w:rsidR="00556A9C" w:rsidRPr="00556A9C" w:rsidRDefault="00556A9C" w:rsidP="00556A9C">
            <w:pPr>
              <w:rPr>
                <w:rFonts w:eastAsia="Calibri"/>
                <w:bCs/>
                <w:sz w:val="20"/>
                <w:szCs w:val="20"/>
              </w:rPr>
            </w:pPr>
            <w:r w:rsidRPr="00556A9C">
              <w:rPr>
                <w:rFonts w:eastAsia="Calibri"/>
                <w:bCs/>
                <w:sz w:val="20"/>
                <w:szCs w:val="20"/>
              </w:rPr>
              <w:t>■ Selector de canale încorporat (operabil numai atunci când este introdus căști)</w:t>
            </w:r>
            <w:r w:rsidRPr="00556A9C">
              <w:rPr>
                <w:bCs/>
                <w:sz w:val="20"/>
                <w:szCs w:val="20"/>
              </w:rPr>
              <w:t xml:space="preserve"> ;</w:t>
            </w:r>
          </w:p>
          <w:p w14:paraId="4E681A58" w14:textId="77777777" w:rsidR="00556A9C" w:rsidRPr="00556A9C" w:rsidRDefault="00556A9C" w:rsidP="00556A9C">
            <w:pPr>
              <w:rPr>
                <w:rFonts w:eastAsia="Calibri"/>
                <w:bCs/>
                <w:sz w:val="20"/>
                <w:szCs w:val="20"/>
              </w:rPr>
            </w:pPr>
            <w:r w:rsidRPr="00556A9C">
              <w:rPr>
                <w:rFonts w:eastAsia="Calibri"/>
                <w:bCs/>
                <w:sz w:val="20"/>
                <w:szCs w:val="20"/>
              </w:rPr>
              <w:t>■ Sensibilitate microfon și EQ reglabil individual</w:t>
            </w:r>
            <w:r w:rsidRPr="00556A9C">
              <w:rPr>
                <w:bCs/>
                <w:sz w:val="20"/>
                <w:szCs w:val="20"/>
              </w:rPr>
              <w:t>;</w:t>
            </w:r>
          </w:p>
          <w:p w14:paraId="0AC7931D" w14:textId="77777777" w:rsidR="00556A9C" w:rsidRPr="00556A9C" w:rsidRDefault="00556A9C" w:rsidP="00556A9C">
            <w:pPr>
              <w:rPr>
                <w:rFonts w:eastAsia="Calibri"/>
                <w:bCs/>
                <w:sz w:val="20"/>
                <w:szCs w:val="20"/>
              </w:rPr>
            </w:pPr>
            <w:r w:rsidRPr="00556A9C">
              <w:rPr>
                <w:rFonts w:eastAsia="Calibri"/>
                <w:bCs/>
                <w:sz w:val="20"/>
                <w:szCs w:val="20"/>
              </w:rPr>
              <w:t>■ Sistemul implementează următoarele facilități atunci când este operat în regim de sine stătător:</w:t>
            </w:r>
          </w:p>
          <w:p w14:paraId="25637DA7" w14:textId="77777777" w:rsidR="00556A9C" w:rsidRPr="00556A9C" w:rsidRDefault="00556A9C" w:rsidP="00556A9C">
            <w:pPr>
              <w:tabs>
                <w:tab w:val="left" w:pos="286"/>
              </w:tabs>
              <w:rPr>
                <w:rFonts w:eastAsia="Calibri"/>
                <w:bCs/>
                <w:sz w:val="20"/>
                <w:szCs w:val="20"/>
              </w:rPr>
            </w:pPr>
            <w:r w:rsidRPr="00556A9C">
              <w:rPr>
                <w:rFonts w:eastAsia="Calibri"/>
                <w:bCs/>
                <w:sz w:val="20"/>
                <w:szCs w:val="20"/>
              </w:rPr>
              <w:t>•</w:t>
            </w:r>
            <w:r w:rsidRPr="00556A9C">
              <w:rPr>
                <w:rFonts w:eastAsia="Calibri"/>
                <w:bCs/>
                <w:sz w:val="20"/>
                <w:szCs w:val="20"/>
              </w:rPr>
              <w:tab/>
              <w:t>"ACTIVE MICS", setați numărul de delegați cărora li se permite să vorbească în același timp (1/2/3/4)</w:t>
            </w:r>
            <w:r w:rsidRPr="00556A9C">
              <w:rPr>
                <w:bCs/>
                <w:sz w:val="20"/>
                <w:szCs w:val="20"/>
              </w:rPr>
              <w:t xml:space="preserve"> ;</w:t>
            </w:r>
          </w:p>
          <w:p w14:paraId="74D83965" w14:textId="77777777" w:rsidR="00556A9C" w:rsidRPr="00556A9C" w:rsidRDefault="00556A9C" w:rsidP="00556A9C">
            <w:pPr>
              <w:tabs>
                <w:tab w:val="left" w:pos="286"/>
              </w:tabs>
              <w:rPr>
                <w:rFonts w:eastAsia="Calibri"/>
                <w:bCs/>
                <w:sz w:val="20"/>
                <w:szCs w:val="20"/>
              </w:rPr>
            </w:pPr>
            <w:r w:rsidRPr="00556A9C">
              <w:rPr>
                <w:rFonts w:eastAsia="Calibri"/>
                <w:bCs/>
                <w:sz w:val="20"/>
                <w:szCs w:val="20"/>
              </w:rPr>
              <w:t>•</w:t>
            </w:r>
            <w:r w:rsidRPr="00556A9C">
              <w:rPr>
                <w:rFonts w:eastAsia="Calibri"/>
                <w:bCs/>
                <w:sz w:val="20"/>
                <w:szCs w:val="20"/>
              </w:rPr>
              <w:tab/>
              <w:t>Modul "OPEN", dacă microfon. limita activă a fost atinsă, următorul microfon nu poate fi pornit atunci când apăsați "Mic. Butonul Pornire/Oprire"</w:t>
            </w:r>
            <w:r w:rsidRPr="00556A9C">
              <w:rPr>
                <w:bCs/>
                <w:sz w:val="20"/>
                <w:szCs w:val="20"/>
              </w:rPr>
              <w:t>;</w:t>
            </w:r>
          </w:p>
          <w:p w14:paraId="261ECDB5" w14:textId="77777777" w:rsidR="00556A9C" w:rsidRPr="00556A9C" w:rsidRDefault="00556A9C" w:rsidP="00556A9C">
            <w:pPr>
              <w:tabs>
                <w:tab w:val="left" w:pos="286"/>
              </w:tabs>
              <w:rPr>
                <w:rFonts w:eastAsia="Calibri"/>
                <w:bCs/>
                <w:sz w:val="20"/>
                <w:szCs w:val="20"/>
              </w:rPr>
            </w:pPr>
            <w:r w:rsidRPr="00556A9C">
              <w:rPr>
                <w:rFonts w:eastAsia="Calibri"/>
                <w:bCs/>
                <w:sz w:val="20"/>
                <w:szCs w:val="20"/>
              </w:rPr>
              <w:t>•</w:t>
            </w:r>
            <w:r w:rsidRPr="00556A9C">
              <w:rPr>
                <w:rFonts w:eastAsia="Calibri"/>
                <w:bCs/>
                <w:sz w:val="20"/>
                <w:szCs w:val="20"/>
              </w:rPr>
              <w:tab/>
              <w:t>Modul "OVERRIDE", dacă microfon. limita activă a fost atinsă, atunci când apăsați "Mic. Butonul Pornit/Oprit", următorul microfon este pornit și primul microfon activ este oprit</w:t>
            </w:r>
            <w:r w:rsidRPr="00556A9C">
              <w:rPr>
                <w:bCs/>
                <w:sz w:val="20"/>
                <w:szCs w:val="20"/>
              </w:rPr>
              <w:t>;</w:t>
            </w:r>
          </w:p>
          <w:p w14:paraId="06C64F88" w14:textId="77777777" w:rsidR="00556A9C" w:rsidRPr="00556A9C" w:rsidRDefault="00556A9C" w:rsidP="00556A9C">
            <w:pPr>
              <w:tabs>
                <w:tab w:val="left" w:pos="286"/>
              </w:tabs>
              <w:rPr>
                <w:rFonts w:eastAsia="Calibri"/>
                <w:bCs/>
                <w:sz w:val="20"/>
                <w:szCs w:val="20"/>
              </w:rPr>
            </w:pPr>
            <w:r w:rsidRPr="00556A9C">
              <w:rPr>
                <w:rFonts w:eastAsia="Calibri"/>
                <w:bCs/>
                <w:sz w:val="20"/>
                <w:szCs w:val="20"/>
              </w:rPr>
              <w:t>•</w:t>
            </w:r>
            <w:r w:rsidRPr="00556A9C">
              <w:rPr>
                <w:rFonts w:eastAsia="Calibri"/>
                <w:bCs/>
                <w:sz w:val="20"/>
                <w:szCs w:val="20"/>
              </w:rPr>
              <w:tab/>
              <w:t>Modul "VOCE", Mic. sensibilitate și timp de închidere reglabil, built-in "Flash-on" tehnologie pentru control vocal rapid</w:t>
            </w:r>
            <w:r w:rsidRPr="00556A9C">
              <w:rPr>
                <w:bCs/>
                <w:sz w:val="20"/>
                <w:szCs w:val="20"/>
              </w:rPr>
              <w:t>;</w:t>
            </w:r>
            <w:r w:rsidRPr="00556A9C">
              <w:rPr>
                <w:rFonts w:eastAsia="Calibri"/>
                <w:bCs/>
                <w:sz w:val="20"/>
                <w:szCs w:val="20"/>
              </w:rPr>
              <w:t xml:space="preserve"> </w:t>
            </w:r>
          </w:p>
          <w:p w14:paraId="00E5BF6B" w14:textId="77777777" w:rsidR="00556A9C" w:rsidRPr="00556A9C" w:rsidRDefault="00556A9C" w:rsidP="00556A9C">
            <w:pPr>
              <w:tabs>
                <w:tab w:val="left" w:pos="286"/>
              </w:tabs>
              <w:rPr>
                <w:rFonts w:eastAsia="Calibri"/>
                <w:bCs/>
                <w:sz w:val="20"/>
                <w:szCs w:val="20"/>
              </w:rPr>
            </w:pPr>
            <w:r w:rsidRPr="00556A9C">
              <w:rPr>
                <w:rFonts w:eastAsia="Calibri"/>
                <w:bCs/>
                <w:sz w:val="20"/>
                <w:szCs w:val="20"/>
              </w:rPr>
              <w:t>•</w:t>
            </w:r>
            <w:r w:rsidRPr="00556A9C">
              <w:rPr>
                <w:rFonts w:eastAsia="Calibri"/>
                <w:bCs/>
                <w:sz w:val="20"/>
                <w:szCs w:val="20"/>
              </w:rPr>
              <w:tab/>
              <w:t>Interpretare simultană.</w:t>
            </w:r>
          </w:p>
          <w:p w14:paraId="08ED2964" w14:textId="77777777" w:rsidR="00556A9C" w:rsidRPr="00556A9C" w:rsidRDefault="00556A9C" w:rsidP="00556A9C">
            <w:pPr>
              <w:rPr>
                <w:rFonts w:eastAsia="Calibri"/>
                <w:bCs/>
                <w:sz w:val="20"/>
                <w:szCs w:val="20"/>
              </w:rPr>
            </w:pPr>
            <w:r w:rsidRPr="00556A9C">
              <w:rPr>
                <w:rFonts w:eastAsia="Calibri"/>
                <w:bCs/>
                <w:sz w:val="20"/>
                <w:szCs w:val="20"/>
              </w:rPr>
              <w:t xml:space="preserve">■ Sistemul acceptă modul "Solicitare" atunci când este conectat la computer. Unitatea delegată va intra în starea de aplicare prin apăsarea </w:t>
            </w:r>
            <w:r w:rsidRPr="00556A9C">
              <w:rPr>
                <w:rFonts w:eastAsia="Calibri"/>
                <w:bCs/>
                <w:sz w:val="20"/>
                <w:szCs w:val="20"/>
              </w:rPr>
              <w:lastRenderedPageBreak/>
              <w:t>butonului de vorbire și poate vorbi după aprobare. Dacă nu ajunge la Microfon. limita activa, microfonul presedintelui/unitatii VIP poate fi pornit direct</w:t>
            </w:r>
            <w:r w:rsidRPr="00556A9C">
              <w:rPr>
                <w:bCs/>
                <w:sz w:val="20"/>
                <w:szCs w:val="20"/>
              </w:rPr>
              <w:t>;</w:t>
            </w:r>
          </w:p>
          <w:p w14:paraId="0D5999AE" w14:textId="77777777" w:rsidR="00556A9C" w:rsidRPr="00556A9C" w:rsidRDefault="00556A9C" w:rsidP="00556A9C">
            <w:pPr>
              <w:rPr>
                <w:rFonts w:eastAsia="Calibri"/>
                <w:bCs/>
                <w:sz w:val="20"/>
                <w:szCs w:val="20"/>
              </w:rPr>
            </w:pPr>
            <w:r w:rsidRPr="00556A9C">
              <w:rPr>
                <w:rFonts w:eastAsia="Calibri"/>
                <w:bCs/>
                <w:sz w:val="20"/>
                <w:szCs w:val="20"/>
              </w:rPr>
              <w:t>■ În combinație cu software-ul corespunzător, se poate implementa votul multiform:</w:t>
            </w:r>
          </w:p>
          <w:p w14:paraId="4169579A" w14:textId="77777777" w:rsidR="00556A9C" w:rsidRPr="00556A9C" w:rsidRDefault="00556A9C" w:rsidP="00556A9C">
            <w:pPr>
              <w:tabs>
                <w:tab w:val="left" w:pos="391"/>
              </w:tabs>
              <w:rPr>
                <w:rFonts w:eastAsia="Calibri"/>
                <w:bCs/>
                <w:sz w:val="20"/>
                <w:szCs w:val="20"/>
              </w:rPr>
            </w:pPr>
            <w:r w:rsidRPr="00556A9C">
              <w:rPr>
                <w:rFonts w:eastAsia="Calibri"/>
                <w:bCs/>
                <w:sz w:val="20"/>
                <w:szCs w:val="20"/>
              </w:rPr>
              <w:t>•</w:t>
            </w:r>
            <w:r w:rsidRPr="00556A9C">
              <w:rPr>
                <w:rFonts w:eastAsia="Calibri"/>
                <w:bCs/>
                <w:sz w:val="20"/>
                <w:szCs w:val="20"/>
              </w:rPr>
              <w:tab/>
              <w:t>Parlamentar: DA/NU/ABȚINERE</w:t>
            </w:r>
            <w:r w:rsidRPr="00556A9C">
              <w:rPr>
                <w:bCs/>
                <w:sz w:val="20"/>
                <w:szCs w:val="20"/>
              </w:rPr>
              <w:t>;</w:t>
            </w:r>
          </w:p>
          <w:p w14:paraId="015297A9" w14:textId="77777777" w:rsidR="00556A9C" w:rsidRPr="00556A9C" w:rsidRDefault="00556A9C" w:rsidP="00556A9C">
            <w:pPr>
              <w:tabs>
                <w:tab w:val="left" w:pos="391"/>
              </w:tabs>
              <w:rPr>
                <w:rFonts w:eastAsia="Calibri"/>
                <w:bCs/>
                <w:sz w:val="20"/>
                <w:szCs w:val="20"/>
              </w:rPr>
            </w:pPr>
            <w:r w:rsidRPr="00556A9C">
              <w:rPr>
                <w:rFonts w:eastAsia="Calibri"/>
                <w:bCs/>
                <w:sz w:val="20"/>
                <w:szCs w:val="20"/>
              </w:rPr>
              <w:t>•</w:t>
            </w:r>
            <w:r w:rsidRPr="00556A9C">
              <w:rPr>
                <w:rFonts w:eastAsia="Calibri"/>
                <w:bCs/>
                <w:sz w:val="20"/>
                <w:szCs w:val="20"/>
              </w:rPr>
              <w:tab/>
              <w:t>Chestionar: 1/2/3/4/5</w:t>
            </w:r>
            <w:r w:rsidRPr="00556A9C">
              <w:rPr>
                <w:bCs/>
                <w:sz w:val="20"/>
                <w:szCs w:val="20"/>
              </w:rPr>
              <w:t>;</w:t>
            </w:r>
          </w:p>
          <w:p w14:paraId="5890EEFB" w14:textId="77777777" w:rsidR="00556A9C" w:rsidRPr="00556A9C" w:rsidRDefault="00556A9C" w:rsidP="00556A9C">
            <w:pPr>
              <w:tabs>
                <w:tab w:val="left" w:pos="391"/>
              </w:tabs>
              <w:rPr>
                <w:rFonts w:eastAsia="Calibri"/>
                <w:bCs/>
                <w:sz w:val="20"/>
                <w:szCs w:val="20"/>
              </w:rPr>
            </w:pPr>
            <w:r w:rsidRPr="00556A9C">
              <w:rPr>
                <w:rFonts w:eastAsia="Calibri"/>
                <w:bCs/>
                <w:sz w:val="20"/>
                <w:szCs w:val="20"/>
              </w:rPr>
              <w:t>•</w:t>
            </w:r>
            <w:r w:rsidRPr="00556A9C">
              <w:rPr>
                <w:rFonts w:eastAsia="Calibri"/>
                <w:bCs/>
                <w:sz w:val="20"/>
                <w:szCs w:val="20"/>
              </w:rPr>
              <w:tab/>
              <w:t>Răspunsul publicului: --/-/0/+/++</w:t>
            </w:r>
            <w:r w:rsidRPr="00556A9C">
              <w:rPr>
                <w:bCs/>
                <w:sz w:val="20"/>
                <w:szCs w:val="20"/>
              </w:rPr>
              <w:t>.</w:t>
            </w:r>
          </w:p>
          <w:p w14:paraId="4B2D030D" w14:textId="77777777" w:rsidR="00556A9C" w:rsidRPr="00556A9C" w:rsidRDefault="00556A9C" w:rsidP="00556A9C">
            <w:pPr>
              <w:rPr>
                <w:rFonts w:eastAsia="Calibri"/>
                <w:bCs/>
                <w:sz w:val="20"/>
                <w:szCs w:val="20"/>
              </w:rPr>
            </w:pPr>
            <w:r w:rsidRPr="00556A9C">
              <w:rPr>
                <w:rFonts w:eastAsia="Calibri"/>
                <w:bCs/>
                <w:sz w:val="20"/>
                <w:szCs w:val="20"/>
              </w:rPr>
              <w:t>■ Key-press sign-in</w:t>
            </w:r>
            <w:r w:rsidRPr="00556A9C">
              <w:rPr>
                <w:bCs/>
                <w:sz w:val="20"/>
                <w:szCs w:val="20"/>
              </w:rPr>
              <w:t>;</w:t>
            </w:r>
          </w:p>
          <w:p w14:paraId="18DAF64C" w14:textId="77777777" w:rsidR="00556A9C" w:rsidRPr="00556A9C" w:rsidRDefault="00556A9C" w:rsidP="00556A9C">
            <w:pPr>
              <w:rPr>
                <w:rFonts w:eastAsia="Calibri"/>
                <w:bCs/>
                <w:sz w:val="20"/>
                <w:szCs w:val="20"/>
              </w:rPr>
            </w:pPr>
            <w:r w:rsidRPr="00556A9C">
              <w:rPr>
                <w:rFonts w:eastAsia="Calibri"/>
                <w:bCs/>
                <w:sz w:val="20"/>
                <w:szCs w:val="20"/>
              </w:rPr>
              <w:t>■ Urmărire video automată, atunci când cooperează cu camera foto și unitatea de comutare video</w:t>
            </w:r>
            <w:r w:rsidRPr="00556A9C">
              <w:rPr>
                <w:bCs/>
                <w:sz w:val="20"/>
                <w:szCs w:val="20"/>
              </w:rPr>
              <w:t>;</w:t>
            </w:r>
          </w:p>
          <w:p w14:paraId="23277CA8" w14:textId="77777777" w:rsidR="00556A9C" w:rsidRPr="00556A9C" w:rsidRDefault="00556A9C" w:rsidP="00556A9C">
            <w:pPr>
              <w:rPr>
                <w:rFonts w:eastAsia="Calibri"/>
                <w:bCs/>
                <w:sz w:val="20"/>
                <w:szCs w:val="20"/>
              </w:rPr>
            </w:pPr>
            <w:r w:rsidRPr="00556A9C">
              <w:rPr>
                <w:rFonts w:eastAsia="Calibri"/>
                <w:bCs/>
                <w:sz w:val="20"/>
                <w:szCs w:val="20"/>
              </w:rPr>
              <w:t>■ Activat în orice moment, cu condiția ca numărul total de microfoane active (inclusiv microfonul activ al președintelui) să fie în limita a maximum 4 microfoane active permise de sistem</w:t>
            </w:r>
            <w:r w:rsidRPr="00556A9C">
              <w:rPr>
                <w:bCs/>
                <w:sz w:val="20"/>
                <w:szCs w:val="20"/>
              </w:rPr>
              <w:t>;</w:t>
            </w:r>
          </w:p>
          <w:p w14:paraId="3CE5F19A" w14:textId="77777777" w:rsidR="00556A9C" w:rsidRPr="00556A9C" w:rsidRDefault="00556A9C" w:rsidP="00556A9C">
            <w:pPr>
              <w:rPr>
                <w:rFonts w:eastAsia="Calibri"/>
                <w:bCs/>
                <w:sz w:val="20"/>
                <w:szCs w:val="20"/>
              </w:rPr>
            </w:pPr>
            <w:r w:rsidRPr="00556A9C">
              <w:rPr>
                <w:rFonts w:eastAsia="Calibri"/>
                <w:bCs/>
                <w:sz w:val="20"/>
                <w:szCs w:val="20"/>
              </w:rPr>
              <w:t>■ Buton prioritate pentru a opri sau pentru a dezactiva unitățile de vorbire în funcție de presetare</w:t>
            </w:r>
            <w:r w:rsidRPr="00556A9C">
              <w:rPr>
                <w:bCs/>
                <w:sz w:val="20"/>
                <w:szCs w:val="20"/>
              </w:rPr>
              <w:t>;</w:t>
            </w:r>
          </w:p>
          <w:p w14:paraId="5C72801A" w14:textId="77777777" w:rsidR="00556A9C" w:rsidRPr="00556A9C" w:rsidRDefault="00556A9C" w:rsidP="00556A9C">
            <w:pPr>
              <w:rPr>
                <w:rFonts w:eastAsia="Calibri"/>
                <w:bCs/>
                <w:sz w:val="20"/>
                <w:szCs w:val="20"/>
              </w:rPr>
            </w:pPr>
            <w:r w:rsidRPr="00556A9C">
              <w:rPr>
                <w:rFonts w:eastAsia="Calibri"/>
                <w:bCs/>
                <w:sz w:val="20"/>
                <w:szCs w:val="20"/>
              </w:rPr>
              <w:t>■ Sistemul suportă până la 20 de unități prezidențiale, în timp ce doar 1 unitate președinte are facilitățile de control enumerate mai sus</w:t>
            </w:r>
            <w:r w:rsidRPr="00556A9C">
              <w:rPr>
                <w:bCs/>
                <w:sz w:val="20"/>
                <w:szCs w:val="20"/>
              </w:rPr>
              <w:t>;</w:t>
            </w:r>
          </w:p>
          <w:p w14:paraId="2FA95983" w14:textId="77777777" w:rsidR="00556A9C" w:rsidRPr="00556A9C" w:rsidRDefault="00556A9C" w:rsidP="00556A9C">
            <w:pPr>
              <w:rPr>
                <w:rFonts w:eastAsia="Calibri"/>
                <w:bCs/>
                <w:sz w:val="20"/>
                <w:szCs w:val="20"/>
              </w:rPr>
            </w:pPr>
            <w:r w:rsidRPr="00556A9C">
              <w:rPr>
                <w:rFonts w:eastAsia="Calibri"/>
                <w:bCs/>
                <w:sz w:val="20"/>
                <w:szCs w:val="20"/>
              </w:rPr>
              <w:t>■ Cooperați cu durata de funcționare a bateriei reîncărcabile litiu: 14,4 ore când microfonul este pornit continuu; 48 de ore când microfonul este oprit</w:t>
            </w:r>
            <w:r w:rsidRPr="00556A9C">
              <w:rPr>
                <w:bCs/>
                <w:sz w:val="20"/>
                <w:szCs w:val="20"/>
              </w:rPr>
              <w:t>.</w:t>
            </w:r>
          </w:p>
          <w:p w14:paraId="0EDBB7EE" w14:textId="77777777" w:rsidR="00556A9C" w:rsidRPr="00556A9C" w:rsidRDefault="00556A9C" w:rsidP="00556A9C">
            <w:pPr>
              <w:rPr>
                <w:rFonts w:eastAsia="Calibri"/>
                <w:b/>
                <w:sz w:val="20"/>
                <w:szCs w:val="20"/>
              </w:rPr>
            </w:pPr>
            <w:r w:rsidRPr="00556A9C">
              <w:rPr>
                <w:rFonts w:eastAsia="Calibri"/>
                <w:b/>
                <w:sz w:val="20"/>
                <w:szCs w:val="20"/>
              </w:rPr>
              <w:t>Controale și indicatori:</w:t>
            </w:r>
          </w:p>
          <w:p w14:paraId="1E2BE7ED" w14:textId="77777777" w:rsidR="00556A9C" w:rsidRPr="00556A9C" w:rsidRDefault="00556A9C" w:rsidP="00556A9C">
            <w:pPr>
              <w:rPr>
                <w:rFonts w:eastAsia="Calibri"/>
                <w:bCs/>
                <w:sz w:val="20"/>
                <w:szCs w:val="20"/>
              </w:rPr>
            </w:pPr>
            <w:r w:rsidRPr="00556A9C">
              <w:rPr>
                <w:rFonts w:eastAsia="Calibri"/>
                <w:bCs/>
                <w:sz w:val="20"/>
                <w:szCs w:val="20"/>
              </w:rPr>
              <w:t>■ Lcd grafic 64×48 cu iluminare din spate pentru afișarea numărului canalului, a numelui limbii, a capacității bateriei și a pictogramei semnalului</w:t>
            </w:r>
            <w:r w:rsidRPr="00556A9C">
              <w:rPr>
                <w:bCs/>
                <w:sz w:val="20"/>
                <w:szCs w:val="20"/>
              </w:rPr>
              <w:t>;</w:t>
            </w:r>
          </w:p>
          <w:p w14:paraId="156D26FF" w14:textId="77777777" w:rsidR="00556A9C" w:rsidRPr="00556A9C" w:rsidRDefault="00556A9C" w:rsidP="00556A9C">
            <w:pPr>
              <w:rPr>
                <w:rFonts w:eastAsia="Calibri"/>
                <w:bCs/>
                <w:sz w:val="20"/>
                <w:szCs w:val="20"/>
              </w:rPr>
            </w:pPr>
            <w:r w:rsidRPr="00556A9C">
              <w:rPr>
                <w:rFonts w:eastAsia="Calibri"/>
                <w:bCs/>
                <w:sz w:val="20"/>
                <w:szCs w:val="20"/>
              </w:rPr>
              <w:t>■ Selectorul de canal încorporat constă din taste de selectare a canalelor în sus/în jos și afișarea indicatorului de canal de 2 cifre</w:t>
            </w:r>
            <w:r w:rsidRPr="00556A9C">
              <w:rPr>
                <w:bCs/>
                <w:sz w:val="20"/>
                <w:szCs w:val="20"/>
              </w:rPr>
              <w:t>;</w:t>
            </w:r>
          </w:p>
          <w:p w14:paraId="177DCB72" w14:textId="77777777" w:rsidR="00556A9C" w:rsidRPr="00556A9C" w:rsidRDefault="00556A9C" w:rsidP="00556A9C">
            <w:pPr>
              <w:rPr>
                <w:rFonts w:eastAsia="Calibri"/>
                <w:bCs/>
                <w:sz w:val="20"/>
                <w:szCs w:val="20"/>
              </w:rPr>
            </w:pPr>
            <w:r w:rsidRPr="00556A9C">
              <w:rPr>
                <w:rFonts w:eastAsia="Calibri"/>
                <w:bCs/>
                <w:sz w:val="20"/>
                <w:szCs w:val="20"/>
              </w:rPr>
              <w:t>■ Microfon condensator electret uni-directional cu inel iluminat în două culori</w:t>
            </w:r>
            <w:r w:rsidRPr="00556A9C">
              <w:rPr>
                <w:bCs/>
                <w:sz w:val="20"/>
                <w:szCs w:val="20"/>
              </w:rPr>
              <w:t>;</w:t>
            </w:r>
          </w:p>
          <w:p w14:paraId="4FF2A0D7" w14:textId="77777777" w:rsidR="00556A9C" w:rsidRPr="00556A9C" w:rsidRDefault="00556A9C" w:rsidP="00556A9C">
            <w:pPr>
              <w:rPr>
                <w:rFonts w:eastAsia="Calibri"/>
                <w:bCs/>
                <w:sz w:val="20"/>
                <w:szCs w:val="20"/>
              </w:rPr>
            </w:pPr>
            <w:r w:rsidRPr="00556A9C">
              <w:rPr>
                <w:rFonts w:eastAsia="Calibri"/>
                <w:bCs/>
                <w:sz w:val="20"/>
                <w:szCs w:val="20"/>
              </w:rPr>
              <w:t>■ Indicator de încărcare</w:t>
            </w:r>
            <w:r w:rsidRPr="00556A9C">
              <w:rPr>
                <w:bCs/>
                <w:sz w:val="20"/>
                <w:szCs w:val="20"/>
              </w:rPr>
              <w:t>;</w:t>
            </w:r>
          </w:p>
          <w:p w14:paraId="2A113C70" w14:textId="77777777" w:rsidR="00556A9C" w:rsidRPr="00556A9C" w:rsidRDefault="00556A9C" w:rsidP="00556A9C">
            <w:pPr>
              <w:rPr>
                <w:rFonts w:eastAsia="Calibri"/>
                <w:bCs/>
                <w:sz w:val="20"/>
                <w:szCs w:val="20"/>
              </w:rPr>
            </w:pPr>
            <w:r w:rsidRPr="00556A9C">
              <w:rPr>
                <w:rFonts w:eastAsia="Calibri"/>
                <w:bCs/>
                <w:sz w:val="20"/>
                <w:szCs w:val="20"/>
              </w:rPr>
              <w:t>■ Indicator încărcat complet</w:t>
            </w:r>
            <w:r w:rsidRPr="00556A9C">
              <w:rPr>
                <w:bCs/>
                <w:sz w:val="20"/>
                <w:szCs w:val="20"/>
              </w:rPr>
              <w:t>;</w:t>
            </w:r>
          </w:p>
          <w:p w14:paraId="7248507A" w14:textId="77777777" w:rsidR="00556A9C" w:rsidRPr="00556A9C" w:rsidRDefault="00556A9C" w:rsidP="00556A9C">
            <w:pPr>
              <w:rPr>
                <w:rFonts w:eastAsia="Calibri"/>
                <w:bCs/>
                <w:sz w:val="20"/>
                <w:szCs w:val="20"/>
              </w:rPr>
            </w:pPr>
            <w:r w:rsidRPr="00556A9C">
              <w:rPr>
                <w:rFonts w:eastAsia="Calibri"/>
                <w:bCs/>
                <w:sz w:val="20"/>
                <w:szCs w:val="20"/>
              </w:rPr>
              <w:t>■ Comutator de alimentare</w:t>
            </w:r>
            <w:r w:rsidRPr="00556A9C">
              <w:rPr>
                <w:bCs/>
                <w:sz w:val="20"/>
                <w:szCs w:val="20"/>
              </w:rPr>
              <w:t>;</w:t>
            </w:r>
          </w:p>
          <w:p w14:paraId="5B445693" w14:textId="77777777" w:rsidR="00556A9C" w:rsidRPr="00556A9C" w:rsidRDefault="00556A9C" w:rsidP="00556A9C">
            <w:pPr>
              <w:rPr>
                <w:rFonts w:eastAsia="Calibri"/>
                <w:bCs/>
                <w:sz w:val="20"/>
                <w:szCs w:val="20"/>
              </w:rPr>
            </w:pPr>
            <w:r w:rsidRPr="00556A9C">
              <w:rPr>
                <w:rFonts w:eastAsia="Calibri"/>
                <w:bCs/>
                <w:sz w:val="20"/>
                <w:szCs w:val="20"/>
              </w:rPr>
              <w:t>■ Buton de control al volumului căștilor</w:t>
            </w:r>
            <w:r w:rsidRPr="00556A9C">
              <w:rPr>
                <w:bCs/>
                <w:sz w:val="20"/>
                <w:szCs w:val="20"/>
              </w:rPr>
              <w:t>;</w:t>
            </w:r>
          </w:p>
          <w:p w14:paraId="67BA21C9" w14:textId="77777777" w:rsidR="00556A9C" w:rsidRPr="00556A9C" w:rsidRDefault="00556A9C" w:rsidP="00556A9C">
            <w:pPr>
              <w:rPr>
                <w:rFonts w:eastAsia="Calibri"/>
                <w:bCs/>
                <w:sz w:val="20"/>
                <w:szCs w:val="20"/>
              </w:rPr>
            </w:pPr>
            <w:r w:rsidRPr="00556A9C">
              <w:rPr>
                <w:rFonts w:eastAsia="Calibri"/>
                <w:bCs/>
                <w:sz w:val="20"/>
                <w:szCs w:val="20"/>
              </w:rPr>
              <w:t>■ Cinci chei de vot cu indicatori</w:t>
            </w:r>
            <w:r w:rsidRPr="00556A9C">
              <w:rPr>
                <w:bCs/>
                <w:sz w:val="20"/>
                <w:szCs w:val="20"/>
              </w:rPr>
              <w:t>;</w:t>
            </w:r>
          </w:p>
          <w:p w14:paraId="6AAF1ACC" w14:textId="77777777" w:rsidR="00556A9C" w:rsidRPr="00556A9C" w:rsidRDefault="00556A9C" w:rsidP="00556A9C">
            <w:pPr>
              <w:rPr>
                <w:rFonts w:eastAsia="Calibri"/>
                <w:bCs/>
                <w:sz w:val="20"/>
                <w:szCs w:val="20"/>
              </w:rPr>
            </w:pPr>
            <w:r w:rsidRPr="00556A9C">
              <w:rPr>
                <w:rFonts w:eastAsia="Calibri"/>
                <w:bCs/>
                <w:sz w:val="20"/>
                <w:szCs w:val="20"/>
              </w:rPr>
              <w:t>■ Microfon on / off buton cu indicator</w:t>
            </w:r>
            <w:r w:rsidRPr="00556A9C">
              <w:rPr>
                <w:bCs/>
                <w:sz w:val="20"/>
                <w:szCs w:val="20"/>
              </w:rPr>
              <w:t>;</w:t>
            </w:r>
          </w:p>
          <w:p w14:paraId="5AA3EAD6" w14:textId="77777777" w:rsidR="00556A9C" w:rsidRPr="00556A9C" w:rsidRDefault="00556A9C" w:rsidP="00556A9C">
            <w:pPr>
              <w:rPr>
                <w:rFonts w:eastAsia="Calibri"/>
                <w:bCs/>
                <w:sz w:val="20"/>
                <w:szCs w:val="20"/>
              </w:rPr>
            </w:pPr>
            <w:r w:rsidRPr="00556A9C">
              <w:rPr>
                <w:rFonts w:eastAsia="Calibri"/>
                <w:bCs/>
                <w:sz w:val="20"/>
                <w:szCs w:val="20"/>
              </w:rPr>
              <w:t>■ Butonul Prioritate</w:t>
            </w:r>
            <w:r w:rsidRPr="00556A9C">
              <w:rPr>
                <w:bCs/>
                <w:sz w:val="20"/>
                <w:szCs w:val="20"/>
              </w:rPr>
              <w:t>.</w:t>
            </w:r>
          </w:p>
          <w:p w14:paraId="5D74EEB4" w14:textId="77777777" w:rsidR="00556A9C" w:rsidRPr="00556A9C" w:rsidRDefault="00556A9C" w:rsidP="00556A9C">
            <w:pPr>
              <w:rPr>
                <w:rFonts w:eastAsia="Calibri"/>
                <w:b/>
                <w:sz w:val="20"/>
                <w:szCs w:val="20"/>
              </w:rPr>
            </w:pPr>
            <w:r w:rsidRPr="00556A9C">
              <w:rPr>
                <w:rFonts w:eastAsia="Calibri"/>
                <w:b/>
                <w:sz w:val="20"/>
                <w:szCs w:val="20"/>
              </w:rPr>
              <w:t>Interconexiuni</w:t>
            </w:r>
          </w:p>
          <w:p w14:paraId="69F65CDC" w14:textId="77777777" w:rsidR="00556A9C" w:rsidRPr="00556A9C" w:rsidRDefault="00556A9C" w:rsidP="00556A9C">
            <w:pPr>
              <w:rPr>
                <w:rFonts w:eastAsia="Calibri"/>
                <w:bCs/>
                <w:sz w:val="20"/>
                <w:szCs w:val="20"/>
              </w:rPr>
            </w:pPr>
            <w:r w:rsidRPr="00556A9C">
              <w:rPr>
                <w:rFonts w:eastAsia="Calibri"/>
                <w:bCs/>
                <w:sz w:val="20"/>
                <w:szCs w:val="20"/>
              </w:rPr>
              <w:t>■ Priză pentru microfon pluggable</w:t>
            </w:r>
            <w:r w:rsidRPr="00556A9C">
              <w:rPr>
                <w:bCs/>
                <w:sz w:val="20"/>
                <w:szCs w:val="20"/>
              </w:rPr>
              <w:t>;</w:t>
            </w:r>
          </w:p>
          <w:p w14:paraId="2B554C39" w14:textId="77777777" w:rsidR="00556A9C" w:rsidRPr="00556A9C" w:rsidRDefault="00556A9C" w:rsidP="00556A9C">
            <w:pPr>
              <w:rPr>
                <w:rFonts w:eastAsia="Calibri"/>
                <w:bCs/>
                <w:sz w:val="20"/>
                <w:szCs w:val="20"/>
              </w:rPr>
            </w:pPr>
            <w:r w:rsidRPr="00556A9C">
              <w:rPr>
                <w:rFonts w:eastAsia="Calibri"/>
                <w:bCs/>
                <w:sz w:val="20"/>
                <w:szCs w:val="20"/>
              </w:rPr>
              <w:t>■ Ø mufă stereo pentru căști de 3,5 mm</w:t>
            </w:r>
            <w:r w:rsidRPr="00556A9C">
              <w:rPr>
                <w:bCs/>
                <w:sz w:val="20"/>
                <w:szCs w:val="20"/>
              </w:rPr>
              <w:t>;</w:t>
            </w:r>
          </w:p>
          <w:p w14:paraId="0259FA8E" w14:textId="77777777" w:rsidR="00556A9C" w:rsidRPr="00556A9C" w:rsidRDefault="00556A9C" w:rsidP="00556A9C">
            <w:pPr>
              <w:rPr>
                <w:rFonts w:eastAsia="Calibri"/>
                <w:bCs/>
                <w:sz w:val="20"/>
                <w:szCs w:val="20"/>
              </w:rPr>
            </w:pPr>
            <w:r w:rsidRPr="00556A9C">
              <w:rPr>
                <w:rFonts w:eastAsia="Calibri"/>
                <w:bCs/>
                <w:sz w:val="20"/>
                <w:szCs w:val="20"/>
              </w:rPr>
              <w:t>■ Interfață adaptor de alimentare.</w:t>
            </w:r>
          </w:p>
          <w:p w14:paraId="50EDD6E0" w14:textId="77777777" w:rsidR="00556A9C" w:rsidRPr="00556A9C" w:rsidRDefault="00556A9C" w:rsidP="00556A9C">
            <w:pPr>
              <w:rPr>
                <w:rFonts w:eastAsia="Calibri"/>
                <w:b/>
                <w:sz w:val="20"/>
                <w:szCs w:val="20"/>
              </w:rPr>
            </w:pPr>
            <w:r w:rsidRPr="00556A9C">
              <w:rPr>
                <w:rFonts w:eastAsia="Calibri"/>
                <w:b/>
                <w:sz w:val="20"/>
                <w:szCs w:val="20"/>
              </w:rPr>
              <w:t>Digital IR Wireless Delegate Unit – 16 bucăți</w:t>
            </w:r>
          </w:p>
          <w:p w14:paraId="4F593F8B" w14:textId="77777777" w:rsidR="00556A9C" w:rsidRPr="00556A9C" w:rsidRDefault="00556A9C" w:rsidP="00556A9C">
            <w:pPr>
              <w:rPr>
                <w:rFonts w:eastAsia="Calibri"/>
                <w:bCs/>
                <w:sz w:val="20"/>
                <w:szCs w:val="20"/>
              </w:rPr>
            </w:pPr>
            <w:r w:rsidRPr="00556A9C">
              <w:rPr>
                <w:rFonts w:eastAsia="Calibri"/>
                <w:bCs/>
                <w:sz w:val="20"/>
                <w:szCs w:val="20"/>
              </w:rPr>
              <w:lastRenderedPageBreak/>
              <w:t>Cerințe:</w:t>
            </w:r>
          </w:p>
          <w:p w14:paraId="2DE7A51E" w14:textId="77777777" w:rsidR="00556A9C" w:rsidRPr="00556A9C" w:rsidRDefault="00556A9C" w:rsidP="00556A9C">
            <w:pPr>
              <w:rPr>
                <w:rFonts w:eastAsia="Calibri"/>
                <w:bCs/>
                <w:sz w:val="20"/>
                <w:szCs w:val="20"/>
              </w:rPr>
            </w:pPr>
            <w:r w:rsidRPr="00556A9C">
              <w:rPr>
                <w:rFonts w:eastAsia="Calibri"/>
                <w:bCs/>
                <w:sz w:val="20"/>
                <w:szCs w:val="20"/>
              </w:rPr>
              <w:t>■ Conform cu ISO 22259</w:t>
            </w:r>
            <w:r w:rsidRPr="00556A9C">
              <w:rPr>
                <w:bCs/>
                <w:sz w:val="20"/>
                <w:szCs w:val="20"/>
              </w:rPr>
              <w:t>;</w:t>
            </w:r>
          </w:p>
          <w:p w14:paraId="2AB63FC6" w14:textId="77777777" w:rsidR="00556A9C" w:rsidRPr="00556A9C" w:rsidRDefault="00556A9C" w:rsidP="00556A9C">
            <w:pPr>
              <w:rPr>
                <w:rFonts w:eastAsia="Calibri"/>
                <w:bCs/>
                <w:sz w:val="20"/>
                <w:szCs w:val="20"/>
              </w:rPr>
            </w:pPr>
            <w:r w:rsidRPr="00556A9C">
              <w:rPr>
                <w:rFonts w:eastAsia="Calibri"/>
                <w:bCs/>
                <w:sz w:val="20"/>
                <w:szCs w:val="20"/>
              </w:rPr>
              <w:t>■ Frecvența purtătoare de transmisie în infraroșu este conformă cu tehnologia de modulare/demodulare digitală IEC 61603-7, DQPSK</w:t>
            </w:r>
            <w:r w:rsidRPr="00556A9C">
              <w:rPr>
                <w:bCs/>
                <w:sz w:val="20"/>
                <w:szCs w:val="20"/>
              </w:rPr>
              <w:t>;</w:t>
            </w:r>
          </w:p>
          <w:p w14:paraId="2CB95A89" w14:textId="77777777" w:rsidR="00556A9C" w:rsidRPr="00556A9C" w:rsidRDefault="00556A9C" w:rsidP="00556A9C">
            <w:pPr>
              <w:rPr>
                <w:rFonts w:eastAsia="Calibri"/>
                <w:bCs/>
                <w:sz w:val="20"/>
                <w:szCs w:val="20"/>
              </w:rPr>
            </w:pPr>
            <w:r w:rsidRPr="00556A9C">
              <w:rPr>
                <w:rFonts w:eastAsia="Calibri"/>
                <w:bCs/>
                <w:sz w:val="20"/>
                <w:szCs w:val="20"/>
              </w:rPr>
              <w:t>■ Sistem de control de până la 1000 de unități de contribuție</w:t>
            </w:r>
            <w:r w:rsidRPr="00556A9C">
              <w:rPr>
                <w:bCs/>
                <w:sz w:val="20"/>
                <w:szCs w:val="20"/>
              </w:rPr>
              <w:t>;</w:t>
            </w:r>
          </w:p>
          <w:p w14:paraId="5DD2F7CF" w14:textId="77777777" w:rsidR="00556A9C" w:rsidRPr="00556A9C" w:rsidRDefault="00556A9C" w:rsidP="00556A9C">
            <w:pPr>
              <w:rPr>
                <w:rFonts w:eastAsia="Calibri"/>
                <w:bCs/>
                <w:sz w:val="20"/>
                <w:szCs w:val="20"/>
              </w:rPr>
            </w:pPr>
            <w:r w:rsidRPr="00556A9C">
              <w:rPr>
                <w:rFonts w:eastAsia="Calibri"/>
                <w:bCs/>
                <w:sz w:val="20"/>
                <w:szCs w:val="20"/>
              </w:rPr>
              <w:t>■ Transmiterea până la 1 +7 CH-uri semnale audio digitale de înaltă calitate</w:t>
            </w:r>
            <w:r w:rsidRPr="00556A9C">
              <w:rPr>
                <w:bCs/>
                <w:sz w:val="20"/>
                <w:szCs w:val="20"/>
              </w:rPr>
              <w:t>;</w:t>
            </w:r>
          </w:p>
          <w:p w14:paraId="0179A954" w14:textId="77777777" w:rsidR="00556A9C" w:rsidRPr="00556A9C" w:rsidRDefault="00556A9C" w:rsidP="00556A9C">
            <w:pPr>
              <w:rPr>
                <w:rFonts w:eastAsia="Calibri"/>
                <w:bCs/>
                <w:sz w:val="20"/>
                <w:szCs w:val="20"/>
              </w:rPr>
            </w:pPr>
            <w:r w:rsidRPr="00556A9C">
              <w:rPr>
                <w:rFonts w:eastAsia="Calibri"/>
                <w:bCs/>
                <w:sz w:val="20"/>
                <w:szCs w:val="20"/>
              </w:rPr>
              <w:t>■ Fiecărei unități delegate i se atribuie un ID individual pentru configurarea convenabilă și pentru a evita id-ul dublu pentru totdeauna</w:t>
            </w:r>
            <w:r w:rsidRPr="00556A9C">
              <w:rPr>
                <w:bCs/>
                <w:sz w:val="20"/>
                <w:szCs w:val="20"/>
              </w:rPr>
              <w:t>;</w:t>
            </w:r>
          </w:p>
          <w:p w14:paraId="3361A8EC" w14:textId="77777777" w:rsidR="00556A9C" w:rsidRPr="00556A9C" w:rsidRDefault="00556A9C" w:rsidP="00556A9C">
            <w:pPr>
              <w:rPr>
                <w:rFonts w:eastAsia="Calibri"/>
                <w:bCs/>
                <w:sz w:val="20"/>
                <w:szCs w:val="20"/>
              </w:rPr>
            </w:pPr>
            <w:r w:rsidRPr="00556A9C">
              <w:rPr>
                <w:rFonts w:eastAsia="Calibri"/>
                <w:bCs/>
                <w:sz w:val="20"/>
                <w:szCs w:val="20"/>
              </w:rPr>
              <w:t>■ Microfonul standard de difuzare și tehnologiile digitale de procesare și transmitere audio în infraroșu asigură o calitate perfectă a sunetului de la 80 Hz la 20kHz, factor de distorsiune extrem de scăzut</w:t>
            </w:r>
            <w:r w:rsidRPr="00556A9C">
              <w:rPr>
                <w:bCs/>
                <w:sz w:val="20"/>
                <w:szCs w:val="20"/>
              </w:rPr>
              <w:t>;</w:t>
            </w:r>
          </w:p>
          <w:p w14:paraId="449A426C" w14:textId="77777777" w:rsidR="00556A9C" w:rsidRPr="00556A9C" w:rsidRDefault="00556A9C" w:rsidP="00556A9C">
            <w:pPr>
              <w:rPr>
                <w:rFonts w:eastAsia="Calibri"/>
                <w:bCs/>
                <w:sz w:val="20"/>
                <w:szCs w:val="20"/>
              </w:rPr>
            </w:pPr>
            <w:r w:rsidRPr="00556A9C">
              <w:rPr>
                <w:rFonts w:eastAsia="Calibri"/>
                <w:bCs/>
                <w:sz w:val="20"/>
                <w:szCs w:val="20"/>
              </w:rPr>
              <w:t>■ Tehnologia digitală de transmisie în infraroșu garantează confidențialitatea, fără griji cu privire la interceptarea convorbirilor și interferențe radio, fără radiații, fără licență de frecvență radio necesară</w:t>
            </w:r>
            <w:r w:rsidRPr="00556A9C">
              <w:rPr>
                <w:bCs/>
                <w:sz w:val="20"/>
                <w:szCs w:val="20"/>
              </w:rPr>
              <w:t>;</w:t>
            </w:r>
          </w:p>
          <w:p w14:paraId="6CF302A9" w14:textId="77777777" w:rsidR="00556A9C" w:rsidRPr="00556A9C" w:rsidRDefault="00556A9C" w:rsidP="00556A9C">
            <w:pPr>
              <w:rPr>
                <w:rFonts w:eastAsia="Calibri"/>
                <w:bCs/>
                <w:sz w:val="20"/>
                <w:szCs w:val="20"/>
              </w:rPr>
            </w:pPr>
            <w:r w:rsidRPr="00556A9C">
              <w:rPr>
                <w:rFonts w:eastAsia="Calibri"/>
                <w:bCs/>
                <w:sz w:val="20"/>
                <w:szCs w:val="20"/>
              </w:rPr>
              <w:t>■ Imunitate excelentă la interferențele RF de la lumina și telefoanele mobile conduse de HF</w:t>
            </w:r>
            <w:r w:rsidRPr="00556A9C">
              <w:rPr>
                <w:bCs/>
                <w:sz w:val="20"/>
                <w:szCs w:val="20"/>
              </w:rPr>
              <w:t>;</w:t>
            </w:r>
          </w:p>
          <w:p w14:paraId="41B9F240" w14:textId="77777777" w:rsidR="00556A9C" w:rsidRPr="00556A9C" w:rsidRDefault="00556A9C" w:rsidP="00556A9C">
            <w:pPr>
              <w:rPr>
                <w:rFonts w:eastAsia="Calibri"/>
                <w:bCs/>
                <w:sz w:val="20"/>
                <w:szCs w:val="20"/>
              </w:rPr>
            </w:pPr>
            <w:r w:rsidRPr="00556A9C">
              <w:rPr>
                <w:rFonts w:eastAsia="Calibri"/>
                <w:bCs/>
                <w:sz w:val="20"/>
                <w:szCs w:val="20"/>
              </w:rPr>
              <w:t>■ Microfonul stem poate fi deconectat în timpul amânării, ușor de întreținut</w:t>
            </w:r>
            <w:r w:rsidRPr="00556A9C">
              <w:rPr>
                <w:bCs/>
                <w:sz w:val="20"/>
                <w:szCs w:val="20"/>
              </w:rPr>
              <w:t>;</w:t>
            </w:r>
          </w:p>
          <w:p w14:paraId="158F479C" w14:textId="77777777" w:rsidR="00556A9C" w:rsidRPr="00556A9C" w:rsidRDefault="00556A9C" w:rsidP="00556A9C">
            <w:pPr>
              <w:rPr>
                <w:rFonts w:eastAsia="Calibri"/>
                <w:bCs/>
                <w:sz w:val="20"/>
                <w:szCs w:val="20"/>
              </w:rPr>
            </w:pPr>
            <w:r w:rsidRPr="00556A9C">
              <w:rPr>
                <w:rFonts w:eastAsia="Calibri"/>
                <w:bCs/>
                <w:sz w:val="20"/>
                <w:szCs w:val="20"/>
              </w:rPr>
              <w:t>■ Mini-microfon, cu parbriz din spumă</w:t>
            </w:r>
            <w:r w:rsidRPr="00556A9C">
              <w:rPr>
                <w:bCs/>
                <w:sz w:val="20"/>
                <w:szCs w:val="20"/>
              </w:rPr>
              <w:t>;</w:t>
            </w:r>
          </w:p>
          <w:p w14:paraId="34BAF4A7" w14:textId="77777777" w:rsidR="00556A9C" w:rsidRPr="00556A9C" w:rsidRDefault="00556A9C" w:rsidP="00556A9C">
            <w:pPr>
              <w:rPr>
                <w:rFonts w:eastAsia="Calibri"/>
                <w:bCs/>
                <w:sz w:val="20"/>
                <w:szCs w:val="20"/>
              </w:rPr>
            </w:pPr>
            <w:r w:rsidRPr="00556A9C">
              <w:rPr>
                <w:rFonts w:eastAsia="Calibri"/>
                <w:bCs/>
                <w:sz w:val="20"/>
                <w:szCs w:val="20"/>
              </w:rPr>
              <w:t>■ Lungimea tijei: 330 mm (versiunea standard), 410 mm, 470 mm</w:t>
            </w:r>
            <w:r w:rsidRPr="00556A9C">
              <w:rPr>
                <w:bCs/>
                <w:sz w:val="20"/>
                <w:szCs w:val="20"/>
              </w:rPr>
              <w:t>;</w:t>
            </w:r>
          </w:p>
          <w:p w14:paraId="0348815D" w14:textId="77777777" w:rsidR="00556A9C" w:rsidRPr="00556A9C" w:rsidRDefault="00556A9C" w:rsidP="00556A9C">
            <w:pPr>
              <w:rPr>
                <w:rFonts w:eastAsia="Calibri"/>
                <w:bCs/>
                <w:sz w:val="20"/>
                <w:szCs w:val="20"/>
              </w:rPr>
            </w:pPr>
            <w:r w:rsidRPr="00556A9C">
              <w:rPr>
                <w:rFonts w:eastAsia="Calibri"/>
                <w:bCs/>
                <w:sz w:val="20"/>
                <w:szCs w:val="20"/>
              </w:rPr>
              <w:t>■ Difuzor Hi-Fi, feedback minim</w:t>
            </w:r>
            <w:r w:rsidRPr="00556A9C">
              <w:rPr>
                <w:bCs/>
                <w:sz w:val="20"/>
                <w:szCs w:val="20"/>
              </w:rPr>
              <w:t>;</w:t>
            </w:r>
          </w:p>
          <w:p w14:paraId="0F978655" w14:textId="77777777" w:rsidR="00556A9C" w:rsidRPr="00556A9C" w:rsidRDefault="00556A9C" w:rsidP="00556A9C">
            <w:pPr>
              <w:rPr>
                <w:rFonts w:eastAsia="Calibri"/>
                <w:bCs/>
                <w:sz w:val="20"/>
                <w:szCs w:val="20"/>
              </w:rPr>
            </w:pPr>
            <w:r w:rsidRPr="00556A9C">
              <w:rPr>
                <w:rFonts w:eastAsia="Calibri"/>
                <w:bCs/>
                <w:sz w:val="20"/>
                <w:szCs w:val="20"/>
              </w:rPr>
              <w:t>■ Două  mufe stereo pentru căști de Ø de 3,5 mm pentru căști cu control separat al volumului</w:t>
            </w:r>
            <w:r w:rsidRPr="00556A9C">
              <w:rPr>
                <w:bCs/>
                <w:sz w:val="20"/>
                <w:szCs w:val="20"/>
              </w:rPr>
              <w:t>;</w:t>
            </w:r>
          </w:p>
          <w:p w14:paraId="4309318A" w14:textId="77777777" w:rsidR="00556A9C" w:rsidRPr="00556A9C" w:rsidRDefault="00556A9C" w:rsidP="00556A9C">
            <w:pPr>
              <w:rPr>
                <w:rFonts w:eastAsia="Calibri"/>
                <w:bCs/>
                <w:sz w:val="20"/>
                <w:szCs w:val="20"/>
              </w:rPr>
            </w:pPr>
            <w:r w:rsidRPr="00556A9C">
              <w:rPr>
                <w:rFonts w:eastAsia="Calibri"/>
                <w:bCs/>
                <w:sz w:val="20"/>
                <w:szCs w:val="20"/>
              </w:rPr>
              <w:t>■ Cu două butoane separate de pornire/oprire a microfonului pentru controlul individual al microfonului și identificarea individuală a delegaților</w:t>
            </w:r>
            <w:r w:rsidRPr="00556A9C">
              <w:rPr>
                <w:bCs/>
                <w:sz w:val="20"/>
                <w:szCs w:val="20"/>
              </w:rPr>
              <w:t>;</w:t>
            </w:r>
          </w:p>
          <w:p w14:paraId="52BE50A0" w14:textId="77777777" w:rsidR="00556A9C" w:rsidRPr="00556A9C" w:rsidRDefault="00556A9C" w:rsidP="00556A9C">
            <w:pPr>
              <w:rPr>
                <w:rFonts w:eastAsia="Calibri"/>
                <w:bCs/>
                <w:sz w:val="20"/>
                <w:szCs w:val="20"/>
              </w:rPr>
            </w:pPr>
            <w:r w:rsidRPr="00556A9C">
              <w:rPr>
                <w:rFonts w:eastAsia="Calibri"/>
                <w:bCs/>
                <w:sz w:val="20"/>
                <w:szCs w:val="20"/>
              </w:rPr>
              <w:t>■ Poate fi folosit ca o unitate delegată dublă</w:t>
            </w:r>
            <w:r w:rsidRPr="00556A9C">
              <w:rPr>
                <w:bCs/>
                <w:sz w:val="20"/>
                <w:szCs w:val="20"/>
              </w:rPr>
              <w:t>;</w:t>
            </w:r>
          </w:p>
          <w:p w14:paraId="6A27EDA1" w14:textId="77777777" w:rsidR="00556A9C" w:rsidRPr="00556A9C" w:rsidRDefault="00556A9C" w:rsidP="00556A9C">
            <w:pPr>
              <w:rPr>
                <w:rFonts w:eastAsia="Calibri"/>
                <w:bCs/>
                <w:sz w:val="20"/>
                <w:szCs w:val="20"/>
              </w:rPr>
            </w:pPr>
            <w:r w:rsidRPr="00556A9C">
              <w:rPr>
                <w:rFonts w:eastAsia="Calibri"/>
                <w:bCs/>
                <w:sz w:val="20"/>
                <w:szCs w:val="20"/>
              </w:rPr>
              <w:t>■ Built-in selectoare dual channel (operabile numai atunci când căștile sunt introduse)</w:t>
            </w:r>
            <w:r w:rsidRPr="00556A9C">
              <w:rPr>
                <w:bCs/>
                <w:sz w:val="20"/>
                <w:szCs w:val="20"/>
              </w:rPr>
              <w:t xml:space="preserve"> ;</w:t>
            </w:r>
          </w:p>
          <w:p w14:paraId="18D41BB9" w14:textId="77777777" w:rsidR="00556A9C" w:rsidRPr="00556A9C" w:rsidRDefault="00556A9C" w:rsidP="00556A9C">
            <w:pPr>
              <w:rPr>
                <w:rFonts w:eastAsia="Calibri"/>
                <w:bCs/>
                <w:sz w:val="20"/>
                <w:szCs w:val="20"/>
              </w:rPr>
            </w:pPr>
            <w:r w:rsidRPr="00556A9C">
              <w:rPr>
                <w:rFonts w:eastAsia="Calibri"/>
                <w:bCs/>
                <w:sz w:val="20"/>
                <w:szCs w:val="20"/>
              </w:rPr>
              <w:t>■ Sensibilitate microfon și EQ reglabil individual</w:t>
            </w:r>
            <w:r w:rsidRPr="00556A9C">
              <w:rPr>
                <w:bCs/>
                <w:sz w:val="20"/>
                <w:szCs w:val="20"/>
              </w:rPr>
              <w:t>;</w:t>
            </w:r>
          </w:p>
          <w:p w14:paraId="1C3840B5" w14:textId="77777777" w:rsidR="00556A9C" w:rsidRPr="00556A9C" w:rsidRDefault="00556A9C" w:rsidP="00556A9C">
            <w:pPr>
              <w:rPr>
                <w:rFonts w:eastAsia="Calibri"/>
                <w:bCs/>
                <w:sz w:val="20"/>
                <w:szCs w:val="20"/>
              </w:rPr>
            </w:pPr>
            <w:r w:rsidRPr="00556A9C">
              <w:rPr>
                <w:rFonts w:eastAsia="Calibri"/>
                <w:bCs/>
                <w:sz w:val="20"/>
                <w:szCs w:val="20"/>
              </w:rPr>
              <w:t>■ Sistemul implementează următoarele facilități atunci când este operat în regim de sine stătător:</w:t>
            </w:r>
          </w:p>
          <w:p w14:paraId="35171195" w14:textId="77777777" w:rsidR="00556A9C" w:rsidRPr="00556A9C" w:rsidRDefault="00556A9C" w:rsidP="00556A9C">
            <w:pPr>
              <w:tabs>
                <w:tab w:val="left" w:pos="406"/>
              </w:tabs>
              <w:rPr>
                <w:rFonts w:eastAsia="Calibri"/>
                <w:bCs/>
                <w:sz w:val="20"/>
                <w:szCs w:val="20"/>
              </w:rPr>
            </w:pPr>
            <w:r w:rsidRPr="00556A9C">
              <w:rPr>
                <w:rFonts w:eastAsia="Calibri"/>
                <w:bCs/>
                <w:sz w:val="20"/>
                <w:szCs w:val="20"/>
              </w:rPr>
              <w:t>•</w:t>
            </w:r>
            <w:r w:rsidRPr="00556A9C">
              <w:rPr>
                <w:rFonts w:eastAsia="Calibri"/>
                <w:bCs/>
                <w:sz w:val="20"/>
                <w:szCs w:val="20"/>
              </w:rPr>
              <w:tab/>
              <w:t>"ACTIVE MICS", setați numărul de delegați cărora li se permite să vorbească în același timp (1/2/3/4)</w:t>
            </w:r>
            <w:r w:rsidRPr="00556A9C">
              <w:rPr>
                <w:bCs/>
                <w:sz w:val="20"/>
                <w:szCs w:val="20"/>
              </w:rPr>
              <w:t xml:space="preserve"> ;</w:t>
            </w:r>
          </w:p>
          <w:p w14:paraId="510A52F3" w14:textId="77777777" w:rsidR="00556A9C" w:rsidRPr="00556A9C" w:rsidRDefault="00556A9C" w:rsidP="00556A9C">
            <w:pPr>
              <w:tabs>
                <w:tab w:val="left" w:pos="406"/>
              </w:tabs>
              <w:rPr>
                <w:rFonts w:eastAsia="Calibri"/>
                <w:bCs/>
                <w:sz w:val="20"/>
                <w:szCs w:val="20"/>
              </w:rPr>
            </w:pPr>
            <w:r w:rsidRPr="00556A9C">
              <w:rPr>
                <w:rFonts w:eastAsia="Calibri"/>
                <w:bCs/>
                <w:sz w:val="20"/>
                <w:szCs w:val="20"/>
              </w:rPr>
              <w:t>•</w:t>
            </w:r>
            <w:r w:rsidRPr="00556A9C">
              <w:rPr>
                <w:rFonts w:eastAsia="Calibri"/>
                <w:bCs/>
                <w:sz w:val="20"/>
                <w:szCs w:val="20"/>
              </w:rPr>
              <w:tab/>
              <w:t>Modul "OPEN", dacă microfon. limita activă a fost atinsă, următorul microfon nu poate fi pornit atunci când apăsați "Mic. Butonul Pornire/Oprire"</w:t>
            </w:r>
            <w:r w:rsidRPr="00556A9C">
              <w:rPr>
                <w:bCs/>
                <w:sz w:val="20"/>
                <w:szCs w:val="20"/>
              </w:rPr>
              <w:t>;</w:t>
            </w:r>
          </w:p>
          <w:p w14:paraId="141D1B9B" w14:textId="77777777" w:rsidR="00556A9C" w:rsidRPr="00556A9C" w:rsidRDefault="00556A9C" w:rsidP="00556A9C">
            <w:pPr>
              <w:tabs>
                <w:tab w:val="left" w:pos="406"/>
              </w:tabs>
              <w:rPr>
                <w:rFonts w:eastAsia="Calibri"/>
                <w:bCs/>
                <w:sz w:val="20"/>
                <w:szCs w:val="20"/>
              </w:rPr>
            </w:pPr>
            <w:r w:rsidRPr="00556A9C">
              <w:rPr>
                <w:rFonts w:eastAsia="Calibri"/>
                <w:bCs/>
                <w:sz w:val="20"/>
                <w:szCs w:val="20"/>
              </w:rPr>
              <w:lastRenderedPageBreak/>
              <w:t>•</w:t>
            </w:r>
            <w:r w:rsidRPr="00556A9C">
              <w:rPr>
                <w:rFonts w:eastAsia="Calibri"/>
                <w:bCs/>
                <w:sz w:val="20"/>
                <w:szCs w:val="20"/>
              </w:rPr>
              <w:tab/>
              <w:t>Modul "OVERRIDE", dacă microfon. limita activă a fost atinsă, atunci când apăsați "Mic. Butonul Pornit/Oprit", următorul microfon este pornit și primul microfon activ este oprit</w:t>
            </w:r>
            <w:r w:rsidRPr="00556A9C">
              <w:rPr>
                <w:bCs/>
                <w:sz w:val="20"/>
                <w:szCs w:val="20"/>
              </w:rPr>
              <w:t>;</w:t>
            </w:r>
          </w:p>
          <w:p w14:paraId="3BB8CF4B" w14:textId="77777777" w:rsidR="00556A9C" w:rsidRPr="00556A9C" w:rsidRDefault="00556A9C" w:rsidP="00556A9C">
            <w:pPr>
              <w:tabs>
                <w:tab w:val="left" w:pos="406"/>
              </w:tabs>
              <w:rPr>
                <w:rFonts w:eastAsia="Calibri"/>
                <w:bCs/>
                <w:sz w:val="20"/>
                <w:szCs w:val="20"/>
              </w:rPr>
            </w:pPr>
            <w:r w:rsidRPr="00556A9C">
              <w:rPr>
                <w:rFonts w:eastAsia="Calibri"/>
                <w:bCs/>
                <w:sz w:val="20"/>
                <w:szCs w:val="20"/>
              </w:rPr>
              <w:t>•</w:t>
            </w:r>
            <w:r w:rsidRPr="00556A9C">
              <w:rPr>
                <w:rFonts w:eastAsia="Calibri"/>
                <w:bCs/>
                <w:sz w:val="20"/>
                <w:szCs w:val="20"/>
              </w:rPr>
              <w:tab/>
              <w:t>Modul "VOCE", Mic. sensibilitate și timp de închidere reglabil, built-in "Flash-on" tehnologie pentru control vocal rapid</w:t>
            </w:r>
            <w:r w:rsidRPr="00556A9C">
              <w:rPr>
                <w:bCs/>
                <w:sz w:val="20"/>
                <w:szCs w:val="20"/>
              </w:rPr>
              <w:t>;</w:t>
            </w:r>
          </w:p>
          <w:p w14:paraId="3BF53CC0" w14:textId="77777777" w:rsidR="00556A9C" w:rsidRPr="00556A9C" w:rsidRDefault="00556A9C" w:rsidP="00556A9C">
            <w:pPr>
              <w:tabs>
                <w:tab w:val="left" w:pos="406"/>
              </w:tabs>
              <w:rPr>
                <w:rFonts w:eastAsia="Calibri"/>
                <w:bCs/>
                <w:sz w:val="20"/>
                <w:szCs w:val="20"/>
              </w:rPr>
            </w:pPr>
            <w:r w:rsidRPr="00556A9C">
              <w:rPr>
                <w:rFonts w:eastAsia="Calibri"/>
                <w:bCs/>
                <w:sz w:val="20"/>
                <w:szCs w:val="20"/>
              </w:rPr>
              <w:t>•</w:t>
            </w:r>
            <w:r w:rsidRPr="00556A9C">
              <w:rPr>
                <w:rFonts w:eastAsia="Calibri"/>
                <w:bCs/>
                <w:sz w:val="20"/>
                <w:szCs w:val="20"/>
              </w:rPr>
              <w:tab/>
              <w:t>• Interpretare simultană.</w:t>
            </w:r>
          </w:p>
          <w:p w14:paraId="4A2856AF" w14:textId="77777777" w:rsidR="00556A9C" w:rsidRPr="00556A9C" w:rsidRDefault="00556A9C" w:rsidP="00556A9C">
            <w:pPr>
              <w:rPr>
                <w:rFonts w:eastAsia="Calibri"/>
                <w:bCs/>
                <w:sz w:val="20"/>
                <w:szCs w:val="20"/>
              </w:rPr>
            </w:pPr>
            <w:r w:rsidRPr="00556A9C">
              <w:rPr>
                <w:rFonts w:eastAsia="Calibri"/>
                <w:bCs/>
                <w:sz w:val="20"/>
                <w:szCs w:val="20"/>
              </w:rPr>
              <w:t>■ Sistemul acceptă modul "Solicitare" atunci când este conectat la computer. Unitatea delegată va intra în starea de aplicare prin apăsarea butonului de vorbire și poate vorbi după aprobare. Dacă nu ajunge la Microfon. limita activa, microfonul președintelui/ unității VIP poate fi pornit direct</w:t>
            </w:r>
            <w:r w:rsidRPr="00556A9C">
              <w:rPr>
                <w:bCs/>
                <w:sz w:val="20"/>
                <w:szCs w:val="20"/>
              </w:rPr>
              <w:t>;</w:t>
            </w:r>
          </w:p>
          <w:p w14:paraId="0892559D" w14:textId="77777777" w:rsidR="00556A9C" w:rsidRPr="00556A9C" w:rsidRDefault="00556A9C" w:rsidP="00556A9C">
            <w:pPr>
              <w:rPr>
                <w:rFonts w:eastAsia="Calibri"/>
                <w:bCs/>
                <w:sz w:val="20"/>
                <w:szCs w:val="20"/>
              </w:rPr>
            </w:pPr>
            <w:r w:rsidRPr="00556A9C">
              <w:rPr>
                <w:rFonts w:eastAsia="Calibri"/>
                <w:bCs/>
                <w:sz w:val="20"/>
                <w:szCs w:val="20"/>
              </w:rPr>
              <w:t>■ Urmărire video automată, atunci când cooperează cu camera foto și unitatea de comutare video</w:t>
            </w:r>
            <w:r w:rsidRPr="00556A9C">
              <w:rPr>
                <w:bCs/>
                <w:sz w:val="20"/>
                <w:szCs w:val="20"/>
              </w:rPr>
              <w:t>;</w:t>
            </w:r>
          </w:p>
          <w:p w14:paraId="70EB19EF" w14:textId="77777777" w:rsidR="00556A9C" w:rsidRPr="00556A9C" w:rsidRDefault="00556A9C" w:rsidP="00556A9C">
            <w:pPr>
              <w:rPr>
                <w:rFonts w:eastAsia="Calibri"/>
                <w:bCs/>
                <w:sz w:val="20"/>
                <w:szCs w:val="20"/>
              </w:rPr>
            </w:pPr>
            <w:r w:rsidRPr="00556A9C">
              <w:rPr>
                <w:rFonts w:eastAsia="Calibri"/>
                <w:bCs/>
                <w:sz w:val="20"/>
                <w:szCs w:val="20"/>
              </w:rPr>
              <w:t>■ Cooperați cu durata de funcționare a bateriei reîncărcabile litiu: 14,4 ore când microfonul este pornit continuu; 48 de ore când microfonul este oprit</w:t>
            </w:r>
            <w:r w:rsidRPr="00556A9C">
              <w:rPr>
                <w:bCs/>
                <w:sz w:val="20"/>
                <w:szCs w:val="20"/>
              </w:rPr>
              <w:t>.</w:t>
            </w:r>
          </w:p>
          <w:p w14:paraId="064EE4FB" w14:textId="77777777" w:rsidR="00556A9C" w:rsidRPr="00556A9C" w:rsidRDefault="00556A9C" w:rsidP="00556A9C">
            <w:pPr>
              <w:rPr>
                <w:rFonts w:eastAsia="Calibri"/>
                <w:b/>
                <w:sz w:val="20"/>
                <w:szCs w:val="20"/>
              </w:rPr>
            </w:pPr>
            <w:r w:rsidRPr="00556A9C">
              <w:rPr>
                <w:rFonts w:eastAsia="Calibri"/>
                <w:b/>
                <w:sz w:val="20"/>
                <w:szCs w:val="20"/>
              </w:rPr>
              <w:t>Controale și indicatori:</w:t>
            </w:r>
          </w:p>
          <w:p w14:paraId="1BB32E1A" w14:textId="77777777" w:rsidR="00556A9C" w:rsidRPr="00556A9C" w:rsidRDefault="00556A9C" w:rsidP="00556A9C">
            <w:pPr>
              <w:rPr>
                <w:rFonts w:eastAsia="Calibri"/>
                <w:bCs/>
                <w:sz w:val="20"/>
                <w:szCs w:val="20"/>
              </w:rPr>
            </w:pPr>
            <w:r w:rsidRPr="00556A9C">
              <w:rPr>
                <w:rFonts w:eastAsia="Calibri"/>
                <w:bCs/>
                <w:sz w:val="20"/>
                <w:szCs w:val="20"/>
              </w:rPr>
              <w:t>■ Două LCD-uri grafice 64×48 cu iluminare din spate pentru numărul canalului, numele limbii, capacitatea bateriei și pictograma semnalului</w:t>
            </w:r>
            <w:r w:rsidRPr="00556A9C">
              <w:rPr>
                <w:bCs/>
                <w:sz w:val="20"/>
                <w:szCs w:val="20"/>
              </w:rPr>
              <w:t>;</w:t>
            </w:r>
          </w:p>
          <w:p w14:paraId="43FC68C5" w14:textId="77777777" w:rsidR="00556A9C" w:rsidRPr="00556A9C" w:rsidRDefault="00556A9C" w:rsidP="00556A9C">
            <w:pPr>
              <w:rPr>
                <w:rFonts w:eastAsia="Calibri"/>
                <w:bCs/>
                <w:sz w:val="20"/>
                <w:szCs w:val="20"/>
              </w:rPr>
            </w:pPr>
            <w:r w:rsidRPr="00556A9C">
              <w:rPr>
                <w:rFonts w:eastAsia="Calibri"/>
                <w:bCs/>
                <w:sz w:val="20"/>
                <w:szCs w:val="20"/>
              </w:rPr>
              <w:t>■ Built-in doi selectori de canal constau din sus / jos tastele de selectare a canalului și de afișare a indicatorului de canal de 2 cifre</w:t>
            </w:r>
            <w:r w:rsidRPr="00556A9C">
              <w:rPr>
                <w:bCs/>
                <w:sz w:val="20"/>
                <w:szCs w:val="20"/>
              </w:rPr>
              <w:t>;</w:t>
            </w:r>
          </w:p>
          <w:p w14:paraId="454C38CA" w14:textId="77777777" w:rsidR="00556A9C" w:rsidRPr="00556A9C" w:rsidRDefault="00556A9C" w:rsidP="00556A9C">
            <w:pPr>
              <w:rPr>
                <w:rFonts w:eastAsia="Calibri"/>
                <w:bCs/>
                <w:sz w:val="20"/>
                <w:szCs w:val="20"/>
              </w:rPr>
            </w:pPr>
            <w:r w:rsidRPr="00556A9C">
              <w:rPr>
                <w:rFonts w:eastAsia="Calibri"/>
                <w:bCs/>
                <w:sz w:val="20"/>
                <w:szCs w:val="20"/>
              </w:rPr>
              <w:t>■ Microfon condensator electret uni-direcțional cu inel iluminat în două culori</w:t>
            </w:r>
            <w:r w:rsidRPr="00556A9C">
              <w:rPr>
                <w:bCs/>
                <w:sz w:val="20"/>
                <w:szCs w:val="20"/>
              </w:rPr>
              <w:t>;</w:t>
            </w:r>
          </w:p>
          <w:p w14:paraId="182B7474" w14:textId="77777777" w:rsidR="00556A9C" w:rsidRPr="00556A9C" w:rsidRDefault="00556A9C" w:rsidP="00556A9C">
            <w:pPr>
              <w:rPr>
                <w:rFonts w:eastAsia="Calibri"/>
                <w:bCs/>
                <w:sz w:val="20"/>
                <w:szCs w:val="20"/>
              </w:rPr>
            </w:pPr>
            <w:r w:rsidRPr="00556A9C">
              <w:rPr>
                <w:rFonts w:eastAsia="Calibri"/>
                <w:bCs/>
                <w:sz w:val="20"/>
                <w:szCs w:val="20"/>
              </w:rPr>
              <w:t>■ Indicator de încărcare</w:t>
            </w:r>
            <w:r w:rsidRPr="00556A9C">
              <w:rPr>
                <w:bCs/>
                <w:sz w:val="20"/>
                <w:szCs w:val="20"/>
              </w:rPr>
              <w:t>;</w:t>
            </w:r>
          </w:p>
          <w:p w14:paraId="561F3C2A" w14:textId="77777777" w:rsidR="00556A9C" w:rsidRPr="00556A9C" w:rsidRDefault="00556A9C" w:rsidP="00556A9C">
            <w:pPr>
              <w:rPr>
                <w:rFonts w:eastAsia="Calibri"/>
                <w:bCs/>
                <w:sz w:val="20"/>
                <w:szCs w:val="20"/>
              </w:rPr>
            </w:pPr>
            <w:r w:rsidRPr="00556A9C">
              <w:rPr>
                <w:rFonts w:eastAsia="Calibri"/>
                <w:bCs/>
                <w:sz w:val="20"/>
                <w:szCs w:val="20"/>
              </w:rPr>
              <w:t>■ Indicator încărcat complet</w:t>
            </w:r>
            <w:r w:rsidRPr="00556A9C">
              <w:rPr>
                <w:bCs/>
                <w:sz w:val="20"/>
                <w:szCs w:val="20"/>
              </w:rPr>
              <w:t>;</w:t>
            </w:r>
          </w:p>
          <w:p w14:paraId="0753EFAD" w14:textId="77777777" w:rsidR="00556A9C" w:rsidRPr="00556A9C" w:rsidRDefault="00556A9C" w:rsidP="00556A9C">
            <w:pPr>
              <w:rPr>
                <w:rFonts w:eastAsia="Calibri"/>
                <w:bCs/>
                <w:sz w:val="20"/>
                <w:szCs w:val="20"/>
              </w:rPr>
            </w:pPr>
            <w:r w:rsidRPr="00556A9C">
              <w:rPr>
                <w:rFonts w:eastAsia="Calibri"/>
                <w:bCs/>
                <w:sz w:val="20"/>
                <w:szCs w:val="20"/>
              </w:rPr>
              <w:t>■ Comutator de alimentare</w:t>
            </w:r>
            <w:r w:rsidRPr="00556A9C">
              <w:rPr>
                <w:bCs/>
                <w:sz w:val="20"/>
                <w:szCs w:val="20"/>
              </w:rPr>
              <w:t>;</w:t>
            </w:r>
          </w:p>
          <w:p w14:paraId="3A1E8036" w14:textId="77777777" w:rsidR="00556A9C" w:rsidRPr="00556A9C" w:rsidRDefault="00556A9C" w:rsidP="00556A9C">
            <w:pPr>
              <w:rPr>
                <w:rFonts w:eastAsia="Calibri"/>
                <w:bCs/>
                <w:sz w:val="20"/>
                <w:szCs w:val="20"/>
              </w:rPr>
            </w:pPr>
            <w:r w:rsidRPr="00556A9C">
              <w:rPr>
                <w:rFonts w:eastAsia="Calibri"/>
                <w:bCs/>
                <w:sz w:val="20"/>
                <w:szCs w:val="20"/>
              </w:rPr>
              <w:t>■ Două butoane de control al volumului căștilor</w:t>
            </w:r>
            <w:r w:rsidRPr="00556A9C">
              <w:rPr>
                <w:bCs/>
                <w:sz w:val="20"/>
                <w:szCs w:val="20"/>
              </w:rPr>
              <w:t>;</w:t>
            </w:r>
          </w:p>
          <w:p w14:paraId="3F297295" w14:textId="77777777" w:rsidR="00556A9C" w:rsidRPr="00556A9C" w:rsidRDefault="00556A9C" w:rsidP="00556A9C">
            <w:pPr>
              <w:rPr>
                <w:rFonts w:eastAsia="Calibri"/>
                <w:bCs/>
                <w:sz w:val="20"/>
                <w:szCs w:val="20"/>
              </w:rPr>
            </w:pPr>
            <w:r w:rsidRPr="00556A9C">
              <w:rPr>
                <w:rFonts w:eastAsia="Calibri"/>
                <w:bCs/>
                <w:sz w:val="20"/>
                <w:szCs w:val="20"/>
              </w:rPr>
              <w:t>■ Două butoane de pornire/oprire a microfonului cu indicator</w:t>
            </w:r>
          </w:p>
          <w:p w14:paraId="341D853D" w14:textId="77777777" w:rsidR="00556A9C" w:rsidRPr="00556A9C" w:rsidRDefault="00556A9C" w:rsidP="00556A9C">
            <w:pPr>
              <w:rPr>
                <w:rFonts w:eastAsia="Calibri"/>
                <w:bCs/>
                <w:sz w:val="20"/>
                <w:szCs w:val="20"/>
              </w:rPr>
            </w:pPr>
            <w:r w:rsidRPr="00556A9C">
              <w:rPr>
                <w:rFonts w:eastAsia="Calibri"/>
                <w:bCs/>
                <w:sz w:val="20"/>
                <w:szCs w:val="20"/>
              </w:rPr>
              <w:t>Interconexiuni</w:t>
            </w:r>
            <w:r w:rsidRPr="00556A9C">
              <w:rPr>
                <w:bCs/>
                <w:sz w:val="20"/>
                <w:szCs w:val="20"/>
              </w:rPr>
              <w:t>;</w:t>
            </w:r>
          </w:p>
          <w:p w14:paraId="6B8D3718" w14:textId="77777777" w:rsidR="00556A9C" w:rsidRPr="00556A9C" w:rsidRDefault="00556A9C" w:rsidP="00556A9C">
            <w:pPr>
              <w:rPr>
                <w:rFonts w:eastAsia="Calibri"/>
                <w:bCs/>
                <w:sz w:val="20"/>
                <w:szCs w:val="20"/>
              </w:rPr>
            </w:pPr>
            <w:r w:rsidRPr="00556A9C">
              <w:rPr>
                <w:rFonts w:eastAsia="Calibri"/>
                <w:bCs/>
                <w:sz w:val="20"/>
                <w:szCs w:val="20"/>
              </w:rPr>
              <w:t>■ Priză pentru microfon pluggable</w:t>
            </w:r>
            <w:r w:rsidRPr="00556A9C">
              <w:rPr>
                <w:bCs/>
                <w:sz w:val="20"/>
                <w:szCs w:val="20"/>
              </w:rPr>
              <w:t>;</w:t>
            </w:r>
          </w:p>
          <w:p w14:paraId="23878DEE" w14:textId="77777777" w:rsidR="00556A9C" w:rsidRPr="00556A9C" w:rsidRDefault="00556A9C" w:rsidP="00556A9C">
            <w:pPr>
              <w:rPr>
                <w:rFonts w:eastAsia="Calibri"/>
                <w:bCs/>
                <w:sz w:val="20"/>
                <w:szCs w:val="20"/>
              </w:rPr>
            </w:pPr>
            <w:r w:rsidRPr="00556A9C">
              <w:rPr>
                <w:rFonts w:eastAsia="Calibri"/>
                <w:bCs/>
                <w:sz w:val="20"/>
                <w:szCs w:val="20"/>
              </w:rPr>
              <w:t>■ 2 × Ø mufă stereo pentru căști de 3,5 mm</w:t>
            </w:r>
            <w:r w:rsidRPr="00556A9C">
              <w:rPr>
                <w:bCs/>
                <w:sz w:val="20"/>
                <w:szCs w:val="20"/>
              </w:rPr>
              <w:t>;</w:t>
            </w:r>
          </w:p>
          <w:p w14:paraId="225CA0D4" w14:textId="77777777" w:rsidR="00556A9C" w:rsidRPr="00556A9C" w:rsidRDefault="00556A9C" w:rsidP="00556A9C">
            <w:pPr>
              <w:rPr>
                <w:rFonts w:eastAsia="Calibri"/>
                <w:bCs/>
                <w:sz w:val="20"/>
                <w:szCs w:val="20"/>
              </w:rPr>
            </w:pPr>
            <w:r w:rsidRPr="00556A9C">
              <w:rPr>
                <w:rFonts w:eastAsia="Calibri"/>
                <w:bCs/>
                <w:sz w:val="20"/>
                <w:szCs w:val="20"/>
              </w:rPr>
              <w:t>■ Interfață adaptor de alimentare.</w:t>
            </w:r>
          </w:p>
          <w:p w14:paraId="5692B5CA" w14:textId="77777777" w:rsidR="00556A9C" w:rsidRPr="00556A9C" w:rsidRDefault="00556A9C" w:rsidP="00556A9C">
            <w:pPr>
              <w:rPr>
                <w:rFonts w:eastAsia="Calibri"/>
                <w:b/>
                <w:sz w:val="20"/>
                <w:szCs w:val="20"/>
              </w:rPr>
            </w:pPr>
            <w:r w:rsidRPr="00556A9C">
              <w:rPr>
                <w:rFonts w:eastAsia="Calibri"/>
                <w:b/>
                <w:sz w:val="20"/>
                <w:szCs w:val="20"/>
              </w:rPr>
              <w:t>Unitate de încărcare – 2 bucăți</w:t>
            </w:r>
          </w:p>
          <w:p w14:paraId="5554D8E1" w14:textId="77777777" w:rsidR="00556A9C" w:rsidRPr="00556A9C" w:rsidRDefault="00556A9C" w:rsidP="00556A9C">
            <w:pPr>
              <w:rPr>
                <w:rFonts w:eastAsia="Calibri"/>
                <w:b/>
                <w:sz w:val="20"/>
                <w:szCs w:val="20"/>
              </w:rPr>
            </w:pPr>
            <w:r w:rsidRPr="00556A9C">
              <w:rPr>
                <w:rFonts w:eastAsia="Calibri"/>
                <w:b/>
                <w:sz w:val="20"/>
                <w:szCs w:val="20"/>
              </w:rPr>
              <w:t>Caracteristici:</w:t>
            </w:r>
          </w:p>
          <w:p w14:paraId="3311090E" w14:textId="77777777" w:rsidR="00556A9C" w:rsidRPr="00556A9C" w:rsidRDefault="00556A9C" w:rsidP="00556A9C">
            <w:pPr>
              <w:rPr>
                <w:rFonts w:eastAsia="Calibri"/>
                <w:bCs/>
                <w:sz w:val="20"/>
                <w:szCs w:val="20"/>
              </w:rPr>
            </w:pPr>
            <w:r w:rsidRPr="00556A9C">
              <w:rPr>
                <w:rFonts w:eastAsia="Calibri"/>
                <w:bCs/>
                <w:sz w:val="20"/>
                <w:szCs w:val="20"/>
              </w:rPr>
              <w:t>■ pentru încărcarea chairman / delegat unități baterii litiu</w:t>
            </w:r>
            <w:r w:rsidRPr="00556A9C">
              <w:rPr>
                <w:bCs/>
                <w:sz w:val="20"/>
                <w:szCs w:val="20"/>
              </w:rPr>
              <w:t>;</w:t>
            </w:r>
          </w:p>
          <w:p w14:paraId="2F952558" w14:textId="77777777" w:rsidR="00556A9C" w:rsidRPr="00556A9C" w:rsidRDefault="00556A9C" w:rsidP="00556A9C">
            <w:pPr>
              <w:rPr>
                <w:rFonts w:eastAsia="Calibri"/>
                <w:bCs/>
                <w:sz w:val="20"/>
                <w:szCs w:val="20"/>
              </w:rPr>
            </w:pPr>
            <w:r w:rsidRPr="00556A9C">
              <w:rPr>
                <w:rFonts w:eastAsia="Calibri"/>
                <w:bCs/>
                <w:sz w:val="20"/>
                <w:szCs w:val="20"/>
              </w:rPr>
              <w:t>■ Incarca 8 buc chairman/Delegat Unitati de baterii per incarcare</w:t>
            </w:r>
            <w:r w:rsidRPr="00556A9C">
              <w:rPr>
                <w:bCs/>
                <w:sz w:val="20"/>
                <w:szCs w:val="20"/>
              </w:rPr>
              <w:t>;</w:t>
            </w:r>
          </w:p>
          <w:p w14:paraId="07C670D9" w14:textId="77777777" w:rsidR="00556A9C" w:rsidRPr="00556A9C" w:rsidRDefault="00556A9C" w:rsidP="00556A9C">
            <w:pPr>
              <w:rPr>
                <w:rFonts w:eastAsia="Calibri"/>
                <w:bCs/>
                <w:sz w:val="20"/>
                <w:szCs w:val="20"/>
              </w:rPr>
            </w:pPr>
            <w:r w:rsidRPr="00556A9C">
              <w:rPr>
                <w:rFonts w:eastAsia="Calibri"/>
                <w:bCs/>
                <w:sz w:val="20"/>
                <w:szCs w:val="20"/>
              </w:rPr>
              <w:t>■ Utilizeaza sursa de alimentare universala cu potrivire automata a tensiunii</w:t>
            </w:r>
            <w:r w:rsidRPr="00556A9C">
              <w:rPr>
                <w:bCs/>
                <w:sz w:val="20"/>
                <w:szCs w:val="20"/>
              </w:rPr>
              <w:t>;</w:t>
            </w:r>
          </w:p>
          <w:p w14:paraId="62E3DA12" w14:textId="77777777" w:rsidR="00556A9C" w:rsidRPr="00556A9C" w:rsidRDefault="00556A9C" w:rsidP="00556A9C">
            <w:pPr>
              <w:rPr>
                <w:rFonts w:eastAsia="Calibri"/>
                <w:b/>
                <w:sz w:val="20"/>
                <w:szCs w:val="20"/>
              </w:rPr>
            </w:pPr>
            <w:r w:rsidRPr="00556A9C">
              <w:rPr>
                <w:rFonts w:eastAsia="Calibri"/>
                <w:b/>
                <w:sz w:val="20"/>
                <w:szCs w:val="20"/>
              </w:rPr>
              <w:t>Controale și indicatori:</w:t>
            </w:r>
          </w:p>
          <w:p w14:paraId="5A31C8F1" w14:textId="77777777" w:rsidR="00556A9C" w:rsidRPr="00556A9C" w:rsidRDefault="00556A9C" w:rsidP="00556A9C">
            <w:pPr>
              <w:rPr>
                <w:rFonts w:eastAsia="Calibri"/>
                <w:bCs/>
                <w:sz w:val="20"/>
                <w:szCs w:val="20"/>
              </w:rPr>
            </w:pPr>
            <w:r w:rsidRPr="00556A9C">
              <w:rPr>
                <w:rFonts w:eastAsia="Calibri"/>
                <w:bCs/>
                <w:sz w:val="20"/>
                <w:szCs w:val="20"/>
              </w:rPr>
              <w:t>■ Comutator de alimentare</w:t>
            </w:r>
            <w:r w:rsidRPr="00556A9C">
              <w:rPr>
                <w:bCs/>
                <w:sz w:val="20"/>
                <w:szCs w:val="20"/>
              </w:rPr>
              <w:t>;</w:t>
            </w:r>
          </w:p>
          <w:p w14:paraId="42F6AEAD" w14:textId="77777777" w:rsidR="00556A9C" w:rsidRPr="00556A9C" w:rsidRDefault="00556A9C" w:rsidP="00556A9C">
            <w:pPr>
              <w:rPr>
                <w:rFonts w:eastAsia="Calibri"/>
                <w:bCs/>
                <w:sz w:val="20"/>
                <w:szCs w:val="20"/>
              </w:rPr>
            </w:pPr>
            <w:r w:rsidRPr="00556A9C">
              <w:rPr>
                <w:rFonts w:eastAsia="Calibri"/>
                <w:bCs/>
                <w:sz w:val="20"/>
                <w:szCs w:val="20"/>
              </w:rPr>
              <w:lastRenderedPageBreak/>
              <w:t>■ Indicator de încărcare</w:t>
            </w:r>
            <w:r w:rsidRPr="00556A9C">
              <w:rPr>
                <w:bCs/>
                <w:sz w:val="20"/>
                <w:szCs w:val="20"/>
              </w:rPr>
              <w:t>;</w:t>
            </w:r>
          </w:p>
          <w:p w14:paraId="0C97F69F" w14:textId="77777777" w:rsidR="00556A9C" w:rsidRPr="00556A9C" w:rsidRDefault="00556A9C" w:rsidP="00556A9C">
            <w:pPr>
              <w:rPr>
                <w:rFonts w:eastAsia="Calibri"/>
                <w:bCs/>
                <w:sz w:val="20"/>
                <w:szCs w:val="20"/>
              </w:rPr>
            </w:pPr>
            <w:r w:rsidRPr="00556A9C">
              <w:rPr>
                <w:rFonts w:eastAsia="Calibri"/>
                <w:bCs/>
                <w:sz w:val="20"/>
                <w:szCs w:val="20"/>
              </w:rPr>
              <w:t xml:space="preserve">■ Indicator complet încărcat sau baterie neintrodusă </w:t>
            </w:r>
          </w:p>
          <w:p w14:paraId="3CDCE816" w14:textId="77777777" w:rsidR="00556A9C" w:rsidRPr="00556A9C" w:rsidRDefault="00556A9C" w:rsidP="00556A9C">
            <w:pPr>
              <w:rPr>
                <w:rFonts w:eastAsia="Calibri"/>
                <w:bCs/>
                <w:sz w:val="20"/>
                <w:szCs w:val="20"/>
              </w:rPr>
            </w:pPr>
            <w:r w:rsidRPr="00556A9C">
              <w:rPr>
                <w:rFonts w:eastAsia="Calibri"/>
                <w:bCs/>
                <w:sz w:val="20"/>
                <w:szCs w:val="20"/>
              </w:rPr>
              <w:t>Interconexiuni</w:t>
            </w:r>
            <w:r w:rsidRPr="00556A9C">
              <w:rPr>
                <w:bCs/>
                <w:sz w:val="20"/>
                <w:szCs w:val="20"/>
              </w:rPr>
              <w:t>;</w:t>
            </w:r>
          </w:p>
          <w:p w14:paraId="01C061EC" w14:textId="77777777" w:rsidR="00556A9C" w:rsidRPr="00556A9C" w:rsidRDefault="00556A9C" w:rsidP="00556A9C">
            <w:pPr>
              <w:rPr>
                <w:rFonts w:eastAsia="Calibri"/>
                <w:bCs/>
                <w:sz w:val="20"/>
                <w:szCs w:val="20"/>
              </w:rPr>
            </w:pPr>
            <w:r w:rsidRPr="00556A9C">
              <w:rPr>
                <w:rFonts w:eastAsia="Calibri"/>
                <w:bCs/>
                <w:sz w:val="20"/>
                <w:szCs w:val="20"/>
              </w:rPr>
              <w:t>■ Interfata de iesire a puterii</w:t>
            </w:r>
            <w:r w:rsidRPr="00556A9C">
              <w:rPr>
                <w:bCs/>
                <w:sz w:val="20"/>
                <w:szCs w:val="20"/>
              </w:rPr>
              <w:t>;</w:t>
            </w:r>
          </w:p>
          <w:p w14:paraId="4C794A9D" w14:textId="77777777" w:rsidR="00556A9C" w:rsidRPr="00556A9C" w:rsidRDefault="00556A9C" w:rsidP="00556A9C">
            <w:pPr>
              <w:rPr>
                <w:rFonts w:eastAsia="Calibri"/>
                <w:bCs/>
                <w:sz w:val="20"/>
                <w:szCs w:val="20"/>
              </w:rPr>
            </w:pPr>
            <w:r w:rsidRPr="00556A9C">
              <w:rPr>
                <w:rFonts w:eastAsia="Calibri"/>
                <w:bCs/>
                <w:sz w:val="20"/>
                <w:szCs w:val="20"/>
              </w:rPr>
              <w:t>■ Interfață de intrare de putere.</w:t>
            </w:r>
          </w:p>
          <w:p w14:paraId="6430457F" w14:textId="77777777" w:rsidR="00556A9C" w:rsidRPr="00556A9C" w:rsidRDefault="00556A9C" w:rsidP="00556A9C">
            <w:pPr>
              <w:rPr>
                <w:b/>
                <w:sz w:val="20"/>
                <w:szCs w:val="20"/>
              </w:rPr>
            </w:pPr>
            <w:r w:rsidRPr="00556A9C">
              <w:rPr>
                <w:b/>
                <w:sz w:val="20"/>
                <w:szCs w:val="20"/>
              </w:rPr>
              <w:t>Căşti – 90 de bucăți</w:t>
            </w:r>
          </w:p>
          <w:p w14:paraId="2AE70F86" w14:textId="77777777" w:rsidR="00556A9C" w:rsidRPr="00556A9C" w:rsidRDefault="00556A9C" w:rsidP="00556A9C">
            <w:pPr>
              <w:rPr>
                <w:b/>
                <w:sz w:val="20"/>
                <w:szCs w:val="20"/>
              </w:rPr>
            </w:pPr>
            <w:r w:rsidRPr="00556A9C">
              <w:rPr>
                <w:b/>
                <w:sz w:val="20"/>
                <w:szCs w:val="20"/>
              </w:rPr>
              <w:t>Caracteristici:</w:t>
            </w:r>
          </w:p>
          <w:p w14:paraId="7D4B6137" w14:textId="77777777" w:rsidR="00556A9C" w:rsidRPr="00556A9C" w:rsidRDefault="00556A9C" w:rsidP="00556A9C">
            <w:pPr>
              <w:rPr>
                <w:bCs/>
                <w:sz w:val="20"/>
                <w:szCs w:val="20"/>
              </w:rPr>
            </w:pPr>
            <w:r w:rsidRPr="00556A9C">
              <w:rPr>
                <w:bCs/>
                <w:sz w:val="20"/>
                <w:szCs w:val="20"/>
              </w:rPr>
              <w:t>■ Folosit cu receptorul sau o unitate de conferință;</w:t>
            </w:r>
          </w:p>
          <w:p w14:paraId="4FDD7D81" w14:textId="77777777" w:rsidR="00556A9C" w:rsidRPr="00556A9C" w:rsidRDefault="00556A9C" w:rsidP="00556A9C">
            <w:pPr>
              <w:rPr>
                <w:bCs/>
                <w:sz w:val="20"/>
                <w:szCs w:val="20"/>
              </w:rPr>
            </w:pPr>
            <w:r w:rsidRPr="00556A9C">
              <w:rPr>
                <w:bCs/>
                <w:sz w:val="20"/>
                <w:szCs w:val="20"/>
              </w:rPr>
              <w:t>■ Calitatea sunetului Hi-Fi;</w:t>
            </w:r>
          </w:p>
          <w:p w14:paraId="7F24A7E2" w14:textId="77777777" w:rsidR="00556A9C" w:rsidRPr="00556A9C" w:rsidRDefault="00556A9C" w:rsidP="00556A9C">
            <w:pPr>
              <w:rPr>
                <w:bCs/>
                <w:sz w:val="20"/>
                <w:szCs w:val="20"/>
              </w:rPr>
            </w:pPr>
            <w:r w:rsidRPr="00556A9C">
              <w:rPr>
                <w:bCs/>
                <w:sz w:val="20"/>
                <w:szCs w:val="20"/>
              </w:rPr>
              <w:t>■ 32 Ω ×  2.Ø 3.5 mm mufă stereo;</w:t>
            </w:r>
          </w:p>
          <w:p w14:paraId="3C498A21" w14:textId="77777777" w:rsidR="00556A9C" w:rsidRPr="00556A9C" w:rsidRDefault="00556A9C" w:rsidP="00556A9C">
            <w:pPr>
              <w:rPr>
                <w:bCs/>
                <w:sz w:val="20"/>
                <w:szCs w:val="20"/>
              </w:rPr>
            </w:pPr>
            <w:r w:rsidRPr="00556A9C">
              <w:rPr>
                <w:bCs/>
                <w:sz w:val="20"/>
                <w:szCs w:val="20"/>
              </w:rPr>
              <w:t>■ Răspuns în frecvență: 20 Hz până la 20 kHz;</w:t>
            </w:r>
          </w:p>
          <w:p w14:paraId="6C44E5BC" w14:textId="77777777" w:rsidR="00556A9C" w:rsidRPr="00556A9C" w:rsidRDefault="00556A9C" w:rsidP="00556A9C">
            <w:pPr>
              <w:rPr>
                <w:bCs/>
                <w:sz w:val="20"/>
                <w:szCs w:val="20"/>
              </w:rPr>
            </w:pPr>
            <w:r w:rsidRPr="00556A9C">
              <w:rPr>
                <w:bCs/>
                <w:sz w:val="20"/>
                <w:szCs w:val="20"/>
              </w:rPr>
              <w:t>■ Sensibilitate: ≥108 dBA/1 mW.</w:t>
            </w:r>
          </w:p>
          <w:p w14:paraId="2A2E3DA8" w14:textId="77777777" w:rsidR="00556A9C" w:rsidRPr="00556A9C" w:rsidRDefault="00556A9C" w:rsidP="00556A9C">
            <w:pPr>
              <w:rPr>
                <w:rFonts w:eastAsia="Calibri"/>
                <w:b/>
                <w:sz w:val="20"/>
                <w:szCs w:val="20"/>
              </w:rPr>
            </w:pPr>
            <w:r w:rsidRPr="00556A9C">
              <w:rPr>
                <w:rFonts w:eastAsia="Calibri"/>
                <w:b/>
                <w:sz w:val="20"/>
                <w:szCs w:val="20"/>
              </w:rPr>
              <w:t>Burete ear pad-uri pentru caști – 100 de bucăți</w:t>
            </w:r>
          </w:p>
          <w:p w14:paraId="4B002049" w14:textId="77777777" w:rsidR="00556A9C" w:rsidRPr="00556A9C" w:rsidRDefault="00556A9C" w:rsidP="00556A9C">
            <w:pPr>
              <w:rPr>
                <w:b/>
                <w:sz w:val="20"/>
                <w:szCs w:val="20"/>
              </w:rPr>
            </w:pPr>
            <w:r w:rsidRPr="00556A9C">
              <w:rPr>
                <w:b/>
                <w:sz w:val="20"/>
                <w:szCs w:val="20"/>
              </w:rPr>
              <w:t>Digital infraroșu Receiver – 50 de bucăți</w:t>
            </w:r>
          </w:p>
          <w:p w14:paraId="5EE36A95" w14:textId="77777777" w:rsidR="00556A9C" w:rsidRPr="00556A9C" w:rsidRDefault="00556A9C" w:rsidP="00556A9C">
            <w:pPr>
              <w:rPr>
                <w:rFonts w:eastAsia="Calibri"/>
                <w:b/>
                <w:sz w:val="20"/>
                <w:szCs w:val="20"/>
              </w:rPr>
            </w:pPr>
            <w:r w:rsidRPr="00556A9C">
              <w:rPr>
                <w:rFonts w:eastAsia="Calibri"/>
                <w:b/>
                <w:sz w:val="20"/>
                <w:szCs w:val="20"/>
              </w:rPr>
              <w:t>Caracteristici:</w:t>
            </w:r>
          </w:p>
          <w:p w14:paraId="557CBCB4" w14:textId="77777777" w:rsidR="00556A9C" w:rsidRPr="00556A9C" w:rsidRDefault="00556A9C" w:rsidP="00556A9C">
            <w:pPr>
              <w:rPr>
                <w:rFonts w:eastAsia="Calibri"/>
                <w:bCs/>
                <w:sz w:val="20"/>
                <w:szCs w:val="20"/>
              </w:rPr>
            </w:pPr>
            <w:r w:rsidRPr="00556A9C">
              <w:rPr>
                <w:rFonts w:eastAsia="Calibri"/>
                <w:bCs/>
                <w:sz w:val="20"/>
                <w:szCs w:val="20"/>
              </w:rPr>
              <w:t>■ Conform cu ISO 22259</w:t>
            </w:r>
            <w:r w:rsidRPr="00556A9C">
              <w:rPr>
                <w:bCs/>
                <w:sz w:val="20"/>
                <w:szCs w:val="20"/>
              </w:rPr>
              <w:t>;</w:t>
            </w:r>
          </w:p>
          <w:p w14:paraId="2D6038C8" w14:textId="77777777" w:rsidR="00556A9C" w:rsidRPr="00556A9C" w:rsidRDefault="00556A9C" w:rsidP="00556A9C">
            <w:pPr>
              <w:rPr>
                <w:rFonts w:eastAsia="Calibri"/>
                <w:bCs/>
                <w:sz w:val="20"/>
                <w:szCs w:val="20"/>
              </w:rPr>
            </w:pPr>
            <w:r w:rsidRPr="00556A9C">
              <w:rPr>
                <w:rFonts w:eastAsia="Calibri"/>
                <w:bCs/>
                <w:sz w:val="20"/>
                <w:szCs w:val="20"/>
              </w:rPr>
              <w:t>■ Compatibil cu orice alt sistem de interpretare simultană IR compatibil cu IEC 61603-7</w:t>
            </w:r>
          </w:p>
          <w:p w14:paraId="5F6F2001" w14:textId="77777777" w:rsidR="00556A9C" w:rsidRPr="00556A9C" w:rsidRDefault="00556A9C" w:rsidP="00556A9C">
            <w:pPr>
              <w:rPr>
                <w:rFonts w:eastAsia="Calibri"/>
                <w:bCs/>
                <w:sz w:val="20"/>
                <w:szCs w:val="20"/>
              </w:rPr>
            </w:pPr>
            <w:r w:rsidRPr="00556A9C">
              <w:rPr>
                <w:rFonts w:eastAsia="Calibri"/>
                <w:bCs/>
                <w:sz w:val="20"/>
                <w:szCs w:val="20"/>
              </w:rPr>
              <w:t>■ Chipset independent de proprietate intelectuală pentru procesor digital cu infraroșu și digital DQPSK, tehnologia de modulare/demodulare</w:t>
            </w:r>
            <w:r w:rsidRPr="00556A9C">
              <w:rPr>
                <w:bCs/>
                <w:sz w:val="20"/>
                <w:szCs w:val="20"/>
              </w:rPr>
              <w:t>;</w:t>
            </w:r>
          </w:p>
          <w:p w14:paraId="452BADEA" w14:textId="77777777" w:rsidR="00556A9C" w:rsidRPr="00556A9C" w:rsidRDefault="00556A9C" w:rsidP="00556A9C">
            <w:pPr>
              <w:rPr>
                <w:rFonts w:eastAsia="Calibri"/>
                <w:bCs/>
                <w:sz w:val="20"/>
                <w:szCs w:val="20"/>
              </w:rPr>
            </w:pPr>
            <w:r w:rsidRPr="00556A9C">
              <w:rPr>
                <w:rFonts w:eastAsia="Calibri"/>
                <w:bCs/>
                <w:sz w:val="20"/>
                <w:szCs w:val="20"/>
              </w:rPr>
              <w:t>■ Transmiterea în bandă de frecvență de 1 ~ 8 MHz elimină perturbarea sistemelor de iluminat de înaltă frecvență</w:t>
            </w:r>
            <w:r w:rsidRPr="00556A9C">
              <w:rPr>
                <w:bCs/>
                <w:sz w:val="20"/>
                <w:szCs w:val="20"/>
              </w:rPr>
              <w:t>;</w:t>
            </w:r>
          </w:p>
          <w:p w14:paraId="37BBC4E6" w14:textId="77777777" w:rsidR="00556A9C" w:rsidRPr="00556A9C" w:rsidRDefault="00556A9C" w:rsidP="00556A9C">
            <w:pPr>
              <w:rPr>
                <w:rFonts w:eastAsia="Calibri"/>
                <w:bCs/>
                <w:sz w:val="20"/>
                <w:szCs w:val="20"/>
              </w:rPr>
            </w:pPr>
            <w:r w:rsidRPr="00556A9C">
              <w:rPr>
                <w:rFonts w:eastAsia="Calibri"/>
                <w:bCs/>
                <w:sz w:val="20"/>
                <w:szCs w:val="20"/>
              </w:rPr>
              <w:t>■ Selectarea canalului prin butonul sus/jos, cel mult 4, 8, 16, 32 sau 40 de canale disponibile</w:t>
            </w:r>
            <w:r w:rsidRPr="00556A9C">
              <w:rPr>
                <w:bCs/>
                <w:sz w:val="20"/>
                <w:szCs w:val="20"/>
              </w:rPr>
              <w:t>;</w:t>
            </w:r>
          </w:p>
          <w:p w14:paraId="397D6BB2" w14:textId="77777777" w:rsidR="00556A9C" w:rsidRPr="00556A9C" w:rsidRDefault="00556A9C" w:rsidP="00556A9C">
            <w:pPr>
              <w:rPr>
                <w:rFonts w:eastAsia="Calibri"/>
                <w:bCs/>
                <w:sz w:val="20"/>
                <w:szCs w:val="20"/>
              </w:rPr>
            </w:pPr>
            <w:r w:rsidRPr="00556A9C">
              <w:rPr>
                <w:rFonts w:eastAsia="Calibri"/>
                <w:bCs/>
                <w:sz w:val="20"/>
                <w:szCs w:val="20"/>
              </w:rPr>
              <w:t>■ Ecran LCD cu iluminare din spate cu numărul canalului, numele limbii, indicarea stării bateriei și a semnalului</w:t>
            </w:r>
            <w:r w:rsidRPr="00556A9C">
              <w:rPr>
                <w:bCs/>
                <w:sz w:val="20"/>
                <w:szCs w:val="20"/>
              </w:rPr>
              <w:t>;</w:t>
            </w:r>
          </w:p>
          <w:p w14:paraId="1B9951B9" w14:textId="77777777" w:rsidR="00556A9C" w:rsidRPr="00556A9C" w:rsidRDefault="00556A9C" w:rsidP="00556A9C">
            <w:pPr>
              <w:rPr>
                <w:rFonts w:eastAsia="Calibri"/>
                <w:bCs/>
                <w:sz w:val="20"/>
                <w:szCs w:val="20"/>
              </w:rPr>
            </w:pPr>
            <w:r w:rsidRPr="00556A9C">
              <w:rPr>
                <w:rFonts w:eastAsia="Calibri"/>
                <w:bCs/>
                <w:sz w:val="20"/>
                <w:szCs w:val="20"/>
              </w:rPr>
              <w:t>■ Numărul de canale disponibile este întotdeauna același cu numărul de canale utilizate de sistem, eliminând necesitatea de a defila prin canale neutilizate</w:t>
            </w:r>
            <w:r w:rsidRPr="00556A9C">
              <w:rPr>
                <w:bCs/>
                <w:sz w:val="20"/>
                <w:szCs w:val="20"/>
              </w:rPr>
              <w:t>;</w:t>
            </w:r>
          </w:p>
          <w:p w14:paraId="63E0F9AD" w14:textId="77777777" w:rsidR="00556A9C" w:rsidRPr="00556A9C" w:rsidRDefault="00556A9C" w:rsidP="00556A9C">
            <w:pPr>
              <w:rPr>
                <w:rFonts w:eastAsia="Calibri"/>
                <w:bCs/>
                <w:sz w:val="20"/>
                <w:szCs w:val="20"/>
              </w:rPr>
            </w:pPr>
            <w:r w:rsidRPr="00556A9C">
              <w:rPr>
                <w:rFonts w:eastAsia="Calibri"/>
                <w:bCs/>
                <w:sz w:val="20"/>
                <w:szCs w:val="20"/>
              </w:rPr>
              <w:t>■ Volum reglabil</w:t>
            </w:r>
            <w:r w:rsidRPr="00556A9C">
              <w:rPr>
                <w:bCs/>
                <w:sz w:val="20"/>
                <w:szCs w:val="20"/>
              </w:rPr>
              <w:t>;</w:t>
            </w:r>
          </w:p>
          <w:p w14:paraId="48D74906" w14:textId="77777777" w:rsidR="00556A9C" w:rsidRPr="00556A9C" w:rsidRDefault="00556A9C" w:rsidP="00556A9C">
            <w:pPr>
              <w:rPr>
                <w:rFonts w:eastAsia="Calibri"/>
                <w:bCs/>
                <w:sz w:val="20"/>
                <w:szCs w:val="20"/>
              </w:rPr>
            </w:pPr>
            <w:r w:rsidRPr="00556A9C">
              <w:rPr>
                <w:rFonts w:eastAsia="Calibri"/>
                <w:bCs/>
                <w:sz w:val="20"/>
                <w:szCs w:val="20"/>
              </w:rPr>
              <w:t>■ Unghi unic de recepție super larg de 270 °, asigurând o calitate perfectă a sunetului chiar și atunci când este plasat ocazional</w:t>
            </w:r>
            <w:r w:rsidRPr="00556A9C">
              <w:rPr>
                <w:bCs/>
                <w:sz w:val="20"/>
                <w:szCs w:val="20"/>
              </w:rPr>
              <w:t>;</w:t>
            </w:r>
          </w:p>
          <w:p w14:paraId="06194998" w14:textId="77777777" w:rsidR="00556A9C" w:rsidRPr="00556A9C" w:rsidRDefault="00556A9C" w:rsidP="00556A9C">
            <w:pPr>
              <w:rPr>
                <w:rFonts w:eastAsia="Calibri"/>
                <w:bCs/>
                <w:sz w:val="20"/>
                <w:szCs w:val="20"/>
              </w:rPr>
            </w:pPr>
            <w:r w:rsidRPr="00556A9C">
              <w:rPr>
                <w:rFonts w:eastAsia="Calibri"/>
                <w:bCs/>
                <w:sz w:val="20"/>
                <w:szCs w:val="20"/>
              </w:rPr>
              <w:t>■ Semnal audio dezactivat automat atunci când semnalul este prea scăzut, asigurându-se că utilizatorul primește doar audio de înaltă calitate</w:t>
            </w:r>
            <w:r w:rsidRPr="00556A9C">
              <w:rPr>
                <w:bCs/>
                <w:sz w:val="20"/>
                <w:szCs w:val="20"/>
              </w:rPr>
              <w:t>;</w:t>
            </w:r>
          </w:p>
          <w:p w14:paraId="1328FA9A" w14:textId="77777777" w:rsidR="00556A9C" w:rsidRPr="00556A9C" w:rsidRDefault="00556A9C" w:rsidP="00556A9C">
            <w:pPr>
              <w:rPr>
                <w:rFonts w:eastAsia="Calibri"/>
                <w:bCs/>
                <w:sz w:val="20"/>
                <w:szCs w:val="20"/>
              </w:rPr>
            </w:pPr>
            <w:r w:rsidRPr="00556A9C">
              <w:rPr>
                <w:rFonts w:eastAsia="Calibri"/>
                <w:bCs/>
                <w:sz w:val="20"/>
                <w:szCs w:val="20"/>
              </w:rPr>
              <w:t>■ Design ergonomic compact și elegant</w:t>
            </w:r>
            <w:r w:rsidRPr="00556A9C">
              <w:rPr>
                <w:bCs/>
                <w:sz w:val="20"/>
                <w:szCs w:val="20"/>
              </w:rPr>
              <w:t>;</w:t>
            </w:r>
          </w:p>
          <w:p w14:paraId="2622AA22" w14:textId="77777777" w:rsidR="00556A9C" w:rsidRPr="00556A9C" w:rsidRDefault="00556A9C" w:rsidP="00556A9C">
            <w:pPr>
              <w:rPr>
                <w:rFonts w:eastAsia="Calibri"/>
                <w:bCs/>
                <w:sz w:val="20"/>
                <w:szCs w:val="20"/>
              </w:rPr>
            </w:pPr>
            <w:r w:rsidRPr="00556A9C">
              <w:rPr>
                <w:rFonts w:eastAsia="Calibri"/>
                <w:bCs/>
                <w:sz w:val="20"/>
                <w:szCs w:val="20"/>
              </w:rPr>
              <w:t>■ Receptor ușor și la îndemână împreună cu căștile pentru o utilizare ușoară și confortabilă</w:t>
            </w:r>
            <w:r w:rsidRPr="00556A9C">
              <w:rPr>
                <w:bCs/>
                <w:sz w:val="20"/>
                <w:szCs w:val="20"/>
              </w:rPr>
              <w:t>;</w:t>
            </w:r>
          </w:p>
          <w:p w14:paraId="1AE59912" w14:textId="77777777" w:rsidR="00556A9C" w:rsidRPr="00556A9C" w:rsidRDefault="00556A9C" w:rsidP="00556A9C">
            <w:pPr>
              <w:rPr>
                <w:rFonts w:eastAsia="Calibri"/>
                <w:bCs/>
                <w:sz w:val="20"/>
                <w:szCs w:val="20"/>
              </w:rPr>
            </w:pPr>
            <w:r w:rsidRPr="00556A9C">
              <w:rPr>
                <w:rFonts w:eastAsia="Calibri"/>
                <w:bCs/>
                <w:sz w:val="20"/>
                <w:szCs w:val="20"/>
              </w:rPr>
              <w:t>■ Poate fi atârnat peste gât printr-o curea frumos sau se potrivesc în buzunar cămașă</w:t>
            </w:r>
            <w:r w:rsidRPr="00556A9C">
              <w:rPr>
                <w:bCs/>
                <w:sz w:val="20"/>
                <w:szCs w:val="20"/>
              </w:rPr>
              <w:t>;</w:t>
            </w:r>
          </w:p>
          <w:p w14:paraId="752DFC49" w14:textId="77777777" w:rsidR="00556A9C" w:rsidRPr="00556A9C" w:rsidRDefault="00556A9C" w:rsidP="00556A9C">
            <w:pPr>
              <w:rPr>
                <w:rFonts w:eastAsia="Calibri"/>
                <w:bCs/>
                <w:sz w:val="20"/>
                <w:szCs w:val="20"/>
              </w:rPr>
            </w:pPr>
            <w:r w:rsidRPr="00556A9C">
              <w:rPr>
                <w:rFonts w:eastAsia="Calibri"/>
                <w:bCs/>
                <w:sz w:val="20"/>
                <w:szCs w:val="20"/>
              </w:rPr>
              <w:lastRenderedPageBreak/>
              <w:t>■ Libertatea de mișcare în raza de acțiune a radiatorului de putere IR</w:t>
            </w:r>
            <w:r w:rsidRPr="00556A9C">
              <w:rPr>
                <w:bCs/>
                <w:sz w:val="20"/>
                <w:szCs w:val="20"/>
              </w:rPr>
              <w:t>;</w:t>
            </w:r>
          </w:p>
          <w:p w14:paraId="003477EE" w14:textId="77777777" w:rsidR="00556A9C" w:rsidRPr="00556A9C" w:rsidRDefault="00556A9C" w:rsidP="00556A9C">
            <w:pPr>
              <w:rPr>
                <w:rFonts w:eastAsia="Calibri"/>
                <w:bCs/>
                <w:sz w:val="20"/>
                <w:szCs w:val="20"/>
              </w:rPr>
            </w:pPr>
            <w:r w:rsidRPr="00556A9C">
              <w:rPr>
                <w:rFonts w:eastAsia="Calibri"/>
                <w:bCs/>
                <w:sz w:val="20"/>
                <w:szCs w:val="20"/>
              </w:rPr>
              <w:t>■ Nici o limită a numărului receptorului în intervalul de radiație de putere IR</w:t>
            </w:r>
            <w:r w:rsidRPr="00556A9C">
              <w:rPr>
                <w:bCs/>
                <w:sz w:val="20"/>
                <w:szCs w:val="20"/>
              </w:rPr>
              <w:t>;</w:t>
            </w:r>
          </w:p>
          <w:p w14:paraId="77E99F3A" w14:textId="77777777" w:rsidR="00556A9C" w:rsidRPr="00556A9C" w:rsidRDefault="00556A9C" w:rsidP="00556A9C">
            <w:pPr>
              <w:rPr>
                <w:rFonts w:eastAsia="Calibri"/>
                <w:bCs/>
                <w:sz w:val="20"/>
                <w:szCs w:val="20"/>
              </w:rPr>
            </w:pPr>
            <w:r w:rsidRPr="00556A9C">
              <w:rPr>
                <w:rFonts w:eastAsia="Calibri"/>
                <w:bCs/>
                <w:sz w:val="20"/>
                <w:szCs w:val="20"/>
              </w:rPr>
              <w:t>■ Funcționează fără erori, chiar și în lumina puternică a soarelui</w:t>
            </w:r>
            <w:r w:rsidRPr="00556A9C">
              <w:rPr>
                <w:bCs/>
                <w:sz w:val="20"/>
                <w:szCs w:val="20"/>
              </w:rPr>
              <w:t>;</w:t>
            </w:r>
          </w:p>
          <w:p w14:paraId="588E75FF" w14:textId="77777777" w:rsidR="00556A9C" w:rsidRPr="00556A9C" w:rsidRDefault="00556A9C" w:rsidP="00556A9C">
            <w:pPr>
              <w:rPr>
                <w:rFonts w:eastAsia="Calibri"/>
                <w:bCs/>
                <w:sz w:val="20"/>
                <w:szCs w:val="20"/>
              </w:rPr>
            </w:pPr>
            <w:r w:rsidRPr="00556A9C">
              <w:rPr>
                <w:rFonts w:eastAsia="Calibri"/>
                <w:bCs/>
                <w:sz w:val="20"/>
                <w:szCs w:val="20"/>
              </w:rPr>
              <w:t>■ Circuite reîncărcabile de înaltă precizie încorporate pentru a prelungi durata de viață a bateriei</w:t>
            </w:r>
            <w:r w:rsidRPr="00556A9C">
              <w:rPr>
                <w:bCs/>
                <w:sz w:val="20"/>
                <w:szCs w:val="20"/>
              </w:rPr>
              <w:t>;</w:t>
            </w:r>
          </w:p>
          <w:p w14:paraId="6C519E83" w14:textId="77777777" w:rsidR="00556A9C" w:rsidRPr="00556A9C" w:rsidRDefault="00556A9C" w:rsidP="00556A9C">
            <w:pPr>
              <w:rPr>
                <w:rFonts w:eastAsia="Calibri"/>
                <w:bCs/>
                <w:sz w:val="20"/>
                <w:szCs w:val="20"/>
              </w:rPr>
            </w:pPr>
            <w:r w:rsidRPr="00556A9C">
              <w:rPr>
                <w:rFonts w:eastAsia="Calibri"/>
                <w:bCs/>
                <w:sz w:val="20"/>
                <w:szCs w:val="20"/>
              </w:rPr>
              <w:t xml:space="preserve">■ Poate fi utilizat cu baterii de unică folosință (baterii alcaline 2×AA) sau cu acumulator reîncărcabil Li-ion ecologic </w:t>
            </w:r>
            <w:r w:rsidRPr="00556A9C">
              <w:rPr>
                <w:bCs/>
                <w:sz w:val="20"/>
                <w:szCs w:val="20"/>
              </w:rPr>
              <w:t>;</w:t>
            </w:r>
          </w:p>
          <w:p w14:paraId="123AF07E" w14:textId="77777777" w:rsidR="00556A9C" w:rsidRPr="00556A9C" w:rsidRDefault="00556A9C" w:rsidP="00556A9C">
            <w:pPr>
              <w:rPr>
                <w:rFonts w:eastAsia="Calibri"/>
                <w:bCs/>
                <w:sz w:val="20"/>
                <w:szCs w:val="20"/>
              </w:rPr>
            </w:pPr>
            <w:r w:rsidRPr="00556A9C">
              <w:rPr>
                <w:rFonts w:eastAsia="Calibri"/>
                <w:bCs/>
                <w:sz w:val="20"/>
                <w:szCs w:val="20"/>
              </w:rPr>
              <w:t>■ Fără consum de energie atunci când căștile sunt deconectate</w:t>
            </w:r>
            <w:r w:rsidRPr="00556A9C">
              <w:rPr>
                <w:bCs/>
                <w:sz w:val="20"/>
                <w:szCs w:val="20"/>
              </w:rPr>
              <w:t>;</w:t>
            </w:r>
          </w:p>
          <w:p w14:paraId="7A28D0A3" w14:textId="77777777" w:rsidR="00556A9C" w:rsidRPr="00556A9C" w:rsidRDefault="00556A9C" w:rsidP="00556A9C">
            <w:pPr>
              <w:rPr>
                <w:rFonts w:eastAsia="Calibri"/>
                <w:bCs/>
                <w:sz w:val="20"/>
                <w:szCs w:val="20"/>
              </w:rPr>
            </w:pPr>
            <w:r w:rsidRPr="00556A9C">
              <w:rPr>
                <w:rFonts w:eastAsia="Calibri"/>
                <w:bCs/>
                <w:sz w:val="20"/>
                <w:szCs w:val="20"/>
              </w:rPr>
              <w:t>■ Mod de măsurare pentru verificarea ușoară a acoperirii radiatorului</w:t>
            </w:r>
            <w:r w:rsidRPr="00556A9C">
              <w:rPr>
                <w:bCs/>
                <w:sz w:val="20"/>
                <w:szCs w:val="20"/>
              </w:rPr>
              <w:t>;</w:t>
            </w:r>
          </w:p>
          <w:p w14:paraId="0AD8E645" w14:textId="77777777" w:rsidR="00556A9C" w:rsidRPr="00556A9C" w:rsidRDefault="00556A9C" w:rsidP="00556A9C">
            <w:pPr>
              <w:rPr>
                <w:rFonts w:eastAsia="Calibri"/>
                <w:bCs/>
                <w:sz w:val="20"/>
                <w:szCs w:val="20"/>
              </w:rPr>
            </w:pPr>
            <w:r w:rsidRPr="00556A9C">
              <w:rPr>
                <w:rFonts w:eastAsia="Calibri"/>
                <w:bCs/>
                <w:sz w:val="20"/>
                <w:szCs w:val="20"/>
              </w:rPr>
              <w:t>■ Poate lucra cu sistem digital de conferințe wireless în infraroșu și poate realiza până la 1+7 canale de interpretare wireless wireless în infraroșu simultană</w:t>
            </w:r>
            <w:r w:rsidRPr="00556A9C">
              <w:rPr>
                <w:bCs/>
                <w:sz w:val="20"/>
                <w:szCs w:val="20"/>
              </w:rPr>
              <w:t>.</w:t>
            </w:r>
          </w:p>
          <w:p w14:paraId="3E068BA8" w14:textId="77777777" w:rsidR="00556A9C" w:rsidRPr="00556A9C" w:rsidRDefault="00556A9C" w:rsidP="00556A9C">
            <w:pPr>
              <w:rPr>
                <w:rFonts w:eastAsia="Calibri"/>
                <w:b/>
                <w:sz w:val="20"/>
                <w:szCs w:val="20"/>
              </w:rPr>
            </w:pPr>
            <w:r w:rsidRPr="00556A9C">
              <w:rPr>
                <w:rFonts w:eastAsia="Calibri"/>
                <w:b/>
                <w:sz w:val="20"/>
                <w:szCs w:val="20"/>
              </w:rPr>
              <w:t>Control și indicatori:</w:t>
            </w:r>
          </w:p>
          <w:p w14:paraId="1C28746A" w14:textId="77777777" w:rsidR="00556A9C" w:rsidRPr="00556A9C" w:rsidRDefault="00556A9C" w:rsidP="00556A9C">
            <w:pPr>
              <w:rPr>
                <w:rFonts w:eastAsia="Calibri"/>
                <w:bCs/>
                <w:sz w:val="20"/>
                <w:szCs w:val="20"/>
              </w:rPr>
            </w:pPr>
            <w:r w:rsidRPr="00556A9C">
              <w:rPr>
                <w:rFonts w:eastAsia="Calibri"/>
                <w:bCs/>
                <w:sz w:val="20"/>
                <w:szCs w:val="20"/>
              </w:rPr>
              <w:t>■ Lcd afișează numărul canalului, numele limbii, capacitatea bateriei, intensitatea semnalului și volumul</w:t>
            </w:r>
            <w:r w:rsidRPr="00556A9C">
              <w:rPr>
                <w:bCs/>
                <w:sz w:val="20"/>
                <w:szCs w:val="20"/>
              </w:rPr>
              <w:t>;</w:t>
            </w:r>
          </w:p>
          <w:p w14:paraId="5706CBD1" w14:textId="77777777" w:rsidR="00556A9C" w:rsidRPr="00556A9C" w:rsidRDefault="00556A9C" w:rsidP="00556A9C">
            <w:pPr>
              <w:rPr>
                <w:rFonts w:eastAsia="Calibri"/>
                <w:bCs/>
                <w:sz w:val="20"/>
                <w:szCs w:val="20"/>
              </w:rPr>
            </w:pPr>
            <w:r w:rsidRPr="00556A9C">
              <w:rPr>
                <w:rFonts w:eastAsia="Calibri"/>
                <w:bCs/>
                <w:sz w:val="20"/>
                <w:szCs w:val="20"/>
              </w:rPr>
              <w:t>■ Comutator de alimentare</w:t>
            </w:r>
            <w:r w:rsidRPr="00556A9C">
              <w:rPr>
                <w:bCs/>
                <w:sz w:val="20"/>
                <w:szCs w:val="20"/>
              </w:rPr>
              <w:t>;</w:t>
            </w:r>
          </w:p>
          <w:p w14:paraId="3AC5EB71" w14:textId="77777777" w:rsidR="00556A9C" w:rsidRPr="00556A9C" w:rsidRDefault="00556A9C" w:rsidP="00556A9C">
            <w:pPr>
              <w:rPr>
                <w:rFonts w:eastAsia="Calibri"/>
                <w:bCs/>
                <w:sz w:val="20"/>
                <w:szCs w:val="20"/>
              </w:rPr>
            </w:pPr>
            <w:r w:rsidRPr="00556A9C">
              <w:rPr>
                <w:rFonts w:eastAsia="Calibri"/>
                <w:bCs/>
                <w:sz w:val="20"/>
                <w:szCs w:val="20"/>
              </w:rPr>
              <w:t>■ Butoanele selectorului de canale</w:t>
            </w:r>
            <w:r w:rsidRPr="00556A9C">
              <w:rPr>
                <w:bCs/>
                <w:sz w:val="20"/>
                <w:szCs w:val="20"/>
              </w:rPr>
              <w:t>;</w:t>
            </w:r>
          </w:p>
          <w:p w14:paraId="55E611B6" w14:textId="77777777" w:rsidR="00556A9C" w:rsidRPr="00556A9C" w:rsidRDefault="00556A9C" w:rsidP="00556A9C">
            <w:pPr>
              <w:rPr>
                <w:rFonts w:eastAsia="Calibri"/>
                <w:bCs/>
                <w:sz w:val="20"/>
                <w:szCs w:val="20"/>
              </w:rPr>
            </w:pPr>
            <w:r w:rsidRPr="00556A9C">
              <w:rPr>
                <w:rFonts w:eastAsia="Calibri"/>
                <w:bCs/>
                <w:sz w:val="20"/>
                <w:szCs w:val="20"/>
              </w:rPr>
              <w:t>■ Butoane de control al volumului</w:t>
            </w:r>
          </w:p>
          <w:p w14:paraId="76424DC7" w14:textId="77777777" w:rsidR="00556A9C" w:rsidRPr="00556A9C" w:rsidRDefault="00556A9C" w:rsidP="00556A9C">
            <w:pPr>
              <w:rPr>
                <w:rFonts w:eastAsia="Calibri"/>
                <w:bCs/>
                <w:sz w:val="20"/>
                <w:szCs w:val="20"/>
              </w:rPr>
            </w:pPr>
            <w:r w:rsidRPr="00556A9C">
              <w:rPr>
                <w:rFonts w:eastAsia="Calibri"/>
                <w:bCs/>
                <w:sz w:val="20"/>
                <w:szCs w:val="20"/>
              </w:rPr>
              <w:t>Interconexiuni</w:t>
            </w:r>
            <w:r w:rsidRPr="00556A9C">
              <w:rPr>
                <w:bCs/>
                <w:sz w:val="20"/>
                <w:szCs w:val="20"/>
              </w:rPr>
              <w:t>;</w:t>
            </w:r>
          </w:p>
          <w:p w14:paraId="68AEC340" w14:textId="77777777" w:rsidR="00556A9C" w:rsidRPr="00556A9C" w:rsidRDefault="00556A9C" w:rsidP="00556A9C">
            <w:pPr>
              <w:rPr>
                <w:rFonts w:eastAsia="Calibri"/>
                <w:bCs/>
                <w:sz w:val="20"/>
                <w:szCs w:val="20"/>
              </w:rPr>
            </w:pPr>
            <w:r w:rsidRPr="00556A9C">
              <w:rPr>
                <w:rFonts w:eastAsia="Calibri"/>
                <w:bCs/>
                <w:sz w:val="20"/>
                <w:szCs w:val="20"/>
              </w:rPr>
              <w:t>■ Ø jack pentru căști stereo de 3,5 mm</w:t>
            </w:r>
            <w:r w:rsidRPr="00556A9C">
              <w:rPr>
                <w:bCs/>
                <w:sz w:val="20"/>
                <w:szCs w:val="20"/>
              </w:rPr>
              <w:t>;</w:t>
            </w:r>
          </w:p>
          <w:p w14:paraId="1385671D" w14:textId="77777777" w:rsidR="00556A9C" w:rsidRPr="00556A9C" w:rsidRDefault="00556A9C" w:rsidP="00556A9C">
            <w:pPr>
              <w:rPr>
                <w:rFonts w:eastAsia="Calibri"/>
                <w:bCs/>
                <w:sz w:val="20"/>
                <w:szCs w:val="20"/>
              </w:rPr>
            </w:pPr>
            <w:r w:rsidRPr="00556A9C">
              <w:rPr>
                <w:rFonts w:eastAsia="Calibri"/>
                <w:bCs/>
                <w:sz w:val="20"/>
                <w:szCs w:val="20"/>
              </w:rPr>
              <w:t>■ Încărcarea contactelor.</w:t>
            </w:r>
          </w:p>
          <w:p w14:paraId="7FD1767C" w14:textId="77777777" w:rsidR="00556A9C" w:rsidRPr="00556A9C" w:rsidRDefault="00556A9C" w:rsidP="00556A9C">
            <w:pPr>
              <w:rPr>
                <w:b/>
                <w:sz w:val="20"/>
                <w:szCs w:val="20"/>
              </w:rPr>
            </w:pPr>
            <w:r w:rsidRPr="00556A9C">
              <w:rPr>
                <w:b/>
                <w:sz w:val="20"/>
                <w:szCs w:val="20"/>
              </w:rPr>
              <w:t>IR Receiver Storage Case – 1 bucată</w:t>
            </w:r>
          </w:p>
          <w:p w14:paraId="21BB60AB" w14:textId="77777777" w:rsidR="00556A9C" w:rsidRPr="00556A9C" w:rsidRDefault="00556A9C" w:rsidP="00556A9C">
            <w:pPr>
              <w:rPr>
                <w:b/>
                <w:sz w:val="20"/>
                <w:szCs w:val="20"/>
              </w:rPr>
            </w:pPr>
            <w:r w:rsidRPr="00556A9C">
              <w:rPr>
                <w:b/>
                <w:sz w:val="20"/>
                <w:szCs w:val="20"/>
              </w:rPr>
              <w:t>Caracteristici:</w:t>
            </w:r>
          </w:p>
          <w:p w14:paraId="2C785012" w14:textId="77777777" w:rsidR="00556A9C" w:rsidRPr="00556A9C" w:rsidRDefault="00556A9C" w:rsidP="00556A9C">
            <w:pPr>
              <w:rPr>
                <w:bCs/>
                <w:sz w:val="20"/>
                <w:szCs w:val="20"/>
              </w:rPr>
            </w:pPr>
            <w:r w:rsidRPr="00556A9C">
              <w:rPr>
                <w:bCs/>
                <w:sz w:val="20"/>
                <w:szCs w:val="20"/>
              </w:rPr>
              <w:t>■ Utilizat pentru depozitarea și transportul receptoarelor IR;</w:t>
            </w:r>
          </w:p>
          <w:p w14:paraId="1EA4951D" w14:textId="77777777" w:rsidR="00556A9C" w:rsidRPr="00556A9C" w:rsidRDefault="00556A9C" w:rsidP="00556A9C">
            <w:pPr>
              <w:rPr>
                <w:bCs/>
                <w:sz w:val="20"/>
                <w:szCs w:val="20"/>
              </w:rPr>
            </w:pPr>
            <w:r w:rsidRPr="00556A9C">
              <w:rPr>
                <w:bCs/>
                <w:sz w:val="20"/>
                <w:szCs w:val="20"/>
              </w:rPr>
              <w:t>■ Carcasa poate stoca până la 100 de receptoare IR.</w:t>
            </w:r>
          </w:p>
          <w:p w14:paraId="2AF93375" w14:textId="77777777" w:rsidR="00556A9C" w:rsidRPr="00556A9C" w:rsidRDefault="00556A9C" w:rsidP="00556A9C">
            <w:pPr>
              <w:rPr>
                <w:b/>
                <w:sz w:val="20"/>
                <w:szCs w:val="20"/>
              </w:rPr>
            </w:pPr>
            <w:r w:rsidRPr="00556A9C">
              <w:rPr>
                <w:b/>
                <w:sz w:val="20"/>
                <w:szCs w:val="20"/>
              </w:rPr>
              <w:t>Carcasă de încărcare a receptorului IR – 1 bucată</w:t>
            </w:r>
          </w:p>
          <w:p w14:paraId="3537D2A4" w14:textId="77777777" w:rsidR="00556A9C" w:rsidRPr="00556A9C" w:rsidRDefault="00556A9C" w:rsidP="00556A9C">
            <w:pPr>
              <w:rPr>
                <w:rFonts w:eastAsia="Calibri"/>
                <w:b/>
                <w:sz w:val="20"/>
                <w:szCs w:val="20"/>
              </w:rPr>
            </w:pPr>
            <w:r w:rsidRPr="00556A9C">
              <w:rPr>
                <w:rFonts w:eastAsia="Calibri"/>
                <w:b/>
                <w:sz w:val="20"/>
                <w:szCs w:val="20"/>
              </w:rPr>
              <w:t>Caracteristici:</w:t>
            </w:r>
          </w:p>
          <w:p w14:paraId="3998ADD4" w14:textId="77777777" w:rsidR="00556A9C" w:rsidRPr="00556A9C" w:rsidRDefault="00556A9C" w:rsidP="00556A9C">
            <w:pPr>
              <w:rPr>
                <w:rFonts w:eastAsia="Calibri"/>
                <w:bCs/>
                <w:sz w:val="20"/>
                <w:szCs w:val="20"/>
              </w:rPr>
            </w:pPr>
            <w:r w:rsidRPr="00556A9C">
              <w:rPr>
                <w:rFonts w:eastAsia="Calibri"/>
                <w:bCs/>
                <w:sz w:val="20"/>
                <w:szCs w:val="20"/>
              </w:rPr>
              <w:t>■ Folosit pentru încărcarea receptoarelor IR</w:t>
            </w:r>
            <w:r w:rsidRPr="00556A9C">
              <w:rPr>
                <w:bCs/>
                <w:sz w:val="20"/>
                <w:szCs w:val="20"/>
              </w:rPr>
              <w:t>;</w:t>
            </w:r>
          </w:p>
          <w:p w14:paraId="31516619" w14:textId="77777777" w:rsidR="00556A9C" w:rsidRPr="00556A9C" w:rsidRDefault="00556A9C" w:rsidP="00556A9C">
            <w:pPr>
              <w:rPr>
                <w:rFonts w:eastAsia="Calibri"/>
                <w:bCs/>
                <w:sz w:val="20"/>
                <w:szCs w:val="20"/>
              </w:rPr>
            </w:pPr>
            <w:r w:rsidRPr="00556A9C">
              <w:rPr>
                <w:rFonts w:eastAsia="Calibri"/>
                <w:bCs/>
                <w:sz w:val="20"/>
                <w:szCs w:val="20"/>
              </w:rPr>
              <w:t>■ Încarcă 60 buc de receptoare IR per încărcare</w:t>
            </w:r>
            <w:r w:rsidRPr="00556A9C">
              <w:rPr>
                <w:bCs/>
                <w:sz w:val="20"/>
                <w:szCs w:val="20"/>
              </w:rPr>
              <w:t>;</w:t>
            </w:r>
          </w:p>
          <w:p w14:paraId="1AC69CE2" w14:textId="77777777" w:rsidR="00556A9C" w:rsidRPr="00556A9C" w:rsidRDefault="00556A9C" w:rsidP="00556A9C">
            <w:pPr>
              <w:rPr>
                <w:rFonts w:eastAsia="Calibri"/>
                <w:bCs/>
                <w:sz w:val="20"/>
                <w:szCs w:val="20"/>
              </w:rPr>
            </w:pPr>
            <w:r w:rsidRPr="00556A9C">
              <w:rPr>
                <w:rFonts w:eastAsia="Calibri"/>
                <w:bCs/>
                <w:sz w:val="20"/>
                <w:szCs w:val="20"/>
              </w:rPr>
              <w:t>■ Utilizează sursa de alimentare universala cu potrivire automata a tensiunii</w:t>
            </w:r>
            <w:r w:rsidRPr="00556A9C">
              <w:rPr>
                <w:bCs/>
                <w:sz w:val="20"/>
                <w:szCs w:val="20"/>
              </w:rPr>
              <w:t>;</w:t>
            </w:r>
          </w:p>
          <w:p w14:paraId="507D4EBC" w14:textId="77777777" w:rsidR="00556A9C" w:rsidRPr="00556A9C" w:rsidRDefault="00556A9C" w:rsidP="00556A9C">
            <w:pPr>
              <w:rPr>
                <w:rFonts w:eastAsia="Calibri"/>
                <w:b/>
                <w:sz w:val="20"/>
                <w:szCs w:val="20"/>
              </w:rPr>
            </w:pPr>
            <w:r w:rsidRPr="00556A9C">
              <w:rPr>
                <w:rFonts w:eastAsia="Calibri"/>
                <w:b/>
                <w:sz w:val="20"/>
                <w:szCs w:val="20"/>
              </w:rPr>
              <w:t>Controale și indicatori:</w:t>
            </w:r>
          </w:p>
          <w:p w14:paraId="72426AD2" w14:textId="77777777" w:rsidR="00556A9C" w:rsidRPr="00556A9C" w:rsidRDefault="00556A9C" w:rsidP="00556A9C">
            <w:pPr>
              <w:rPr>
                <w:rFonts w:eastAsia="Calibri"/>
                <w:bCs/>
                <w:sz w:val="20"/>
                <w:szCs w:val="20"/>
              </w:rPr>
            </w:pPr>
            <w:r w:rsidRPr="00556A9C">
              <w:rPr>
                <w:rFonts w:eastAsia="Calibri"/>
                <w:bCs/>
                <w:sz w:val="20"/>
                <w:szCs w:val="20"/>
              </w:rPr>
              <w:t>■ Comutator de alimentare</w:t>
            </w:r>
            <w:r w:rsidRPr="00556A9C">
              <w:rPr>
                <w:bCs/>
                <w:sz w:val="20"/>
                <w:szCs w:val="20"/>
              </w:rPr>
              <w:t>;</w:t>
            </w:r>
          </w:p>
          <w:p w14:paraId="7908E309" w14:textId="77777777" w:rsidR="00556A9C" w:rsidRPr="00556A9C" w:rsidRDefault="00556A9C" w:rsidP="00556A9C">
            <w:pPr>
              <w:rPr>
                <w:rFonts w:eastAsia="Calibri"/>
                <w:bCs/>
                <w:sz w:val="20"/>
                <w:szCs w:val="20"/>
              </w:rPr>
            </w:pPr>
            <w:r w:rsidRPr="00556A9C">
              <w:rPr>
                <w:rFonts w:eastAsia="Calibri"/>
                <w:bCs/>
                <w:sz w:val="20"/>
                <w:szCs w:val="20"/>
              </w:rPr>
              <w:t>■ Indicator de încărcare pe receptor</w:t>
            </w:r>
          </w:p>
          <w:p w14:paraId="64FACE12" w14:textId="77777777" w:rsidR="00556A9C" w:rsidRPr="00556A9C" w:rsidRDefault="00556A9C" w:rsidP="00556A9C">
            <w:pPr>
              <w:rPr>
                <w:rFonts w:eastAsia="Calibri"/>
                <w:bCs/>
                <w:sz w:val="20"/>
                <w:szCs w:val="20"/>
              </w:rPr>
            </w:pPr>
            <w:r w:rsidRPr="00556A9C">
              <w:rPr>
                <w:rFonts w:eastAsia="Calibri"/>
                <w:bCs/>
                <w:sz w:val="20"/>
                <w:szCs w:val="20"/>
              </w:rPr>
              <w:t>Interconexiuni</w:t>
            </w:r>
            <w:r w:rsidRPr="00556A9C">
              <w:rPr>
                <w:bCs/>
                <w:sz w:val="20"/>
                <w:szCs w:val="20"/>
              </w:rPr>
              <w:t>;</w:t>
            </w:r>
          </w:p>
          <w:p w14:paraId="04C087D9" w14:textId="77777777" w:rsidR="00556A9C" w:rsidRPr="00556A9C" w:rsidRDefault="00556A9C" w:rsidP="00556A9C">
            <w:pPr>
              <w:rPr>
                <w:rFonts w:eastAsia="Calibri"/>
                <w:bCs/>
                <w:sz w:val="20"/>
                <w:szCs w:val="20"/>
              </w:rPr>
            </w:pPr>
            <w:r w:rsidRPr="00556A9C">
              <w:rPr>
                <w:rFonts w:eastAsia="Calibri"/>
                <w:bCs/>
                <w:sz w:val="20"/>
                <w:szCs w:val="20"/>
              </w:rPr>
              <w:t>■ Interfața de ieșire a puterii</w:t>
            </w:r>
            <w:r w:rsidRPr="00556A9C">
              <w:rPr>
                <w:bCs/>
                <w:sz w:val="20"/>
                <w:szCs w:val="20"/>
              </w:rPr>
              <w:t>;</w:t>
            </w:r>
          </w:p>
          <w:p w14:paraId="6928343F" w14:textId="77777777" w:rsidR="00556A9C" w:rsidRPr="00556A9C" w:rsidRDefault="00556A9C" w:rsidP="00556A9C">
            <w:pPr>
              <w:rPr>
                <w:rFonts w:eastAsia="Calibri"/>
                <w:bCs/>
                <w:sz w:val="20"/>
                <w:szCs w:val="20"/>
              </w:rPr>
            </w:pPr>
            <w:r w:rsidRPr="00556A9C">
              <w:rPr>
                <w:rFonts w:eastAsia="Calibri"/>
                <w:bCs/>
                <w:sz w:val="20"/>
                <w:szCs w:val="20"/>
              </w:rPr>
              <w:t>■ Interfață de intrare de putere</w:t>
            </w:r>
            <w:r w:rsidRPr="00556A9C">
              <w:rPr>
                <w:bCs/>
                <w:sz w:val="20"/>
                <w:szCs w:val="20"/>
              </w:rPr>
              <w:t>;</w:t>
            </w:r>
          </w:p>
          <w:p w14:paraId="4669395E" w14:textId="77777777" w:rsidR="00556A9C" w:rsidRPr="00556A9C" w:rsidRDefault="00556A9C" w:rsidP="00556A9C">
            <w:pPr>
              <w:rPr>
                <w:rFonts w:eastAsia="Calibri"/>
                <w:bCs/>
                <w:sz w:val="20"/>
                <w:szCs w:val="20"/>
              </w:rPr>
            </w:pPr>
            <w:r w:rsidRPr="00556A9C">
              <w:rPr>
                <w:rFonts w:eastAsia="Calibri"/>
                <w:bCs/>
                <w:sz w:val="20"/>
                <w:szCs w:val="20"/>
              </w:rPr>
              <w:t>■ Zăbrele de încărcare.</w:t>
            </w:r>
          </w:p>
          <w:p w14:paraId="4DCA94E1" w14:textId="77777777" w:rsidR="00556A9C" w:rsidRPr="00556A9C" w:rsidRDefault="00556A9C" w:rsidP="00556A9C">
            <w:pPr>
              <w:rPr>
                <w:b/>
                <w:sz w:val="20"/>
                <w:szCs w:val="20"/>
              </w:rPr>
            </w:pPr>
            <w:r w:rsidRPr="00556A9C">
              <w:rPr>
                <w:b/>
                <w:sz w:val="20"/>
                <w:szCs w:val="20"/>
              </w:rPr>
              <w:t>Transceiver digital în infraroșu – 2 bucăți</w:t>
            </w:r>
          </w:p>
          <w:p w14:paraId="6FBE4B62" w14:textId="77777777" w:rsidR="00556A9C" w:rsidRPr="00556A9C" w:rsidRDefault="00556A9C" w:rsidP="00556A9C">
            <w:pPr>
              <w:rPr>
                <w:b/>
                <w:sz w:val="20"/>
                <w:szCs w:val="20"/>
              </w:rPr>
            </w:pPr>
            <w:r w:rsidRPr="00556A9C">
              <w:rPr>
                <w:b/>
                <w:sz w:val="20"/>
                <w:szCs w:val="20"/>
              </w:rPr>
              <w:t>Caracteristici:</w:t>
            </w:r>
          </w:p>
          <w:p w14:paraId="725EF206" w14:textId="77777777" w:rsidR="00556A9C" w:rsidRPr="00556A9C" w:rsidRDefault="00556A9C" w:rsidP="00556A9C">
            <w:pPr>
              <w:rPr>
                <w:sz w:val="20"/>
                <w:szCs w:val="20"/>
              </w:rPr>
            </w:pPr>
            <w:r w:rsidRPr="00556A9C">
              <w:rPr>
                <w:sz w:val="20"/>
                <w:szCs w:val="20"/>
              </w:rPr>
              <w:lastRenderedPageBreak/>
              <w:t>■ Conform cu ISO 22259</w:t>
            </w:r>
            <w:r w:rsidRPr="00556A9C">
              <w:rPr>
                <w:bCs/>
                <w:sz w:val="20"/>
                <w:szCs w:val="20"/>
              </w:rPr>
              <w:t>;</w:t>
            </w:r>
          </w:p>
          <w:p w14:paraId="3F77C119" w14:textId="77777777" w:rsidR="00556A9C" w:rsidRPr="00556A9C" w:rsidRDefault="00556A9C" w:rsidP="00556A9C">
            <w:pPr>
              <w:rPr>
                <w:sz w:val="20"/>
                <w:szCs w:val="20"/>
              </w:rPr>
            </w:pPr>
            <w:r w:rsidRPr="00556A9C">
              <w:rPr>
                <w:sz w:val="20"/>
                <w:szCs w:val="20"/>
              </w:rPr>
              <w:t>■ Frecvența purtătoare de transmisie în infraroșu este conformă cu tehnologia de modulare/demodulare digitală IEC 61603-7, DQPSK</w:t>
            </w:r>
            <w:r w:rsidRPr="00556A9C">
              <w:rPr>
                <w:bCs/>
                <w:sz w:val="20"/>
                <w:szCs w:val="20"/>
              </w:rPr>
              <w:t>;</w:t>
            </w:r>
          </w:p>
          <w:p w14:paraId="7037ABBA" w14:textId="77777777" w:rsidR="00556A9C" w:rsidRPr="00556A9C" w:rsidRDefault="00556A9C" w:rsidP="00556A9C">
            <w:pPr>
              <w:rPr>
                <w:sz w:val="20"/>
                <w:szCs w:val="20"/>
              </w:rPr>
            </w:pPr>
            <w:r w:rsidRPr="00556A9C">
              <w:rPr>
                <w:sz w:val="20"/>
                <w:szCs w:val="20"/>
              </w:rPr>
              <w:t>■ Transmiterea în bandă de frecvență de 1 ~ 8 MHz, eliminând interferențele de la luminile acționate de HF</w:t>
            </w:r>
            <w:r w:rsidRPr="00556A9C">
              <w:rPr>
                <w:bCs/>
                <w:sz w:val="20"/>
                <w:szCs w:val="20"/>
              </w:rPr>
              <w:t>;</w:t>
            </w:r>
          </w:p>
          <w:p w14:paraId="22C401FF" w14:textId="77777777" w:rsidR="00556A9C" w:rsidRPr="00556A9C" w:rsidRDefault="00556A9C" w:rsidP="00556A9C">
            <w:pPr>
              <w:rPr>
                <w:sz w:val="20"/>
                <w:szCs w:val="20"/>
              </w:rPr>
            </w:pPr>
            <w:r w:rsidRPr="00556A9C">
              <w:rPr>
                <w:sz w:val="20"/>
                <w:szCs w:val="20"/>
              </w:rPr>
              <w:t>■ Trepied, perete sau tavan de montare, ușor de instalat</w:t>
            </w:r>
            <w:r w:rsidRPr="00556A9C">
              <w:rPr>
                <w:bCs/>
                <w:sz w:val="20"/>
                <w:szCs w:val="20"/>
              </w:rPr>
              <w:t>;</w:t>
            </w:r>
          </w:p>
          <w:p w14:paraId="548D5E30" w14:textId="77777777" w:rsidR="00556A9C" w:rsidRPr="00556A9C" w:rsidRDefault="00556A9C" w:rsidP="00556A9C">
            <w:pPr>
              <w:rPr>
                <w:sz w:val="20"/>
                <w:szCs w:val="20"/>
              </w:rPr>
            </w:pPr>
            <w:r w:rsidRPr="00556A9C">
              <w:rPr>
                <w:sz w:val="20"/>
                <w:szCs w:val="20"/>
              </w:rPr>
              <w:t>■ În interiorul zonei de acoperire a semnalelor infraroșii, de asemenea, receptoarele digitale cu infraroșu pot fi în funcțiune simultan pentru a primi (1+7 CH-uri) interpretare simultană.</w:t>
            </w:r>
          </w:p>
          <w:p w14:paraId="4E634D60" w14:textId="77777777" w:rsidR="00556A9C" w:rsidRPr="00556A9C" w:rsidRDefault="00556A9C" w:rsidP="00556A9C">
            <w:pPr>
              <w:rPr>
                <w:b/>
                <w:sz w:val="20"/>
                <w:szCs w:val="20"/>
              </w:rPr>
            </w:pPr>
            <w:r w:rsidRPr="00556A9C">
              <w:rPr>
                <w:b/>
                <w:sz w:val="20"/>
                <w:szCs w:val="20"/>
              </w:rPr>
              <w:t>Transceiver Stand – 2 bucăți</w:t>
            </w:r>
          </w:p>
          <w:p w14:paraId="529C31F8" w14:textId="77777777" w:rsidR="00556A9C" w:rsidRPr="00556A9C" w:rsidRDefault="00556A9C" w:rsidP="00556A9C">
            <w:pPr>
              <w:rPr>
                <w:b/>
                <w:sz w:val="20"/>
                <w:szCs w:val="20"/>
              </w:rPr>
            </w:pPr>
            <w:r w:rsidRPr="00556A9C">
              <w:rPr>
                <w:b/>
                <w:sz w:val="20"/>
                <w:szCs w:val="20"/>
              </w:rPr>
              <w:t>Cablu transceiver dedicat 20m – 2 bucăți</w:t>
            </w:r>
          </w:p>
          <w:p w14:paraId="4D35C59E" w14:textId="77777777" w:rsidR="00556A9C" w:rsidRPr="00556A9C" w:rsidRDefault="00556A9C" w:rsidP="00556A9C">
            <w:pPr>
              <w:rPr>
                <w:b/>
                <w:sz w:val="20"/>
                <w:szCs w:val="20"/>
              </w:rPr>
            </w:pPr>
            <w:r w:rsidRPr="00556A9C">
              <w:rPr>
                <w:b/>
                <w:sz w:val="20"/>
                <w:szCs w:val="20"/>
              </w:rPr>
              <w:t>Software pentru management – 1 bucată</w:t>
            </w:r>
          </w:p>
          <w:p w14:paraId="22EB2607" w14:textId="77777777" w:rsidR="00556A9C" w:rsidRPr="00556A9C" w:rsidRDefault="00556A9C" w:rsidP="00556A9C">
            <w:pPr>
              <w:rPr>
                <w:b/>
                <w:sz w:val="20"/>
                <w:szCs w:val="20"/>
              </w:rPr>
            </w:pPr>
            <w:r w:rsidRPr="00556A9C">
              <w:rPr>
                <w:b/>
                <w:sz w:val="20"/>
                <w:szCs w:val="20"/>
              </w:rPr>
              <w:t>Cerințe:</w:t>
            </w:r>
          </w:p>
          <w:p w14:paraId="321E960A" w14:textId="77777777" w:rsidR="00556A9C" w:rsidRPr="00556A9C" w:rsidRDefault="00556A9C" w:rsidP="00457405">
            <w:pPr>
              <w:pStyle w:val="ListParagraph"/>
              <w:numPr>
                <w:ilvl w:val="0"/>
                <w:numId w:val="24"/>
              </w:numPr>
              <w:tabs>
                <w:tab w:val="clear" w:pos="1134"/>
              </w:tabs>
              <w:contextualSpacing/>
              <w:jc w:val="left"/>
              <w:rPr>
                <w:bCs/>
                <w:sz w:val="20"/>
                <w:szCs w:val="20"/>
                <w:lang w:val="ro-RO"/>
              </w:rPr>
            </w:pPr>
            <w:r w:rsidRPr="00556A9C">
              <w:rPr>
                <w:bCs/>
                <w:sz w:val="20"/>
                <w:szCs w:val="20"/>
                <w:lang w:val="ro-RO"/>
              </w:rPr>
              <w:t>Licență perpetua;</w:t>
            </w:r>
          </w:p>
          <w:p w14:paraId="5A6EB9A6" w14:textId="77777777" w:rsidR="00556A9C" w:rsidRPr="00556A9C" w:rsidRDefault="00556A9C" w:rsidP="00457405">
            <w:pPr>
              <w:pStyle w:val="ListParagraph"/>
              <w:numPr>
                <w:ilvl w:val="0"/>
                <w:numId w:val="24"/>
              </w:numPr>
              <w:tabs>
                <w:tab w:val="clear" w:pos="1134"/>
              </w:tabs>
              <w:contextualSpacing/>
              <w:jc w:val="left"/>
              <w:rPr>
                <w:sz w:val="20"/>
                <w:szCs w:val="20"/>
                <w:lang w:val="ro-RO"/>
              </w:rPr>
            </w:pPr>
            <w:r w:rsidRPr="00556A9C">
              <w:rPr>
                <w:sz w:val="20"/>
                <w:szCs w:val="20"/>
                <w:lang w:val="ro-RO"/>
              </w:rPr>
              <w:t>Configurare de bază</w:t>
            </w:r>
            <w:r w:rsidRPr="00556A9C">
              <w:rPr>
                <w:bCs/>
                <w:sz w:val="20"/>
                <w:szCs w:val="20"/>
                <w:lang w:val="ro-RO"/>
              </w:rPr>
              <w:t>;</w:t>
            </w:r>
          </w:p>
          <w:p w14:paraId="64D50219" w14:textId="77777777" w:rsidR="00556A9C" w:rsidRPr="00556A9C" w:rsidRDefault="00556A9C" w:rsidP="00457405">
            <w:pPr>
              <w:pStyle w:val="ListParagraph"/>
              <w:numPr>
                <w:ilvl w:val="0"/>
                <w:numId w:val="24"/>
              </w:numPr>
              <w:tabs>
                <w:tab w:val="clear" w:pos="1134"/>
              </w:tabs>
              <w:contextualSpacing/>
              <w:jc w:val="left"/>
              <w:rPr>
                <w:sz w:val="20"/>
                <w:szCs w:val="20"/>
                <w:lang w:val="ro-RO"/>
              </w:rPr>
            </w:pPr>
            <w:r w:rsidRPr="00556A9C">
              <w:rPr>
                <w:sz w:val="20"/>
                <w:szCs w:val="20"/>
                <w:lang w:val="ro-RO"/>
              </w:rPr>
              <w:t>Gestionarea microfoanelor</w:t>
            </w:r>
            <w:r w:rsidRPr="00556A9C">
              <w:rPr>
                <w:bCs/>
                <w:sz w:val="20"/>
                <w:szCs w:val="20"/>
                <w:lang w:val="ro-RO"/>
              </w:rPr>
              <w:t>;</w:t>
            </w:r>
          </w:p>
          <w:p w14:paraId="5ABE6F64" w14:textId="77777777" w:rsidR="00556A9C" w:rsidRPr="00556A9C" w:rsidRDefault="00556A9C" w:rsidP="00457405">
            <w:pPr>
              <w:pStyle w:val="ListParagraph"/>
              <w:numPr>
                <w:ilvl w:val="0"/>
                <w:numId w:val="24"/>
              </w:numPr>
              <w:tabs>
                <w:tab w:val="clear" w:pos="1134"/>
              </w:tabs>
              <w:contextualSpacing/>
              <w:jc w:val="left"/>
              <w:rPr>
                <w:b/>
                <w:sz w:val="20"/>
                <w:szCs w:val="20"/>
                <w:lang w:val="ro-RO"/>
              </w:rPr>
            </w:pPr>
            <w:r w:rsidRPr="00556A9C">
              <w:rPr>
                <w:sz w:val="20"/>
                <w:szCs w:val="20"/>
                <w:lang w:val="ro-RO"/>
              </w:rPr>
              <w:t>Interpretare simultană.</w:t>
            </w:r>
          </w:p>
          <w:p w14:paraId="56C44843" w14:textId="77777777" w:rsidR="00556A9C" w:rsidRPr="00556A9C" w:rsidRDefault="00556A9C" w:rsidP="00556A9C">
            <w:pPr>
              <w:rPr>
                <w:rFonts w:eastAsia="Calibri"/>
                <w:b/>
                <w:sz w:val="20"/>
                <w:szCs w:val="20"/>
              </w:rPr>
            </w:pPr>
            <w:r w:rsidRPr="00556A9C">
              <w:rPr>
                <w:rFonts w:eastAsia="Calibri"/>
                <w:b/>
                <w:sz w:val="20"/>
                <w:szCs w:val="20"/>
              </w:rPr>
              <w:t>RACK-MOUNT 12U/600 * 450 – 1 bucată</w:t>
            </w:r>
          </w:p>
          <w:p w14:paraId="4315129F" w14:textId="77777777" w:rsidR="00556A9C" w:rsidRPr="00556A9C" w:rsidRDefault="00556A9C" w:rsidP="00556A9C">
            <w:pPr>
              <w:rPr>
                <w:rFonts w:eastAsia="Calibri"/>
                <w:b/>
                <w:sz w:val="20"/>
                <w:szCs w:val="20"/>
              </w:rPr>
            </w:pPr>
          </w:p>
          <w:p w14:paraId="1A784743" w14:textId="77777777" w:rsidR="00556A9C" w:rsidRPr="00556A9C" w:rsidRDefault="00556A9C" w:rsidP="00457405">
            <w:pPr>
              <w:pStyle w:val="ListParagraph"/>
              <w:numPr>
                <w:ilvl w:val="0"/>
                <w:numId w:val="23"/>
              </w:numPr>
              <w:tabs>
                <w:tab w:val="clear" w:pos="1134"/>
                <w:tab w:val="left" w:pos="406"/>
              </w:tabs>
              <w:ind w:left="10" w:hanging="1"/>
              <w:contextualSpacing/>
              <w:jc w:val="left"/>
              <w:rPr>
                <w:b/>
                <w:sz w:val="20"/>
                <w:szCs w:val="20"/>
                <w:lang w:val="ro-RO"/>
              </w:rPr>
            </w:pPr>
            <w:r w:rsidRPr="00556A9C">
              <w:rPr>
                <w:b/>
                <w:color w:val="FF0000"/>
                <w:sz w:val="20"/>
                <w:szCs w:val="20"/>
                <w:u w:val="single"/>
                <w:lang w:val="ro-RO"/>
              </w:rPr>
              <w:t xml:space="preserve">Sistem de sonorizare si gestiune audio, cablaje (1 buc.) </w:t>
            </w:r>
          </w:p>
          <w:p w14:paraId="1352A597" w14:textId="77777777" w:rsidR="00556A9C" w:rsidRPr="00556A9C" w:rsidRDefault="00556A9C" w:rsidP="00556A9C">
            <w:pPr>
              <w:pStyle w:val="ListParagraph"/>
              <w:tabs>
                <w:tab w:val="left" w:pos="406"/>
              </w:tabs>
              <w:ind w:left="10"/>
              <w:rPr>
                <w:b/>
                <w:sz w:val="20"/>
                <w:szCs w:val="20"/>
                <w:lang w:val="ro-RO"/>
              </w:rPr>
            </w:pPr>
            <w:r w:rsidRPr="00556A9C">
              <w:rPr>
                <w:b/>
                <w:sz w:val="20"/>
                <w:szCs w:val="20"/>
                <w:lang w:val="ro-RO"/>
              </w:rPr>
              <w:t>Difuzoare din plastic cu montare pe perete – 6 bucăți</w:t>
            </w:r>
          </w:p>
          <w:p w14:paraId="64A759EF" w14:textId="77777777" w:rsidR="00556A9C" w:rsidRPr="00556A9C" w:rsidRDefault="00556A9C" w:rsidP="00556A9C">
            <w:pPr>
              <w:rPr>
                <w:b/>
                <w:bCs/>
                <w:sz w:val="20"/>
                <w:szCs w:val="20"/>
              </w:rPr>
            </w:pPr>
            <w:r w:rsidRPr="00556A9C">
              <w:rPr>
                <w:b/>
                <w:bCs/>
                <w:sz w:val="20"/>
                <w:szCs w:val="20"/>
              </w:rPr>
              <w:t>Cerințe minime:</w:t>
            </w:r>
          </w:p>
          <w:p w14:paraId="03321BFD" w14:textId="77777777" w:rsidR="00556A9C" w:rsidRPr="00556A9C" w:rsidRDefault="00556A9C" w:rsidP="00457405">
            <w:pPr>
              <w:pStyle w:val="ListParagraph"/>
              <w:numPr>
                <w:ilvl w:val="0"/>
                <w:numId w:val="25"/>
              </w:numPr>
              <w:tabs>
                <w:tab w:val="clear" w:pos="1134"/>
              </w:tabs>
              <w:contextualSpacing/>
              <w:jc w:val="left"/>
              <w:rPr>
                <w:sz w:val="20"/>
                <w:szCs w:val="20"/>
                <w:lang w:val="ro-RO"/>
              </w:rPr>
            </w:pPr>
            <w:r w:rsidRPr="00556A9C">
              <w:rPr>
                <w:sz w:val="20"/>
                <w:szCs w:val="20"/>
                <w:lang w:val="ro-RO"/>
              </w:rPr>
              <w:t>Putere nominală: 20 W (8 Ω)</w:t>
            </w:r>
            <w:r w:rsidRPr="00556A9C">
              <w:rPr>
                <w:bCs/>
                <w:sz w:val="20"/>
                <w:szCs w:val="20"/>
                <w:lang w:val="ro-RO"/>
              </w:rPr>
              <w:t xml:space="preserve"> ;</w:t>
            </w:r>
          </w:p>
          <w:p w14:paraId="34687D8C" w14:textId="77777777" w:rsidR="00556A9C" w:rsidRPr="00556A9C" w:rsidRDefault="00556A9C" w:rsidP="00457405">
            <w:pPr>
              <w:pStyle w:val="ListParagraph"/>
              <w:numPr>
                <w:ilvl w:val="0"/>
                <w:numId w:val="25"/>
              </w:numPr>
              <w:tabs>
                <w:tab w:val="clear" w:pos="1134"/>
              </w:tabs>
              <w:contextualSpacing/>
              <w:jc w:val="left"/>
              <w:rPr>
                <w:sz w:val="20"/>
                <w:szCs w:val="20"/>
                <w:lang w:val="ro-RO"/>
              </w:rPr>
            </w:pPr>
            <w:r w:rsidRPr="00556A9C">
              <w:rPr>
                <w:sz w:val="20"/>
                <w:szCs w:val="20"/>
                <w:lang w:val="ro-RO"/>
              </w:rPr>
              <w:t>Robinete de putere transformator: 20 W - 10 W - 5 W - 2.5 W - 8 Ω</w:t>
            </w:r>
            <w:r w:rsidRPr="00556A9C">
              <w:rPr>
                <w:bCs/>
                <w:sz w:val="20"/>
                <w:szCs w:val="20"/>
                <w:lang w:val="ro-RO"/>
              </w:rPr>
              <w:t>;</w:t>
            </w:r>
          </w:p>
          <w:p w14:paraId="27A52606" w14:textId="77777777" w:rsidR="00556A9C" w:rsidRPr="00556A9C" w:rsidRDefault="00556A9C" w:rsidP="00457405">
            <w:pPr>
              <w:pStyle w:val="ListParagraph"/>
              <w:numPr>
                <w:ilvl w:val="0"/>
                <w:numId w:val="25"/>
              </w:numPr>
              <w:tabs>
                <w:tab w:val="clear" w:pos="1134"/>
              </w:tabs>
              <w:contextualSpacing/>
              <w:jc w:val="left"/>
              <w:rPr>
                <w:sz w:val="20"/>
                <w:szCs w:val="20"/>
                <w:lang w:val="ro-RO"/>
              </w:rPr>
            </w:pPr>
            <w:r w:rsidRPr="00556A9C">
              <w:rPr>
                <w:sz w:val="20"/>
                <w:szCs w:val="20"/>
                <w:lang w:val="ro-RO"/>
              </w:rPr>
              <w:t>Sensibilitate: 89 dB (1 W/1 m)</w:t>
            </w:r>
            <w:r w:rsidRPr="00556A9C">
              <w:rPr>
                <w:bCs/>
                <w:sz w:val="20"/>
                <w:szCs w:val="20"/>
                <w:lang w:val="ro-RO"/>
              </w:rPr>
              <w:t xml:space="preserve"> ;</w:t>
            </w:r>
          </w:p>
          <w:p w14:paraId="05B08D93" w14:textId="77777777" w:rsidR="00556A9C" w:rsidRPr="00556A9C" w:rsidRDefault="00556A9C" w:rsidP="00457405">
            <w:pPr>
              <w:pStyle w:val="ListParagraph"/>
              <w:numPr>
                <w:ilvl w:val="0"/>
                <w:numId w:val="25"/>
              </w:numPr>
              <w:tabs>
                <w:tab w:val="clear" w:pos="1134"/>
              </w:tabs>
              <w:contextualSpacing/>
              <w:jc w:val="left"/>
              <w:rPr>
                <w:sz w:val="20"/>
                <w:szCs w:val="20"/>
                <w:lang w:val="ro-RO"/>
              </w:rPr>
            </w:pPr>
            <w:r w:rsidRPr="00556A9C">
              <w:rPr>
                <w:sz w:val="20"/>
                <w:szCs w:val="20"/>
                <w:lang w:val="ro-RO"/>
              </w:rPr>
              <w:t>Răspuns în frecvența: 90 Hz – 20 kHz.</w:t>
            </w:r>
          </w:p>
          <w:p w14:paraId="6133E843" w14:textId="77777777" w:rsidR="00556A9C" w:rsidRPr="00556A9C" w:rsidRDefault="00556A9C" w:rsidP="00556A9C">
            <w:pPr>
              <w:rPr>
                <w:b/>
                <w:sz w:val="20"/>
                <w:szCs w:val="20"/>
              </w:rPr>
            </w:pPr>
            <w:r w:rsidRPr="00556A9C">
              <w:rPr>
                <w:b/>
                <w:sz w:val="20"/>
                <w:szCs w:val="20"/>
              </w:rPr>
              <w:t>Preamplificator mixer – 1 bucată</w:t>
            </w:r>
          </w:p>
          <w:p w14:paraId="1F624475" w14:textId="77777777" w:rsidR="00556A9C" w:rsidRPr="00556A9C" w:rsidRDefault="00556A9C" w:rsidP="00556A9C">
            <w:pPr>
              <w:rPr>
                <w:b/>
                <w:bCs/>
                <w:sz w:val="20"/>
                <w:szCs w:val="20"/>
              </w:rPr>
            </w:pPr>
            <w:r w:rsidRPr="00556A9C">
              <w:rPr>
                <w:b/>
                <w:bCs/>
                <w:sz w:val="20"/>
                <w:szCs w:val="20"/>
              </w:rPr>
              <w:t>Cerințe:</w:t>
            </w:r>
          </w:p>
          <w:p w14:paraId="17E9087C" w14:textId="77777777" w:rsidR="00556A9C" w:rsidRPr="00556A9C" w:rsidRDefault="00556A9C" w:rsidP="00457405">
            <w:pPr>
              <w:pStyle w:val="ListParagraph"/>
              <w:numPr>
                <w:ilvl w:val="0"/>
                <w:numId w:val="26"/>
              </w:numPr>
              <w:tabs>
                <w:tab w:val="clear" w:pos="1134"/>
              </w:tabs>
              <w:contextualSpacing/>
              <w:jc w:val="left"/>
              <w:rPr>
                <w:sz w:val="20"/>
                <w:szCs w:val="20"/>
                <w:lang w:val="ro-RO"/>
              </w:rPr>
            </w:pPr>
            <w:r w:rsidRPr="00556A9C">
              <w:rPr>
                <w:sz w:val="20"/>
                <w:szCs w:val="20"/>
                <w:lang w:val="ro-RO"/>
              </w:rPr>
              <w:t>Intrări: 6 x universal combi XLR, 3 x RCA stereo</w:t>
            </w:r>
            <w:r w:rsidRPr="00556A9C">
              <w:rPr>
                <w:bCs/>
                <w:sz w:val="20"/>
                <w:szCs w:val="20"/>
                <w:lang w:val="ro-RO"/>
              </w:rPr>
              <w:t>;</w:t>
            </w:r>
          </w:p>
          <w:p w14:paraId="61F73790" w14:textId="77777777" w:rsidR="00556A9C" w:rsidRPr="00556A9C" w:rsidRDefault="00556A9C" w:rsidP="00457405">
            <w:pPr>
              <w:pStyle w:val="ListParagraph"/>
              <w:numPr>
                <w:ilvl w:val="0"/>
                <w:numId w:val="26"/>
              </w:numPr>
              <w:tabs>
                <w:tab w:val="clear" w:pos="1134"/>
              </w:tabs>
              <w:contextualSpacing/>
              <w:jc w:val="left"/>
              <w:rPr>
                <w:sz w:val="20"/>
                <w:szCs w:val="20"/>
                <w:lang w:val="ro-RO"/>
              </w:rPr>
            </w:pPr>
            <w:r w:rsidRPr="00556A9C">
              <w:rPr>
                <w:sz w:val="20"/>
                <w:szCs w:val="20"/>
                <w:lang w:val="ro-RO"/>
              </w:rPr>
              <w:t>Ieșiri: 1 x stereo XLR echilibrat, 1 x RCA stereo, mufe TRS de 2 x 6,3 mm</w:t>
            </w:r>
            <w:r w:rsidRPr="00556A9C">
              <w:rPr>
                <w:bCs/>
                <w:sz w:val="20"/>
                <w:szCs w:val="20"/>
                <w:lang w:val="ro-RO"/>
              </w:rPr>
              <w:t>;</w:t>
            </w:r>
          </w:p>
          <w:p w14:paraId="641B8A31" w14:textId="77777777" w:rsidR="00556A9C" w:rsidRPr="00556A9C" w:rsidRDefault="00556A9C" w:rsidP="00457405">
            <w:pPr>
              <w:pStyle w:val="ListParagraph"/>
              <w:numPr>
                <w:ilvl w:val="0"/>
                <w:numId w:val="26"/>
              </w:numPr>
              <w:tabs>
                <w:tab w:val="clear" w:pos="1134"/>
              </w:tabs>
              <w:contextualSpacing/>
              <w:jc w:val="left"/>
              <w:rPr>
                <w:sz w:val="20"/>
                <w:szCs w:val="20"/>
                <w:lang w:val="ro-RO"/>
              </w:rPr>
            </w:pPr>
            <w:r w:rsidRPr="00556A9C">
              <w:rPr>
                <w:sz w:val="20"/>
                <w:szCs w:val="20"/>
                <w:lang w:val="ro-RO"/>
              </w:rPr>
              <w:t>Răspuns în frecventa: 20 Hz - 22 kHz</w:t>
            </w:r>
            <w:r w:rsidRPr="00556A9C">
              <w:rPr>
                <w:bCs/>
                <w:sz w:val="20"/>
                <w:szCs w:val="20"/>
                <w:lang w:val="ro-RO"/>
              </w:rPr>
              <w:t>;</w:t>
            </w:r>
          </w:p>
          <w:p w14:paraId="0F9175CF" w14:textId="77777777" w:rsidR="00556A9C" w:rsidRPr="00556A9C" w:rsidRDefault="00556A9C" w:rsidP="00457405">
            <w:pPr>
              <w:pStyle w:val="ListParagraph"/>
              <w:numPr>
                <w:ilvl w:val="0"/>
                <w:numId w:val="26"/>
              </w:numPr>
              <w:tabs>
                <w:tab w:val="clear" w:pos="1134"/>
              </w:tabs>
              <w:contextualSpacing/>
              <w:jc w:val="left"/>
              <w:rPr>
                <w:sz w:val="20"/>
                <w:szCs w:val="20"/>
                <w:lang w:val="ro-RO"/>
              </w:rPr>
            </w:pPr>
            <w:r w:rsidRPr="00556A9C">
              <w:rPr>
                <w:sz w:val="20"/>
                <w:szCs w:val="20"/>
                <w:lang w:val="ro-RO"/>
              </w:rPr>
              <w:t>THD: 0,03 % @ 1 kHz</w:t>
            </w:r>
            <w:r w:rsidRPr="00556A9C">
              <w:rPr>
                <w:bCs/>
                <w:sz w:val="20"/>
                <w:szCs w:val="20"/>
                <w:lang w:val="ro-RO"/>
              </w:rPr>
              <w:t>;</w:t>
            </w:r>
          </w:p>
          <w:p w14:paraId="5A615147" w14:textId="77777777" w:rsidR="00556A9C" w:rsidRPr="00556A9C" w:rsidRDefault="00556A9C" w:rsidP="00457405">
            <w:pPr>
              <w:pStyle w:val="ListParagraph"/>
              <w:numPr>
                <w:ilvl w:val="0"/>
                <w:numId w:val="26"/>
              </w:numPr>
              <w:tabs>
                <w:tab w:val="clear" w:pos="1134"/>
              </w:tabs>
              <w:contextualSpacing/>
              <w:jc w:val="left"/>
              <w:rPr>
                <w:sz w:val="20"/>
                <w:szCs w:val="20"/>
                <w:lang w:val="ro-RO"/>
              </w:rPr>
            </w:pPr>
            <w:r w:rsidRPr="00556A9C">
              <w:rPr>
                <w:sz w:val="20"/>
                <w:szCs w:val="20"/>
                <w:lang w:val="ro-RO"/>
              </w:rPr>
              <w:t>Putere fantomă: +18V.</w:t>
            </w:r>
          </w:p>
          <w:p w14:paraId="6277EAC8" w14:textId="77777777" w:rsidR="00556A9C" w:rsidRPr="00556A9C" w:rsidRDefault="00556A9C" w:rsidP="00556A9C">
            <w:pPr>
              <w:rPr>
                <w:sz w:val="20"/>
                <w:szCs w:val="20"/>
              </w:rPr>
            </w:pPr>
            <w:r w:rsidRPr="00556A9C">
              <w:rPr>
                <w:b/>
                <w:sz w:val="20"/>
                <w:szCs w:val="20"/>
              </w:rPr>
              <w:t>Amplificator modular de mixare cu cinci zone – 1 bucată</w:t>
            </w:r>
          </w:p>
          <w:p w14:paraId="2D76DA44" w14:textId="77777777" w:rsidR="00556A9C" w:rsidRPr="00556A9C" w:rsidRDefault="00556A9C" w:rsidP="00457405">
            <w:pPr>
              <w:pStyle w:val="ListParagraph"/>
              <w:numPr>
                <w:ilvl w:val="0"/>
                <w:numId w:val="27"/>
              </w:numPr>
              <w:tabs>
                <w:tab w:val="clear" w:pos="1134"/>
              </w:tabs>
              <w:contextualSpacing/>
              <w:jc w:val="left"/>
              <w:rPr>
                <w:sz w:val="20"/>
                <w:szCs w:val="20"/>
                <w:lang w:val="ro-RO"/>
              </w:rPr>
            </w:pPr>
            <w:r w:rsidRPr="00556A9C">
              <w:rPr>
                <w:sz w:val="20"/>
                <w:szCs w:val="20"/>
                <w:lang w:val="ro-RO"/>
              </w:rPr>
              <w:t>Putere de ieșire: 120 W</w:t>
            </w:r>
            <w:r w:rsidRPr="00556A9C">
              <w:rPr>
                <w:bCs/>
                <w:sz w:val="20"/>
                <w:szCs w:val="20"/>
                <w:lang w:val="ro-RO"/>
              </w:rPr>
              <w:t>;</w:t>
            </w:r>
          </w:p>
          <w:p w14:paraId="43A033DA" w14:textId="77777777" w:rsidR="00556A9C" w:rsidRPr="00556A9C" w:rsidRDefault="00556A9C" w:rsidP="00457405">
            <w:pPr>
              <w:pStyle w:val="ListParagraph"/>
              <w:numPr>
                <w:ilvl w:val="0"/>
                <w:numId w:val="27"/>
              </w:numPr>
              <w:tabs>
                <w:tab w:val="clear" w:pos="1134"/>
              </w:tabs>
              <w:contextualSpacing/>
              <w:jc w:val="left"/>
              <w:rPr>
                <w:sz w:val="20"/>
                <w:szCs w:val="20"/>
                <w:lang w:val="ro-RO"/>
              </w:rPr>
            </w:pPr>
            <w:r w:rsidRPr="00556A9C">
              <w:rPr>
                <w:sz w:val="20"/>
                <w:szCs w:val="20"/>
                <w:lang w:val="ro-RO"/>
              </w:rPr>
              <w:t>Intrări: 3 x XLR echilibrat, 3 x RCA stereo, 6 x 6,3mm mufă jack, 1 x 3,5mm TRS Jack</w:t>
            </w:r>
            <w:r w:rsidRPr="00556A9C">
              <w:rPr>
                <w:bCs/>
                <w:sz w:val="20"/>
                <w:szCs w:val="20"/>
                <w:lang w:val="ro-RO"/>
              </w:rPr>
              <w:t>;</w:t>
            </w:r>
          </w:p>
          <w:p w14:paraId="73F2012B" w14:textId="77777777" w:rsidR="00556A9C" w:rsidRPr="00556A9C" w:rsidRDefault="00556A9C" w:rsidP="00457405">
            <w:pPr>
              <w:pStyle w:val="ListParagraph"/>
              <w:numPr>
                <w:ilvl w:val="0"/>
                <w:numId w:val="27"/>
              </w:numPr>
              <w:tabs>
                <w:tab w:val="clear" w:pos="1134"/>
              </w:tabs>
              <w:contextualSpacing/>
              <w:jc w:val="left"/>
              <w:rPr>
                <w:sz w:val="20"/>
                <w:szCs w:val="20"/>
                <w:lang w:val="ro-RO"/>
              </w:rPr>
            </w:pPr>
            <w:r w:rsidRPr="00556A9C">
              <w:rPr>
                <w:sz w:val="20"/>
                <w:szCs w:val="20"/>
                <w:lang w:val="ro-RO"/>
              </w:rPr>
              <w:t xml:space="preserve">Ieșiri: 6 x </w:t>
            </w:r>
            <w:proofErr w:type="spellStart"/>
            <w:r w:rsidRPr="00556A9C">
              <w:rPr>
                <w:sz w:val="20"/>
                <w:szCs w:val="20"/>
                <w:lang w:val="ro-RO"/>
              </w:rPr>
              <w:t>phoenix</w:t>
            </w:r>
            <w:proofErr w:type="spellEnd"/>
            <w:r w:rsidRPr="00556A9C">
              <w:rPr>
                <w:sz w:val="20"/>
                <w:szCs w:val="20"/>
                <w:lang w:val="ro-RO"/>
              </w:rPr>
              <w:t>, 2 x jack</w:t>
            </w:r>
            <w:r w:rsidRPr="00556A9C">
              <w:rPr>
                <w:bCs/>
                <w:sz w:val="20"/>
                <w:szCs w:val="20"/>
                <w:lang w:val="ro-RO"/>
              </w:rPr>
              <w:t>;</w:t>
            </w:r>
          </w:p>
          <w:p w14:paraId="2623B9B2" w14:textId="77777777" w:rsidR="00556A9C" w:rsidRPr="00556A9C" w:rsidRDefault="00556A9C" w:rsidP="00457405">
            <w:pPr>
              <w:pStyle w:val="ListParagraph"/>
              <w:numPr>
                <w:ilvl w:val="0"/>
                <w:numId w:val="27"/>
              </w:numPr>
              <w:tabs>
                <w:tab w:val="clear" w:pos="1134"/>
              </w:tabs>
              <w:contextualSpacing/>
              <w:jc w:val="left"/>
              <w:rPr>
                <w:sz w:val="20"/>
                <w:szCs w:val="20"/>
                <w:lang w:val="ro-RO"/>
              </w:rPr>
            </w:pPr>
            <w:r w:rsidRPr="00556A9C">
              <w:rPr>
                <w:sz w:val="20"/>
                <w:szCs w:val="20"/>
                <w:lang w:val="ro-RO"/>
              </w:rPr>
              <w:lastRenderedPageBreak/>
              <w:t>Răspuns în frecventa: 80 Hz - 15 kHz</w:t>
            </w:r>
            <w:r w:rsidRPr="00556A9C">
              <w:rPr>
                <w:bCs/>
                <w:sz w:val="20"/>
                <w:szCs w:val="20"/>
                <w:lang w:val="ro-RO"/>
              </w:rPr>
              <w:t>;</w:t>
            </w:r>
          </w:p>
          <w:p w14:paraId="4397AADE" w14:textId="77777777" w:rsidR="00556A9C" w:rsidRPr="00556A9C" w:rsidRDefault="00556A9C" w:rsidP="00457405">
            <w:pPr>
              <w:pStyle w:val="ListParagraph"/>
              <w:numPr>
                <w:ilvl w:val="0"/>
                <w:numId w:val="27"/>
              </w:numPr>
              <w:tabs>
                <w:tab w:val="clear" w:pos="1134"/>
              </w:tabs>
              <w:contextualSpacing/>
              <w:jc w:val="left"/>
              <w:rPr>
                <w:sz w:val="20"/>
                <w:szCs w:val="20"/>
                <w:lang w:val="ro-RO"/>
              </w:rPr>
            </w:pPr>
            <w:r w:rsidRPr="00556A9C">
              <w:rPr>
                <w:sz w:val="20"/>
                <w:szCs w:val="20"/>
                <w:lang w:val="ro-RO"/>
              </w:rPr>
              <w:t>THD: Mai puțin de 0,5% la 1kHz.</w:t>
            </w:r>
          </w:p>
          <w:p w14:paraId="2C82F23F" w14:textId="77777777" w:rsidR="00556A9C" w:rsidRPr="00556A9C" w:rsidRDefault="00556A9C" w:rsidP="00556A9C">
            <w:pPr>
              <w:rPr>
                <w:b/>
                <w:sz w:val="20"/>
                <w:szCs w:val="20"/>
              </w:rPr>
            </w:pPr>
            <w:r w:rsidRPr="00556A9C">
              <w:rPr>
                <w:b/>
                <w:sz w:val="20"/>
                <w:szCs w:val="20"/>
              </w:rPr>
              <w:t>Set de transmisie audio cu 2 microfoane mobile – 1 bucată</w:t>
            </w:r>
          </w:p>
          <w:p w14:paraId="36942E6F" w14:textId="77777777" w:rsidR="00556A9C" w:rsidRPr="00556A9C" w:rsidRDefault="00556A9C" w:rsidP="00556A9C">
            <w:pPr>
              <w:rPr>
                <w:b/>
                <w:sz w:val="20"/>
                <w:szCs w:val="20"/>
              </w:rPr>
            </w:pPr>
            <w:r w:rsidRPr="00556A9C">
              <w:rPr>
                <w:b/>
                <w:sz w:val="20"/>
                <w:szCs w:val="20"/>
              </w:rPr>
              <w:t>Informații generale:</w:t>
            </w:r>
            <w:r w:rsidRPr="00556A9C">
              <w:rPr>
                <w:b/>
                <w:sz w:val="20"/>
                <w:szCs w:val="20"/>
              </w:rPr>
              <w:tab/>
            </w:r>
          </w:p>
          <w:p w14:paraId="6DC6201A"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Descriere: Set de transmisie audio UHF PLL</w:t>
            </w:r>
            <w:r w:rsidRPr="00556A9C">
              <w:rPr>
                <w:bCs/>
                <w:sz w:val="20"/>
                <w:szCs w:val="20"/>
                <w:lang w:val="ro-RO"/>
              </w:rPr>
              <w:t>;</w:t>
            </w:r>
          </w:p>
          <w:p w14:paraId="64CA8618"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Gama de frecvențe a transportatorului: 506-542 MHz</w:t>
            </w:r>
            <w:r w:rsidRPr="00556A9C">
              <w:rPr>
                <w:bCs/>
                <w:sz w:val="20"/>
                <w:szCs w:val="20"/>
                <w:lang w:val="ro-RO"/>
              </w:rPr>
              <w:t>;</w:t>
            </w:r>
          </w:p>
          <w:p w14:paraId="48874246"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Interval de frecvență audio: 40-18.000 Hz</w:t>
            </w:r>
            <w:r w:rsidRPr="00556A9C">
              <w:rPr>
                <w:bCs/>
                <w:sz w:val="20"/>
                <w:szCs w:val="20"/>
                <w:lang w:val="ro-RO"/>
              </w:rPr>
              <w:t>;</w:t>
            </w:r>
          </w:p>
          <w:p w14:paraId="0806656E"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Canale: 2</w:t>
            </w:r>
            <w:r w:rsidRPr="00556A9C">
              <w:rPr>
                <w:bCs/>
                <w:sz w:val="20"/>
                <w:szCs w:val="20"/>
                <w:lang w:val="ro-RO"/>
              </w:rPr>
              <w:t>;</w:t>
            </w:r>
          </w:p>
          <w:p w14:paraId="786DD2F2"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THD: &lt; 0,6%</w:t>
            </w:r>
            <w:r w:rsidRPr="00556A9C">
              <w:rPr>
                <w:bCs/>
                <w:sz w:val="20"/>
                <w:szCs w:val="20"/>
                <w:lang w:val="ro-RO"/>
              </w:rPr>
              <w:t>;</w:t>
            </w:r>
          </w:p>
          <w:p w14:paraId="284291A4" w14:textId="77777777" w:rsidR="00556A9C" w:rsidRPr="00556A9C" w:rsidRDefault="00556A9C" w:rsidP="00457405">
            <w:pPr>
              <w:pStyle w:val="ListParagraph"/>
              <w:numPr>
                <w:ilvl w:val="0"/>
                <w:numId w:val="28"/>
              </w:numPr>
              <w:tabs>
                <w:tab w:val="clear" w:pos="1134"/>
              </w:tabs>
              <w:contextualSpacing/>
              <w:jc w:val="left"/>
              <w:rPr>
                <w:sz w:val="20"/>
                <w:szCs w:val="20"/>
                <w:lang w:val="ro-RO"/>
              </w:rPr>
            </w:pPr>
            <w:r w:rsidRPr="00556A9C">
              <w:rPr>
                <w:sz w:val="20"/>
                <w:szCs w:val="20"/>
                <w:lang w:val="ro-RO"/>
              </w:rPr>
              <w:t>Interval dinamic: &gt; 100 dB.</w:t>
            </w:r>
          </w:p>
          <w:p w14:paraId="1CDA00A5" w14:textId="77777777" w:rsidR="00556A9C" w:rsidRPr="00556A9C" w:rsidRDefault="00556A9C" w:rsidP="00556A9C">
            <w:pPr>
              <w:rPr>
                <w:b/>
                <w:sz w:val="20"/>
                <w:szCs w:val="20"/>
              </w:rPr>
            </w:pPr>
            <w:r w:rsidRPr="00556A9C">
              <w:rPr>
                <w:b/>
                <w:sz w:val="20"/>
                <w:szCs w:val="20"/>
              </w:rPr>
              <w:t>Transmițător de specificații</w:t>
            </w:r>
            <w:r w:rsidRPr="00556A9C">
              <w:rPr>
                <w:b/>
                <w:sz w:val="20"/>
                <w:szCs w:val="20"/>
              </w:rPr>
              <w:tab/>
            </w:r>
          </w:p>
          <w:p w14:paraId="72577907" w14:textId="77777777" w:rsidR="00556A9C" w:rsidRPr="00556A9C" w:rsidRDefault="00556A9C" w:rsidP="00457405">
            <w:pPr>
              <w:pStyle w:val="ListParagraph"/>
              <w:numPr>
                <w:ilvl w:val="0"/>
                <w:numId w:val="29"/>
              </w:numPr>
              <w:tabs>
                <w:tab w:val="clear" w:pos="1134"/>
              </w:tabs>
              <w:contextualSpacing/>
              <w:jc w:val="left"/>
              <w:rPr>
                <w:b/>
                <w:sz w:val="20"/>
                <w:szCs w:val="20"/>
                <w:lang w:val="ro-RO"/>
              </w:rPr>
            </w:pPr>
            <w:r w:rsidRPr="00556A9C">
              <w:rPr>
                <w:sz w:val="20"/>
                <w:szCs w:val="20"/>
                <w:lang w:val="ro-RO"/>
              </w:rPr>
              <w:t>Transmițător de alimentare: 2 x bătaie. Dimensiune AA.</w:t>
            </w:r>
          </w:p>
          <w:p w14:paraId="20CAFF80" w14:textId="77777777" w:rsidR="00556A9C" w:rsidRPr="00556A9C" w:rsidRDefault="00556A9C" w:rsidP="00556A9C">
            <w:pPr>
              <w:rPr>
                <w:b/>
                <w:sz w:val="20"/>
                <w:szCs w:val="20"/>
              </w:rPr>
            </w:pPr>
            <w:r w:rsidRPr="00556A9C">
              <w:rPr>
                <w:b/>
                <w:sz w:val="20"/>
                <w:szCs w:val="20"/>
              </w:rPr>
              <w:t>Specificații receptor</w:t>
            </w:r>
            <w:r w:rsidRPr="00556A9C">
              <w:rPr>
                <w:b/>
                <w:sz w:val="20"/>
                <w:szCs w:val="20"/>
              </w:rPr>
              <w:tab/>
            </w:r>
          </w:p>
          <w:p w14:paraId="26B89204" w14:textId="77777777" w:rsidR="00556A9C" w:rsidRPr="00556A9C" w:rsidRDefault="00556A9C" w:rsidP="00457405">
            <w:pPr>
              <w:pStyle w:val="ListParagraph"/>
              <w:numPr>
                <w:ilvl w:val="0"/>
                <w:numId w:val="29"/>
              </w:numPr>
              <w:tabs>
                <w:tab w:val="clear" w:pos="1134"/>
              </w:tabs>
              <w:contextualSpacing/>
              <w:jc w:val="left"/>
              <w:rPr>
                <w:sz w:val="20"/>
                <w:szCs w:val="20"/>
                <w:lang w:val="ro-RO"/>
              </w:rPr>
            </w:pPr>
            <w:r w:rsidRPr="00556A9C">
              <w:rPr>
                <w:sz w:val="20"/>
                <w:szCs w:val="20"/>
                <w:lang w:val="ro-RO"/>
              </w:rPr>
              <w:t>Receptor semnal audio: mufă de 180 mV</w:t>
            </w:r>
            <w:r w:rsidRPr="00556A9C">
              <w:rPr>
                <w:bCs/>
                <w:sz w:val="20"/>
                <w:szCs w:val="20"/>
                <w:lang w:val="ro-RO"/>
              </w:rPr>
              <w:t>;</w:t>
            </w:r>
          </w:p>
          <w:p w14:paraId="11C665FE" w14:textId="77777777" w:rsidR="00556A9C" w:rsidRPr="00556A9C" w:rsidRDefault="00556A9C" w:rsidP="00457405">
            <w:pPr>
              <w:pStyle w:val="ListParagraph"/>
              <w:numPr>
                <w:ilvl w:val="0"/>
                <w:numId w:val="29"/>
              </w:numPr>
              <w:tabs>
                <w:tab w:val="clear" w:pos="1134"/>
              </w:tabs>
              <w:contextualSpacing/>
              <w:jc w:val="left"/>
              <w:rPr>
                <w:sz w:val="20"/>
                <w:szCs w:val="20"/>
                <w:lang w:val="ro-RO"/>
              </w:rPr>
            </w:pPr>
            <w:r w:rsidRPr="00556A9C">
              <w:rPr>
                <w:sz w:val="20"/>
                <w:szCs w:val="20"/>
                <w:lang w:val="ro-RO"/>
              </w:rPr>
              <w:t xml:space="preserve">Receptor de alimentare cu energie electrică: prin </w:t>
            </w:r>
            <w:proofErr w:type="spellStart"/>
            <w:r w:rsidRPr="00556A9C">
              <w:rPr>
                <w:sz w:val="20"/>
                <w:szCs w:val="20"/>
                <w:lang w:val="ro-RO"/>
              </w:rPr>
              <w:t>encl</w:t>
            </w:r>
            <w:proofErr w:type="spellEnd"/>
            <w:r w:rsidRPr="00556A9C">
              <w:rPr>
                <w:sz w:val="20"/>
                <w:szCs w:val="20"/>
                <w:lang w:val="ro-RO"/>
              </w:rPr>
              <w:t>. sursa de alimentare</w:t>
            </w:r>
            <w:r w:rsidRPr="00556A9C">
              <w:rPr>
                <w:bCs/>
                <w:sz w:val="20"/>
                <w:szCs w:val="20"/>
                <w:lang w:val="ro-RO"/>
              </w:rPr>
              <w:t>;</w:t>
            </w:r>
          </w:p>
          <w:p w14:paraId="03438024" w14:textId="77777777" w:rsidR="00556A9C" w:rsidRPr="00556A9C" w:rsidRDefault="00556A9C" w:rsidP="00457405">
            <w:pPr>
              <w:pStyle w:val="ListParagraph"/>
              <w:numPr>
                <w:ilvl w:val="0"/>
                <w:numId w:val="29"/>
              </w:numPr>
              <w:tabs>
                <w:tab w:val="clear" w:pos="1134"/>
              </w:tabs>
              <w:contextualSpacing/>
              <w:jc w:val="left"/>
              <w:rPr>
                <w:sz w:val="20"/>
                <w:szCs w:val="20"/>
                <w:lang w:val="ro-RO"/>
              </w:rPr>
            </w:pPr>
            <w:r w:rsidRPr="00556A9C">
              <w:rPr>
                <w:sz w:val="20"/>
                <w:szCs w:val="20"/>
                <w:lang w:val="ro-RO"/>
              </w:rPr>
              <w:t>Receptor conexiuni: jack 1 x 6.3 mm, bal.</w:t>
            </w:r>
          </w:p>
          <w:p w14:paraId="4F97A7C4" w14:textId="77777777" w:rsidR="00556A9C" w:rsidRPr="00556A9C" w:rsidRDefault="00556A9C" w:rsidP="00556A9C">
            <w:pPr>
              <w:rPr>
                <w:b/>
                <w:sz w:val="20"/>
                <w:szCs w:val="20"/>
              </w:rPr>
            </w:pPr>
            <w:r w:rsidRPr="00556A9C">
              <w:rPr>
                <w:b/>
                <w:sz w:val="20"/>
                <w:szCs w:val="20"/>
              </w:rPr>
              <w:t>Cabluri, materiale și accesorii pentru interconectare – 1 set</w:t>
            </w:r>
          </w:p>
          <w:p w14:paraId="080BD703" w14:textId="77777777" w:rsidR="00556A9C" w:rsidRPr="00556A9C" w:rsidRDefault="00556A9C" w:rsidP="00556A9C">
            <w:pPr>
              <w:rPr>
                <w:b/>
                <w:sz w:val="20"/>
                <w:szCs w:val="20"/>
              </w:rPr>
            </w:pPr>
          </w:p>
          <w:p w14:paraId="4944392C" w14:textId="77777777" w:rsidR="00556A9C" w:rsidRPr="00556A9C" w:rsidRDefault="00556A9C" w:rsidP="00457405">
            <w:pPr>
              <w:pStyle w:val="ListParagraph"/>
              <w:numPr>
                <w:ilvl w:val="0"/>
                <w:numId w:val="23"/>
              </w:numPr>
              <w:tabs>
                <w:tab w:val="clear" w:pos="1134"/>
                <w:tab w:val="left" w:pos="391"/>
              </w:tabs>
              <w:ind w:left="10" w:firstLine="0"/>
              <w:contextualSpacing/>
              <w:jc w:val="left"/>
              <w:rPr>
                <w:b/>
                <w:sz w:val="20"/>
                <w:szCs w:val="20"/>
                <w:lang w:val="ro-RO"/>
              </w:rPr>
            </w:pPr>
            <w:r w:rsidRPr="00556A9C">
              <w:rPr>
                <w:b/>
                <w:color w:val="FF0000"/>
                <w:sz w:val="20"/>
                <w:szCs w:val="20"/>
                <w:u w:val="single"/>
                <w:lang w:val="ro-RO"/>
              </w:rPr>
              <w:t xml:space="preserve">Sistem de video conferință și prezentări </w:t>
            </w:r>
          </w:p>
          <w:p w14:paraId="595237D5" w14:textId="77777777" w:rsidR="00556A9C" w:rsidRPr="00556A9C" w:rsidRDefault="00556A9C" w:rsidP="00556A9C">
            <w:pPr>
              <w:pStyle w:val="ListParagraph"/>
              <w:ind w:left="10"/>
              <w:rPr>
                <w:b/>
                <w:sz w:val="20"/>
                <w:szCs w:val="20"/>
                <w:lang w:val="ro-RO"/>
              </w:rPr>
            </w:pPr>
            <w:proofErr w:type="spellStart"/>
            <w:r w:rsidRPr="00556A9C">
              <w:rPr>
                <w:b/>
                <w:sz w:val="20"/>
                <w:szCs w:val="20"/>
                <w:lang w:val="ro-RO"/>
              </w:rPr>
              <w:t>Large</w:t>
            </w:r>
            <w:proofErr w:type="spellEnd"/>
            <w:r w:rsidRPr="00556A9C">
              <w:rPr>
                <w:b/>
                <w:sz w:val="20"/>
                <w:szCs w:val="20"/>
                <w:lang w:val="ro-RO"/>
              </w:rPr>
              <w:t xml:space="preserve"> Room </w:t>
            </w:r>
            <w:proofErr w:type="spellStart"/>
            <w:r w:rsidRPr="00556A9C">
              <w:rPr>
                <w:b/>
                <w:sz w:val="20"/>
                <w:szCs w:val="20"/>
                <w:lang w:val="ro-RO"/>
              </w:rPr>
              <w:t>Videoconference</w:t>
            </w:r>
            <w:proofErr w:type="spellEnd"/>
            <w:r w:rsidRPr="00556A9C">
              <w:rPr>
                <w:b/>
                <w:sz w:val="20"/>
                <w:szCs w:val="20"/>
                <w:lang w:val="ro-RO"/>
              </w:rPr>
              <w:t xml:space="preserve"> Kit – 1 bucată</w:t>
            </w:r>
          </w:p>
          <w:p w14:paraId="4234C0F8" w14:textId="77777777" w:rsidR="00556A9C" w:rsidRPr="00556A9C" w:rsidRDefault="00556A9C" w:rsidP="00556A9C">
            <w:pPr>
              <w:rPr>
                <w:b/>
                <w:sz w:val="20"/>
                <w:szCs w:val="20"/>
              </w:rPr>
            </w:pPr>
            <w:r w:rsidRPr="00556A9C">
              <w:rPr>
                <w:b/>
                <w:sz w:val="20"/>
                <w:szCs w:val="20"/>
              </w:rPr>
              <w:t>Cerințe minime:</w:t>
            </w:r>
          </w:p>
          <w:p w14:paraId="7CDBB4B8" w14:textId="77777777" w:rsidR="00556A9C" w:rsidRPr="00556A9C" w:rsidRDefault="00556A9C" w:rsidP="00556A9C">
            <w:pPr>
              <w:rPr>
                <w:b/>
                <w:sz w:val="20"/>
                <w:szCs w:val="20"/>
              </w:rPr>
            </w:pPr>
            <w:r w:rsidRPr="00556A9C">
              <w:rPr>
                <w:b/>
                <w:sz w:val="20"/>
                <w:szCs w:val="20"/>
              </w:rPr>
              <w:t>Camera:</w:t>
            </w:r>
          </w:p>
          <w:p w14:paraId="13B0F3C1" w14:textId="77777777" w:rsidR="00556A9C" w:rsidRPr="00556A9C" w:rsidRDefault="00556A9C" w:rsidP="00556A9C">
            <w:pPr>
              <w:rPr>
                <w:sz w:val="20"/>
                <w:szCs w:val="20"/>
              </w:rPr>
            </w:pPr>
            <w:r w:rsidRPr="00556A9C">
              <w:rPr>
                <w:sz w:val="20"/>
                <w:szCs w:val="20"/>
              </w:rPr>
              <w:t>• 2 lentile</w:t>
            </w:r>
            <w:r w:rsidRPr="00556A9C">
              <w:rPr>
                <w:bCs/>
                <w:sz w:val="20"/>
                <w:szCs w:val="20"/>
              </w:rPr>
              <w:t>;</w:t>
            </w:r>
          </w:p>
          <w:p w14:paraId="0683DECD" w14:textId="77777777" w:rsidR="00556A9C" w:rsidRPr="00556A9C" w:rsidRDefault="00556A9C" w:rsidP="00556A9C">
            <w:pPr>
              <w:rPr>
                <w:sz w:val="20"/>
                <w:szCs w:val="20"/>
              </w:rPr>
            </w:pPr>
            <w:r w:rsidRPr="00556A9C">
              <w:rPr>
                <w:sz w:val="20"/>
                <w:szCs w:val="20"/>
              </w:rPr>
              <w:t>- 120 de grade HFOV, HFOV de 70 de grade</w:t>
            </w:r>
            <w:r w:rsidRPr="00556A9C">
              <w:rPr>
                <w:bCs/>
                <w:sz w:val="20"/>
                <w:szCs w:val="20"/>
              </w:rPr>
              <w:t>;</w:t>
            </w:r>
          </w:p>
          <w:p w14:paraId="0C070DFB" w14:textId="77777777" w:rsidR="00556A9C" w:rsidRPr="00556A9C" w:rsidRDefault="00556A9C" w:rsidP="00556A9C">
            <w:pPr>
              <w:rPr>
                <w:sz w:val="20"/>
                <w:szCs w:val="20"/>
              </w:rPr>
            </w:pPr>
            <w:r w:rsidRPr="00556A9C">
              <w:rPr>
                <w:sz w:val="20"/>
                <w:szCs w:val="20"/>
              </w:rPr>
              <w:t>- DFOV de 140 de grade, DFOV de 78 de grade</w:t>
            </w:r>
            <w:r w:rsidRPr="00556A9C">
              <w:rPr>
                <w:bCs/>
                <w:sz w:val="20"/>
                <w:szCs w:val="20"/>
              </w:rPr>
              <w:t>;</w:t>
            </w:r>
          </w:p>
          <w:p w14:paraId="05B00FCF" w14:textId="77777777" w:rsidR="00556A9C" w:rsidRPr="00556A9C" w:rsidRDefault="00556A9C" w:rsidP="00556A9C">
            <w:pPr>
              <w:rPr>
                <w:sz w:val="20"/>
                <w:szCs w:val="20"/>
              </w:rPr>
            </w:pPr>
            <w:r w:rsidRPr="00556A9C">
              <w:rPr>
                <w:sz w:val="20"/>
                <w:szCs w:val="20"/>
              </w:rPr>
              <w:t>• Senzori de 20 megapixeli</w:t>
            </w:r>
            <w:r w:rsidRPr="00556A9C">
              <w:rPr>
                <w:bCs/>
                <w:sz w:val="20"/>
                <w:szCs w:val="20"/>
              </w:rPr>
              <w:t>;</w:t>
            </w:r>
          </w:p>
          <w:p w14:paraId="4E5B1F76" w14:textId="77777777" w:rsidR="00556A9C" w:rsidRPr="00556A9C" w:rsidRDefault="00556A9C" w:rsidP="00556A9C">
            <w:pPr>
              <w:rPr>
                <w:sz w:val="20"/>
                <w:szCs w:val="20"/>
              </w:rPr>
            </w:pPr>
            <w:r w:rsidRPr="00556A9C">
              <w:rPr>
                <w:sz w:val="20"/>
                <w:szCs w:val="20"/>
              </w:rPr>
              <w:t>• Gama:</w:t>
            </w:r>
          </w:p>
          <w:p w14:paraId="18D2D29A" w14:textId="77777777" w:rsidR="00556A9C" w:rsidRPr="00556A9C" w:rsidRDefault="00556A9C" w:rsidP="00556A9C">
            <w:pPr>
              <w:rPr>
                <w:sz w:val="20"/>
                <w:szCs w:val="20"/>
              </w:rPr>
            </w:pPr>
            <w:r w:rsidRPr="00556A9C">
              <w:rPr>
                <w:sz w:val="20"/>
                <w:szCs w:val="20"/>
              </w:rPr>
              <w:t>- Până la 7,62 m</w:t>
            </w:r>
            <w:r w:rsidRPr="00556A9C">
              <w:rPr>
                <w:bCs/>
                <w:sz w:val="20"/>
                <w:szCs w:val="20"/>
              </w:rPr>
              <w:t>;</w:t>
            </w:r>
          </w:p>
          <w:p w14:paraId="6AE62487" w14:textId="77777777" w:rsidR="00556A9C" w:rsidRPr="00556A9C" w:rsidRDefault="00556A9C" w:rsidP="00556A9C">
            <w:pPr>
              <w:rPr>
                <w:sz w:val="20"/>
                <w:szCs w:val="20"/>
              </w:rPr>
            </w:pPr>
            <w:r w:rsidRPr="00556A9C">
              <w:rPr>
                <w:sz w:val="20"/>
                <w:szCs w:val="20"/>
              </w:rPr>
              <w:t>• Zoom digital 7.3x</w:t>
            </w:r>
            <w:r w:rsidRPr="00556A9C">
              <w:rPr>
                <w:bCs/>
                <w:sz w:val="20"/>
                <w:szCs w:val="20"/>
              </w:rPr>
              <w:t>;</w:t>
            </w:r>
          </w:p>
          <w:p w14:paraId="1A142CEE" w14:textId="77777777" w:rsidR="00556A9C" w:rsidRPr="00556A9C" w:rsidRDefault="00556A9C" w:rsidP="00556A9C">
            <w:pPr>
              <w:rPr>
                <w:sz w:val="20"/>
                <w:szCs w:val="20"/>
              </w:rPr>
            </w:pPr>
            <w:r w:rsidRPr="00556A9C">
              <w:rPr>
                <w:sz w:val="20"/>
                <w:szCs w:val="20"/>
              </w:rPr>
              <w:t>• Rezoluție de captare UHD 2160p (4K)</w:t>
            </w:r>
            <w:r w:rsidRPr="00556A9C">
              <w:rPr>
                <w:bCs/>
                <w:sz w:val="20"/>
                <w:szCs w:val="20"/>
              </w:rPr>
              <w:t xml:space="preserve"> ;</w:t>
            </w:r>
          </w:p>
          <w:p w14:paraId="130C70DE" w14:textId="77777777" w:rsidR="00556A9C" w:rsidRPr="00556A9C" w:rsidRDefault="00556A9C" w:rsidP="00556A9C">
            <w:pPr>
              <w:rPr>
                <w:sz w:val="20"/>
                <w:szCs w:val="20"/>
              </w:rPr>
            </w:pPr>
            <w:r w:rsidRPr="00556A9C">
              <w:rPr>
                <w:sz w:val="20"/>
                <w:szCs w:val="20"/>
              </w:rPr>
              <w:t>Touch Controller: ecran de 8 inch.</w:t>
            </w:r>
          </w:p>
          <w:p w14:paraId="5F52B649" w14:textId="77777777" w:rsidR="00556A9C" w:rsidRPr="00556A9C" w:rsidRDefault="00556A9C" w:rsidP="00556A9C">
            <w:pPr>
              <w:rPr>
                <w:b/>
                <w:sz w:val="20"/>
                <w:szCs w:val="20"/>
              </w:rPr>
            </w:pPr>
            <w:r w:rsidRPr="00556A9C">
              <w:rPr>
                <w:b/>
                <w:sz w:val="20"/>
                <w:szCs w:val="20"/>
              </w:rPr>
              <w:t>CABLU USB OPTIC ACTIV – 1 bucată</w:t>
            </w:r>
          </w:p>
          <w:p w14:paraId="0327ECDC" w14:textId="77777777" w:rsidR="00556A9C" w:rsidRPr="00556A9C" w:rsidRDefault="00556A9C" w:rsidP="00556A9C">
            <w:pPr>
              <w:rPr>
                <w:rFonts w:eastAsia="Calibri"/>
                <w:bCs/>
                <w:sz w:val="20"/>
                <w:szCs w:val="20"/>
              </w:rPr>
            </w:pPr>
            <w:r w:rsidRPr="00556A9C">
              <w:rPr>
                <w:rFonts w:eastAsia="Calibri"/>
                <w:bCs/>
                <w:sz w:val="20"/>
                <w:szCs w:val="20"/>
              </w:rPr>
              <w:t xml:space="preserve">Cerințe: </w:t>
            </w:r>
          </w:p>
          <w:p w14:paraId="2DB65B56" w14:textId="77777777" w:rsidR="00556A9C" w:rsidRPr="00556A9C" w:rsidRDefault="00556A9C" w:rsidP="00457405">
            <w:pPr>
              <w:pStyle w:val="ListParagraph"/>
              <w:numPr>
                <w:ilvl w:val="0"/>
                <w:numId w:val="30"/>
              </w:numPr>
              <w:tabs>
                <w:tab w:val="clear" w:pos="1134"/>
              </w:tabs>
              <w:contextualSpacing/>
              <w:jc w:val="left"/>
              <w:rPr>
                <w:rFonts w:eastAsia="Calibri"/>
                <w:bCs/>
                <w:sz w:val="20"/>
                <w:szCs w:val="20"/>
                <w:lang w:val="ro-RO"/>
              </w:rPr>
            </w:pPr>
            <w:r w:rsidRPr="00556A9C">
              <w:rPr>
                <w:rFonts w:eastAsia="Calibri"/>
                <w:bCs/>
                <w:sz w:val="20"/>
                <w:szCs w:val="20"/>
                <w:lang w:val="ro-RO"/>
              </w:rPr>
              <w:t>Cablu optic activ USB 3.1, tip A - C. Carcasa conectorului slim tip C.</w:t>
            </w:r>
          </w:p>
          <w:p w14:paraId="47DABA8D" w14:textId="77777777" w:rsidR="00556A9C" w:rsidRPr="00556A9C" w:rsidRDefault="00556A9C" w:rsidP="00556A9C">
            <w:pPr>
              <w:rPr>
                <w:b/>
                <w:sz w:val="20"/>
                <w:szCs w:val="20"/>
              </w:rPr>
            </w:pPr>
            <w:r w:rsidRPr="00556A9C">
              <w:rPr>
                <w:b/>
                <w:sz w:val="20"/>
                <w:szCs w:val="20"/>
              </w:rPr>
              <w:t>TELEVIZOR LED – 1 bucată</w:t>
            </w:r>
          </w:p>
          <w:p w14:paraId="2D338891" w14:textId="77777777" w:rsidR="00556A9C" w:rsidRPr="00556A9C" w:rsidRDefault="00556A9C" w:rsidP="00556A9C">
            <w:pPr>
              <w:rPr>
                <w:b/>
                <w:sz w:val="20"/>
                <w:szCs w:val="20"/>
              </w:rPr>
            </w:pPr>
            <w:r w:rsidRPr="00556A9C">
              <w:rPr>
                <w:b/>
                <w:sz w:val="20"/>
                <w:szCs w:val="20"/>
              </w:rPr>
              <w:t>Cerințe minime:</w:t>
            </w:r>
          </w:p>
          <w:p w14:paraId="2D0AF83F" w14:textId="77777777" w:rsidR="00556A9C" w:rsidRPr="00556A9C" w:rsidRDefault="00556A9C" w:rsidP="00457405">
            <w:pPr>
              <w:pStyle w:val="ListParagraph"/>
              <w:numPr>
                <w:ilvl w:val="0"/>
                <w:numId w:val="30"/>
              </w:numPr>
              <w:tabs>
                <w:tab w:val="clear" w:pos="1134"/>
              </w:tabs>
              <w:contextualSpacing/>
              <w:jc w:val="left"/>
              <w:rPr>
                <w:sz w:val="20"/>
                <w:szCs w:val="20"/>
                <w:lang w:val="ro-RO"/>
              </w:rPr>
            </w:pPr>
            <w:r w:rsidRPr="00556A9C">
              <w:rPr>
                <w:sz w:val="20"/>
                <w:szCs w:val="20"/>
                <w:lang w:val="ro-RO"/>
              </w:rPr>
              <w:t>Dimensiune ecran: 85 "</w:t>
            </w:r>
            <w:r w:rsidRPr="00556A9C">
              <w:rPr>
                <w:bCs/>
                <w:sz w:val="20"/>
                <w:szCs w:val="20"/>
                <w:lang w:val="ro-RO"/>
              </w:rPr>
              <w:t>;</w:t>
            </w:r>
          </w:p>
          <w:p w14:paraId="18E24D00" w14:textId="77777777" w:rsidR="00556A9C" w:rsidRPr="00556A9C" w:rsidRDefault="00556A9C" w:rsidP="00457405">
            <w:pPr>
              <w:pStyle w:val="ListParagraph"/>
              <w:numPr>
                <w:ilvl w:val="0"/>
                <w:numId w:val="30"/>
              </w:numPr>
              <w:tabs>
                <w:tab w:val="clear" w:pos="1134"/>
              </w:tabs>
              <w:contextualSpacing/>
              <w:jc w:val="left"/>
              <w:rPr>
                <w:sz w:val="20"/>
                <w:szCs w:val="20"/>
                <w:lang w:val="ro-RO"/>
              </w:rPr>
            </w:pPr>
            <w:r w:rsidRPr="00556A9C">
              <w:rPr>
                <w:sz w:val="20"/>
                <w:szCs w:val="20"/>
                <w:lang w:val="ro-RO"/>
              </w:rPr>
              <w:t>Rezoluție: 3,840 x 2,160</w:t>
            </w:r>
            <w:r w:rsidRPr="00556A9C">
              <w:rPr>
                <w:bCs/>
                <w:sz w:val="20"/>
                <w:szCs w:val="20"/>
                <w:lang w:val="ro-RO"/>
              </w:rPr>
              <w:t>;</w:t>
            </w:r>
          </w:p>
          <w:p w14:paraId="3CB0B0BF" w14:textId="77777777" w:rsidR="00556A9C" w:rsidRPr="00556A9C" w:rsidRDefault="00556A9C" w:rsidP="00457405">
            <w:pPr>
              <w:pStyle w:val="ListParagraph"/>
              <w:numPr>
                <w:ilvl w:val="0"/>
                <w:numId w:val="30"/>
              </w:numPr>
              <w:tabs>
                <w:tab w:val="clear" w:pos="1134"/>
              </w:tabs>
              <w:contextualSpacing/>
              <w:jc w:val="left"/>
              <w:rPr>
                <w:sz w:val="20"/>
                <w:szCs w:val="20"/>
                <w:lang w:val="ro-RO"/>
              </w:rPr>
            </w:pPr>
            <w:r w:rsidRPr="00556A9C">
              <w:rPr>
                <w:sz w:val="20"/>
                <w:szCs w:val="20"/>
                <w:lang w:val="ro-RO"/>
              </w:rPr>
              <w:lastRenderedPageBreak/>
              <w:t>Difuzor: 2CH 20W</w:t>
            </w:r>
            <w:r w:rsidRPr="00556A9C">
              <w:rPr>
                <w:bCs/>
                <w:sz w:val="20"/>
                <w:szCs w:val="20"/>
                <w:lang w:val="ro-RO"/>
              </w:rPr>
              <w:t>;</w:t>
            </w:r>
          </w:p>
          <w:p w14:paraId="61796E9E" w14:textId="77777777" w:rsidR="00556A9C" w:rsidRPr="00556A9C" w:rsidRDefault="00556A9C" w:rsidP="00457405">
            <w:pPr>
              <w:pStyle w:val="ListParagraph"/>
              <w:numPr>
                <w:ilvl w:val="0"/>
                <w:numId w:val="30"/>
              </w:numPr>
              <w:tabs>
                <w:tab w:val="clear" w:pos="1134"/>
              </w:tabs>
              <w:contextualSpacing/>
              <w:jc w:val="left"/>
              <w:rPr>
                <w:sz w:val="20"/>
                <w:szCs w:val="20"/>
                <w:lang w:val="ro-RO"/>
              </w:rPr>
            </w:pPr>
            <w:r w:rsidRPr="00556A9C">
              <w:rPr>
                <w:sz w:val="20"/>
                <w:szCs w:val="20"/>
                <w:lang w:val="ro-RO"/>
              </w:rPr>
              <w:t>SMART TV</w:t>
            </w:r>
            <w:r w:rsidRPr="00556A9C">
              <w:rPr>
                <w:bCs/>
                <w:sz w:val="20"/>
                <w:szCs w:val="20"/>
                <w:lang w:val="ro-RO"/>
              </w:rPr>
              <w:t>;</w:t>
            </w:r>
          </w:p>
          <w:p w14:paraId="0A959E6F" w14:textId="77777777" w:rsidR="00556A9C" w:rsidRPr="00556A9C" w:rsidRDefault="00556A9C" w:rsidP="00457405">
            <w:pPr>
              <w:pStyle w:val="ListParagraph"/>
              <w:numPr>
                <w:ilvl w:val="0"/>
                <w:numId w:val="30"/>
              </w:numPr>
              <w:tabs>
                <w:tab w:val="clear" w:pos="1134"/>
              </w:tabs>
              <w:contextualSpacing/>
              <w:jc w:val="left"/>
              <w:rPr>
                <w:rFonts w:eastAsia="Calibri"/>
                <w:b/>
                <w:sz w:val="20"/>
                <w:szCs w:val="20"/>
                <w:lang w:val="ro-RO"/>
              </w:rPr>
            </w:pPr>
            <w:r w:rsidRPr="00556A9C">
              <w:rPr>
                <w:sz w:val="20"/>
                <w:szCs w:val="20"/>
                <w:lang w:val="ro-RO"/>
              </w:rPr>
              <w:t xml:space="preserve">Conectivitate: USB, HDMI, </w:t>
            </w:r>
            <w:proofErr w:type="spellStart"/>
            <w:r w:rsidRPr="00556A9C">
              <w:rPr>
                <w:sz w:val="20"/>
                <w:szCs w:val="20"/>
                <w:lang w:val="ro-RO"/>
              </w:rPr>
              <w:t>Composite</w:t>
            </w:r>
            <w:proofErr w:type="spellEnd"/>
            <w:r w:rsidRPr="00556A9C">
              <w:rPr>
                <w:sz w:val="20"/>
                <w:szCs w:val="20"/>
                <w:lang w:val="ro-RO"/>
              </w:rPr>
              <w:t xml:space="preserve"> In (AV), </w:t>
            </w:r>
            <w:proofErr w:type="spellStart"/>
            <w:r w:rsidRPr="00556A9C">
              <w:rPr>
                <w:sz w:val="20"/>
                <w:szCs w:val="20"/>
                <w:lang w:val="ro-RO"/>
              </w:rPr>
              <w:t>WiFi</w:t>
            </w:r>
            <w:proofErr w:type="spellEnd"/>
            <w:r w:rsidRPr="00556A9C">
              <w:rPr>
                <w:sz w:val="20"/>
                <w:szCs w:val="20"/>
                <w:lang w:val="ro-RO"/>
              </w:rPr>
              <w:t>, Bluetooth.</w:t>
            </w:r>
          </w:p>
          <w:p w14:paraId="28EBC58B" w14:textId="77777777" w:rsidR="00556A9C" w:rsidRPr="00556A9C" w:rsidRDefault="00556A9C" w:rsidP="00556A9C">
            <w:pPr>
              <w:rPr>
                <w:b/>
                <w:sz w:val="20"/>
                <w:szCs w:val="20"/>
              </w:rPr>
            </w:pPr>
            <w:r w:rsidRPr="00556A9C">
              <w:rPr>
                <w:b/>
                <w:sz w:val="20"/>
                <w:szCs w:val="20"/>
              </w:rPr>
              <w:t>Suport tv de perete Full Motion 85'', min.50kg, VESA mm: până la 600x400mm – 1 bucată</w:t>
            </w:r>
          </w:p>
          <w:p w14:paraId="78062854" w14:textId="77777777" w:rsidR="00556A9C" w:rsidRPr="00556A9C" w:rsidRDefault="00556A9C" w:rsidP="00556A9C">
            <w:pPr>
              <w:rPr>
                <w:b/>
                <w:sz w:val="20"/>
                <w:szCs w:val="20"/>
              </w:rPr>
            </w:pPr>
            <w:r w:rsidRPr="00556A9C">
              <w:rPr>
                <w:b/>
                <w:sz w:val="20"/>
                <w:szCs w:val="20"/>
              </w:rPr>
              <w:t>TELEVIZOR LED – 2 bucăți</w:t>
            </w:r>
          </w:p>
          <w:p w14:paraId="1F461F9F" w14:textId="77777777" w:rsidR="00556A9C" w:rsidRPr="00556A9C" w:rsidRDefault="00556A9C" w:rsidP="00556A9C">
            <w:pPr>
              <w:rPr>
                <w:b/>
                <w:sz w:val="20"/>
                <w:szCs w:val="20"/>
              </w:rPr>
            </w:pPr>
            <w:r w:rsidRPr="00556A9C">
              <w:rPr>
                <w:b/>
                <w:sz w:val="20"/>
                <w:szCs w:val="20"/>
              </w:rPr>
              <w:t>Cerințe minime:</w:t>
            </w:r>
          </w:p>
          <w:p w14:paraId="6037C909" w14:textId="77777777" w:rsidR="00556A9C" w:rsidRPr="00556A9C" w:rsidRDefault="00556A9C" w:rsidP="00457405">
            <w:pPr>
              <w:pStyle w:val="ListParagraph"/>
              <w:numPr>
                <w:ilvl w:val="0"/>
                <w:numId w:val="31"/>
              </w:numPr>
              <w:tabs>
                <w:tab w:val="clear" w:pos="1134"/>
              </w:tabs>
              <w:contextualSpacing/>
              <w:jc w:val="left"/>
              <w:rPr>
                <w:sz w:val="20"/>
                <w:szCs w:val="20"/>
                <w:lang w:val="ro-RO"/>
              </w:rPr>
            </w:pPr>
            <w:r w:rsidRPr="00556A9C">
              <w:rPr>
                <w:sz w:val="20"/>
                <w:szCs w:val="20"/>
                <w:lang w:val="ro-RO"/>
              </w:rPr>
              <w:t>Dimensiune ecran: 55 "</w:t>
            </w:r>
            <w:r w:rsidRPr="00556A9C">
              <w:rPr>
                <w:bCs/>
                <w:sz w:val="20"/>
                <w:szCs w:val="20"/>
                <w:lang w:val="ro-RO"/>
              </w:rPr>
              <w:t>;</w:t>
            </w:r>
          </w:p>
          <w:p w14:paraId="572859E6" w14:textId="77777777" w:rsidR="00556A9C" w:rsidRPr="00556A9C" w:rsidRDefault="00556A9C" w:rsidP="00457405">
            <w:pPr>
              <w:pStyle w:val="ListParagraph"/>
              <w:numPr>
                <w:ilvl w:val="0"/>
                <w:numId w:val="31"/>
              </w:numPr>
              <w:tabs>
                <w:tab w:val="clear" w:pos="1134"/>
              </w:tabs>
              <w:contextualSpacing/>
              <w:jc w:val="left"/>
              <w:rPr>
                <w:sz w:val="20"/>
                <w:szCs w:val="20"/>
                <w:lang w:val="ro-RO"/>
              </w:rPr>
            </w:pPr>
            <w:r w:rsidRPr="00556A9C">
              <w:rPr>
                <w:sz w:val="20"/>
                <w:szCs w:val="20"/>
                <w:lang w:val="ro-RO"/>
              </w:rPr>
              <w:t>Rezoluție: 3,840 x 2,160</w:t>
            </w:r>
            <w:r w:rsidRPr="00556A9C">
              <w:rPr>
                <w:bCs/>
                <w:sz w:val="20"/>
                <w:szCs w:val="20"/>
                <w:lang w:val="ro-RO"/>
              </w:rPr>
              <w:t>;</w:t>
            </w:r>
          </w:p>
          <w:p w14:paraId="420DC185" w14:textId="77777777" w:rsidR="00556A9C" w:rsidRPr="00556A9C" w:rsidRDefault="00556A9C" w:rsidP="00457405">
            <w:pPr>
              <w:pStyle w:val="ListParagraph"/>
              <w:numPr>
                <w:ilvl w:val="0"/>
                <w:numId w:val="31"/>
              </w:numPr>
              <w:tabs>
                <w:tab w:val="clear" w:pos="1134"/>
              </w:tabs>
              <w:contextualSpacing/>
              <w:jc w:val="left"/>
              <w:rPr>
                <w:sz w:val="20"/>
                <w:szCs w:val="20"/>
                <w:lang w:val="ro-RO"/>
              </w:rPr>
            </w:pPr>
            <w:r w:rsidRPr="00556A9C">
              <w:rPr>
                <w:sz w:val="20"/>
                <w:szCs w:val="20"/>
                <w:lang w:val="ro-RO"/>
              </w:rPr>
              <w:t>Difuzor: 2CH</w:t>
            </w:r>
            <w:r w:rsidRPr="00556A9C">
              <w:rPr>
                <w:bCs/>
                <w:sz w:val="20"/>
                <w:szCs w:val="20"/>
                <w:lang w:val="ro-RO"/>
              </w:rPr>
              <w:t>;</w:t>
            </w:r>
          </w:p>
          <w:p w14:paraId="24C5D38D" w14:textId="77777777" w:rsidR="00556A9C" w:rsidRPr="00556A9C" w:rsidRDefault="00556A9C" w:rsidP="00457405">
            <w:pPr>
              <w:pStyle w:val="ListParagraph"/>
              <w:numPr>
                <w:ilvl w:val="0"/>
                <w:numId w:val="31"/>
              </w:numPr>
              <w:tabs>
                <w:tab w:val="clear" w:pos="1134"/>
              </w:tabs>
              <w:contextualSpacing/>
              <w:jc w:val="left"/>
              <w:rPr>
                <w:sz w:val="20"/>
                <w:szCs w:val="20"/>
                <w:lang w:val="ro-RO"/>
              </w:rPr>
            </w:pPr>
            <w:r w:rsidRPr="00556A9C">
              <w:rPr>
                <w:sz w:val="20"/>
                <w:szCs w:val="20"/>
                <w:lang w:val="ro-RO"/>
              </w:rPr>
              <w:t>SMART TV</w:t>
            </w:r>
            <w:r w:rsidRPr="00556A9C">
              <w:rPr>
                <w:bCs/>
                <w:sz w:val="20"/>
                <w:szCs w:val="20"/>
                <w:lang w:val="ro-RO"/>
              </w:rPr>
              <w:t>;</w:t>
            </w:r>
          </w:p>
          <w:p w14:paraId="54517F98" w14:textId="77777777" w:rsidR="00556A9C" w:rsidRPr="00556A9C" w:rsidRDefault="00556A9C" w:rsidP="00457405">
            <w:pPr>
              <w:pStyle w:val="ListParagraph"/>
              <w:numPr>
                <w:ilvl w:val="0"/>
                <w:numId w:val="31"/>
              </w:numPr>
              <w:tabs>
                <w:tab w:val="clear" w:pos="1134"/>
              </w:tabs>
              <w:contextualSpacing/>
              <w:jc w:val="left"/>
              <w:rPr>
                <w:rFonts w:eastAsia="Calibri"/>
                <w:b/>
                <w:sz w:val="20"/>
                <w:szCs w:val="20"/>
                <w:lang w:val="ro-RO"/>
              </w:rPr>
            </w:pPr>
            <w:r w:rsidRPr="00556A9C">
              <w:rPr>
                <w:sz w:val="20"/>
                <w:szCs w:val="20"/>
                <w:lang w:val="ro-RO"/>
              </w:rPr>
              <w:t xml:space="preserve">Conectivitate: USB, HDMI, </w:t>
            </w:r>
            <w:proofErr w:type="spellStart"/>
            <w:r w:rsidRPr="00556A9C">
              <w:rPr>
                <w:sz w:val="20"/>
                <w:szCs w:val="20"/>
                <w:lang w:val="ro-RO"/>
              </w:rPr>
              <w:t>Composite</w:t>
            </w:r>
            <w:proofErr w:type="spellEnd"/>
            <w:r w:rsidRPr="00556A9C">
              <w:rPr>
                <w:sz w:val="20"/>
                <w:szCs w:val="20"/>
                <w:lang w:val="ro-RO"/>
              </w:rPr>
              <w:t xml:space="preserve"> In (AV), </w:t>
            </w:r>
            <w:proofErr w:type="spellStart"/>
            <w:r w:rsidRPr="00556A9C">
              <w:rPr>
                <w:sz w:val="20"/>
                <w:szCs w:val="20"/>
                <w:lang w:val="ro-RO"/>
              </w:rPr>
              <w:t>WiFi</w:t>
            </w:r>
            <w:proofErr w:type="spellEnd"/>
            <w:r w:rsidRPr="00556A9C">
              <w:rPr>
                <w:sz w:val="20"/>
                <w:szCs w:val="20"/>
                <w:lang w:val="ro-RO"/>
              </w:rPr>
              <w:t>, Bluetooth.</w:t>
            </w:r>
          </w:p>
          <w:p w14:paraId="5598CCF9" w14:textId="77777777" w:rsidR="00556A9C" w:rsidRPr="00556A9C" w:rsidRDefault="00556A9C" w:rsidP="00556A9C">
            <w:pPr>
              <w:rPr>
                <w:b/>
                <w:sz w:val="20"/>
                <w:szCs w:val="20"/>
              </w:rPr>
            </w:pPr>
            <w:r w:rsidRPr="00556A9C">
              <w:rPr>
                <w:b/>
                <w:sz w:val="20"/>
                <w:szCs w:val="20"/>
              </w:rPr>
              <w:t>Suport de perete negru 43 "-65" Full Motion, max.40kg, VESA mm: până la 400x400mm – 2 bucăți</w:t>
            </w:r>
          </w:p>
          <w:p w14:paraId="61FC55BB" w14:textId="77777777" w:rsidR="00556A9C" w:rsidRPr="00556A9C" w:rsidRDefault="00556A9C" w:rsidP="00556A9C">
            <w:pPr>
              <w:rPr>
                <w:b/>
                <w:sz w:val="20"/>
                <w:szCs w:val="20"/>
              </w:rPr>
            </w:pPr>
            <w:r w:rsidRPr="00556A9C">
              <w:rPr>
                <w:b/>
                <w:sz w:val="20"/>
                <w:szCs w:val="20"/>
              </w:rPr>
              <w:t>Kit mini-server pentru videoconferință – 1 bucată</w:t>
            </w:r>
          </w:p>
          <w:p w14:paraId="2871C8A4" w14:textId="77777777" w:rsidR="00556A9C" w:rsidRPr="00556A9C" w:rsidRDefault="00556A9C" w:rsidP="00556A9C">
            <w:pPr>
              <w:rPr>
                <w:b/>
                <w:sz w:val="20"/>
                <w:szCs w:val="20"/>
              </w:rPr>
            </w:pPr>
            <w:r w:rsidRPr="00556A9C">
              <w:rPr>
                <w:b/>
                <w:sz w:val="20"/>
                <w:szCs w:val="20"/>
              </w:rPr>
              <w:t>Cerințe minime:</w:t>
            </w:r>
          </w:p>
          <w:p w14:paraId="302B1006"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Procesor: i5-10500T</w:t>
            </w:r>
            <w:r w:rsidRPr="00556A9C">
              <w:rPr>
                <w:bCs/>
                <w:sz w:val="20"/>
                <w:szCs w:val="20"/>
                <w:lang w:val="ro-RO"/>
              </w:rPr>
              <w:t>;</w:t>
            </w:r>
          </w:p>
          <w:p w14:paraId="7F1284DA"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RAM: 8 GB</w:t>
            </w:r>
            <w:r w:rsidRPr="00556A9C">
              <w:rPr>
                <w:bCs/>
                <w:sz w:val="20"/>
                <w:szCs w:val="20"/>
                <w:lang w:val="ro-RO"/>
              </w:rPr>
              <w:t>;</w:t>
            </w:r>
          </w:p>
          <w:p w14:paraId="047F94C3"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SSD: 256 GB</w:t>
            </w:r>
            <w:r w:rsidRPr="00556A9C">
              <w:rPr>
                <w:bCs/>
                <w:sz w:val="20"/>
                <w:szCs w:val="20"/>
                <w:lang w:val="ro-RO"/>
              </w:rPr>
              <w:t>;</w:t>
            </w:r>
          </w:p>
          <w:p w14:paraId="2D7AB02B"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 xml:space="preserve">Interfață: </w:t>
            </w:r>
            <w:proofErr w:type="spellStart"/>
            <w:r w:rsidRPr="00556A9C">
              <w:rPr>
                <w:sz w:val="20"/>
                <w:szCs w:val="20"/>
                <w:lang w:val="ro-RO"/>
              </w:rPr>
              <w:t>Wi</w:t>
            </w:r>
            <w:proofErr w:type="spellEnd"/>
            <w:r w:rsidRPr="00556A9C">
              <w:rPr>
                <w:sz w:val="20"/>
                <w:szCs w:val="20"/>
                <w:lang w:val="ro-RO"/>
              </w:rPr>
              <w:t>-Fi, Bluetooth</w:t>
            </w:r>
            <w:r w:rsidRPr="00556A9C">
              <w:rPr>
                <w:bCs/>
                <w:sz w:val="20"/>
                <w:szCs w:val="20"/>
                <w:lang w:val="ro-RO"/>
              </w:rPr>
              <w:t>;</w:t>
            </w:r>
          </w:p>
          <w:p w14:paraId="56C5255B"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Altele: tastatură / mouse</w:t>
            </w:r>
            <w:r w:rsidRPr="00556A9C">
              <w:rPr>
                <w:bCs/>
                <w:sz w:val="20"/>
                <w:szCs w:val="20"/>
                <w:lang w:val="ro-RO"/>
              </w:rPr>
              <w:t>;</w:t>
            </w:r>
          </w:p>
          <w:p w14:paraId="6436F5B0"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Sistem de operare: Windows 11 PRO</w:t>
            </w:r>
            <w:r w:rsidRPr="00556A9C">
              <w:rPr>
                <w:bCs/>
                <w:sz w:val="20"/>
                <w:szCs w:val="20"/>
                <w:lang w:val="ro-RO"/>
              </w:rPr>
              <w:t>;</w:t>
            </w:r>
          </w:p>
          <w:p w14:paraId="2B7C54C7" w14:textId="77777777" w:rsidR="00556A9C" w:rsidRPr="00556A9C" w:rsidRDefault="00556A9C" w:rsidP="00457405">
            <w:pPr>
              <w:pStyle w:val="ListParagraph"/>
              <w:numPr>
                <w:ilvl w:val="0"/>
                <w:numId w:val="32"/>
              </w:numPr>
              <w:tabs>
                <w:tab w:val="clear" w:pos="1134"/>
              </w:tabs>
              <w:contextualSpacing/>
              <w:jc w:val="left"/>
              <w:rPr>
                <w:sz w:val="20"/>
                <w:szCs w:val="20"/>
                <w:lang w:val="ro-RO"/>
              </w:rPr>
            </w:pPr>
            <w:r w:rsidRPr="00556A9C">
              <w:rPr>
                <w:sz w:val="20"/>
                <w:szCs w:val="20"/>
                <w:lang w:val="ro-RO"/>
              </w:rPr>
              <w:t xml:space="preserve">UPS: 650VA, AVR, </w:t>
            </w:r>
            <w:proofErr w:type="spellStart"/>
            <w:r w:rsidRPr="00556A9C">
              <w:rPr>
                <w:sz w:val="20"/>
                <w:szCs w:val="20"/>
                <w:lang w:val="ro-RO"/>
              </w:rPr>
              <w:t>Schuko</w:t>
            </w:r>
            <w:proofErr w:type="spellEnd"/>
            <w:r w:rsidRPr="00556A9C">
              <w:rPr>
                <w:sz w:val="20"/>
                <w:szCs w:val="20"/>
                <w:lang w:val="ro-RO"/>
              </w:rPr>
              <w:t xml:space="preserve"> </w:t>
            </w:r>
            <w:proofErr w:type="spellStart"/>
            <w:r w:rsidRPr="00556A9C">
              <w:rPr>
                <w:sz w:val="20"/>
                <w:szCs w:val="20"/>
                <w:lang w:val="ro-RO"/>
              </w:rPr>
              <w:t>Outlet</w:t>
            </w:r>
            <w:proofErr w:type="spellEnd"/>
            <w:r w:rsidRPr="00556A9C">
              <w:rPr>
                <w:sz w:val="20"/>
                <w:szCs w:val="20"/>
                <w:lang w:val="ro-RO"/>
              </w:rPr>
              <w:t>.</w:t>
            </w:r>
          </w:p>
          <w:p w14:paraId="5BCD2916" w14:textId="77777777" w:rsidR="00556A9C" w:rsidRPr="00556A9C" w:rsidRDefault="00556A9C" w:rsidP="00556A9C">
            <w:pPr>
              <w:rPr>
                <w:b/>
                <w:sz w:val="20"/>
                <w:szCs w:val="20"/>
              </w:rPr>
            </w:pPr>
            <w:r w:rsidRPr="00556A9C">
              <w:rPr>
                <w:b/>
                <w:sz w:val="20"/>
                <w:szCs w:val="20"/>
              </w:rPr>
              <w:t xml:space="preserve">Ruter: </w:t>
            </w:r>
          </w:p>
          <w:p w14:paraId="68AE262E"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Arhitectura: ARM pe 32 de biți</w:t>
            </w:r>
            <w:r w:rsidRPr="00556A9C">
              <w:rPr>
                <w:bCs/>
                <w:sz w:val="20"/>
                <w:szCs w:val="20"/>
                <w:lang w:val="ro-RO"/>
              </w:rPr>
              <w:t>;</w:t>
            </w:r>
          </w:p>
          <w:p w14:paraId="7BFB8FD8"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Procesor: IPQ-4018</w:t>
            </w:r>
            <w:r w:rsidRPr="00556A9C">
              <w:rPr>
                <w:bCs/>
                <w:sz w:val="20"/>
                <w:szCs w:val="20"/>
                <w:lang w:val="ro-RO"/>
              </w:rPr>
              <w:t>;</w:t>
            </w:r>
          </w:p>
          <w:p w14:paraId="7CCA4933"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CPU: numărul de nuclee</w:t>
            </w:r>
            <w:r w:rsidRPr="00556A9C">
              <w:rPr>
                <w:sz w:val="20"/>
                <w:szCs w:val="20"/>
                <w:lang w:val="ro-RO"/>
              </w:rPr>
              <w:tab/>
              <w:t>4</w:t>
            </w:r>
            <w:r w:rsidRPr="00556A9C">
              <w:rPr>
                <w:bCs/>
                <w:sz w:val="20"/>
                <w:szCs w:val="20"/>
                <w:lang w:val="ro-RO"/>
              </w:rPr>
              <w:t>;</w:t>
            </w:r>
          </w:p>
          <w:p w14:paraId="776733EB"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Frecvență nominală CPU: 716 MHz</w:t>
            </w:r>
            <w:r w:rsidRPr="00556A9C">
              <w:rPr>
                <w:bCs/>
                <w:sz w:val="20"/>
                <w:szCs w:val="20"/>
                <w:lang w:val="ro-RO"/>
              </w:rPr>
              <w:t>;</w:t>
            </w:r>
          </w:p>
          <w:p w14:paraId="4D3FAB17"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Dimensiune RAM: 128 MB</w:t>
            </w:r>
            <w:r w:rsidRPr="00556A9C">
              <w:rPr>
                <w:bCs/>
                <w:sz w:val="20"/>
                <w:szCs w:val="20"/>
                <w:lang w:val="ro-RO"/>
              </w:rPr>
              <w:t>;</w:t>
            </w:r>
          </w:p>
          <w:p w14:paraId="1E9380C7"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Dimensiune stocare:16 MB</w:t>
            </w:r>
            <w:r w:rsidRPr="00556A9C">
              <w:rPr>
                <w:bCs/>
                <w:sz w:val="20"/>
                <w:szCs w:val="20"/>
                <w:lang w:val="ro-RO"/>
              </w:rPr>
              <w:t>;</w:t>
            </w:r>
          </w:p>
          <w:p w14:paraId="1BC00998"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Tip stocare: FLASH</w:t>
            </w:r>
            <w:r w:rsidRPr="00556A9C">
              <w:rPr>
                <w:bCs/>
                <w:sz w:val="20"/>
                <w:szCs w:val="20"/>
                <w:lang w:val="ro-RO"/>
              </w:rPr>
              <w:t>;</w:t>
            </w:r>
          </w:p>
          <w:p w14:paraId="313CC1A5"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Wireless 2.4 GHz numărul de lanțuri: 2</w:t>
            </w:r>
            <w:r w:rsidRPr="00556A9C">
              <w:rPr>
                <w:bCs/>
                <w:sz w:val="20"/>
                <w:szCs w:val="20"/>
                <w:lang w:val="ro-RO"/>
              </w:rPr>
              <w:t>;</w:t>
            </w:r>
          </w:p>
          <w:p w14:paraId="02DD9DFA"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Standarde wireless de 2,4 GHz: 802.11b/g/n</w:t>
            </w:r>
            <w:r w:rsidRPr="00556A9C">
              <w:rPr>
                <w:bCs/>
                <w:sz w:val="20"/>
                <w:szCs w:val="20"/>
                <w:lang w:val="ro-RO"/>
              </w:rPr>
              <w:t>;</w:t>
            </w:r>
          </w:p>
          <w:p w14:paraId="0B023ACB"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Wireless 5 GHz numărul de lanțuri: 2</w:t>
            </w:r>
            <w:r w:rsidRPr="00556A9C">
              <w:rPr>
                <w:bCs/>
                <w:sz w:val="20"/>
                <w:szCs w:val="20"/>
                <w:lang w:val="ro-RO"/>
              </w:rPr>
              <w:t>;</w:t>
            </w:r>
          </w:p>
          <w:p w14:paraId="6F962F59"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Standarde wireless de 5 GHz: 802.11a/n/ac</w:t>
            </w:r>
            <w:r w:rsidRPr="00556A9C">
              <w:rPr>
                <w:bCs/>
                <w:sz w:val="20"/>
                <w:szCs w:val="20"/>
                <w:lang w:val="ro-RO"/>
              </w:rPr>
              <w:t>;</w:t>
            </w:r>
          </w:p>
          <w:p w14:paraId="6FA3639A"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 xml:space="preserve">Câștig antenă </w:t>
            </w:r>
            <w:proofErr w:type="spellStart"/>
            <w:r w:rsidRPr="00556A9C">
              <w:rPr>
                <w:sz w:val="20"/>
                <w:szCs w:val="20"/>
                <w:lang w:val="ro-RO"/>
              </w:rPr>
              <w:t>dBi</w:t>
            </w:r>
            <w:proofErr w:type="spellEnd"/>
            <w:r w:rsidRPr="00556A9C">
              <w:rPr>
                <w:sz w:val="20"/>
                <w:szCs w:val="20"/>
                <w:lang w:val="ro-RO"/>
              </w:rPr>
              <w:t xml:space="preserve"> pentru 5 GHz: 2.5</w:t>
            </w:r>
            <w:r w:rsidRPr="00556A9C">
              <w:rPr>
                <w:bCs/>
                <w:sz w:val="20"/>
                <w:szCs w:val="20"/>
                <w:lang w:val="ro-RO"/>
              </w:rPr>
              <w:t>;</w:t>
            </w:r>
          </w:p>
          <w:p w14:paraId="6A310CCB"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 xml:space="preserve">Generația wireless de 5 GHz: </w:t>
            </w:r>
            <w:proofErr w:type="spellStart"/>
            <w:r w:rsidRPr="00556A9C">
              <w:rPr>
                <w:sz w:val="20"/>
                <w:szCs w:val="20"/>
                <w:lang w:val="ro-RO"/>
              </w:rPr>
              <w:t>Wi</w:t>
            </w:r>
            <w:proofErr w:type="spellEnd"/>
            <w:r w:rsidRPr="00556A9C">
              <w:rPr>
                <w:sz w:val="20"/>
                <w:szCs w:val="20"/>
                <w:lang w:val="ro-RO"/>
              </w:rPr>
              <w:t>-Fi 5</w:t>
            </w:r>
            <w:r w:rsidRPr="00556A9C">
              <w:rPr>
                <w:bCs/>
                <w:sz w:val="20"/>
                <w:szCs w:val="20"/>
                <w:lang w:val="ro-RO"/>
              </w:rPr>
              <w:t>;</w:t>
            </w:r>
          </w:p>
          <w:p w14:paraId="76C4BFB4"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lastRenderedPageBreak/>
              <w:t xml:space="preserve">Viteza </w:t>
            </w:r>
            <w:proofErr w:type="spellStart"/>
            <w:r w:rsidRPr="00556A9C">
              <w:rPr>
                <w:sz w:val="20"/>
                <w:szCs w:val="20"/>
                <w:lang w:val="ro-RO"/>
              </w:rPr>
              <w:t>WiFi</w:t>
            </w:r>
            <w:proofErr w:type="spellEnd"/>
            <w:r w:rsidRPr="00556A9C">
              <w:rPr>
                <w:sz w:val="20"/>
                <w:szCs w:val="20"/>
                <w:lang w:val="ro-RO"/>
              </w:rPr>
              <w:t>:  AC1200</w:t>
            </w:r>
            <w:r w:rsidRPr="00556A9C">
              <w:rPr>
                <w:bCs/>
                <w:sz w:val="20"/>
                <w:szCs w:val="20"/>
                <w:lang w:val="ro-RO"/>
              </w:rPr>
              <w:t>;</w:t>
            </w:r>
          </w:p>
          <w:p w14:paraId="74FB552C" w14:textId="77777777" w:rsidR="00556A9C" w:rsidRPr="00556A9C" w:rsidRDefault="00556A9C" w:rsidP="00457405">
            <w:pPr>
              <w:pStyle w:val="ListParagraph"/>
              <w:numPr>
                <w:ilvl w:val="0"/>
                <w:numId w:val="33"/>
              </w:numPr>
              <w:tabs>
                <w:tab w:val="clear" w:pos="1134"/>
              </w:tabs>
              <w:contextualSpacing/>
              <w:jc w:val="left"/>
              <w:rPr>
                <w:sz w:val="20"/>
                <w:szCs w:val="20"/>
                <w:lang w:val="ro-RO"/>
              </w:rPr>
            </w:pPr>
            <w:r w:rsidRPr="00556A9C">
              <w:rPr>
                <w:sz w:val="20"/>
                <w:szCs w:val="20"/>
                <w:lang w:val="ro-RO"/>
              </w:rPr>
              <w:t>Porturi Ethernet 10/100/1000: 5.</w:t>
            </w:r>
          </w:p>
          <w:p w14:paraId="68FF71B1" w14:textId="77777777" w:rsidR="00556A9C" w:rsidRPr="00556A9C" w:rsidRDefault="00556A9C" w:rsidP="00556A9C">
            <w:pPr>
              <w:rPr>
                <w:b/>
                <w:sz w:val="20"/>
                <w:szCs w:val="20"/>
              </w:rPr>
            </w:pPr>
            <w:r w:rsidRPr="00556A9C">
              <w:rPr>
                <w:b/>
                <w:sz w:val="20"/>
                <w:szCs w:val="20"/>
              </w:rPr>
              <w:t>Switch/Splitter</w:t>
            </w:r>
            <w:r w:rsidRPr="00556A9C">
              <w:rPr>
                <w:sz w:val="20"/>
                <w:szCs w:val="20"/>
              </w:rPr>
              <w:t xml:space="preserve"> HDMI Matrix </w:t>
            </w:r>
            <w:r w:rsidRPr="00556A9C">
              <w:rPr>
                <w:b/>
                <w:sz w:val="20"/>
                <w:szCs w:val="20"/>
              </w:rPr>
              <w:t xml:space="preserve"> 4 Intrări 4 Ieșiri – 1 bucată</w:t>
            </w:r>
          </w:p>
          <w:p w14:paraId="2AB9851E" w14:textId="77777777" w:rsidR="00556A9C" w:rsidRPr="00556A9C" w:rsidRDefault="00556A9C" w:rsidP="00556A9C">
            <w:pPr>
              <w:rPr>
                <w:b/>
                <w:sz w:val="20"/>
                <w:szCs w:val="20"/>
              </w:rPr>
            </w:pPr>
            <w:r w:rsidRPr="00556A9C">
              <w:rPr>
                <w:b/>
                <w:sz w:val="20"/>
                <w:szCs w:val="20"/>
              </w:rPr>
              <w:t>CABLURI VIDEO ȘI ELECTRICE – 1 set</w:t>
            </w:r>
          </w:p>
          <w:p w14:paraId="2A34A65E" w14:textId="77777777" w:rsidR="00556A9C" w:rsidRPr="00556A9C" w:rsidRDefault="00556A9C" w:rsidP="00556A9C">
            <w:pPr>
              <w:rPr>
                <w:b/>
                <w:sz w:val="20"/>
                <w:szCs w:val="20"/>
              </w:rPr>
            </w:pPr>
          </w:p>
          <w:p w14:paraId="5A9E3E63" w14:textId="40DF2F27" w:rsidR="00556A9C" w:rsidRPr="00556A9C" w:rsidRDefault="00556A9C" w:rsidP="00556A9C">
            <w:pPr>
              <w:rPr>
                <w:sz w:val="20"/>
                <w:szCs w:val="20"/>
              </w:rPr>
            </w:pPr>
            <w:r w:rsidRPr="00556A9C">
              <w:rPr>
                <w:rFonts w:eastAsia="Calibri"/>
                <w:b/>
                <w:sz w:val="20"/>
                <w:szCs w:val="20"/>
              </w:rPr>
              <w:t>Oferta trebuie să acopere servicii de instalare, cablare, de configurare și punere în funcțiune pentru tot echipamentul.</w:t>
            </w:r>
          </w:p>
        </w:tc>
        <w:tc>
          <w:tcPr>
            <w:tcW w:w="683" w:type="pct"/>
            <w:tcBorders>
              <w:top w:val="single" w:sz="4" w:space="0" w:color="auto"/>
              <w:left w:val="single" w:sz="4" w:space="0" w:color="auto"/>
              <w:bottom w:val="single" w:sz="4" w:space="0" w:color="auto"/>
              <w:right w:val="single" w:sz="4" w:space="0" w:color="auto"/>
            </w:tcBorders>
          </w:tcPr>
          <w:p w14:paraId="03CC464B" w14:textId="77777777" w:rsidR="00556A9C" w:rsidRPr="0065496F" w:rsidRDefault="00556A9C" w:rsidP="00556A9C">
            <w:pPr>
              <w:rPr>
                <w:sz w:val="20"/>
                <w:szCs w:val="20"/>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56A9C" w:rsidRPr="0065496F" w:rsidRDefault="00556A9C" w:rsidP="00556A9C">
            <w:pPr>
              <w:rPr>
                <w:sz w:val="20"/>
                <w:szCs w:val="20"/>
              </w:rPr>
            </w:pPr>
          </w:p>
        </w:tc>
      </w:tr>
      <w:tr w:rsidR="00215125" w:rsidRPr="00C00499" w14:paraId="60B54015" w14:textId="77777777" w:rsidTr="00556A9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760" w:type="dxa"/>
              <w:tblLook w:val="04A0" w:firstRow="1" w:lastRow="0" w:firstColumn="1" w:lastColumn="0" w:noHBand="0" w:noVBand="1"/>
            </w:tblPr>
            <w:tblGrid>
              <w:gridCol w:w="1084"/>
              <w:gridCol w:w="297"/>
              <w:gridCol w:w="1719"/>
              <w:gridCol w:w="950"/>
              <w:gridCol w:w="925"/>
              <w:gridCol w:w="1223"/>
              <w:gridCol w:w="1162"/>
              <w:gridCol w:w="1233"/>
              <w:gridCol w:w="1155"/>
              <w:gridCol w:w="54"/>
              <w:gridCol w:w="1359"/>
              <w:gridCol w:w="1635"/>
              <w:gridCol w:w="36"/>
              <w:gridCol w:w="948"/>
              <w:gridCol w:w="238"/>
              <w:gridCol w:w="25"/>
              <w:gridCol w:w="36"/>
              <w:gridCol w:w="1181"/>
              <w:gridCol w:w="25"/>
              <w:gridCol w:w="33"/>
              <w:gridCol w:w="442"/>
            </w:tblGrid>
            <w:tr w:rsidR="00C25482" w:rsidRPr="00C00499" w14:paraId="7848E2F1" w14:textId="5B04FF0B" w:rsidTr="002F2F62">
              <w:trPr>
                <w:gridAfter w:val="3"/>
                <w:wAfter w:w="500" w:type="dxa"/>
                <w:trHeight w:val="697"/>
              </w:trPr>
              <w:tc>
                <w:tcPr>
                  <w:tcW w:w="14018" w:type="dxa"/>
                  <w:gridSpan w:val="15"/>
                  <w:shd w:val="clear" w:color="auto" w:fill="auto"/>
                  <w:vAlign w:val="center"/>
                </w:tcPr>
                <w:p w14:paraId="03D56A8B" w14:textId="77777777" w:rsidR="00845C1B" w:rsidRDefault="00C25482" w:rsidP="003C6C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C6C8F">
                  <w:pPr>
                    <w:framePr w:hSpace="180" w:wrap="around" w:vAnchor="page" w:hAnchor="margin" w:y="347"/>
                    <w:jc w:val="right"/>
                    <w:rPr>
                      <w:noProof w:val="0"/>
                      <w:lang w:val="it-IT"/>
                    </w:rPr>
                  </w:pPr>
                </w:p>
                <w:p w14:paraId="0CC6F2E5" w14:textId="77777777" w:rsidR="00845C1B" w:rsidRDefault="00845C1B" w:rsidP="003C6C8F">
                  <w:pPr>
                    <w:framePr w:hSpace="180" w:wrap="around" w:vAnchor="page" w:hAnchor="margin" w:y="347"/>
                    <w:jc w:val="right"/>
                    <w:rPr>
                      <w:noProof w:val="0"/>
                      <w:lang w:val="it-IT"/>
                    </w:rPr>
                  </w:pPr>
                </w:p>
                <w:p w14:paraId="62771B7D" w14:textId="56812D89" w:rsidR="00845C1B" w:rsidRDefault="00845C1B" w:rsidP="003C6C8F">
                  <w:pPr>
                    <w:framePr w:hSpace="180" w:wrap="around" w:vAnchor="page" w:hAnchor="margin" w:y="347"/>
                    <w:jc w:val="right"/>
                    <w:rPr>
                      <w:noProof w:val="0"/>
                      <w:lang w:val="it-IT"/>
                    </w:rPr>
                  </w:pPr>
                </w:p>
                <w:p w14:paraId="34BCC03B" w14:textId="77777777" w:rsidR="00A80529" w:rsidRDefault="00A80529" w:rsidP="003C6C8F">
                  <w:pPr>
                    <w:framePr w:hSpace="180" w:wrap="around" w:vAnchor="page" w:hAnchor="margin" w:y="347"/>
                    <w:jc w:val="right"/>
                    <w:rPr>
                      <w:noProof w:val="0"/>
                      <w:lang w:val="it-IT"/>
                    </w:rPr>
                  </w:pPr>
                </w:p>
                <w:p w14:paraId="300EBE38" w14:textId="168318D1" w:rsidR="009613A9" w:rsidRPr="00DC35AC" w:rsidRDefault="00381725" w:rsidP="003C6C8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C6C8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2B6DB216" w:rsidR="009613A9" w:rsidRPr="00D22624" w:rsidRDefault="00E1122E" w:rsidP="003C6C8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C6C8F">
                  <w:pPr>
                    <w:framePr w:hSpace="180" w:wrap="around" w:vAnchor="page" w:hAnchor="margin" w:y="347"/>
                    <w:jc w:val="right"/>
                    <w:rPr>
                      <w:noProof w:val="0"/>
                      <w:lang w:val="it-IT"/>
                    </w:rPr>
                  </w:pPr>
                </w:p>
                <w:p w14:paraId="18FE8BE1" w14:textId="298987EE" w:rsidR="00C25482" w:rsidRPr="00DC35AC" w:rsidRDefault="00C25482" w:rsidP="003C6C8F">
                  <w:pPr>
                    <w:pStyle w:val="Heading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3C6C8F">
                  <w:pPr>
                    <w:pStyle w:val="Heading2"/>
                    <w:framePr w:hSpace="180" w:wrap="around" w:vAnchor="page" w:hAnchor="margin" w:y="347"/>
                    <w:jc w:val="right"/>
                    <w:rPr>
                      <w:b w:val="0"/>
                      <w:sz w:val="20"/>
                      <w:szCs w:val="20"/>
                      <w:lang w:val="en-US"/>
                    </w:rPr>
                  </w:pPr>
                </w:p>
              </w:tc>
            </w:tr>
            <w:tr w:rsidR="00C25482" w:rsidRPr="00C00499" w14:paraId="1FCC75B3" w14:textId="033D0695" w:rsidTr="002F2F62">
              <w:trPr>
                <w:gridAfter w:val="3"/>
                <w:wAfter w:w="500" w:type="dxa"/>
              </w:trPr>
              <w:tc>
                <w:tcPr>
                  <w:tcW w:w="14018" w:type="dxa"/>
                  <w:gridSpan w:val="15"/>
                  <w:tcBorders>
                    <w:bottom w:val="single" w:sz="4" w:space="0" w:color="auto"/>
                  </w:tcBorders>
                  <w:shd w:val="clear" w:color="auto" w:fill="auto"/>
                </w:tcPr>
                <w:p w14:paraId="1F373E33" w14:textId="25EF4D4B" w:rsidR="00C25482" w:rsidRPr="00DC35AC" w:rsidRDefault="00C25482" w:rsidP="003C6C8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C6C8F">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3C6C8F">
                  <w:pPr>
                    <w:framePr w:hSpace="180" w:wrap="around" w:vAnchor="page" w:hAnchor="margin" w:y="347"/>
                    <w:jc w:val="both"/>
                    <w:rPr>
                      <w:i/>
                      <w:iCs/>
                    </w:rPr>
                  </w:pPr>
                </w:p>
              </w:tc>
            </w:tr>
            <w:tr w:rsidR="00C25482" w:rsidRPr="00C00499" w14:paraId="0F95A002" w14:textId="77777777" w:rsidTr="002F2F6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C6C8F">
                  <w:pPr>
                    <w:framePr w:hSpace="180" w:wrap="around" w:vAnchor="page" w:hAnchor="margin" w:y="347"/>
                  </w:pPr>
                </w:p>
              </w:tc>
              <w:tc>
                <w:tcPr>
                  <w:tcW w:w="143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C6C8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F2F6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C6C8F">
                  <w:pPr>
                    <w:framePr w:hSpace="180" w:wrap="around" w:vAnchor="page" w:hAnchor="margin" w:y="347"/>
                  </w:pPr>
                </w:p>
              </w:tc>
              <w:tc>
                <w:tcPr>
                  <w:tcW w:w="143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1B659CD" w:rsidR="00C25482" w:rsidRPr="00C00499" w:rsidRDefault="00C25482" w:rsidP="003C6C8F">
                  <w:pPr>
                    <w:framePr w:hSpace="180" w:wrap="around" w:vAnchor="page" w:hAnchor="margin" w:y="347"/>
                  </w:pPr>
                  <w:r>
                    <w:t>Obiectul de achiziției</w:t>
                  </w:r>
                  <w:r w:rsidR="003E5FCB">
                    <w:t xml:space="preserve">: </w:t>
                  </w:r>
                  <w:r w:rsidR="002F2F62" w:rsidRPr="002F2F62">
                    <w:rPr>
                      <w:b/>
                      <w:bCs/>
                      <w:noProof w:val="0"/>
                      <w:sz w:val="20"/>
                      <w:szCs w:val="20"/>
                      <w:lang w:eastAsia="ru-RU"/>
                    </w:rPr>
                    <w:t xml:space="preserve"> </w:t>
                  </w:r>
                  <w:r w:rsidR="002F2F62" w:rsidRPr="002F2F62">
                    <w:rPr>
                      <w:b/>
                      <w:bCs/>
                      <w:i/>
                    </w:rPr>
                    <w:t>Echipament de conferință (</w:t>
                  </w:r>
                  <w:r w:rsidR="002F2F62" w:rsidRPr="002F2F62">
                    <w:rPr>
                      <w:b/>
                      <w:i/>
                    </w:rPr>
                    <w:t>Conference room equipment)</w:t>
                  </w:r>
                </w:p>
              </w:tc>
            </w:tr>
            <w:tr w:rsidR="00C25482" w:rsidRPr="00C00499" w14:paraId="45FCF0E7" w14:textId="77777777" w:rsidTr="002F2F62">
              <w:trPr>
                <w:trHeight w:val="567"/>
              </w:trPr>
              <w:tc>
                <w:tcPr>
                  <w:tcW w:w="11161" w:type="dxa"/>
                  <w:gridSpan w:val="11"/>
                  <w:shd w:val="clear" w:color="auto" w:fill="auto"/>
                </w:tcPr>
                <w:p w14:paraId="65A004C9" w14:textId="77777777" w:rsidR="00C25482" w:rsidRPr="00C00499" w:rsidRDefault="00C25482" w:rsidP="003C6C8F">
                  <w:pPr>
                    <w:framePr w:hSpace="180" w:wrap="around" w:vAnchor="page" w:hAnchor="margin" w:y="347"/>
                  </w:pPr>
                </w:p>
              </w:tc>
              <w:tc>
                <w:tcPr>
                  <w:tcW w:w="2619" w:type="dxa"/>
                  <w:gridSpan w:val="3"/>
                </w:tcPr>
                <w:p w14:paraId="25A190B6" w14:textId="77777777" w:rsidR="00C25482" w:rsidRPr="00C00499" w:rsidRDefault="00C25482" w:rsidP="003C6C8F">
                  <w:pPr>
                    <w:framePr w:hSpace="180" w:wrap="around" w:vAnchor="page" w:hAnchor="margin" w:y="347"/>
                  </w:pPr>
                </w:p>
              </w:tc>
              <w:tc>
                <w:tcPr>
                  <w:tcW w:w="1980" w:type="dxa"/>
                  <w:gridSpan w:val="7"/>
                </w:tcPr>
                <w:p w14:paraId="46E478D9" w14:textId="36924D05" w:rsidR="00C25482" w:rsidRPr="00C00499" w:rsidRDefault="00C25482" w:rsidP="003C6C8F">
                  <w:pPr>
                    <w:framePr w:hSpace="180" w:wrap="around" w:vAnchor="page" w:hAnchor="margin" w:y="347"/>
                  </w:pPr>
                </w:p>
              </w:tc>
            </w:tr>
            <w:tr w:rsidR="00C25482" w:rsidRPr="006C1FA2" w14:paraId="0669F17B" w14:textId="42394C11" w:rsidTr="002F2F62">
              <w:trPr>
                <w:gridAfter w:val="2"/>
                <w:wAfter w:w="475" w:type="dxa"/>
                <w:trHeight w:val="5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C6C8F">
                  <w:pPr>
                    <w:framePr w:hSpace="180" w:wrap="around" w:vAnchor="page" w:hAnchor="margin" w:y="347"/>
                    <w:jc w:val="center"/>
                    <w:rPr>
                      <w:b/>
                      <w:sz w:val="20"/>
                    </w:rPr>
                  </w:pPr>
                  <w:r w:rsidRPr="0028367D">
                    <w:rPr>
                      <w:b/>
                      <w:sz w:val="20"/>
                    </w:rPr>
                    <w:t>Cod CPV</w:t>
                  </w:r>
                </w:p>
              </w:tc>
              <w:tc>
                <w:tcPr>
                  <w:tcW w:w="20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231E7251" w:rsidR="00C25482" w:rsidRPr="0028367D" w:rsidRDefault="00C25482" w:rsidP="003C6C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C6C8F">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C6C8F">
                  <w:pPr>
                    <w:framePr w:hSpace="180" w:wrap="around" w:vAnchor="page" w:hAnchor="margin" w:y="347"/>
                    <w:jc w:val="center"/>
                    <w:rPr>
                      <w:b/>
                      <w:sz w:val="20"/>
                    </w:rPr>
                  </w:pPr>
                  <w:r w:rsidRPr="0028367D">
                    <w:rPr>
                      <w:b/>
                      <w:sz w:val="20"/>
                    </w:rPr>
                    <w:t>Canti-tatea</w:t>
                  </w:r>
                </w:p>
              </w:tc>
              <w:tc>
                <w:tcPr>
                  <w:tcW w:w="12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C6C8F">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C6C8F">
                  <w:pPr>
                    <w:framePr w:hSpace="180" w:wrap="around" w:vAnchor="page" w:hAnchor="margin" w:y="347"/>
                    <w:jc w:val="center"/>
                    <w:rPr>
                      <w:b/>
                      <w:sz w:val="20"/>
                    </w:rPr>
                  </w:pPr>
                  <w:r w:rsidRPr="0028367D">
                    <w:rPr>
                      <w:b/>
                      <w:sz w:val="20"/>
                    </w:rPr>
                    <w:t>Preţ unitar (cu TVA)</w:t>
                  </w:r>
                </w:p>
              </w:tc>
              <w:tc>
                <w:tcPr>
                  <w:tcW w:w="12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C6C8F">
                  <w:pPr>
                    <w:framePr w:hSpace="180" w:wrap="around" w:vAnchor="page" w:hAnchor="margin" w:y="347"/>
                    <w:jc w:val="center"/>
                    <w:rPr>
                      <w:b/>
                      <w:sz w:val="20"/>
                    </w:rPr>
                  </w:pPr>
                  <w:r w:rsidRPr="0028367D">
                    <w:rPr>
                      <w:b/>
                      <w:sz w:val="20"/>
                    </w:rPr>
                    <w:t>Suma</w:t>
                  </w:r>
                </w:p>
                <w:p w14:paraId="241DE82A" w14:textId="77777777" w:rsidR="00C25482" w:rsidRPr="0028367D" w:rsidRDefault="00C25482" w:rsidP="003C6C8F">
                  <w:pPr>
                    <w:framePr w:hSpace="180" w:wrap="around" w:vAnchor="page" w:hAnchor="margin" w:y="347"/>
                    <w:jc w:val="center"/>
                    <w:rPr>
                      <w:b/>
                      <w:sz w:val="20"/>
                    </w:rPr>
                  </w:pPr>
                  <w:r w:rsidRPr="0028367D">
                    <w:rPr>
                      <w:b/>
                      <w:sz w:val="20"/>
                    </w:rPr>
                    <w:t>fără</w:t>
                  </w:r>
                </w:p>
                <w:p w14:paraId="2A606634" w14:textId="77777777" w:rsidR="00C25482" w:rsidRPr="0028367D" w:rsidRDefault="00C25482" w:rsidP="003C6C8F">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C6C8F">
                  <w:pPr>
                    <w:framePr w:hSpace="180" w:wrap="around" w:vAnchor="page" w:hAnchor="margin" w:y="347"/>
                    <w:jc w:val="center"/>
                    <w:rPr>
                      <w:b/>
                      <w:sz w:val="20"/>
                    </w:rPr>
                  </w:pPr>
                  <w:r w:rsidRPr="0028367D">
                    <w:rPr>
                      <w:b/>
                      <w:sz w:val="20"/>
                    </w:rPr>
                    <w:t>Suma</w:t>
                  </w:r>
                </w:p>
                <w:p w14:paraId="0D6E9C91" w14:textId="77777777" w:rsidR="00C25482" w:rsidRPr="0028367D" w:rsidRDefault="00C25482" w:rsidP="003C6C8F">
                  <w:pPr>
                    <w:framePr w:hSpace="180" w:wrap="around" w:vAnchor="page" w:hAnchor="margin" w:y="347"/>
                    <w:jc w:val="center"/>
                    <w:rPr>
                      <w:b/>
                      <w:sz w:val="20"/>
                    </w:rPr>
                  </w:pPr>
                  <w:r w:rsidRPr="0028367D">
                    <w:rPr>
                      <w:b/>
                      <w:sz w:val="20"/>
                    </w:rPr>
                    <w:t>cu TVA</w:t>
                  </w:r>
                </w:p>
              </w:tc>
              <w:tc>
                <w:tcPr>
                  <w:tcW w:w="304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C6C8F">
                  <w:pPr>
                    <w:framePr w:hSpace="180" w:wrap="around" w:vAnchor="page" w:hAnchor="margin" w:y="347"/>
                    <w:jc w:val="center"/>
                    <w:rPr>
                      <w:b/>
                      <w:sz w:val="20"/>
                      <w:szCs w:val="28"/>
                    </w:rPr>
                  </w:pPr>
                  <w:r w:rsidRPr="0028367D">
                    <w:rPr>
                      <w:b/>
                      <w:sz w:val="20"/>
                      <w:szCs w:val="28"/>
                    </w:rPr>
                    <w:t xml:space="preserve">Termenul de </w:t>
                  </w:r>
                </w:p>
                <w:p w14:paraId="2AC50929" w14:textId="26835B12" w:rsidR="00C25482" w:rsidRPr="0028367D" w:rsidRDefault="003E5FCB" w:rsidP="003C6C8F">
                  <w:pPr>
                    <w:framePr w:hSpace="180" w:wrap="around" w:vAnchor="page" w:hAnchor="margin" w:y="347"/>
                    <w:jc w:val="center"/>
                    <w:rPr>
                      <w:b/>
                      <w:sz w:val="20"/>
                    </w:rPr>
                  </w:pPr>
                  <w:r>
                    <w:rPr>
                      <w:b/>
                      <w:sz w:val="20"/>
                      <w:szCs w:val="28"/>
                    </w:rPr>
                    <w:t>livrare</w:t>
                  </w:r>
                  <w:r w:rsidR="00C25482"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C6C8F">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C6C8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C6C8F">
                  <w:pPr>
                    <w:framePr w:hSpace="180" w:wrap="around" w:vAnchor="page" w:hAnchor="margin" w:y="347"/>
                    <w:jc w:val="center"/>
                    <w:rPr>
                      <w:b/>
                      <w:sz w:val="20"/>
                      <w:szCs w:val="28"/>
                    </w:rPr>
                  </w:pPr>
                  <w:r>
                    <w:rPr>
                      <w:b/>
                      <w:sz w:val="20"/>
                      <w:szCs w:val="28"/>
                    </w:rPr>
                    <w:t>%</w:t>
                  </w:r>
                </w:p>
              </w:tc>
            </w:tr>
            <w:tr w:rsidR="00C25482" w:rsidRPr="006C1FA2" w14:paraId="4256B2EE" w14:textId="37A0339C" w:rsidTr="002F2F62">
              <w:trPr>
                <w:gridAfter w:val="2"/>
                <w:wAfter w:w="475"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C6C8F">
                  <w:pPr>
                    <w:framePr w:hSpace="180" w:wrap="around" w:vAnchor="page" w:hAnchor="margin" w:y="347"/>
                    <w:jc w:val="center"/>
                    <w:rPr>
                      <w:sz w:val="20"/>
                    </w:rPr>
                  </w:pPr>
                  <w:r w:rsidRPr="0028367D">
                    <w:rPr>
                      <w:sz w:val="20"/>
                    </w:rPr>
                    <w:t>1</w:t>
                  </w:r>
                </w:p>
              </w:tc>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C6C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C6C8F">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C6C8F">
                  <w:pPr>
                    <w:framePr w:hSpace="180" w:wrap="around" w:vAnchor="page" w:hAnchor="margin" w:y="347"/>
                    <w:jc w:val="center"/>
                    <w:rPr>
                      <w:sz w:val="20"/>
                    </w:rPr>
                  </w:pPr>
                  <w:r w:rsidRPr="0028367D">
                    <w:rPr>
                      <w:sz w:val="20"/>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C6C8F">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C6C8F">
                  <w:pPr>
                    <w:framePr w:hSpace="180" w:wrap="around" w:vAnchor="page" w:hAnchor="margin" w:y="347"/>
                    <w:jc w:val="center"/>
                    <w:rPr>
                      <w:sz w:val="20"/>
                    </w:rPr>
                  </w:pPr>
                  <w:r w:rsidRPr="0028367D">
                    <w:rPr>
                      <w:sz w:val="20"/>
                    </w:rPr>
                    <w:t>6</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C6C8F">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C6C8F">
                  <w:pPr>
                    <w:framePr w:hSpace="180" w:wrap="around" w:vAnchor="page" w:hAnchor="margin" w:y="347"/>
                    <w:jc w:val="center"/>
                    <w:rPr>
                      <w:sz w:val="20"/>
                    </w:rPr>
                  </w:pPr>
                  <w:r w:rsidRPr="0028367D">
                    <w:rPr>
                      <w:sz w:val="20"/>
                    </w:rPr>
                    <w:t>8</w:t>
                  </w:r>
                </w:p>
              </w:tc>
              <w:tc>
                <w:tcPr>
                  <w:tcW w:w="304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C6C8F">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C6C8F">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C6C8F">
                  <w:pPr>
                    <w:framePr w:hSpace="180" w:wrap="around" w:vAnchor="page" w:hAnchor="margin" w:y="347"/>
                    <w:jc w:val="center"/>
                    <w:rPr>
                      <w:sz w:val="20"/>
                    </w:rPr>
                  </w:pPr>
                  <w:r>
                    <w:rPr>
                      <w:sz w:val="20"/>
                    </w:rPr>
                    <w:t>11</w:t>
                  </w:r>
                </w:p>
              </w:tc>
            </w:tr>
            <w:tr w:rsidR="003E5FCB" w:rsidRPr="006C1FA2" w14:paraId="3CF9D0E5" w14:textId="57714EF8" w:rsidTr="002F2F62">
              <w:trPr>
                <w:gridAfter w:val="2"/>
                <w:wAfter w:w="475" w:type="dxa"/>
                <w:trHeight w:val="70"/>
              </w:trPr>
              <w:tc>
                <w:tcPr>
                  <w:tcW w:w="152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9C87AD2" w:rsidR="003E5FCB" w:rsidRPr="006C1FA2" w:rsidRDefault="003E5FCB" w:rsidP="003C6C8F">
                  <w:pPr>
                    <w:framePr w:hSpace="180" w:wrap="around" w:vAnchor="page" w:hAnchor="margin" w:y="347"/>
                    <w:rPr>
                      <w:sz w:val="20"/>
                    </w:rPr>
                  </w:pPr>
                  <w:r>
                    <w:rPr>
                      <w:b/>
                      <w:sz w:val="20"/>
                    </w:rPr>
                    <w:t xml:space="preserve">Bunuri: </w:t>
                  </w:r>
                  <w:r>
                    <w:t xml:space="preserve"> </w:t>
                  </w:r>
                  <w:r w:rsidR="002F2F62">
                    <w:t xml:space="preserve"> </w:t>
                  </w:r>
                  <w:r w:rsidR="002F2F62" w:rsidRPr="002F2F62">
                    <w:rPr>
                      <w:b/>
                      <w:sz w:val="20"/>
                    </w:rPr>
                    <w:t>Echipament de conferință (Conference room equipment)</w:t>
                  </w:r>
                </w:p>
              </w:tc>
            </w:tr>
            <w:tr w:rsidR="003E5FCB" w:rsidRPr="006C1FA2" w14:paraId="62048E62" w14:textId="68DB7D2F" w:rsidTr="002F2F62">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D2E8A62" w14:textId="77777777" w:rsidR="002F2F62" w:rsidRPr="002F2F62" w:rsidRDefault="002F2F62" w:rsidP="003C6C8F">
                  <w:pPr>
                    <w:framePr w:hSpace="180" w:wrap="around" w:vAnchor="page" w:hAnchor="margin" w:y="347"/>
                    <w:rPr>
                      <w:sz w:val="20"/>
                    </w:rPr>
                  </w:pPr>
                  <w:bookmarkStart w:id="117" w:name="_Hlk119503550"/>
                  <w:r w:rsidRPr="002F2F62">
                    <w:rPr>
                      <w:sz w:val="20"/>
                    </w:rPr>
                    <w:t>32232000-8</w:t>
                  </w:r>
                </w:p>
                <w:bookmarkEnd w:id="117"/>
                <w:p w14:paraId="56CFAA06" w14:textId="2BA0A6DF" w:rsidR="003E5FCB" w:rsidRPr="0028367D" w:rsidRDefault="003E5FCB" w:rsidP="003C6C8F">
                  <w:pPr>
                    <w:framePr w:hSpace="180" w:wrap="around" w:vAnchor="page" w:hAnchor="margin" w:y="347"/>
                    <w:rPr>
                      <w:sz w:val="20"/>
                    </w:rPr>
                  </w:pPr>
                </w:p>
              </w:tc>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604B588" w:rsidR="003E5FCB" w:rsidRPr="0028367D" w:rsidRDefault="00D83D3F" w:rsidP="003C6C8F">
                  <w:pPr>
                    <w:framePr w:hSpace="180" w:wrap="around" w:vAnchor="page" w:hAnchor="margin" w:y="347"/>
                    <w:rPr>
                      <w:sz w:val="20"/>
                    </w:rPr>
                  </w:pPr>
                  <w:r>
                    <w:rPr>
                      <w:sz w:val="20"/>
                    </w:rPr>
                    <w:t xml:space="preserve">1.1. </w:t>
                  </w:r>
                  <w:r w:rsidR="002F2F62">
                    <w:t xml:space="preserve"> </w:t>
                  </w:r>
                  <w:r w:rsidR="002F2F62" w:rsidRPr="002F2F62">
                    <w:rPr>
                      <w:sz w:val="20"/>
                    </w:rPr>
                    <w:t xml:space="preserve">Echipament de conferință </w:t>
                  </w:r>
                  <w:r w:rsidR="002F2F62" w:rsidRPr="002F2F62">
                    <w:rPr>
                      <w:sz w:val="20"/>
                    </w:rPr>
                    <w:lastRenderedPageBreak/>
                    <w:t>(Conference room equipment)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BB0EA5B" w:rsidR="003E5FCB" w:rsidRPr="0028367D" w:rsidRDefault="002F2F62" w:rsidP="003C6C8F">
                  <w:pPr>
                    <w:framePr w:hSpace="180" w:wrap="around" w:vAnchor="page" w:hAnchor="margin" w:y="347"/>
                    <w:rPr>
                      <w:sz w:val="20"/>
                    </w:rPr>
                  </w:pPr>
                  <w:r>
                    <w:rPr>
                      <w:sz w:val="20"/>
                    </w:rPr>
                    <w:lastRenderedPageBreak/>
                    <w:t>Set</w:t>
                  </w:r>
                  <w:r w:rsidR="003E5FCB">
                    <w:rPr>
                      <w:sz w:val="20"/>
                    </w:rPr>
                    <w:t xml:space="preserve"> </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8C924BE" w:rsidR="003E5FCB" w:rsidRPr="0028367D" w:rsidRDefault="002F2F62" w:rsidP="003C6C8F">
                  <w:pPr>
                    <w:framePr w:hSpace="180" w:wrap="around" w:vAnchor="page" w:hAnchor="margin" w:y="347"/>
                    <w:rPr>
                      <w:sz w:val="20"/>
                    </w:rPr>
                  </w:pPr>
                  <w:r>
                    <w:rPr>
                      <w:sz w:val="20"/>
                    </w:rPr>
                    <w:t>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E5FCB" w:rsidRPr="0028367D" w:rsidRDefault="003E5FCB" w:rsidP="003C6C8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E5FCB" w:rsidRPr="0028367D" w:rsidRDefault="003E5FCB" w:rsidP="003C6C8F">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E5FCB" w:rsidRPr="0028367D" w:rsidRDefault="003E5FCB" w:rsidP="003C6C8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E5FCB" w:rsidRPr="0028367D" w:rsidRDefault="003E5FCB" w:rsidP="003C6C8F">
                  <w:pPr>
                    <w:framePr w:hSpace="180" w:wrap="around" w:vAnchor="page" w:hAnchor="margin" w:y="347"/>
                    <w:rPr>
                      <w:sz w:val="20"/>
                    </w:rPr>
                  </w:pPr>
                </w:p>
              </w:tc>
              <w:tc>
                <w:tcPr>
                  <w:tcW w:w="3048" w:type="dxa"/>
                  <w:gridSpan w:val="3"/>
                  <w:tcBorders>
                    <w:top w:val="single" w:sz="4" w:space="0" w:color="auto"/>
                    <w:left w:val="single" w:sz="4" w:space="0" w:color="auto"/>
                    <w:right w:val="single" w:sz="4" w:space="0" w:color="auto"/>
                  </w:tcBorders>
                </w:tcPr>
                <w:p w14:paraId="54AAFC7D" w14:textId="648B67AF" w:rsidR="003E5FCB" w:rsidRPr="0028367D" w:rsidRDefault="00D83D3F" w:rsidP="003C6C8F">
                  <w:pPr>
                    <w:framePr w:hSpace="180" w:wrap="around" w:vAnchor="page" w:hAnchor="margin" w:y="347"/>
                    <w:rPr>
                      <w:sz w:val="20"/>
                    </w:rPr>
                  </w:pPr>
                  <w:r w:rsidRPr="00D83D3F">
                    <w:rPr>
                      <w:noProof w:val="0"/>
                      <w:lang w:eastAsia="ru-RU"/>
                    </w:rPr>
                    <w:t xml:space="preserve">În termen de </w:t>
                  </w:r>
                  <w:r w:rsidR="003C6C8F">
                    <w:rPr>
                      <w:noProof w:val="0"/>
                      <w:lang w:eastAsia="ru-RU"/>
                    </w:rPr>
                    <w:t>6</w:t>
                  </w:r>
                  <w:r w:rsidR="002F2F62" w:rsidRPr="002F2F62">
                    <w:rPr>
                      <w:noProof w:val="0"/>
                      <w:lang w:eastAsia="ru-RU"/>
                    </w:rPr>
                    <w:t xml:space="preserve">0 de zile </w:t>
                  </w:r>
                  <w:bookmarkStart w:id="118" w:name="_GoBack"/>
                  <w:bookmarkEnd w:id="118"/>
                  <w:r w:rsidRPr="00D83D3F">
                    <w:rPr>
                      <w:noProof w:val="0"/>
                      <w:lang w:eastAsia="ru-RU"/>
                    </w:rPr>
                    <w:t xml:space="preserve">din data intrării în vigoare a </w:t>
                  </w:r>
                  <w:r w:rsidRPr="00D83D3F">
                    <w:rPr>
                      <w:noProof w:val="0"/>
                      <w:lang w:eastAsia="ru-RU"/>
                    </w:rPr>
                    <w:lastRenderedPageBreak/>
                    <w:t xml:space="preserve">contractului. Prețul va include cheltuielile de transport, livrarea </w:t>
                  </w:r>
                  <w:r w:rsidR="002F2F62">
                    <w:rPr>
                      <w:noProof w:val="0"/>
                      <w:lang w:eastAsia="ru-RU"/>
                    </w:rPr>
                    <w:t xml:space="preserve">și </w:t>
                  </w:r>
                  <w:r w:rsidR="002F2F62" w:rsidRPr="00457405">
                    <w:rPr>
                      <w:noProof w:val="0"/>
                      <w:lang w:eastAsia="ru-RU"/>
                    </w:rPr>
                    <w:t xml:space="preserve">instalarea </w:t>
                  </w:r>
                  <w:r w:rsidRPr="00457405">
                    <w:rPr>
                      <w:noProof w:val="0"/>
                      <w:lang w:eastAsia="ru-RU"/>
                    </w:rPr>
                    <w:t>la</w:t>
                  </w:r>
                  <w:r w:rsidRPr="00D83D3F">
                    <w:rPr>
                      <w:noProof w:val="0"/>
                      <w:lang w:eastAsia="ru-RU"/>
                    </w:rPr>
                    <w:t xml:space="preserve"> sediul AGEPI.</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0266B30B" w:rsidR="003E5FCB" w:rsidRPr="006C1FA2" w:rsidRDefault="003E5FCB" w:rsidP="003C6C8F">
                  <w:pPr>
                    <w:framePr w:hSpace="180" w:wrap="around" w:vAnchor="page" w:hAnchor="margin" w:y="347"/>
                    <w:rPr>
                      <w:sz w:val="20"/>
                    </w:rPr>
                  </w:pPr>
                  <w:r>
                    <w:rPr>
                      <w:sz w:val="20"/>
                    </w:rPr>
                    <w:lastRenderedPageBreak/>
                    <w:t>314110</w:t>
                  </w: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3E5FCB" w:rsidRPr="006C1FA2" w:rsidRDefault="003E5FCB" w:rsidP="003C6C8F">
                  <w:pPr>
                    <w:framePr w:hSpace="180" w:wrap="around" w:vAnchor="page" w:hAnchor="margin" w:y="347"/>
                    <w:rPr>
                      <w:sz w:val="20"/>
                    </w:rPr>
                  </w:pPr>
                </w:p>
              </w:tc>
            </w:tr>
            <w:tr w:rsidR="00C25482" w:rsidRPr="006C1FA2" w14:paraId="68D6B36F" w14:textId="4EDC3B62" w:rsidTr="002F2F62">
              <w:trPr>
                <w:gridAfter w:val="2"/>
                <w:wAfter w:w="475"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C6C8F">
                  <w:pPr>
                    <w:framePr w:hSpace="180" w:wrap="around" w:vAnchor="page" w:hAnchor="margin" w:y="347"/>
                    <w:rPr>
                      <w:sz w:val="20"/>
                    </w:rPr>
                  </w:pPr>
                </w:p>
              </w:tc>
              <w:tc>
                <w:tcPr>
                  <w:tcW w:w="20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C13D4EC" w:rsidR="00C25482" w:rsidRPr="0028367D" w:rsidRDefault="003E5FCB" w:rsidP="003C6C8F">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C6C8F">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3C6C8F">
                  <w:pPr>
                    <w:framePr w:hSpace="180" w:wrap="around" w:vAnchor="page" w:hAnchor="margin" w:y="347"/>
                    <w:rPr>
                      <w:sz w:val="20"/>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C6C8F">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C6C8F">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C6C8F">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C6C8F">
                  <w:pPr>
                    <w:framePr w:hSpace="180" w:wrap="around" w:vAnchor="page" w:hAnchor="margin" w:y="347"/>
                    <w:rPr>
                      <w:sz w:val="20"/>
                    </w:rPr>
                  </w:pPr>
                </w:p>
              </w:tc>
              <w:tc>
                <w:tcPr>
                  <w:tcW w:w="3048"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C6C8F">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C6C8F">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C6C8F">
                  <w:pPr>
                    <w:framePr w:hSpace="180" w:wrap="around" w:vAnchor="page" w:hAnchor="margin" w:y="347"/>
                    <w:rPr>
                      <w:sz w:val="20"/>
                    </w:rPr>
                  </w:pPr>
                </w:p>
              </w:tc>
            </w:tr>
            <w:tr w:rsidR="00C25482" w:rsidRPr="00845C1B" w14:paraId="35BEFA5B" w14:textId="77777777" w:rsidTr="002F2F62">
              <w:trPr>
                <w:gridAfter w:val="1"/>
                <w:wAfter w:w="442" w:type="dxa"/>
                <w:trHeight w:val="397"/>
              </w:trPr>
              <w:tc>
                <w:tcPr>
                  <w:tcW w:w="9802" w:type="dxa"/>
                  <w:gridSpan w:val="10"/>
                  <w:tcBorders>
                    <w:top w:val="single" w:sz="4" w:space="0" w:color="auto"/>
                  </w:tcBorders>
                  <w:shd w:val="clear" w:color="auto" w:fill="auto"/>
                  <w:vAlign w:val="center"/>
                </w:tcPr>
                <w:p w14:paraId="077455FC" w14:textId="77777777" w:rsidR="00C25482" w:rsidRPr="00845C1B" w:rsidRDefault="00C25482" w:rsidP="003C6C8F">
                  <w:pPr>
                    <w:framePr w:hSpace="180" w:wrap="around" w:vAnchor="page" w:hAnchor="margin" w:y="347"/>
                    <w:tabs>
                      <w:tab w:val="left" w:pos="6120"/>
                    </w:tabs>
                    <w:rPr>
                      <w:sz w:val="20"/>
                    </w:rPr>
                  </w:pPr>
                </w:p>
                <w:p w14:paraId="15135DCC" w14:textId="77777777" w:rsidR="00C25482" w:rsidRPr="00845C1B" w:rsidRDefault="00C25482" w:rsidP="003C6C8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C6C8F">
                  <w:pPr>
                    <w:framePr w:hSpace="180" w:wrap="around" w:vAnchor="page" w:hAnchor="margin" w:y="347"/>
                    <w:rPr>
                      <w:sz w:val="20"/>
                    </w:rPr>
                  </w:pPr>
                </w:p>
                <w:p w14:paraId="1FA8F12B" w14:textId="362C50DE" w:rsidR="00C25482" w:rsidRPr="00845C1B" w:rsidRDefault="00C25482" w:rsidP="003C6C8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3030" w:type="dxa"/>
                  <w:gridSpan w:val="3"/>
                  <w:tcBorders>
                    <w:top w:val="single" w:sz="4" w:space="0" w:color="auto"/>
                  </w:tcBorders>
                </w:tcPr>
                <w:p w14:paraId="2F38C355" w14:textId="77777777" w:rsidR="00C25482" w:rsidRPr="00845C1B" w:rsidRDefault="00C25482" w:rsidP="003C6C8F">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C6C8F">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3C6C8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56A9C">
        <w:trPr>
          <w:gridAfter w:val="1"/>
          <w:wAfter w:w="30" w:type="pct"/>
          <w:trHeight w:val="397"/>
        </w:trPr>
        <w:tc>
          <w:tcPr>
            <w:tcW w:w="936" w:type="pct"/>
            <w:gridSpan w:val="2"/>
            <w:tcBorders>
              <w:top w:val="single" w:sz="4" w:space="0" w:color="auto"/>
            </w:tcBorders>
          </w:tcPr>
          <w:p w14:paraId="246846AA" w14:textId="77777777" w:rsidR="00215125" w:rsidRPr="00C60D06" w:rsidRDefault="00215125" w:rsidP="00590BCC">
            <w:pPr>
              <w:tabs>
                <w:tab w:val="left" w:pos="6120"/>
              </w:tabs>
            </w:pPr>
          </w:p>
        </w:tc>
        <w:tc>
          <w:tcPr>
            <w:tcW w:w="123" w:type="pct"/>
            <w:tcBorders>
              <w:top w:val="single" w:sz="4" w:space="0" w:color="auto"/>
            </w:tcBorders>
          </w:tcPr>
          <w:p w14:paraId="4F6BA3DA" w14:textId="77777777" w:rsidR="00215125" w:rsidRPr="00C60D06" w:rsidRDefault="00215125" w:rsidP="00590BCC">
            <w:pPr>
              <w:tabs>
                <w:tab w:val="left" w:pos="6120"/>
              </w:tabs>
            </w:pPr>
          </w:p>
        </w:tc>
        <w:tc>
          <w:tcPr>
            <w:tcW w:w="3911"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ind w:right="-1"/>
        <w:rPr>
          <w:lang w:val="ro-RO"/>
        </w:rPr>
      </w:pPr>
    </w:p>
    <w:p w14:paraId="59493FE8" w14:textId="77777777" w:rsidR="00806E2B" w:rsidRPr="0013795E" w:rsidRDefault="00806E2B" w:rsidP="00196AB4">
      <w:pPr>
        <w:pStyle w:val="ListParagraph"/>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57405">
            <w:pPr>
              <w:pStyle w:val="Heading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57405">
            <w:pPr>
              <w:pStyle w:val="ListParagraph"/>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57405">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ind w:left="720"/>
      </w:pPr>
    </w:p>
    <w:p w14:paraId="6A6BF96A" w14:textId="7B81BB94" w:rsidR="007E6935" w:rsidRDefault="007E6935" w:rsidP="00457405">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57405">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ind w:left="720"/>
      </w:pPr>
    </w:p>
    <w:p w14:paraId="356EDFA6" w14:textId="14418162" w:rsidR="00FB14BE" w:rsidRDefault="00591150" w:rsidP="00E36039">
      <w:pPr>
        <w:pStyle w:val="ListParagraph"/>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556A9C" w:rsidRDefault="00556A9C" w:rsidP="00A20ACF">
      <w:r>
        <w:separator/>
      </w:r>
    </w:p>
  </w:endnote>
  <w:endnote w:type="continuationSeparator" w:id="0">
    <w:p w14:paraId="3C8550EE" w14:textId="77777777" w:rsidR="00556A9C" w:rsidRDefault="00556A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C797653" w:rsidR="00556A9C" w:rsidRDefault="00556A9C">
        <w:pPr>
          <w:pStyle w:val="Footer"/>
          <w:jc w:val="right"/>
        </w:pPr>
        <w:r>
          <w:fldChar w:fldCharType="begin"/>
        </w:r>
        <w:r>
          <w:instrText xml:space="preserve"> PAGE   \* MERGEFORMAT </w:instrText>
        </w:r>
        <w:r>
          <w:fldChar w:fldCharType="separate"/>
        </w:r>
        <w:r w:rsidR="003C6C8F">
          <w:t>37</w:t>
        </w:r>
        <w:r>
          <w:fldChar w:fldCharType="end"/>
        </w:r>
      </w:p>
    </w:sdtContent>
  </w:sdt>
  <w:p w14:paraId="394448D7" w14:textId="77777777" w:rsidR="00556A9C" w:rsidRDefault="00556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556A9C" w:rsidRDefault="00556A9C" w:rsidP="00A20ACF">
      <w:r>
        <w:separator/>
      </w:r>
    </w:p>
  </w:footnote>
  <w:footnote w:type="continuationSeparator" w:id="0">
    <w:p w14:paraId="1F9575C1" w14:textId="77777777" w:rsidR="00556A9C" w:rsidRDefault="00556A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EB00BE"/>
    <w:multiLevelType w:val="hybridMultilevel"/>
    <w:tmpl w:val="5E008C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C93803"/>
    <w:multiLevelType w:val="hybridMultilevel"/>
    <w:tmpl w:val="9AB452D2"/>
    <w:lvl w:ilvl="0" w:tplc="B0C6216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C1575D"/>
    <w:multiLevelType w:val="hybridMultilevel"/>
    <w:tmpl w:val="A5B80DCC"/>
    <w:lvl w:ilvl="0" w:tplc="0418000F">
      <w:start w:val="1"/>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50C2806"/>
    <w:multiLevelType w:val="hybridMultilevel"/>
    <w:tmpl w:val="51DCE1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73A39C6"/>
    <w:multiLevelType w:val="hybridMultilevel"/>
    <w:tmpl w:val="401CDCD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E530749"/>
    <w:multiLevelType w:val="hybridMultilevel"/>
    <w:tmpl w:val="79FAFA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FF125F"/>
    <w:multiLevelType w:val="hybridMultilevel"/>
    <w:tmpl w:val="D9E4AA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5CA914D1"/>
    <w:multiLevelType w:val="hybridMultilevel"/>
    <w:tmpl w:val="7C36B7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039291B"/>
    <w:multiLevelType w:val="hybridMultilevel"/>
    <w:tmpl w:val="72AA69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1B47AC"/>
    <w:multiLevelType w:val="hybridMultilevel"/>
    <w:tmpl w:val="59C096B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6501CA9"/>
    <w:multiLevelType w:val="hybridMultilevel"/>
    <w:tmpl w:val="4E2EB79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A96282A"/>
    <w:multiLevelType w:val="hybridMultilevel"/>
    <w:tmpl w:val="2A0696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5"/>
  </w:num>
  <w:num w:numId="3">
    <w:abstractNumId w:val="9"/>
  </w:num>
  <w:num w:numId="4">
    <w:abstractNumId w:val="7"/>
  </w:num>
  <w:num w:numId="5">
    <w:abstractNumId w:val="2"/>
  </w:num>
  <w:num w:numId="6">
    <w:abstractNumId w:val="23"/>
  </w:num>
  <w:num w:numId="7">
    <w:abstractNumId w:val="3"/>
  </w:num>
  <w:num w:numId="8">
    <w:abstractNumId w:val="10"/>
  </w:num>
  <w:num w:numId="9">
    <w:abstractNumId w:val="15"/>
  </w:num>
  <w:num w:numId="10">
    <w:abstractNumId w:val="11"/>
  </w:num>
  <w:num w:numId="11">
    <w:abstractNumId w:val="28"/>
  </w:num>
  <w:num w:numId="12">
    <w:abstractNumId w:val="4"/>
  </w:num>
  <w:num w:numId="13">
    <w:abstractNumId w:val="1"/>
  </w:num>
  <w:num w:numId="14">
    <w:abstractNumId w:val="0"/>
  </w:num>
  <w:num w:numId="15">
    <w:abstractNumId w:val="20"/>
  </w:num>
  <w:num w:numId="16">
    <w:abstractNumId w:val="22"/>
  </w:num>
  <w:num w:numId="17">
    <w:abstractNumId w:val="14"/>
  </w:num>
  <w:num w:numId="18">
    <w:abstractNumId w:val="26"/>
    <w:lvlOverride w:ilvl="0">
      <w:startOverride w:val="2"/>
    </w:lvlOverride>
  </w:num>
  <w:num w:numId="19">
    <w:abstractNumId w:val="31"/>
    <w:lvlOverride w:ilvl="0">
      <w:startOverride w:val="7"/>
    </w:lvlOverride>
  </w:num>
  <w:num w:numId="20">
    <w:abstractNumId w:val="16"/>
  </w:num>
  <w:num w:numId="21">
    <w:abstractNumId w:val="8"/>
  </w:num>
  <w:num w:numId="22">
    <w:abstractNumId w:val="13"/>
  </w:num>
  <w:num w:numId="23">
    <w:abstractNumId w:val="12"/>
  </w:num>
  <w:num w:numId="24">
    <w:abstractNumId w:val="29"/>
  </w:num>
  <w:num w:numId="25">
    <w:abstractNumId w:val="30"/>
  </w:num>
  <w:num w:numId="26">
    <w:abstractNumId w:val="19"/>
  </w:num>
  <w:num w:numId="27">
    <w:abstractNumId w:val="6"/>
  </w:num>
  <w:num w:numId="28">
    <w:abstractNumId w:val="18"/>
  </w:num>
  <w:num w:numId="29">
    <w:abstractNumId w:val="27"/>
  </w:num>
  <w:num w:numId="30">
    <w:abstractNumId w:val="17"/>
  </w:num>
  <w:num w:numId="31">
    <w:abstractNumId w:val="21"/>
  </w:num>
  <w:num w:numId="32">
    <w:abstractNumId w:val="25"/>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C8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E4A"/>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F62"/>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26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C8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C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0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8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A1C"/>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A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52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E4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3F"/>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1E316-CA4B-485B-B28E-BBF4BB692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74</Pages>
  <Words>24979</Words>
  <Characters>142386</Characters>
  <Application>Microsoft Office Word</Application>
  <DocSecurity>0</DocSecurity>
  <Lines>1186</Lines>
  <Paragraphs>334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 Ursu</cp:lastModifiedBy>
  <cp:revision>11</cp:revision>
  <cp:lastPrinted>2021-03-10T08:12:00Z</cp:lastPrinted>
  <dcterms:created xsi:type="dcterms:W3CDTF">2022-12-06T07:40:00Z</dcterms:created>
  <dcterms:modified xsi:type="dcterms:W3CDTF">2022-12-16T06:31:00Z</dcterms:modified>
</cp:coreProperties>
</file>