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B50" w:rsidRDefault="00C66B50" w:rsidP="00C66B50">
      <w:pPr>
        <w:ind w:right="567"/>
        <w:jc w:val="center"/>
        <w:rPr>
          <w:b/>
          <w:bCs/>
          <w:sz w:val="28"/>
          <w:szCs w:val="28"/>
          <w:lang w:val="en-US"/>
        </w:rPr>
      </w:pPr>
      <w:r w:rsidRPr="008B47FF">
        <w:rPr>
          <w:b/>
          <w:bCs/>
          <w:sz w:val="28"/>
          <w:szCs w:val="28"/>
          <w:lang w:val="en-US"/>
        </w:rPr>
        <w:t>CAIET DE SARCINI</w:t>
      </w:r>
    </w:p>
    <w:p w:rsidR="00C66B50" w:rsidRPr="00CB1E8B" w:rsidRDefault="00C66B50" w:rsidP="00C66B50">
      <w:pPr>
        <w:ind w:right="567"/>
        <w:jc w:val="center"/>
        <w:rPr>
          <w:b/>
          <w:bCs/>
          <w:sz w:val="28"/>
          <w:szCs w:val="28"/>
          <w:lang w:val="en-US"/>
        </w:rPr>
      </w:pPr>
      <w:r>
        <w:rPr>
          <w:b/>
          <w:bCs/>
          <w:sz w:val="28"/>
          <w:szCs w:val="28"/>
          <w:lang w:val="en-US"/>
        </w:rPr>
        <w:t>PENTRU  CEREREA OFERTEI  DE  PREŢ</w:t>
      </w:r>
    </w:p>
    <w:p w:rsidR="00C66B50" w:rsidRDefault="00C66B50" w:rsidP="00C66B50">
      <w:pPr>
        <w:ind w:right="567"/>
        <w:jc w:val="center"/>
        <w:rPr>
          <w:b/>
          <w:bCs/>
          <w:sz w:val="28"/>
          <w:szCs w:val="28"/>
          <w:lang w:val="en-US"/>
        </w:rPr>
      </w:pPr>
    </w:p>
    <w:p w:rsidR="00C66B50" w:rsidRDefault="00C66B50" w:rsidP="00C66B50">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rsidR="00C66B50" w:rsidRDefault="00C66B50" w:rsidP="00C66B50">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p>
    <w:p w:rsidR="00C66B50" w:rsidRPr="001F276C" w:rsidRDefault="00C66B50" w:rsidP="00C66B50">
      <w:pPr>
        <w:ind w:right="567"/>
        <w:rPr>
          <w:b/>
          <w:bCs/>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 xml:space="preserve">Renovarea unei incaperi in grup sanitar pentru necesitatile </w:t>
      </w:r>
      <w:r>
        <w:rPr>
          <w:b/>
          <w:bCs/>
          <w:sz w:val="28"/>
          <w:szCs w:val="28"/>
          <w:u w:val="single"/>
          <w:lang w:val="en-US"/>
        </w:rPr>
        <w:t xml:space="preserve">I.P.Gimnaziul Șendreni </w:t>
      </w:r>
      <w:r w:rsidRPr="00FA1801">
        <w:rPr>
          <w:b/>
          <w:bCs/>
          <w:sz w:val="28"/>
          <w:szCs w:val="28"/>
          <w:u w:val="single"/>
          <w:lang w:val="en-US"/>
        </w:rPr>
        <w:t xml:space="preserve"> din s.Varzaresti r-n Nisporeni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66B50" w:rsidTr="005D637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66B50" w:rsidRDefault="00C66B50" w:rsidP="005D637F">
            <w:pPr>
              <w:ind w:right="-108"/>
              <w:jc w:val="center"/>
              <w:rPr>
                <w:sz w:val="22"/>
                <w:szCs w:val="22"/>
                <w:lang w:val="en-US"/>
              </w:rPr>
            </w:pPr>
            <w:r>
              <w:rPr>
                <w:sz w:val="22"/>
                <w:szCs w:val="22"/>
              </w:rPr>
              <w:t>№</w:t>
            </w:r>
          </w:p>
          <w:p w:rsidR="00C66B50" w:rsidRDefault="00C66B50" w:rsidP="005D637F">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66B50" w:rsidRDefault="00C66B50" w:rsidP="005D637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66B50" w:rsidRDefault="00C66B50" w:rsidP="005D637F">
            <w:pPr>
              <w:jc w:val="center"/>
              <w:rPr>
                <w:sz w:val="22"/>
                <w:szCs w:val="22"/>
                <w:lang w:val="ro-RO"/>
              </w:rPr>
            </w:pPr>
          </w:p>
          <w:p w:rsidR="00C66B50" w:rsidRDefault="00C66B50" w:rsidP="005D637F">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C66B50" w:rsidRDefault="00C66B50" w:rsidP="005D637F">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66B50" w:rsidRPr="006D228E" w:rsidRDefault="00C66B50" w:rsidP="005D637F">
            <w:pPr>
              <w:jc w:val="center"/>
              <w:rPr>
                <w:sz w:val="22"/>
                <w:szCs w:val="22"/>
                <w:lang w:val="en-US"/>
              </w:rPr>
            </w:pPr>
            <w:r>
              <w:rPr>
                <w:sz w:val="22"/>
                <w:szCs w:val="22"/>
                <w:lang w:val="en-US"/>
              </w:rPr>
              <w:t>Volum</w:t>
            </w:r>
          </w:p>
        </w:tc>
      </w:tr>
    </w:tbl>
    <w:p w:rsidR="00C66B50" w:rsidRDefault="00C66B50" w:rsidP="00C66B50">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66B50" w:rsidTr="005D63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C66B50" w:rsidRDefault="00C66B50" w:rsidP="005D637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66B50" w:rsidRDefault="00C66B50" w:rsidP="005D637F">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C66B50" w:rsidRDefault="00C66B50" w:rsidP="005D637F">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C66B50" w:rsidRDefault="00C66B50" w:rsidP="005D637F">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C66B50" w:rsidRPr="00027881" w:rsidRDefault="00C66B50" w:rsidP="005D637F">
            <w:pPr>
              <w:jc w:val="center"/>
              <w:rPr>
                <w:sz w:val="22"/>
                <w:szCs w:val="22"/>
                <w:lang w:val="en-US"/>
              </w:rPr>
            </w:pPr>
            <w:r>
              <w:rPr>
                <w:sz w:val="22"/>
                <w:szCs w:val="22"/>
                <w:lang w:val="en-US"/>
              </w:rPr>
              <w:t>5</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 Demolari</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RpCO56A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Demontari: timplarie din lemn (usi)</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2,070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RpCG29D</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Demolarea peretilor de zidarie din spargeri pentru creeri de goluri in zidarie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0,920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RpCK41A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Desfacerea pardoselilor din dusumele din scindura, dulapi, etc</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31,900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RpIB11A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 xml:space="preserve">Demontari radiatoare  </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2. Lucrari de terasament</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TsA02C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Sapatura manuala de pamint executata fara sprijiniri, cu taluz vertical, la fundatii  adincime &lt; 0,75 m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3,100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TsA03C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Sapatura manuala de pamint in spatii limitate,   executata fara sprijiniri,   la fundatii , teren necoeziv sau slab coeziv consistent, pina la 0,75 m adincime /Fundatie Fm1-5buc /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Imprastierea cu lopata a pamintului afinat, in straturi uniforme, de 10-30 cm grosime, printr-o aruncare de pina la 3 m din gramezi, inclusiv sfarimarea bulgarilor, pamintul provenind din teren mijlociu</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7,100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Compactarea cu maiul de mina a umpluturilor executate in sapaturi orizontale sau inclinate la 1/4, inclusiv udarea fiecarui strat de pamint in parte, avind 10 cm grosime pamint necoeziv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7,100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3. Fundatie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CA03B2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Beton turnat in fundatii, socluri, ziduri de sprijin, pereti sub cota zero, preparat cu betoniera pe santier si turnarea cu mijloace clasice beton simplu M100 gr.100mm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10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CA03D2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Beton turnat in fundatii, pereti sub cota zero, preparat cu betoniera pe santier si turnarea cu mijloace clasice beton armat clasa C 15/12 (Bc 15/B 200)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CA04F</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Beton turnat in   grinzi, stilpi, preparat cu centrala de betoane sau beton marfa conf. art. CA01 si turnarea cu mijloace clasice /Brau monolit la cota -0.200 si fundatie Fm1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0,950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CC02K</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Armaturi din otel beton   fasonate in ateliere de santier, cu diametrul barelor pina la 6A1inclusiv, si montate  in  grinzi   la inaltimi mai mici sau egale cu 35 m, exclusiv constructiile executate cu cofraje glisante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22,900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CC02L</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Armaturi din otel beton   fasonate in ateliere de santier, cu diametrul barelor 12.A3, si montate in  grinzi    la inaltimi mai mici sau egale cu 35 m, exclusiv constructiile executate cu cofraje glisante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CC02L</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Armaturi din otel beton   fasonate in ateliere de santier, cu diametrul barelor 14.A3, si montate in  stalpi    la inaltimi mai mici sau egale cu 35 m, exclusiv constructiile executate cu cofraje glisante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36,300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CC02K</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Armaturi din otel beton   fasonate in ateliere de santier, cu diametrul barelor pina la 6A1inclusiv, si montate  in stalpi   la inaltimi mai mici sau egale cu 35 m, exclusiv constructiile executate cu cofraje glisante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13,500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CC01D</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Armaturi din otel beton   fasonate in ateliere de santier si montate cu diametrul barelor 10A3 inclusiv in fundatii  /Fm1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67,900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CB02B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Cofraje din panouri refolosibile, cu asteriala din scinduri de rasinoase scurte si subscurte pentru turnarea betonului pereti drepti si diafragme  inclusiv sprijinirile la inaltimi pina la 20 m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14,500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IzF50A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Hidroizolatii efectuate cu mortar ciment cu sticla solubila la fundatii si pereti aplicate pe suprafete orizontale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3,800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4. Pereti</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19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CD70A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Zidarie ordinara din blocuri de calcar (cotilet) la pereti cu  prepararea  manuala a mortarului M-50, inaltimea etajului pina la 4m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5,400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CA04F</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Beton turnat in   stilpi, preparat cu centrala de betoane sau beton marfa conf. art. </w:t>
            </w:r>
            <w:r w:rsidRPr="00B40365">
              <w:rPr>
                <w:sz w:val="24"/>
                <w:szCs w:val="24"/>
              </w:rPr>
              <w:t xml:space="preserve">CA01 si turnarea cu mijloace clasice  </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CC02L</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Armaturi din otel beton   fasonate in ateliere de santier, cu diametrul barelor 14.A3, si montate in  stalpi    la inaltimi mai mici sau egale cu 35 m, exclusiv constructiile executate cu cofraje glisante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72,600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CC02K</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Armaturi din otel beton   fasonate in ateliere de santier, cu diametrul barelor pina la 6A1inclusiv, si montate  in stalpi   la inaltimi mai mici sau egale cu 35 m, exclusiv constructiile executate cu cofraje glisante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25,800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CB02B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Cofraje din panouri refolosibile, cu asteriala din scinduri de rasinoase scurte si subscurte pentru turnarea betonului pereti drepti si diafragme  inclusiv sprijinirile la inaltimi pina la 20 m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13,600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CA04F</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Beton turnat in   grinzi preparat cu centrala de betoane sau beton marfa conf. art. </w:t>
            </w:r>
            <w:r w:rsidRPr="00B40365">
              <w:rPr>
                <w:sz w:val="24"/>
                <w:szCs w:val="24"/>
              </w:rPr>
              <w:t>CA01 si turnarea cu mijloace clasice  /brau monolit cota 3000 /</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CC02L</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Armaturi din otel beton   fasonate in ateliere de santier, cu diametrul barelor 12.A3, si montate in  grinzi    la inaltimi mai mici sau egale cu 35 m, exclusiv constructiile executate cu cofraje glisante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CC02K</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Armaturi din otel beton   fasonate in ateliere de santier, cu diametrul barelor pina la 6A1inclusiv, si montate  in  grinzi   la inaltimi mai mici sau egale cu 35 m, exclusiv constructiile executate cu cofraje glisante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15,900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CB02B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Cofraje din panouri refolosibile, cu asteriala din scinduri de rasinoase scurte si subscurte pentru turnarea betonului pereti drepti si diafragme  inclusiv sprijinirile la inaltimi pina la 20 m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3,800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5. Pardosele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28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TsC53A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Compactarea pamintului cu pietris</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0,320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29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CA02B2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Beton simplu turnat in egalizari, pante, sape la inaltimi pina la 35 m inclusiv, prepararea cu betoniera pe santier si turnarea cu mijloace clasice beton clasa C 10/8 (Bc 10/B 150)</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IzF01B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Amorsarea suprafetelor pentru aplicarea stratului de  hidroizolatiei pe suprafete orizontale /,,AQUAMAST,,</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CE13A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Hidroizolarea cu membrane bituminoase modificate lipite cu flacara in sistem monostrat pe suprafata orizontalemontate pe suport continuu /HPP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CC03C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Montare plase sudate la inaltimi mai mici sau egale cu 35 m, la placi /Plasa Br d4 150x150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43,200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CG22A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Pardoseli din beton simplu clasa C 10/8 (Bc 10/B 150) in grosime de 10 cm, in cimp continuu, driscuit, turnat pe loc, in incaperi cu suprafata mai mare de 16 mp</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CG01A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Strat suport pentru pardoseli executat din mortar din ciment M 100-T de 3 cm grosime cu fata driscuita fin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CG17D</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Pardoseli din placi de gresie ceramica inclusiv stratul suport din mortar adeziv, executate pe suprafete: mai mari de 16 m2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CA03D2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Beton turnat in fundatii, socluri, ziduri de sprijin, pereti sub cota zero, preparat cu betoniera pe santier si turnarea cu mijloace clasice beton armat clasa C 15/12 (Bc 15/B 200) /piedestal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1,600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CG18A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Plinte orizontale cu  inaltimea maxima de 15 cm la pereti  din gresie ceramica fixate cu  mortar de ciment M 100-T, inclusiv curatarea si spalarea cu apa,  in incaperi cu suprafete mai mari de 16 mp</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8,200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6. Tamplarie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38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CK23B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Ferestre din mase plastice cu unul sau mai multe canaturi la constructii cu inaltimi pina la 35 m inclusiv, avind suprafata tocului intre 1,00 si 2,5  mp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1,300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39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CK03A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Usi din lemn interioare  gata confectionate /Usa existenta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2,070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CK25A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3,360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RpCQ02C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Inlocuirea geamurilor termopan cu geam ornament sau colorate, in ochiuri peste 0,25 mp la ferestre din mase plastice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RpCJ06B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Reparatii de tencuieli interioare, in jurul tocurilor si pervazurilor, la usi si ferestre, de 2 cm grosime, driscuite, executate cu mortar de ciment-var marca 25 T, avind spaletii drepti, intre 15 - 25 cm latime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15,500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CL18A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Confectii metalice diverse din profile laminate  pentru sustineri  /pentru goluri de usa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94,900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CN20B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Vopsitorii interioare sau exterioare aplicate pe timplarie metalica cu email alchidic in  2 straturi inclusiv grundul</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7. Tencuieli interioare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CF02B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Tencuieli interioare de 2 cm grosime, driscuite, executate manual, la pereti sau stilpi, pe suprafete plane cu mortar de ciment-var  marca M 100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54,800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CF54B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Placarea peretilor cu placi din ghips-carton, grosime 12,5 mm, montati pe structura din profil zincat: pe suprafete plane, inclusiv glafurile usilor si ferestrelor /Hidro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CK50A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Tavane suspendate executate pe santier din ghips-carton, grosime 9,5 mm pe structura din profile zincata: suprafete tavanelor plane /Hidro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48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CI06C8</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Placaj din fainata smaltuita, nesmaltuita, mata sau lucioasa cu placi de aceeasi culoare   executate pe suprafete plane la pereti si stilpi, inclusiv glafurile si muchiile, cu rosturi alternante, in incaperi cu suprafata mai mare </w:t>
            </w:r>
            <w:r w:rsidRPr="002E02E8">
              <w:rPr>
                <w:sz w:val="24"/>
                <w:szCs w:val="24"/>
                <w:lang w:val="en-US"/>
              </w:rPr>
              <w:lastRenderedPageBreak/>
              <w:t xml:space="preserve">de 10 mp, fixate cu adeziv pentu montarea placajelor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49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CN53A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Grunduirea suprafetelor interioare a peretilor si tavanelor /Amorsa Supraton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59,400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CF50B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Tencuieli interioare de 5 mm grosime, executate manual, cu amestec uscat pe baza de ipsos, la pereti si pereti despartitori, preparare manuala a mortarului.</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59,400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CN53A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Grunduirea suprafetelor interioare a peretilor si tavanelor /Amorsa Supraton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59,400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CF57A kmat=2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Aplicarea manuala a chitului pe baza de ipsos "Eurofin" grosime 1,0 mm pe suprafetele  peretilor,  coloanelor  si  tavanelor /k=2 materiale ,utilaj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113,000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CN53A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Grunduirea suprafetelor interioare a peretilor si tavanelor /Amorsa Supraton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113,000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CN06A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Vopsitorii interioare cu vopsea pe baza de copolimeri vinilici in emulsie apoasa,  aplicate in 2 straturi pe glet existent, executate manual</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113,000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CK26C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Pervazuri montate la tavan din penopolistirol</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43,200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8. Dispartituri</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CK27B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Dispartituri din profile din mase plastice la constructii cu inaltimi pina la 35 m din panouri fixe montate la nivelul pardoselii</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24,000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9. Incalzire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RpIB01B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Montarea radiatoarelor din fonta, cu coloane unite si sectiune eliptica, pentru functionarea cu apa calda /sectiile de radiator existente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RpIB08A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Curatarea interioara a corpurilor de incalzire, inclusiv detectarea defectelor</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59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IB02A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Convectoradiator tip panou - CRP, avind un rind de tevi si racordat prin mufe/22PKKP 500x1400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ID01B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Robinet cu ventil cu dublu reglaj (tur sau retur) pentru instalatii de incalzire central, avind diametrul nominal de 20mm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61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ID06A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Robinet de aerisire cu cheie mobila pentru instalatii de incalzire centrala, avind diametrul nominal de 1/4"</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IC30C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Coturi avind 2 insurubari, montata prin insurubare cu teava de otel, avind diametrul de 3/4"</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AcE51A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Racordarea la conducta existanta din tevi de otel a radiatoarelor</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piesa</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RpCR25B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Vopsirea in culori de ulei a corpurilor de radiatoare de calorifer, la constructii existente, intr-un strat de ulei peste vopseaua existenta</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5,000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RpCR27A2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Vopsirea conductelor de instalatii, in doua straturi, cu vopsele de ulei, pe conducte avind diametrul exterior pina la 60 mm inclusiv cu un strat peste vopseaua existenta</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12,500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10. Apa calda ,apa rece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SA15B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Teava din material plastic imbinata prin sudura prin polifuziune, in conducte de legatura, la obiecte sanitare, la obiecte de locuit si soccial-culturale, avind diametrul de 20-25 mm. </w:t>
            </w:r>
            <w:r w:rsidRPr="00B40365">
              <w:rPr>
                <w:sz w:val="24"/>
                <w:szCs w:val="24"/>
              </w:rPr>
              <w:t>(Tevi din polipropilena ф25x2,5)</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firmei</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Cot din polipropilena d25</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firmei</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Teu din polipropilena d25x20</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69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SF01A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Efectuarea probei de etansare la presiune a instalatiei de apa calda sau rece executata din conducte de otel, zincate, pentru instalatii, sudate longitudinal, avind diametrul de 3/8"-2"</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SF05A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Spalarea instalatiei de apa rece sau calda, executata din teava de otel, zincata,  avind diametrul de 3/8"-2"</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SD06C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Robinet de trecere cu mufa si racord olandez, pentru teava din otel, avind diametrul de 1". </w:t>
            </w:r>
            <w:r w:rsidRPr="00B40365">
              <w:rPr>
                <w:sz w:val="24"/>
                <w:szCs w:val="24"/>
              </w:rPr>
              <w:t>(Robinet cu ventil de inchidere d25)</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SD05B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Robinet de reglaj, drept sau coltar, montat inaintea armaturii de la obiectele sanitare, avind diametrul de 3/4" . </w:t>
            </w:r>
            <w:r w:rsidRPr="00B40365">
              <w:rPr>
                <w:sz w:val="24"/>
                <w:szCs w:val="24"/>
              </w:rPr>
              <w:t>(Robinet cu ventil de inchidere d20)</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73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SC04A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Lavoar   montat pe console fixate pe pereti din zidarie de caramida sau b.c.a. /Lavuar Carina,,Cersanit,,55x40</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SD04A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Baterie amestecatoare cu brat basculant stativa pentru lavoar sau spalator, indiferent de modul de inchidere,   avind diametrul de 1/2"</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SE44A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Incalzitor de apa electric, avind  capacitatea de 80 l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Boiler electric</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11. Canalizare interioara</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SB08E</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Teava din material plastic pentru canalizare, imbinata cu garnitura de cauciuc, montata aparent sau ingropat sub pardoseala, avind diametrul de 110 mm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6,500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SB08C</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Teava din material plastic pentru canalizare, imbinata cu garnitura de cauciuc, montata aparent sau ingropat sub pardoseala, avind diametrul de 50 mm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79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SB09E</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Piesa de legatura din material plastic pentru canalizare, imbinata cu garnitura de cauciuc, avind diametrul de 110 mm</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18,000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Teu d100mm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Cot d100mm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Revizie d100mm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Cruce d100mm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SC08A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Vas pentru closet cu talpi, oriental,complet echipat, din fonta emailata, portelan sanitar etc., tip oval sau dreptunghiular, montat ingropat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SC09A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Pisoar din  portelan sanitar montat pe perete din zidarie de caramida sau b.c.a./Orion Sanita f.Supraten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RpCU05B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Executarea strapungerilor pentru conducte sau tiranti, la consolidari, in pereti din beton simplu pina la 15 cm grosime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87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RpCU05H1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Executarea strapungerilor pentru conducte sau tiranti in pereti din beton simplu de 26 -50 cm grosime, pentru executarea strapungerilor mecanizat</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12. Retele canalizare exterioare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TsC58B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Sapatura mecanica a pamintului in depozit cu excavator "o cupa inversa " cu volumul cupei de 0,15 m3: teren de categoria 2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0,400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89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TsA20B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Sapatura manuala de pamint, in taluzuri, la deblee sapate cu excavator sau screper, pentru completarea sapaturii la profilul taluzului, in teren mijlociu</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SB08E</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Teava din material plastic pentru canalizare, imbinata cu garnitura de cauciuc, montata aparent sau ingropat sub pardoseala, avind diametrul de 110 mm /SN2M d110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81,000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AcF03A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Umpluturi in santuri la conductele de alimentare cu apa sau canalizare, ca substrat, strat de protectie, strat de izolare sau strat filtrant la tuburile de drenaj, executate cu nisip</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6,700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Imprastierea cu lopata a pamintului afinat, in straturi uniforme, de 10-30 cm grosime, printr-o aruncare de pina la 3 m din gramezi, inclusiv sfarimarea bulgarilor, pamintul provenind din teren mijlociu</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44,900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Compactarea cu maiul de mina a umpluturilor executate in sapaturi orizontale sau inclinate la 1/4, inclusiv udarea fiecarui strat de pamint in parte, avind 10 cm grosime pamint necoeziv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44,900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RpCU05B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Executarea strapungerilor pentru conducte sau tiranti, la consolidari, in pereti din beton simplu pina la 15 cm grosime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6,000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SF04A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8,100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96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AcE10A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Executarea caminelor de vane din elemente de beton armat prefabricat, pentru alimentare cu apa circulare (inelare) cu diametrul 1,0 m, in teren fara apa subterana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1,040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AcE10A1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2E02E8">
              <w:rPr>
                <w:sz w:val="24"/>
                <w:szCs w:val="24"/>
                <w:lang w:val="en-US"/>
              </w:rPr>
              <w:t xml:space="preserve">Elemente din beton armat prefabricat ale caminelor de vane, circulare (inelare) cu diametrul 1,0m, pentru alimentare cu apa, in teren fara apa subterana. </w:t>
            </w:r>
            <w:r w:rsidRPr="00B40365">
              <w:rPr>
                <w:sz w:val="24"/>
                <w:szCs w:val="24"/>
              </w:rPr>
              <w:t xml:space="preserve">Nota: resursul cu norma 0,00 (zero) se ia conform proiectului </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13. Retele aprovizionare apa exterioare</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TsC58B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Sapatura mecanica a pamintului in depozit cu excavator "o cupa inversa " cu volumul cupei de 0,15 m3: teren de categoria 2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0,200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99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TsA20B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Sapatura manuala de pamint, in taluzuri, la deblee sapate cu excavator sau screper, pentru completarea sapaturii la profilul taluzului, in teren mijlociu</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AcA52A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Teava din polietilena, pentru conducte de alimentare cu apa montata in sant, cu diametrul de   32  PN16 Pe100 SDR11</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AcF03A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Umpluturi in santuri la conductele de alimentare cu apa sau canalizare, ca substrat, strat de protectie, strat de izolare sau strat filtrant la tuburile de drenaj, executate cu nisip</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3,800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AcF03A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Umpluturi in santuri la conductele de alimentare cu apa sau canalizare, ca substrat, strat de protectie, strat de izolare sau strat filtrant la tuburile de drenaj, executate cu nisip</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17,800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TsD04A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Compactarea cu maiul de mina a umpluturilor executate in sapaturi orizontale sau inclinate la 1/4, inclusiv udarea fiecarui strat de pamint in parte, avind 10 cm grosime pamint necoeziv</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17,800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TsD01B</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Imprastierea cu lopata a pamintului afinat, in straturi uniforme, de 10-30 cm grosime, printr-o aruncare de pina la 3 m din gramezi, inclusiv sfarimarea bulgarilor, pamintul provenind din teren mijlociu</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lastRenderedPageBreak/>
              <w:t>105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SD07D</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 xml:space="preserve">Robinet de trecere cu ventil si mufa, cu sau fara descarcare , pentru teava din otel, avind diametrul de 1 1/4"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SA35A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Trecere 32x25mm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CellMar>
            <w:top w:w="0" w:type="dxa"/>
            <w:bottom w:w="0" w:type="dxa"/>
          </w:tblCellMar>
        </w:tblPrEx>
        <w:tc>
          <w:tcPr>
            <w:tcW w:w="709" w:type="dxa"/>
            <w:tcBorders>
              <w:top w:val="nil"/>
              <w:left w:val="single" w:sz="6" w:space="0" w:color="auto"/>
              <w:bottom w:val="nil"/>
              <w:right w:val="nil"/>
            </w:tcBorders>
          </w:tcPr>
          <w:p w:rsidR="00C66B50" w:rsidRDefault="00C66B50" w:rsidP="005D637F">
            <w:pPr>
              <w:jc w:val="center"/>
            </w:pPr>
          </w:p>
        </w:tc>
        <w:tc>
          <w:tcPr>
            <w:tcW w:w="1559" w:type="dxa"/>
            <w:tcBorders>
              <w:top w:val="nil"/>
              <w:left w:val="single" w:sz="6" w:space="0" w:color="auto"/>
              <w:bottom w:val="nil"/>
              <w:right w:val="nil"/>
            </w:tcBorders>
          </w:tcPr>
          <w:p w:rsidR="00C66B50" w:rsidRDefault="00C66B50" w:rsidP="005D637F"/>
        </w:tc>
        <w:tc>
          <w:tcPr>
            <w:tcW w:w="7513" w:type="dxa"/>
            <w:gridSpan w:val="3"/>
            <w:tcBorders>
              <w:top w:val="nil"/>
              <w:left w:val="single" w:sz="6" w:space="0" w:color="auto"/>
              <w:bottom w:val="nil"/>
              <w:right w:val="single" w:sz="6" w:space="0" w:color="auto"/>
            </w:tcBorders>
          </w:tcPr>
          <w:p w:rsidR="00C66B50" w:rsidRPr="007F2714" w:rsidRDefault="00C66B50" w:rsidP="005D637F">
            <w:pPr>
              <w:rPr>
                <w:b/>
                <w:bCs/>
                <w:sz w:val="22"/>
                <w:szCs w:val="22"/>
                <w:lang w:val="en-US"/>
              </w:rPr>
            </w:pPr>
            <w:r w:rsidRPr="00B40365">
              <w:rPr>
                <w:b/>
                <w:bCs/>
                <w:sz w:val="22"/>
                <w:szCs w:val="22"/>
              </w:rPr>
              <w:t>14. Iluminat electric</w:t>
            </w:r>
          </w:p>
          <w:p w:rsidR="00C66B50" w:rsidRPr="00B40365" w:rsidRDefault="00C66B50" w:rsidP="005D637F"/>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08-02-401-1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Cablu, fixare cu scoabe aplicate, fisii cu instalarea cutiilor de ramificatie, cu 2-4 fire, sectiunea firului pina la 16 mm2</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0,520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Cablu electric VVG 5x4mm2</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109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Cablu electric VVG 3x2.5mm2</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25,000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110</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08-03-572-1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Bloc de comanda de executare deschisa , montat pe perete</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111</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Dulap electric</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1,000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112</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08-03-594-2</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Corp de iluminat cu lampi luminescente montat separat pe pivoti, cantitate lampi, in corp de iluminat, 2 /LPO 2x36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0,040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113</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Corp iluminat LPO 2x36</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4,000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114</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08-03-591-4</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Intreruptor cu doua clape, tip neingropat, la instalatie deschisa</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0,020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115</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Intrerupator  cu 2 clape</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116</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08-02-409-1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Teava din vinilplast pe contructii instalate, pe pereti si coloane, fixare cu scoabe, diametru pina la 20 mm /Tava gofrata /</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0,270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117</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Tava gofrata d20mm</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27,000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118</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08-03-526-1</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2E02E8" w:rsidRDefault="00C66B50" w:rsidP="005D637F">
            <w:pPr>
              <w:rPr>
                <w:sz w:val="24"/>
                <w:szCs w:val="24"/>
                <w:lang w:val="en-US"/>
              </w:rPr>
            </w:pPr>
            <w:r w:rsidRPr="002E02E8">
              <w:rPr>
                <w:sz w:val="24"/>
                <w:szCs w:val="24"/>
                <w:lang w:val="en-US"/>
              </w:rPr>
              <w:t>Automat mono-, bi-, tripolar, montat pe constructii pe perete sau coloana, curent pina la 25 A</w:t>
            </w:r>
          </w:p>
          <w:p w:rsidR="00C66B50" w:rsidRPr="002E02E8" w:rsidRDefault="00C66B50" w:rsidP="005D637F">
            <w:pPr>
              <w:rPr>
                <w:lang w:val="en-US"/>
              </w:rPr>
            </w:pPr>
          </w:p>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r w:rsidR="00C66B50" w:rsidTr="005D63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66B50" w:rsidRDefault="00C66B50" w:rsidP="005D637F">
            <w:pPr>
              <w:rPr>
                <w:sz w:val="22"/>
                <w:szCs w:val="22"/>
              </w:rPr>
            </w:pPr>
            <w:r>
              <w:rPr>
                <w:sz w:val="22"/>
                <w:szCs w:val="22"/>
              </w:rPr>
              <w:t>119</w:t>
            </w:r>
          </w:p>
        </w:tc>
        <w:tc>
          <w:tcPr>
            <w:tcW w:w="1559" w:type="dxa"/>
            <w:tcBorders>
              <w:top w:val="single" w:sz="4" w:space="0" w:color="auto"/>
              <w:bottom w:val="single" w:sz="4" w:space="0" w:color="auto"/>
            </w:tcBorders>
          </w:tcPr>
          <w:p w:rsidR="00C66B50" w:rsidRDefault="00C66B50" w:rsidP="005D637F">
            <w:pPr>
              <w:rPr>
                <w:sz w:val="22"/>
                <w:szCs w:val="22"/>
              </w:rPr>
            </w:pPr>
            <w:r>
              <w:rPr>
                <w:sz w:val="22"/>
                <w:szCs w:val="22"/>
                <w:lang w:val="en-US"/>
              </w:rPr>
              <w:t>pret de piata</w:t>
            </w:r>
          </w:p>
          <w:p w:rsidR="00C66B50" w:rsidRDefault="00C66B50" w:rsidP="005D637F">
            <w:pPr>
              <w:rPr>
                <w:sz w:val="22"/>
                <w:szCs w:val="22"/>
              </w:rPr>
            </w:pPr>
          </w:p>
        </w:tc>
        <w:tc>
          <w:tcPr>
            <w:tcW w:w="4678" w:type="dxa"/>
            <w:tcBorders>
              <w:top w:val="single" w:sz="4" w:space="0" w:color="auto"/>
              <w:bottom w:val="single" w:sz="4" w:space="0" w:color="auto"/>
            </w:tcBorders>
            <w:vAlign w:val="center"/>
          </w:tcPr>
          <w:p w:rsidR="00C66B50" w:rsidRPr="00B40365" w:rsidRDefault="00C66B50" w:rsidP="005D637F">
            <w:pPr>
              <w:rPr>
                <w:sz w:val="24"/>
                <w:szCs w:val="24"/>
              </w:rPr>
            </w:pPr>
            <w:r w:rsidRPr="00B40365">
              <w:rPr>
                <w:sz w:val="24"/>
                <w:szCs w:val="24"/>
              </w:rPr>
              <w:t>Automat 47-29 3 25A</w:t>
            </w:r>
          </w:p>
          <w:p w:rsidR="00C66B50" w:rsidRPr="00B40365" w:rsidRDefault="00C66B50" w:rsidP="005D637F"/>
        </w:tc>
        <w:tc>
          <w:tcPr>
            <w:tcW w:w="992" w:type="dxa"/>
            <w:tcBorders>
              <w:top w:val="single" w:sz="4" w:space="0" w:color="auto"/>
              <w:bottom w:val="single" w:sz="4" w:space="0" w:color="auto"/>
            </w:tcBorders>
            <w:vAlign w:val="center"/>
          </w:tcPr>
          <w:p w:rsidR="00C66B50" w:rsidRDefault="00C66B50" w:rsidP="005D637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C66B50" w:rsidRDefault="00C66B50" w:rsidP="005D637F">
            <w:pPr>
              <w:jc w:val="center"/>
              <w:rPr>
                <w:sz w:val="22"/>
                <w:szCs w:val="22"/>
                <w:lang w:val="en-US"/>
              </w:rPr>
            </w:pPr>
            <w:r>
              <w:rPr>
                <w:sz w:val="22"/>
                <w:szCs w:val="22"/>
                <w:lang w:val="en-US"/>
              </w:rPr>
              <w:t>2,000</w:t>
            </w:r>
          </w:p>
        </w:tc>
      </w:tr>
    </w:tbl>
    <w:p w:rsidR="00C66B50" w:rsidRDefault="00C66B50" w:rsidP="00C66B50"/>
    <w:p w:rsidR="00FF7EDA" w:rsidRDefault="00FF7EDA">
      <w:bookmarkStart w:id="0" w:name="_GoBack"/>
      <w:bookmarkEnd w:id="0"/>
    </w:p>
    <w:sectPr w:rsidR="00FF7EDA"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59B"/>
    <w:rsid w:val="00C66B50"/>
    <w:rsid w:val="00D2159B"/>
    <w:rsid w:val="00FF7ED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3F821-F2FF-4235-8DF6-8ED383A34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B50"/>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2763</Words>
  <Characters>16031</Characters>
  <Application>Microsoft Office Word</Application>
  <DocSecurity>0</DocSecurity>
  <Lines>133</Lines>
  <Paragraphs>37</Paragraphs>
  <ScaleCrop>false</ScaleCrop>
  <Company/>
  <LinksUpToDate>false</LinksUpToDate>
  <CharactersWithSpaces>18757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2022-03-23T14:51:00Z</dcterms:created>
  <dcterms:modified xsi:type="dcterms:W3CDTF">2022-03-23T14:51:00Z</dcterms:modified>
</cp:coreProperties>
</file>