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01D37518" w:rsidR="00E74DFF" w:rsidRPr="001B162A" w:rsidRDefault="00E74DFF" w:rsidP="001B162A">
            <w:pPr>
              <w:ind w:right="1701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72740A">
              <w:rPr>
                <w:i/>
                <w:u w:val="single"/>
                <w:lang w:val="en-US"/>
              </w:rPr>
              <w:t xml:space="preserve"> </w:t>
            </w:r>
            <w:r w:rsidR="001B162A" w:rsidRPr="001303C3">
              <w:rPr>
                <w:bCs/>
                <w:i/>
                <w:iCs/>
                <w:lang w:val="en-US"/>
              </w:rPr>
              <w:t xml:space="preserve"> </w:t>
            </w:r>
            <w:r w:rsidR="001B162A" w:rsidRPr="001303C3">
              <w:rPr>
                <w:bCs/>
                <w:i/>
                <w:iCs/>
                <w:lang w:val="en-US"/>
              </w:rPr>
              <w:t xml:space="preserve">Servicii de </w:t>
            </w:r>
            <w:r w:rsidR="001B162A" w:rsidRPr="00040163">
              <w:rPr>
                <w:bCs/>
                <w:i/>
                <w:iCs/>
                <w:lang w:val="en-US"/>
              </w:rPr>
              <w:t>repara</w:t>
            </w:r>
            <w:r w:rsidR="001B162A">
              <w:rPr>
                <w:bCs/>
                <w:i/>
                <w:iCs/>
                <w:lang w:val="en-US"/>
              </w:rPr>
              <w:t>ț</w:t>
            </w:r>
            <w:r w:rsidR="001B162A" w:rsidRPr="00040163">
              <w:rPr>
                <w:bCs/>
                <w:i/>
                <w:iCs/>
                <w:lang w:val="en-US"/>
              </w:rPr>
              <w:t xml:space="preserve">ie a </w:t>
            </w:r>
            <w:r w:rsidR="001B162A">
              <w:rPr>
                <w:bCs/>
                <w:i/>
                <w:iCs/>
                <w:lang w:val="en-US"/>
              </w:rPr>
              <w:t>cutiilor de viteză.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82894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82894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B162A" w:rsidRPr="00C00499" w14:paraId="7DE7090A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0E9413" w14:textId="0E13092F" w:rsidR="001B162A" w:rsidRPr="003B482D" w:rsidRDefault="001B162A" w:rsidP="001B162A">
            <w:pPr>
              <w:rPr>
                <w:sz w:val="20"/>
                <w:szCs w:val="20"/>
              </w:rPr>
            </w:pPr>
            <w:r w:rsidRPr="003A7A13">
              <w:rPr>
                <w:lang w:val="en-US"/>
              </w:rPr>
              <w:t>Servicii de reparație a cutiilor de viteză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5BB2" w14:textId="77777777" w:rsidR="001B162A" w:rsidRPr="00FF359A" w:rsidRDefault="001B162A" w:rsidP="001B1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7762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BB87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E8944" w14:textId="77777777" w:rsidR="001B162A" w:rsidRPr="00821FC0" w:rsidRDefault="001B162A" w:rsidP="001B162A">
            <w:pPr>
              <w:rPr>
                <w:lang w:val="en-US"/>
              </w:rPr>
            </w:pPr>
            <w:r w:rsidRPr="00821FC0">
              <w:rPr>
                <w:lang w:val="en-US"/>
              </w:rPr>
              <w:t xml:space="preserve">Se solicită servicii de reparație pentru cutiile de viteză automate din gama </w:t>
            </w:r>
            <w:r w:rsidRPr="00821FC0">
              <w:rPr>
                <w:b/>
                <w:bCs/>
                <w:lang w:val="en-US"/>
              </w:rPr>
              <w:t>ZF EcoLife</w:t>
            </w:r>
            <w:r w:rsidRPr="00821FC0">
              <w:rPr>
                <w:lang w:val="en-US"/>
              </w:rPr>
              <w:t>, utilizate pe următoarele vehicule:</w:t>
            </w:r>
          </w:p>
          <w:p w14:paraId="0F24B4DF" w14:textId="77777777" w:rsidR="001B162A" w:rsidRPr="00821FC0" w:rsidRDefault="001B162A" w:rsidP="001B162A">
            <w:pPr>
              <w:numPr>
                <w:ilvl w:val="0"/>
                <w:numId w:val="63"/>
              </w:numPr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>ZF EcoLife 6 AP 1200B</w:t>
            </w:r>
            <w:r w:rsidRPr="00821FC0">
              <w:rPr>
                <w:lang w:val="en-US"/>
              </w:rPr>
              <w:t xml:space="preserve"> – pentru autobuzul Isuzu Citiport;</w:t>
            </w:r>
          </w:p>
          <w:p w14:paraId="0E3B8736" w14:textId="77777777" w:rsidR="001B162A" w:rsidRPr="00821FC0" w:rsidRDefault="001B162A" w:rsidP="001B162A">
            <w:pPr>
              <w:numPr>
                <w:ilvl w:val="0"/>
                <w:numId w:val="63"/>
              </w:numPr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>ZF EcoLife 6 AP 1400B</w:t>
            </w:r>
            <w:r w:rsidRPr="00821FC0">
              <w:rPr>
                <w:lang w:val="en-US"/>
              </w:rPr>
              <w:t xml:space="preserve"> – pentru autobuzul MAN City L;</w:t>
            </w:r>
          </w:p>
          <w:p w14:paraId="1CBEDEF0" w14:textId="77777777" w:rsidR="001B162A" w:rsidRPr="00821FC0" w:rsidRDefault="001B162A" w:rsidP="001B162A">
            <w:pPr>
              <w:numPr>
                <w:ilvl w:val="0"/>
                <w:numId w:val="63"/>
              </w:numPr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>ZF EcoLife 6 AP 1700B</w:t>
            </w:r>
            <w:r w:rsidRPr="00821FC0">
              <w:rPr>
                <w:lang w:val="en-US"/>
              </w:rPr>
              <w:t xml:space="preserve"> – pentru autobuzul Solaris Urbino 18.75.</w:t>
            </w:r>
          </w:p>
          <w:p w14:paraId="617B5921" w14:textId="77777777" w:rsidR="001B162A" w:rsidRDefault="001B162A" w:rsidP="001B162A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Serviciile și p</w:t>
            </w:r>
            <w:r w:rsidRPr="00821FC0">
              <w:rPr>
                <w:b/>
                <w:bCs/>
                <w:lang w:val="en-US"/>
              </w:rPr>
              <w:t>iese</w:t>
            </w:r>
            <w:r>
              <w:rPr>
                <w:b/>
                <w:bCs/>
                <w:lang w:val="en-US"/>
              </w:rPr>
              <w:t>le</w:t>
            </w:r>
            <w:r w:rsidRPr="00821FC0">
              <w:rPr>
                <w:b/>
                <w:bCs/>
                <w:lang w:val="en-US"/>
              </w:rPr>
              <w:t xml:space="preserve"> de schimb necesare (estimative)</w:t>
            </w:r>
          </w:p>
          <w:p w14:paraId="54172CD1" w14:textId="77777777" w:rsidR="001B162A" w:rsidRPr="00B8031B" w:rsidRDefault="001B162A" w:rsidP="001B162A">
            <w:pPr>
              <w:pStyle w:val="ListParagraph"/>
              <w:numPr>
                <w:ilvl w:val="0"/>
                <w:numId w:val="64"/>
              </w:numPr>
              <w:tabs>
                <w:tab w:val="clear" w:pos="1134"/>
              </w:tabs>
              <w:contextualSpacing/>
              <w:rPr>
                <w:b/>
                <w:bCs/>
              </w:rPr>
            </w:pPr>
            <w:proofErr w:type="spellStart"/>
            <w:r w:rsidRPr="00B8031B">
              <w:rPr>
                <w:b/>
                <w:bCs/>
              </w:rPr>
              <w:t>Reparația</w:t>
            </w:r>
            <w:proofErr w:type="spellEnd"/>
            <w:r w:rsidRPr="00B8031B">
              <w:rPr>
                <w:b/>
                <w:bCs/>
              </w:rPr>
              <w:t xml:space="preserve"> </w:t>
            </w:r>
            <w:proofErr w:type="spellStart"/>
            <w:r w:rsidRPr="00B8031B">
              <w:rPr>
                <w:b/>
                <w:bCs/>
              </w:rPr>
              <w:t>cutiei</w:t>
            </w:r>
            <w:proofErr w:type="spellEnd"/>
            <w:r w:rsidRPr="00B8031B">
              <w:rPr>
                <w:b/>
                <w:bCs/>
              </w:rPr>
              <w:t xml:space="preserve"> de </w:t>
            </w:r>
            <w:proofErr w:type="spellStart"/>
            <w:r w:rsidRPr="00FD31C9">
              <w:rPr>
                <w:b/>
                <w:bCs/>
              </w:rPr>
              <w:t>viteză</w:t>
            </w:r>
            <w:proofErr w:type="spellEnd"/>
            <w:r w:rsidRPr="00C94617">
              <w:t xml:space="preserve"> (</w:t>
            </w:r>
            <w:proofErr w:type="spellStart"/>
            <w:r w:rsidRPr="00C94617">
              <w:t>detectarea</w:t>
            </w:r>
            <w:proofErr w:type="spellEnd"/>
            <w:r w:rsidRPr="00C94617">
              <w:t xml:space="preserve"> </w:t>
            </w:r>
            <w:proofErr w:type="spellStart"/>
            <w:r w:rsidRPr="00C94617">
              <w:t>defectelor</w:t>
            </w:r>
            <w:proofErr w:type="spellEnd"/>
            <w:r w:rsidRPr="00C94617">
              <w:t xml:space="preserve">, </w:t>
            </w:r>
            <w:proofErr w:type="spellStart"/>
            <w:r w:rsidRPr="00C94617">
              <w:t>spălarea</w:t>
            </w:r>
            <w:proofErr w:type="spellEnd"/>
            <w:r w:rsidRPr="00C94617">
              <w:t xml:space="preserve"> </w:t>
            </w:r>
            <w:proofErr w:type="spellStart"/>
            <w:r w:rsidRPr="00C94617">
              <w:t>și</w:t>
            </w:r>
            <w:proofErr w:type="spellEnd"/>
            <w:r w:rsidRPr="00C94617">
              <w:t xml:space="preserve"> </w:t>
            </w:r>
            <w:proofErr w:type="spellStart"/>
            <w:r w:rsidRPr="00C94617">
              <w:lastRenderedPageBreak/>
              <w:t>testarea</w:t>
            </w:r>
            <w:proofErr w:type="spellEnd"/>
            <w:r w:rsidRPr="00C94617">
              <w:t xml:space="preserve"> </w:t>
            </w:r>
            <w:proofErr w:type="spellStart"/>
            <w:r w:rsidRPr="00C94617">
              <w:t>după</w:t>
            </w:r>
            <w:proofErr w:type="spellEnd"/>
            <w:r w:rsidRPr="00C94617">
              <w:t xml:space="preserve"> </w:t>
            </w:r>
            <w:proofErr w:type="spellStart"/>
            <w:r w:rsidRPr="00C94617">
              <w:t>reparație</w:t>
            </w:r>
            <w:proofErr w:type="spellEnd"/>
            <w:r w:rsidRPr="00C94617">
              <w:t>)</w:t>
            </w:r>
            <w:r w:rsidRPr="00B8031B">
              <w:rPr>
                <w:b/>
                <w:bCs/>
              </w:rPr>
              <w:t>.</w:t>
            </w:r>
          </w:p>
          <w:p w14:paraId="181F2200" w14:textId="77777777" w:rsidR="001B162A" w:rsidRPr="00B8031B" w:rsidRDefault="001B162A" w:rsidP="001B162A">
            <w:pPr>
              <w:numPr>
                <w:ilvl w:val="0"/>
                <w:numId w:val="64"/>
              </w:numPr>
              <w:spacing w:after="160" w:line="259" w:lineRule="auto"/>
              <w:jc w:val="both"/>
              <w:rPr>
                <w:b/>
                <w:bCs/>
                <w:lang w:val="en-US"/>
              </w:rPr>
            </w:pPr>
            <w:r w:rsidRPr="00420EE9">
              <w:rPr>
                <w:b/>
                <w:bCs/>
                <w:lang w:val="en-US"/>
              </w:rPr>
              <w:t>Reparați</w:t>
            </w:r>
            <w:r>
              <w:rPr>
                <w:b/>
                <w:bCs/>
                <w:lang w:val="en-US"/>
              </w:rPr>
              <w:t>e</w:t>
            </w:r>
            <w:r w:rsidRPr="00420EE9">
              <w:rPr>
                <w:b/>
                <w:bCs/>
                <w:lang w:val="en-US"/>
              </w:rPr>
              <w:t xml:space="preserve"> convertor cutie de viteze.</w:t>
            </w:r>
          </w:p>
          <w:p w14:paraId="7D6805D4" w14:textId="77777777" w:rsidR="001B162A" w:rsidRPr="00821FC0" w:rsidRDefault="001B162A" w:rsidP="001B162A">
            <w:pPr>
              <w:jc w:val="both"/>
              <w:rPr>
                <w:lang w:val="en-US"/>
              </w:rPr>
            </w:pPr>
            <w:r w:rsidRPr="00821FC0">
              <w:rPr>
                <w:lang w:val="en-US"/>
              </w:rPr>
              <w:t>Reparațiile vor include furnizarea următoarelor componente (cantități estimate pentru demararea procedurii):</w:t>
            </w:r>
          </w:p>
          <w:p w14:paraId="1AB4A030" w14:textId="77777777" w:rsidR="001B162A" w:rsidRPr="00821FC0" w:rsidRDefault="001B162A" w:rsidP="001B162A">
            <w:pPr>
              <w:numPr>
                <w:ilvl w:val="0"/>
                <w:numId w:val="64"/>
              </w:numPr>
              <w:jc w:val="both"/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 xml:space="preserve">Kit garnituri și inele de etanșare ZF </w:t>
            </w:r>
            <w:r w:rsidRPr="00821FC0">
              <w:rPr>
                <w:lang w:val="en-US"/>
              </w:rPr>
              <w:t xml:space="preserve">– </w:t>
            </w:r>
            <w:r>
              <w:rPr>
                <w:lang w:val="en-US"/>
              </w:rPr>
              <w:t>cite 1 buc pentru fiecare cutie</w:t>
            </w:r>
            <w:r w:rsidRPr="00821FC0">
              <w:rPr>
                <w:lang w:val="en-US"/>
              </w:rPr>
              <w:t>.</w:t>
            </w:r>
          </w:p>
          <w:p w14:paraId="1E7202D1" w14:textId="77777777" w:rsidR="001B162A" w:rsidRPr="00821FC0" w:rsidRDefault="001B162A" w:rsidP="001B162A">
            <w:pPr>
              <w:numPr>
                <w:ilvl w:val="0"/>
                <w:numId w:val="64"/>
              </w:numPr>
              <w:jc w:val="both"/>
              <w:rPr>
                <w:b/>
                <w:bCs/>
                <w:lang w:val="en-US"/>
              </w:rPr>
            </w:pPr>
            <w:r w:rsidRPr="00821FC0">
              <w:rPr>
                <w:b/>
                <w:bCs/>
                <w:lang w:val="en-US"/>
              </w:rPr>
              <w:t xml:space="preserve">Kit de reparație Pachet A – </w:t>
            </w:r>
            <w:r>
              <w:rPr>
                <w:lang w:val="en-US"/>
              </w:rPr>
              <w:t xml:space="preserve"> cite 1 buc pentru fiecare cutie</w:t>
            </w:r>
            <w:r w:rsidRPr="00821FC0">
              <w:rPr>
                <w:lang w:val="en-US"/>
              </w:rPr>
              <w:t>.</w:t>
            </w:r>
          </w:p>
          <w:p w14:paraId="16E2DA4E" w14:textId="77777777" w:rsidR="001B162A" w:rsidRPr="00821FC0" w:rsidRDefault="001B162A" w:rsidP="001B162A">
            <w:pPr>
              <w:numPr>
                <w:ilvl w:val="0"/>
                <w:numId w:val="64"/>
              </w:numPr>
              <w:jc w:val="both"/>
              <w:rPr>
                <w:b/>
                <w:bCs/>
                <w:lang w:val="en-US"/>
              </w:rPr>
            </w:pPr>
            <w:r w:rsidRPr="00821FC0">
              <w:rPr>
                <w:b/>
                <w:bCs/>
                <w:lang w:val="en-US"/>
              </w:rPr>
              <w:t xml:space="preserve">Kit de reparație Pachet B – </w:t>
            </w:r>
            <w:r>
              <w:rPr>
                <w:lang w:val="en-US"/>
              </w:rPr>
              <w:t xml:space="preserve"> cite 1 buc pentru fiecare cutie</w:t>
            </w:r>
            <w:r w:rsidRPr="00821FC0">
              <w:rPr>
                <w:lang w:val="en-US"/>
              </w:rPr>
              <w:t>.</w:t>
            </w:r>
          </w:p>
          <w:p w14:paraId="17DD95AA" w14:textId="77777777" w:rsidR="001B162A" w:rsidRPr="00821FC0" w:rsidRDefault="001B162A" w:rsidP="001B162A">
            <w:pPr>
              <w:numPr>
                <w:ilvl w:val="0"/>
                <w:numId w:val="64"/>
              </w:numPr>
              <w:jc w:val="both"/>
              <w:rPr>
                <w:b/>
                <w:bCs/>
                <w:lang w:val="en-US"/>
              </w:rPr>
            </w:pPr>
            <w:r w:rsidRPr="00821FC0">
              <w:rPr>
                <w:b/>
                <w:bCs/>
                <w:lang w:val="en-US"/>
              </w:rPr>
              <w:t xml:space="preserve">Kit de reparație Pachet D – </w:t>
            </w:r>
            <w:r>
              <w:rPr>
                <w:lang w:val="en-US"/>
              </w:rPr>
              <w:t xml:space="preserve"> cite 1 buc pentru fiecare cutie</w:t>
            </w:r>
            <w:r w:rsidRPr="00821FC0">
              <w:rPr>
                <w:lang w:val="en-US"/>
              </w:rPr>
              <w:t>.</w:t>
            </w:r>
          </w:p>
          <w:p w14:paraId="2AC35E7F" w14:textId="77777777" w:rsidR="001B162A" w:rsidRPr="00821FC0" w:rsidRDefault="001B162A" w:rsidP="001B162A">
            <w:pPr>
              <w:numPr>
                <w:ilvl w:val="0"/>
                <w:numId w:val="64"/>
              </w:numPr>
              <w:jc w:val="both"/>
              <w:rPr>
                <w:b/>
                <w:bCs/>
                <w:lang w:val="en-US"/>
              </w:rPr>
            </w:pPr>
            <w:r w:rsidRPr="00821FC0">
              <w:rPr>
                <w:b/>
                <w:bCs/>
                <w:lang w:val="en-US"/>
              </w:rPr>
              <w:t xml:space="preserve">Kit de reparație Pachet E – </w:t>
            </w:r>
            <w:r>
              <w:rPr>
                <w:lang w:val="en-US"/>
              </w:rPr>
              <w:t xml:space="preserve"> cite 1 buc pentru fiecare cutie</w:t>
            </w:r>
            <w:r w:rsidRPr="00821FC0">
              <w:rPr>
                <w:lang w:val="en-US"/>
              </w:rPr>
              <w:t>.</w:t>
            </w:r>
          </w:p>
          <w:p w14:paraId="240CE968" w14:textId="77777777" w:rsidR="001B162A" w:rsidRPr="00821FC0" w:rsidRDefault="001B162A" w:rsidP="001B162A">
            <w:pPr>
              <w:numPr>
                <w:ilvl w:val="0"/>
                <w:numId w:val="64"/>
              </w:numPr>
              <w:jc w:val="both"/>
              <w:rPr>
                <w:b/>
                <w:bCs/>
                <w:lang w:val="en-US"/>
              </w:rPr>
            </w:pPr>
            <w:r w:rsidRPr="00821FC0">
              <w:rPr>
                <w:b/>
                <w:bCs/>
                <w:lang w:val="en-US"/>
              </w:rPr>
              <w:t xml:space="preserve">Kit de reparație Pachet F – </w:t>
            </w:r>
            <w:r>
              <w:rPr>
                <w:lang w:val="en-US"/>
              </w:rPr>
              <w:t xml:space="preserve"> cite 1 buc pentru fiecare cutie</w:t>
            </w:r>
            <w:r w:rsidRPr="00821FC0">
              <w:rPr>
                <w:lang w:val="en-US"/>
              </w:rPr>
              <w:t>.</w:t>
            </w:r>
          </w:p>
          <w:p w14:paraId="1E630842" w14:textId="77777777" w:rsidR="001B162A" w:rsidRDefault="001B162A" w:rsidP="001B162A">
            <w:pPr>
              <w:numPr>
                <w:ilvl w:val="0"/>
                <w:numId w:val="64"/>
              </w:numPr>
              <w:jc w:val="both"/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>Kit de reparație cablaje electrice și senzori (ZF)</w:t>
            </w:r>
            <w:r w:rsidRPr="00821FC0">
              <w:rPr>
                <w:lang w:val="en-US"/>
              </w:rPr>
              <w:t xml:space="preserve"> – </w:t>
            </w:r>
            <w:r>
              <w:rPr>
                <w:lang w:val="en-US"/>
              </w:rPr>
              <w:t xml:space="preserve"> cite 1 buc pentru fiecare cutie</w:t>
            </w:r>
            <w:r w:rsidRPr="00821FC0">
              <w:rPr>
                <w:lang w:val="en-US"/>
              </w:rPr>
              <w:t>.</w:t>
            </w:r>
          </w:p>
          <w:p w14:paraId="58409EC5" w14:textId="77777777" w:rsidR="001B162A" w:rsidRPr="00821FC0" w:rsidRDefault="001B162A" w:rsidP="001B162A">
            <w:pPr>
              <w:jc w:val="both"/>
              <w:rPr>
                <w:lang w:val="en-US"/>
              </w:rPr>
            </w:pPr>
            <w:r w:rsidRPr="001F63FB">
              <w:rPr>
                <w:i/>
                <w:iCs/>
                <w:lang w:val="en-US"/>
              </w:rPr>
              <w:t>Oferta trebuie s</w:t>
            </w:r>
            <w:r>
              <w:rPr>
                <w:i/>
                <w:iCs/>
                <w:lang w:val="en-US"/>
              </w:rPr>
              <w:t>ă</w:t>
            </w:r>
            <w:r w:rsidRPr="001F63FB">
              <w:rPr>
                <w:i/>
                <w:iCs/>
                <w:lang w:val="en-US"/>
              </w:rPr>
              <w:t xml:space="preserve"> conțin</w:t>
            </w:r>
            <w:r>
              <w:rPr>
                <w:i/>
                <w:iCs/>
                <w:lang w:val="en-US"/>
              </w:rPr>
              <w:t>ă</w:t>
            </w:r>
            <w:r w:rsidRPr="001F63FB">
              <w:rPr>
                <w:i/>
                <w:iCs/>
                <w:lang w:val="en-US"/>
              </w:rPr>
              <w:t xml:space="preserve"> descifrarea costurilor separate: prețul detaliat pentru fiecare serviciu, precum și costul individual al fiecăr</w:t>
            </w:r>
            <w:r>
              <w:rPr>
                <w:i/>
                <w:iCs/>
                <w:lang w:val="en-US"/>
              </w:rPr>
              <w:t>ui</w:t>
            </w:r>
            <w:r w:rsidRPr="001F63FB">
              <w:rPr>
                <w:i/>
                <w:iCs/>
                <w:lang w:val="en-US"/>
              </w:rPr>
              <w:t xml:space="preserve"> </w:t>
            </w:r>
            <w:r>
              <w:rPr>
                <w:i/>
                <w:iCs/>
                <w:lang w:val="en-US"/>
              </w:rPr>
              <w:t>kit</w:t>
            </w:r>
            <w:r w:rsidRPr="001F63FB">
              <w:rPr>
                <w:i/>
                <w:iCs/>
                <w:lang w:val="en-US"/>
              </w:rPr>
              <w:t xml:space="preserve"> utilizat</w:t>
            </w:r>
            <w:r>
              <w:rPr>
                <w:i/>
                <w:iCs/>
                <w:lang w:val="en-US"/>
              </w:rPr>
              <w:t>.</w:t>
            </w:r>
            <w:r>
              <w:rPr>
                <w:lang w:val="en-US"/>
              </w:rPr>
              <w:pict w14:anchorId="425385BD">
                <v:rect id="_x0000_i1025" style="width:0;height:1.5pt" o:hralign="center" o:hrstd="t" o:hr="t" fillcolor="#a0a0a0" stroked="f"/>
              </w:pict>
            </w:r>
          </w:p>
          <w:p w14:paraId="4217E0C1" w14:textId="77777777" w:rsidR="001B162A" w:rsidRPr="00821FC0" w:rsidRDefault="001B162A" w:rsidP="001B162A">
            <w:pPr>
              <w:rPr>
                <w:b/>
                <w:bCs/>
                <w:lang w:val="en-US"/>
              </w:rPr>
            </w:pPr>
            <w:r w:rsidRPr="00821FC0">
              <w:rPr>
                <w:b/>
                <w:bCs/>
                <w:lang w:val="en-US"/>
              </w:rPr>
              <w:t>Condiții de execuție și recepție</w:t>
            </w:r>
          </w:p>
          <w:p w14:paraId="29162940" w14:textId="77777777" w:rsidR="001B162A" w:rsidRPr="00821FC0" w:rsidRDefault="001B162A" w:rsidP="001B162A">
            <w:pPr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>Diagnosticare:</w:t>
            </w:r>
            <w:r w:rsidRPr="00821FC0">
              <w:rPr>
                <w:lang w:val="en-US"/>
              </w:rPr>
              <w:t xml:space="preserve"> Aprobarea reparației se va face doar după examinarea tehnică și diagnosticarea defectelor, prin semnarea unui </w:t>
            </w:r>
            <w:r w:rsidRPr="00821FC0">
              <w:rPr>
                <w:b/>
                <w:bCs/>
                <w:lang w:val="en-US"/>
              </w:rPr>
              <w:t>act de constatare (act de defect)</w:t>
            </w:r>
            <w:r w:rsidRPr="00821FC0">
              <w:rPr>
                <w:lang w:val="en-US"/>
              </w:rPr>
              <w:t xml:space="preserve"> împreună cu </w:t>
            </w:r>
            <w:r w:rsidRPr="00821FC0">
              <w:rPr>
                <w:lang w:val="en-US"/>
              </w:rPr>
              <w:lastRenderedPageBreak/>
              <w:t>beneficiarul.</w:t>
            </w:r>
          </w:p>
          <w:p w14:paraId="52394D9F" w14:textId="77777777" w:rsidR="001B162A" w:rsidRPr="00821FC0" w:rsidRDefault="001B162A" w:rsidP="001B162A">
            <w:pPr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>Ajustarea cantităților:</w:t>
            </w:r>
            <w:r w:rsidRPr="00821FC0">
              <w:rPr>
                <w:lang w:val="en-US"/>
              </w:rPr>
              <w:t xml:space="preserve"> Necesarul final de piese va fi ajustat pentru fiecare caz în parte, în funcție de modelul cutiei de viteze și de defectele confirmate în procesul de </w:t>
            </w:r>
            <w:r>
              <w:rPr>
                <w:lang w:val="en-US"/>
              </w:rPr>
              <w:t>detectare a defectelor</w:t>
            </w:r>
            <w:r w:rsidRPr="00821FC0">
              <w:rPr>
                <w:lang w:val="en-US"/>
              </w:rPr>
              <w:t>.</w:t>
            </w:r>
          </w:p>
          <w:p w14:paraId="7B63B0A3" w14:textId="77777777" w:rsidR="001B162A" w:rsidRPr="00821FC0" w:rsidRDefault="001B162A" w:rsidP="001B162A">
            <w:pPr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>Originea pieselor:</w:t>
            </w:r>
            <w:r w:rsidRPr="00821FC0">
              <w:rPr>
                <w:lang w:val="en-US"/>
              </w:rPr>
              <w:t xml:space="preserve"> Toate piesele utilizate în procesul de reparație vor fi exclusiv </w:t>
            </w:r>
            <w:r w:rsidRPr="00821FC0">
              <w:rPr>
                <w:b/>
                <w:bCs/>
                <w:lang w:val="en-US"/>
              </w:rPr>
              <w:t>de origine ZF</w:t>
            </w:r>
            <w:r w:rsidRPr="00821FC0">
              <w:rPr>
                <w:lang w:val="en-US"/>
              </w:rPr>
              <w:t>.</w:t>
            </w:r>
          </w:p>
          <w:p w14:paraId="298FE41D" w14:textId="3A7C624A" w:rsidR="001B162A" w:rsidRPr="00AC4048" w:rsidRDefault="001B162A" w:rsidP="001B162A">
            <w:pPr>
              <w:rPr>
                <w:sz w:val="20"/>
                <w:szCs w:val="20"/>
                <w:lang w:val="en-US"/>
              </w:rPr>
            </w:pPr>
            <w:r w:rsidRPr="00821FC0">
              <w:rPr>
                <w:b/>
                <w:bCs/>
                <w:lang w:val="en-US"/>
              </w:rPr>
              <w:t>Garanție:</w:t>
            </w:r>
            <w:r w:rsidRPr="00821FC0">
              <w:rPr>
                <w:lang w:val="en-US"/>
              </w:rPr>
              <w:t xml:space="preserve"> Se va oferi o garanție de </w:t>
            </w:r>
            <w:r w:rsidRPr="00821FC0">
              <w:rPr>
                <w:b/>
                <w:bCs/>
                <w:lang w:val="en-US"/>
              </w:rPr>
              <w:t>12 luni</w:t>
            </w:r>
            <w:r w:rsidRPr="00821FC0">
              <w:rPr>
                <w:lang w:val="en-US"/>
              </w:rPr>
              <w:t xml:space="preserve"> de la data semnării procesului-verbal de recepție a lucrărilor (actul de reparație).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FD9C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411AD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</w:tr>
      <w:tr w:rsidR="001B162A" w:rsidRPr="00C00499" w14:paraId="2E87B2B0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1B162A" w:rsidRPr="001D4C9C" w:rsidRDefault="001B162A" w:rsidP="001B162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lastRenderedPageBreak/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BFA2A" w14:textId="77777777" w:rsidR="00EF6758" w:rsidRDefault="00EF6758" w:rsidP="00A20ACF">
      <w:r>
        <w:separator/>
      </w:r>
    </w:p>
  </w:endnote>
  <w:endnote w:type="continuationSeparator" w:id="0">
    <w:p w14:paraId="271AAB1C" w14:textId="77777777" w:rsidR="00EF6758" w:rsidRDefault="00EF675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DB3E8" w14:textId="77777777" w:rsidR="00EF6758" w:rsidRDefault="00EF6758" w:rsidP="00A20ACF">
      <w:r>
        <w:separator/>
      </w:r>
    </w:p>
  </w:footnote>
  <w:footnote w:type="continuationSeparator" w:id="0">
    <w:p w14:paraId="5D3F49DF" w14:textId="77777777" w:rsidR="00EF6758" w:rsidRDefault="00EF675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E306962"/>
    <w:multiLevelType w:val="hybridMultilevel"/>
    <w:tmpl w:val="4A88B85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BA556C6"/>
    <w:multiLevelType w:val="hybridMultilevel"/>
    <w:tmpl w:val="756AF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4286E3D"/>
    <w:multiLevelType w:val="multilevel"/>
    <w:tmpl w:val="E1FE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872015F"/>
    <w:multiLevelType w:val="hybridMultilevel"/>
    <w:tmpl w:val="DEDC2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44393"/>
    <w:multiLevelType w:val="hybridMultilevel"/>
    <w:tmpl w:val="F0823108"/>
    <w:lvl w:ilvl="0" w:tplc="6CFA10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7"/>
  </w:num>
  <w:num w:numId="2" w16cid:durableId="503403621">
    <w:abstractNumId w:val="44"/>
  </w:num>
  <w:num w:numId="3" w16cid:durableId="800927937">
    <w:abstractNumId w:val="9"/>
  </w:num>
  <w:num w:numId="4" w16cid:durableId="981227761">
    <w:abstractNumId w:val="13"/>
  </w:num>
  <w:num w:numId="5" w16cid:durableId="346444017">
    <w:abstractNumId w:val="10"/>
  </w:num>
  <w:num w:numId="6" w16cid:durableId="1548100735">
    <w:abstractNumId w:val="39"/>
  </w:num>
  <w:num w:numId="7" w16cid:durableId="138501735">
    <w:abstractNumId w:val="5"/>
  </w:num>
  <w:num w:numId="8" w16cid:durableId="870874537">
    <w:abstractNumId w:val="42"/>
  </w:num>
  <w:num w:numId="9" w16cid:durableId="318967906">
    <w:abstractNumId w:val="35"/>
  </w:num>
  <w:num w:numId="10" w16cid:durableId="1864705752">
    <w:abstractNumId w:val="6"/>
  </w:num>
  <w:num w:numId="11" w16cid:durableId="451704921">
    <w:abstractNumId w:val="15"/>
  </w:num>
  <w:num w:numId="12" w16cid:durableId="2000962430">
    <w:abstractNumId w:val="26"/>
  </w:num>
  <w:num w:numId="13" w16cid:durableId="1310094932">
    <w:abstractNumId w:val="19"/>
  </w:num>
  <w:num w:numId="14" w16cid:durableId="1672486060">
    <w:abstractNumId w:val="41"/>
  </w:num>
  <w:num w:numId="15" w16cid:durableId="806093283">
    <w:abstractNumId w:val="7"/>
  </w:num>
  <w:num w:numId="16" w16cid:durableId="1080296022">
    <w:abstractNumId w:val="4"/>
  </w:num>
  <w:num w:numId="17" w16cid:durableId="482745425">
    <w:abstractNumId w:val="18"/>
  </w:num>
  <w:num w:numId="18" w16cid:durableId="1738437724">
    <w:abstractNumId w:val="2"/>
  </w:num>
  <w:num w:numId="19" w16cid:durableId="677269226">
    <w:abstractNumId w:val="29"/>
  </w:num>
  <w:num w:numId="20" w16cid:durableId="2002387704">
    <w:abstractNumId w:val="16"/>
  </w:num>
  <w:num w:numId="21" w16cid:durableId="642346573">
    <w:abstractNumId w:val="36"/>
  </w:num>
  <w:num w:numId="22" w16cid:durableId="2134325343">
    <w:abstractNumId w:val="32"/>
  </w:num>
  <w:num w:numId="23" w16cid:durableId="2090154650">
    <w:abstractNumId w:val="34"/>
  </w:num>
  <w:num w:numId="24" w16cid:durableId="261498889">
    <w:abstractNumId w:val="0"/>
  </w:num>
  <w:num w:numId="25" w16cid:durableId="2100129871">
    <w:abstractNumId w:val="22"/>
  </w:num>
  <w:num w:numId="26" w16cid:durableId="1207908988">
    <w:abstractNumId w:val="44"/>
  </w:num>
  <w:num w:numId="27" w16cid:durableId="702904724">
    <w:abstractNumId w:val="44"/>
  </w:num>
  <w:num w:numId="28" w16cid:durableId="724644682">
    <w:abstractNumId w:val="44"/>
  </w:num>
  <w:num w:numId="29" w16cid:durableId="379522312">
    <w:abstractNumId w:val="33"/>
  </w:num>
  <w:num w:numId="30" w16cid:durableId="2054226285">
    <w:abstractNumId w:val="44"/>
  </w:num>
  <w:num w:numId="31" w16cid:durableId="191037511">
    <w:abstractNumId w:val="44"/>
  </w:num>
  <w:num w:numId="32" w16cid:durableId="1859394385">
    <w:abstractNumId w:val="37"/>
    <w:lvlOverride w:ilvl="0">
      <w:startOverride w:val="1"/>
    </w:lvlOverride>
  </w:num>
  <w:num w:numId="33" w16cid:durableId="607782993">
    <w:abstractNumId w:val="24"/>
  </w:num>
  <w:num w:numId="34" w16cid:durableId="1927500192">
    <w:abstractNumId w:val="44"/>
  </w:num>
  <w:num w:numId="35" w16cid:durableId="489836441">
    <w:abstractNumId w:val="44"/>
  </w:num>
  <w:num w:numId="36" w16cid:durableId="1327048647">
    <w:abstractNumId w:val="44"/>
  </w:num>
  <w:num w:numId="37" w16cid:durableId="1521355436">
    <w:abstractNumId w:val="44"/>
  </w:num>
  <w:num w:numId="38" w16cid:durableId="1047799727">
    <w:abstractNumId w:val="38"/>
  </w:num>
  <w:num w:numId="39" w16cid:durableId="2139377753">
    <w:abstractNumId w:val="31"/>
  </w:num>
  <w:num w:numId="40" w16cid:durableId="1373532001">
    <w:abstractNumId w:val="37"/>
    <w:lvlOverride w:ilvl="0">
      <w:startOverride w:val="2"/>
    </w:lvlOverride>
  </w:num>
  <w:num w:numId="41" w16cid:durableId="488794643">
    <w:abstractNumId w:val="44"/>
    <w:lvlOverride w:ilvl="0">
      <w:startOverride w:val="7"/>
    </w:lvlOverride>
  </w:num>
  <w:num w:numId="42" w16cid:durableId="1369061056">
    <w:abstractNumId w:val="44"/>
  </w:num>
  <w:num w:numId="43" w16cid:durableId="1940985857">
    <w:abstractNumId w:val="44"/>
  </w:num>
  <w:num w:numId="44" w16cid:durableId="1510219000">
    <w:abstractNumId w:val="44"/>
  </w:num>
  <w:num w:numId="45" w16cid:durableId="1430852696">
    <w:abstractNumId w:val="17"/>
  </w:num>
  <w:num w:numId="46" w16cid:durableId="1628316298">
    <w:abstractNumId w:val="14"/>
  </w:num>
  <w:num w:numId="47" w16cid:durableId="1734083078">
    <w:abstractNumId w:val="20"/>
  </w:num>
  <w:num w:numId="48" w16cid:durableId="1442845126">
    <w:abstractNumId w:val="11"/>
  </w:num>
  <w:num w:numId="49" w16cid:durableId="1263492156">
    <w:abstractNumId w:val="8"/>
  </w:num>
  <w:num w:numId="50" w16cid:durableId="1331105008">
    <w:abstractNumId w:val="23"/>
  </w:num>
  <w:num w:numId="51" w16cid:durableId="2062241251">
    <w:abstractNumId w:val="44"/>
  </w:num>
  <w:num w:numId="52" w16cid:durableId="2036497192">
    <w:abstractNumId w:val="27"/>
  </w:num>
  <w:num w:numId="53" w16cid:durableId="1431466746">
    <w:abstractNumId w:val="12"/>
  </w:num>
  <w:num w:numId="54" w16cid:durableId="1501459770">
    <w:abstractNumId w:val="44"/>
  </w:num>
  <w:num w:numId="55" w16cid:durableId="691420591">
    <w:abstractNumId w:val="44"/>
  </w:num>
  <w:num w:numId="56" w16cid:durableId="692419046">
    <w:abstractNumId w:val="44"/>
  </w:num>
  <w:num w:numId="57" w16cid:durableId="379862664">
    <w:abstractNumId w:val="21"/>
  </w:num>
  <w:num w:numId="58" w16cid:durableId="1007292361">
    <w:abstractNumId w:val="1"/>
  </w:num>
  <w:num w:numId="59" w16cid:durableId="1393969713">
    <w:abstractNumId w:val="43"/>
  </w:num>
  <w:num w:numId="60" w16cid:durableId="1956978197">
    <w:abstractNumId w:val="30"/>
  </w:num>
  <w:num w:numId="61" w16cid:durableId="1830366118">
    <w:abstractNumId w:val="3"/>
  </w:num>
  <w:num w:numId="62" w16cid:durableId="1621641333">
    <w:abstractNumId w:val="28"/>
  </w:num>
  <w:num w:numId="63" w16cid:durableId="1441728253">
    <w:abstractNumId w:val="25"/>
  </w:num>
  <w:num w:numId="64" w16cid:durableId="1580481246">
    <w:abstractNumId w:val="4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3BD3"/>
    <w:rsid w:val="000D4587"/>
    <w:rsid w:val="000D4758"/>
    <w:rsid w:val="000D5968"/>
    <w:rsid w:val="000D6903"/>
    <w:rsid w:val="000D6DCD"/>
    <w:rsid w:val="000D7398"/>
    <w:rsid w:val="000D74CB"/>
    <w:rsid w:val="000E175E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62A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73E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998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590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57A8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40A"/>
    <w:rsid w:val="00730A78"/>
    <w:rsid w:val="007323B6"/>
    <w:rsid w:val="00732A5D"/>
    <w:rsid w:val="00734AAD"/>
    <w:rsid w:val="00736134"/>
    <w:rsid w:val="00736B8F"/>
    <w:rsid w:val="00740BE4"/>
    <w:rsid w:val="0074397A"/>
    <w:rsid w:val="00743DF6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A5B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048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9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094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58"/>
    <w:rsid w:val="00D45A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91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0238"/>
    <w:rsid w:val="00EF143F"/>
    <w:rsid w:val="00EF2B11"/>
    <w:rsid w:val="00EF3B66"/>
    <w:rsid w:val="00EF40D6"/>
    <w:rsid w:val="00EF4D0E"/>
    <w:rsid w:val="00EF6758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4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28</cp:revision>
  <cp:lastPrinted>2021-03-10T08:12:00Z</cp:lastPrinted>
  <dcterms:created xsi:type="dcterms:W3CDTF">2022-01-21T12:17:00Z</dcterms:created>
  <dcterms:modified xsi:type="dcterms:W3CDTF">2026-04-15T07:28:00Z</dcterms:modified>
</cp:coreProperties>
</file>