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Climatizoare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94908">
            <w:pPr>
              <w:keepNext w:val="0"/>
              <w:keepLines w:val="0"/>
              <w:widowControl/>
              <w:suppressLineNumbers w:val="0"/>
              <w:ind w:leftChars="0" w:rightChars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0306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133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97AFB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D35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81B9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63B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638C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86F2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9D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60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C3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F6C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00AB9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C16C1C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11D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6DD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57D2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6D3E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CC92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37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EA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6F6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83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4D7E3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27256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4E8C42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57DF726"/>
    <w:p w14:paraId="41035504"/>
    <w:p w14:paraId="6C27F573">
      <w:bookmarkStart w:id="0" w:name="_GoBack"/>
      <w:bookmarkEnd w:id="0"/>
    </w:p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527D4B05"/>
    <w:rsid w:val="542C7DEC"/>
    <w:rsid w:val="56A62C96"/>
    <w:rsid w:val="5C190C25"/>
    <w:rsid w:val="5C394D0E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2026-03-03T13:47:11Z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