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C92BBC" w:rsidRDefault="006B5DD6">
            <w:pPr>
              <w:jc w:val="center"/>
              <w:rPr>
                <w:b/>
                <w:bCs/>
                <w:sz w:val="32"/>
                <w:szCs w:val="32"/>
                <w:lang w:val="en-US"/>
              </w:rPr>
            </w:pPr>
            <w:bookmarkStart w:id="0" w:name="_GoBack"/>
            <w:r w:rsidRPr="00C92BBC">
              <w:rPr>
                <w:b/>
                <w:bCs/>
                <w:sz w:val="32"/>
                <w:szCs w:val="32"/>
                <w:lang w:val="en-US"/>
              </w:rPr>
              <w:t xml:space="preserve">Lucrari de reparatie a serviciului Hidroterapie </w:t>
            </w:r>
            <w:bookmarkEnd w:id="0"/>
            <w:r w:rsidRPr="00C92BBC">
              <w:rPr>
                <w:b/>
                <w:bCs/>
                <w:sz w:val="32"/>
                <w:szCs w:val="32"/>
                <w:lang w:val="en-US"/>
              </w:rPr>
              <w:t>a IMSP Policlinica de Stat</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Reparatia sectiei de hidroterapie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C92BBC"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Biroul 8 - Sala pentru bazin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Storuri (jaluzele) pentru ferestre, - Demontare pt depozitare pe perioada reparatiilor - k-0.3, din resurse doar manopera</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Inlocuirea pervazurilor sau baghetelor din mase plastice la  ferestre b=420 mm</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Strat suport pentru pardoseli executat din mortar din ciment M 100-T de 3 cm grosime cu fata driscuita fin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Ferestre din mase plastice cu unul sau mai multe canaturi la constructii cu inaltimi pina la 35 m inclusiv, avind suprafata tocului intre 1,00 si 2,5  mp inclusiv (pvc nereciclat, deschidere dubla, termopan cu 3 sticle cu feroneria inclusa)</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Reparatii de tencuieli interioare, in jurul tocurilor si pervazurilor, la usi si ferestre, de 2 cm grosime, driscuite, executate cu mortar de ciment-var marca 25 T, avind spaletii drepti, intre 25 - 35 cm latime b=40 cm</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Grunduirea suprafetelor interioare a peretilor si tavanelor - grund patrundere adinca</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Pervazuri montate la ferestre sau usi din aluminiu - apl. profil de colt ( se exclud suruburi)</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Driscuire continua a suprafetei (tencuiala de un strat) cu amestec uscat de ipsos: glafuri de ferestre si usi plane</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50,2584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Grunduirea suprafetelor interioare a peretilor si tavanelor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Aplicarea manuala a chitului pe baza de ipsos "Eurofin" grosime 1,0 mm pe suprafetele  peretilor,  coloanelor  si  tavanelor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Grunduirea suprafetelor interioare a peretilor si tavanelor (WeissGrund sau analog)</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Vopsitorii interioare cu vopsea pe baza de copolimeri vinilici in emulsie apoasa,  aplicate in 2 straturi pe glet existent, executate manual (Vopsea Indeco-plus sau analog consum 0,25 kg/m2, culoarea de coordonat cu beneficiarul)</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Storuri (jaluzele) pentru ferestre, - Storuri si accesorii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Demontari de corpuri de iluminat orice tip, inclisiv tijele si globurile</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Demontari: captuseli din lemn, asbociment, PFL, PAS, tec. la pereti sau tavane suspendate, usi, etc.</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Desfaceri de tencuieli interioare la  tavane (curatare)</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Grunduirea suprafetelor interioare a peretilor si tavanelor - grund patrundere adinca</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Tencuieli interioare de 5 mm grosime, executate manual, cu amestec uscat pe baza de ipsos, la tavan, preparare manuala a mortarului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229,194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2,5359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Diverse lucrari - strat de impaslitura din fibra de sticla aplicat pe suprafata elementelor prefabricate din b.c.a. lipit cu aracet, inclusiv stratul de amorsaj</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Grunduirea suprafetelor interioare a peretilor si tavanelor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Aplicarea manuala a chitului pe baza de ipsos "Eurofin" grosime 1,0 mm pe suprafetele  peretilor,  coloanelor  si  tavanelor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33,8623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Grunduirea suprafetelor interioare a peretilor si tavanelor (WeissGrund sau analog)</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Vopsitorii interioare cu vopsea pe baza de copolimeri vinilici in emulsie apoasa,  aplicate in 2 straturi pe glet existent, executate manual (Vopsea Indeco-plus sau analog consum 0,25 kg/m2, culoarea de coordonat cu beneficiarul)</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0,0642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Desfacerea pardoselilor reci din placi de beton, marmura, piatra, gresie, placi ceramice, etc</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8,2758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8,2758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Demontarea unui sifon de pardoseala, cu diametrul de 100 mm</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lastRenderedPageBreak/>
              <w:t xml:space="preserve">Desfacerea pardoselilor reci din beton sau </w:t>
            </w:r>
            <w:r w:rsidRPr="00C92BBC">
              <w:rPr>
                <w:sz w:val="24"/>
                <w:szCs w:val="24"/>
                <w:lang w:val="en-US"/>
              </w:rPr>
              <w:lastRenderedPageBreak/>
              <w:t>mortar de ciment</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Hidroizolarea   suprafetelor  din beton  (verticale, orizontale,inclusiv  tavane)  cu  amestec "Ghidroizol" - 2 straturi: suprafata neteda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Strat suport pentru pardoseli executat din mortar din ciment M 100-T de 3 cm grosime cu fata driscuita fin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275,86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 xml:space="preserve">Strat suport pentru pardoseli executat din mortar din ciment M 100-T de 3 cm grosime cu fata driscuita fin.Diferenta in plus sau in minus pentru fiecare 0,5 cm de strat suport din mortar M 100-T,  se adauga sau se scade </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91,246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Grunduirea suprafetelor interioare a peretilor si tavanelor - grund patrundere adinca</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Montarea sifonului de pardoseala din polipropilena, avind diametrul iesirii de 110 mm.</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Pardoseli din placi de gresie ceramica inclusiv stratul suport din mortar adeziv, executate pe suprafete: egale sau mai mici de 16 m2 (dimensiune/tip/culoare de coordonat cu beneficiarul)</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55,3842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6,1538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21,8566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85,941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0,2546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1.1.4.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C92BBC" w:rsidRDefault="00E63427" w:rsidP="003356FD">
            <w:pPr>
              <w:adjustRightInd w:val="0"/>
              <w:rPr>
                <w:rFonts w:ascii="Times New Roman CYR" w:hAnsi="Times New Roman CYR" w:cs="Times New Roman CYR"/>
                <w:sz w:val="16"/>
                <w:szCs w:val="16"/>
                <w:lang w:val="en-US"/>
              </w:rPr>
            </w:pPr>
            <w:r w:rsidRPr="00C92BBC">
              <w:rPr>
                <w:sz w:val="24"/>
                <w:szCs w:val="24"/>
                <w:lang w:val="en-US"/>
              </w:rPr>
              <w:t>Demontarea constructiilor metalice cu recuperarea materialelor</w:t>
            </w:r>
            <w:r w:rsidRPr="00C92BBC">
              <w:rPr>
                <w:rFonts w:ascii="Times New Roman CYR" w:hAnsi="Times New Roman CYR" w:cs="Times New Roman CYR"/>
                <w:sz w:val="16"/>
                <w:szCs w:val="16"/>
                <w:lang w:val="en-US"/>
              </w:rPr>
              <w:t xml:space="preserve"> </w:t>
            </w:r>
          </w:p>
          <w:p w:rsidR="00E63427" w:rsidRPr="00C92BBC"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Pr="00C92BBC" w:rsidRDefault="00064DCC">
            <w:pPr>
              <w:rPr>
                <w:lang w:val="en-US"/>
              </w:rPr>
            </w:pPr>
            <w:r w:rsidRPr="00C92BBC">
              <w:rPr>
                <w:lang w:val="en-US"/>
              </w:rP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9,3924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3,9135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0,7827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Ceruirea si lustruirea placajelor noi frecate cu masina, la profile, baghete, solbancuri, glafuri (montate pe console) si orice alte elemente profilate,  din mozaic turnat pe loc sau prefabricate montate la interior sau la exterior - marginea bazin ceruire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2651122100206</w:t>
            </w:r>
          </w:p>
        </w:tc>
        <w:tc>
          <w:tcPr>
            <w:tcW w:w="4252" w:type="dxa"/>
            <w:gridSpan w:val="3"/>
            <w:tcBorders>
              <w:top w:val="nil"/>
              <w:bottom w:val="single" w:sz="2" w:space="0" w:color="auto"/>
            </w:tcBorders>
          </w:tcPr>
          <w:p w:rsidR="00064DCC" w:rsidRDefault="00064DCC">
            <w:r>
              <w:t>Ciment portland alb tip 1 75% alb PA 25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Default="00064DCC">
            <w: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2451427308669</w:t>
            </w:r>
          </w:p>
        </w:tc>
        <w:tc>
          <w:tcPr>
            <w:tcW w:w="4252" w:type="dxa"/>
            <w:gridSpan w:val="3"/>
            <w:tcBorders>
              <w:top w:val="nil"/>
              <w:bottom w:val="single" w:sz="2" w:space="0" w:color="auto"/>
            </w:tcBorders>
          </w:tcPr>
          <w:p w:rsidR="00064DCC" w:rsidRDefault="00064DCC">
            <w:r>
              <w:t>Ceara parchet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2430227300198</w:t>
            </w:r>
          </w:p>
        </w:tc>
        <w:tc>
          <w:tcPr>
            <w:tcW w:w="4252" w:type="dxa"/>
            <w:gridSpan w:val="3"/>
            <w:tcBorders>
              <w:top w:val="nil"/>
              <w:bottom w:val="single" w:sz="2" w:space="0" w:color="auto"/>
            </w:tcBorders>
          </w:tcPr>
          <w:p w:rsidR="00064DCC" w:rsidRDefault="00064DCC">
            <w:r>
              <w:t>Acid oxalic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2940420007686</w:t>
            </w:r>
          </w:p>
        </w:tc>
        <w:tc>
          <w:tcPr>
            <w:tcW w:w="4252" w:type="dxa"/>
            <w:gridSpan w:val="3"/>
            <w:tcBorders>
              <w:top w:val="nil"/>
              <w:bottom w:val="single" w:sz="2" w:space="0" w:color="auto"/>
            </w:tcBorders>
          </w:tcPr>
          <w:p w:rsidR="00064DCC" w:rsidRDefault="00064DCC">
            <w:r>
              <w:t>Masina de frecat placaje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109,578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821,835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164,2275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76,6395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1 459,80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24,0867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0,8759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executate pe suprafete curbe sau pentru stilpi si grinzi cu sectiuni complexe din punct de vedere arhitectural (mai mult de 3-4 fete), inclusiv glafurile fixate cu pasta adeziva, cu rosturi alternante si rostuirea cu chit in incaperi cu suprafata mai mare de 10 mp - mozaica pe margine la bazin (Chit mastic SR 1270 ntr 5005-78 se inlocuieste cu Fuga)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26701122030008</w:t>
            </w:r>
          </w:p>
        </w:tc>
        <w:tc>
          <w:tcPr>
            <w:tcW w:w="4252" w:type="dxa"/>
            <w:gridSpan w:val="3"/>
            <w:tcBorders>
              <w:top w:val="nil"/>
              <w:bottom w:val="single" w:sz="2" w:space="0" w:color="auto"/>
            </w:tcBorders>
          </w:tcPr>
          <w:p w:rsidR="00064DCC" w:rsidRDefault="00064DCC">
            <w:r>
              <w:t>Placi mozaica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5,9242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24302261014660</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7,2706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0,0792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robinetilor cu ventil cu dublu reglaj, a robinetului de trecere cu scaun </w:t>
            </w:r>
            <w:r>
              <w:rPr>
                <w:sz w:val="24"/>
                <w:szCs w:val="24"/>
              </w:rPr>
              <w:lastRenderedPageBreak/>
              <w:t>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w:t>
            </w:r>
            <w:r>
              <w:rPr>
                <w:sz w:val="24"/>
                <w:szCs w:val="24"/>
              </w:rPr>
              <w:lastRenderedPageBreak/>
              <w:t>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8 - Sala pentru bazin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Biroul medicului 7, 6</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Storuri si accesorii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19,6758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91,8204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1,0159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Aplicarea manuala a chitului pe baza de </w:t>
            </w:r>
            <w:r>
              <w:rPr>
                <w:sz w:val="24"/>
                <w:szCs w:val="24"/>
              </w:rPr>
              <w:lastRenderedPageBreak/>
              <w:t xml:space="preserve">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0,0257</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4,8868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w:t>
            </w:r>
            <w:r>
              <w:rPr>
                <w:sz w:val="24"/>
                <w:szCs w:val="24"/>
              </w:rPr>
              <w:lastRenderedPageBreak/>
              <w:t>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33,5646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13,2458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1.2.4.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robinetilor cu ventil cu dublu reglaj, a robinetului de trecere cu scaun 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1.2.5.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cu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cu grosimea 75-125 mm pe carcasa metalica simpla cu placaj de PGC intr-un strat din ambele parti fara izolatie, cu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Default="00064DCC">
            <w: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Default="00064DCC">
            <w: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Default="00064DCC">
            <w: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78,526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588,945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0,3365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1,4145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63,6525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29,7045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26,985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37,8688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221,6256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0,4966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Diverse lucrari - strat de impaslitura din fibra de sticla aplicat pe suprafata elementelor prefabricate din b.c.a. lipit cu </w:t>
            </w:r>
            <w:r>
              <w:rPr>
                <w:sz w:val="24"/>
                <w:szCs w:val="24"/>
              </w:rPr>
              <w:lastRenderedPageBreak/>
              <w:t>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-88,7744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-0,9933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32,7441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0,0621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medicului 7, 6</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Biroul 9 - Masaj subacvatic</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Storuri si accesorii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RpCO42E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Repararea usilor din aluminiu, prin inlocuirea feroneriei cu broasca yale sau speciale - lacat si broasca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2863146310,225</w:t>
            </w:r>
          </w:p>
        </w:tc>
        <w:tc>
          <w:tcPr>
            <w:tcW w:w="4252" w:type="dxa"/>
            <w:gridSpan w:val="3"/>
            <w:tcBorders>
              <w:top w:val="nil"/>
              <w:bottom w:val="single" w:sz="2" w:space="0" w:color="auto"/>
            </w:tcBorders>
          </w:tcPr>
          <w:p w:rsidR="00064DCC" w:rsidRDefault="00064DCC">
            <w:r>
              <w:t>Broasca aplicata pentru usi cu dispozitiv de blocare - lacat si broasca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2874115836985</w:t>
            </w:r>
          </w:p>
        </w:tc>
        <w:tc>
          <w:tcPr>
            <w:tcW w:w="4252" w:type="dxa"/>
            <w:gridSpan w:val="3"/>
            <w:tcBorders>
              <w:top w:val="nil"/>
              <w:bottom w:val="single" w:sz="2" w:space="0" w:color="auto"/>
            </w:tcBorders>
          </w:tcPr>
          <w:p w:rsidR="00064DCC" w:rsidRDefault="00064DCC">
            <w:r>
              <w:t>Suruburi pentru lemn cu cap inecat crestat L 4 x 60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RpCO42D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Repararea usilor din aluminiu, prin inlocuirea feroneriei cu minere - minere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2873145886928</w:t>
            </w:r>
          </w:p>
        </w:tc>
        <w:tc>
          <w:tcPr>
            <w:tcW w:w="4252" w:type="dxa"/>
            <w:gridSpan w:val="3"/>
            <w:tcBorders>
              <w:top w:val="nil"/>
              <w:bottom w:val="single" w:sz="2" w:space="0" w:color="auto"/>
            </w:tcBorders>
          </w:tcPr>
          <w:p w:rsidR="00064DCC" w:rsidRDefault="00064DCC">
            <w:r>
              <w:t>Cuie cu cap con. Tip A 1 3,0 x 60  S2111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2874115836985</w:t>
            </w:r>
          </w:p>
        </w:tc>
        <w:tc>
          <w:tcPr>
            <w:tcW w:w="4252" w:type="dxa"/>
            <w:gridSpan w:val="3"/>
            <w:tcBorders>
              <w:top w:val="nil"/>
              <w:bottom w:val="single" w:sz="2" w:space="0" w:color="auto"/>
            </w:tcBorders>
          </w:tcPr>
          <w:p w:rsidR="00064DCC" w:rsidRDefault="00064DCC">
            <w:r>
              <w:t>Suruburi pentru lemn cu cap inecat crestat L 4 x 60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28631463410952</w:t>
            </w:r>
          </w:p>
        </w:tc>
        <w:tc>
          <w:tcPr>
            <w:tcW w:w="4252" w:type="dxa"/>
            <w:gridSpan w:val="3"/>
            <w:tcBorders>
              <w:top w:val="nil"/>
              <w:bottom w:val="single" w:sz="2" w:space="0" w:color="auto"/>
            </w:tcBorders>
          </w:tcPr>
          <w:p w:rsidR="00064DCC" w:rsidRDefault="00064DCC">
            <w:r>
              <w:t>Minere -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robinetilor cu ventil cu dublu reglaj, a robinetului de trecere cu scaun 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Pardoseli din placi de gresie ceramica </w:t>
            </w:r>
            <w:r>
              <w:rPr>
                <w:sz w:val="24"/>
                <w:szCs w:val="24"/>
              </w:rPr>
              <w:lastRenderedPageBreak/>
              <w:t>inclusiv stratul suport din mortar adeziv, 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1.3.4. Lucrari 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oglinzi din semicristal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lavoarului din semiportelan, portelan sanitar etc. inclusiv pentru  </w:t>
            </w:r>
            <w:r>
              <w:rPr>
                <w:sz w:val="24"/>
                <w:szCs w:val="24"/>
              </w:rPr>
              <w:lastRenderedPageBreak/>
              <w:t>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 (Baterie amestecatoare pe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291314242013701</w:t>
            </w:r>
          </w:p>
        </w:tc>
        <w:tc>
          <w:tcPr>
            <w:tcW w:w="4252" w:type="dxa"/>
            <w:gridSpan w:val="3"/>
            <w:tcBorders>
              <w:top w:val="nil"/>
              <w:bottom w:val="single" w:sz="2" w:space="0" w:color="auto"/>
            </w:tcBorders>
          </w:tcPr>
          <w:p w:rsidR="00064DCC" w:rsidRDefault="00064DCC">
            <w:r>
              <w:t>Baterie amestecatoare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oglinzii sanitara din semicristal cu marginile slefuite, avid dimensiunile de 400 x 500 x 600 mm, montata pe perete din zidarie de caramida sau b.c.a.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2875274201107</w:t>
            </w:r>
          </w:p>
        </w:tc>
        <w:tc>
          <w:tcPr>
            <w:tcW w:w="4252" w:type="dxa"/>
            <w:gridSpan w:val="3"/>
            <w:tcBorders>
              <w:top w:val="nil"/>
              <w:bottom w:val="single" w:sz="2" w:space="0" w:color="auto"/>
            </w:tcBorders>
          </w:tcPr>
          <w:p w:rsidR="00064DCC" w:rsidRDefault="00064DCC">
            <w:r>
              <w:t>Buton pt. oglinda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 km=0.8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tevii din policrorura de vinil (PVC) neplastifiat tip greu existenta in interiorul cladirii, la legaturi, coloane, sau conducte de distributie, avind diametru </w:t>
            </w:r>
            <w:r>
              <w:rPr>
                <w:sz w:val="24"/>
                <w:szCs w:val="24"/>
              </w:rPr>
              <w:lastRenderedPageBreak/>
              <w:t>de 12 mm - 50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25231567194302</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25231567194501</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25231567194601</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25231567195301</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0,5866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SC12B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Etajera din semicristal cu console nichelate, montata - Scara din inox de acces (de coordonat cu beneficiar forma numar trepte) Scara pentru Piscine cu Grгtar Perimetral si 6 Trepte Antiderapante Caracteristici Principale: Design Ergonomic: Scara pentru piscine este echipata cu un gratar perimetral si balustrada larga, avвnd 6 trepte antiderapante pentru o utilizare sigurг si confortabila. Material de Оnalta Calitate: Fabricata din otel inoxidabil AISI304, cu un diametru de O42,4x3 mm, asigurвnd durabilitate si rezistenta excelenta la coroziune. Esteticг si Functionalitate: Fara suruburi оn partile laterale, scara prezintг un design curat si elegant. Include sistem de prindere cu ancorг pentru o fixare sigurг si stabila. Dimensiuni: Latime 500 mm B:  Inaltime 2460 mm , intre trepte 250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26221024515001</w:t>
            </w:r>
          </w:p>
        </w:tc>
        <w:tc>
          <w:tcPr>
            <w:tcW w:w="4252" w:type="dxa"/>
            <w:gridSpan w:val="3"/>
            <w:tcBorders>
              <w:top w:val="nil"/>
              <w:bottom w:val="single" w:sz="2" w:space="0" w:color="auto"/>
            </w:tcBorders>
          </w:tcPr>
          <w:p w:rsidR="00064DCC" w:rsidRDefault="00064DCC">
            <w:r>
              <w:t xml:space="preserve">Scara pentru Piscine cu Grгtar Perimetral si 6 Trepte Antiderapante Caracteristici Principale: Design Ergonomic: Scara pentru piscine este echipata cu un gratar perimetral si balustrada larga, avвnd 6 trepte antiderapante pentru o utilizare sigurг si confortabila. Material de Оnalta Calitate: Fabricata din otel inoxidabil AISI304, cu un diametru de O42,4x3 mm, asigurвnd </w:t>
            </w:r>
            <w:r>
              <w:lastRenderedPageBreak/>
              <w:t>durabilitate si rezistenta excelenta la coroziune. Esteticг si Functionalitate: Fara suruburi оn partile laterale, scara prezintг un design curat si elegant. Include sistem de prindere cu ancorг pentru o fixare sigurг si stabila. Dimensiuni: Latime 500 mm B:  Inaltime 2460 mm , intre trepte 250 mm.</w:t>
            </w:r>
          </w:p>
        </w:tc>
        <w:tc>
          <w:tcPr>
            <w:tcW w:w="993" w:type="dxa"/>
            <w:gridSpan w:val="2"/>
            <w:tcBorders>
              <w:top w:val="nil"/>
              <w:bottom w:val="single" w:sz="2" w:space="0" w:color="auto"/>
            </w:tcBorders>
          </w:tcPr>
          <w:p w:rsidR="00064DCC" w:rsidRDefault="00064DCC">
            <w:r>
              <w:lastRenderedPageBreak/>
              <w:t>buc</w:t>
            </w:r>
          </w:p>
        </w:tc>
        <w:tc>
          <w:tcPr>
            <w:tcW w:w="1559" w:type="dxa"/>
            <w:gridSpan w:val="2"/>
            <w:tcBorders>
              <w:top w:val="nil"/>
              <w:bottom w:val="single" w:sz="2" w:space="0" w:color="auto"/>
            </w:tcBorders>
          </w:tcPr>
          <w:p w:rsidR="00064DCC" w:rsidRDefault="00064DCC">
            <w:r>
              <w:t>1,0504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2875274203595</w:t>
            </w:r>
          </w:p>
        </w:tc>
        <w:tc>
          <w:tcPr>
            <w:tcW w:w="4252" w:type="dxa"/>
            <w:gridSpan w:val="3"/>
            <w:tcBorders>
              <w:top w:val="nil"/>
              <w:bottom w:val="single" w:sz="2" w:space="0" w:color="auto"/>
            </w:tcBorders>
          </w:tcPr>
          <w:p w:rsidR="00064DCC" w:rsidRDefault="00064DCC">
            <w:r>
              <w:t xml:space="preserve">Consola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1.3.5.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Tencuieli interioare de 5 mm grosime, </w:t>
            </w:r>
            <w:r>
              <w:rPr>
                <w:sz w:val="24"/>
                <w:szCs w:val="24"/>
              </w:rPr>
              <w:lastRenderedPageBreak/>
              <w:t xml:space="preserve">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1.3.6.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cu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10,6932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399,525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85,6125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39,9525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12,5565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10,29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9 - Masaj subacvatic</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Biruoul 10 - Sala de relaxare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10,908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Reparatii de tencuieli interioare, in jurul tocurilor si pervazurilor, la usi si ferestre, de 2 cm grosime, driscuite, executate cu </w:t>
            </w:r>
            <w:r>
              <w:rPr>
                <w:sz w:val="24"/>
                <w:szCs w:val="24"/>
              </w:rPr>
              <w:lastRenderedPageBreak/>
              <w:t>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2,4984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rezistent la umezeala) cu executarea carcasei metalice simple plane, cu inaltimea pina la 4 m: tavane fara izolatie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w:t>
            </w:r>
          </w:p>
        </w:tc>
        <w:tc>
          <w:tcPr>
            <w:tcW w:w="4252" w:type="dxa"/>
            <w:gridSpan w:val="3"/>
            <w:tcBorders>
              <w:top w:val="nil"/>
              <w:bottom w:val="single" w:sz="2" w:space="0" w:color="auto"/>
            </w:tcBorders>
          </w:tcPr>
          <w:p w:rsidR="00E63427" w:rsidRDefault="00E63427">
            <w:r>
              <w:t>Ресурс при исправлении документа</w:t>
            </w:r>
          </w:p>
        </w:tc>
        <w:tc>
          <w:tcPr>
            <w:tcW w:w="993" w:type="dxa"/>
            <w:gridSpan w:val="2"/>
            <w:tcBorders>
              <w:top w:val="nil"/>
              <w:bottom w:val="single" w:sz="2" w:space="0" w:color="auto"/>
            </w:tcBorders>
          </w:tcPr>
          <w:p w:rsidR="00E63427" w:rsidRDefault="00E63427">
            <w:r>
              <w:t>???</w:t>
            </w:r>
          </w:p>
        </w:tc>
        <w:tc>
          <w:tcPr>
            <w:tcW w:w="1559" w:type="dxa"/>
            <w:gridSpan w:val="2"/>
            <w:tcBorders>
              <w:top w:val="nil"/>
              <w:bottom w:val="single" w:sz="2" w:space="0" w:color="auto"/>
            </w:tcBorders>
          </w:tcPr>
          <w:p w:rsidR="00E63427" w:rsidRDefault="00E63427">
            <w:r>
              <w:t>1,8994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3,9798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4,2511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29,2877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148,6548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Diferenta in plus sau in minus pentru fiecare 1,0 mm  (se adauga sau se scade la art CF52)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8,1198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0,8328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0,5205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44,763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de gresie ceramica inclusiv stratul suport din mortar adeziv, 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54,3402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 xml:space="preserve">Placi sau piscoturi de gresie (dimensiune/tip/culoare de coordonat cu </w:t>
            </w:r>
            <w:r>
              <w:lastRenderedPageBreak/>
              <w:t>beneficiarul)</w:t>
            </w:r>
          </w:p>
        </w:tc>
        <w:tc>
          <w:tcPr>
            <w:tcW w:w="993" w:type="dxa"/>
            <w:gridSpan w:val="2"/>
            <w:tcBorders>
              <w:top w:val="nil"/>
              <w:bottom w:val="single" w:sz="2" w:space="0" w:color="auto"/>
            </w:tcBorders>
          </w:tcPr>
          <w:p w:rsidR="00064DCC" w:rsidRDefault="00064DCC">
            <w:r>
              <w:lastRenderedPageBreak/>
              <w:t>m2</w:t>
            </w:r>
          </w:p>
        </w:tc>
        <w:tc>
          <w:tcPr>
            <w:tcW w:w="1559" w:type="dxa"/>
            <w:gridSpan w:val="2"/>
            <w:tcBorders>
              <w:top w:val="nil"/>
              <w:bottom w:val="single" w:sz="2" w:space="0" w:color="auto"/>
            </w:tcBorders>
          </w:tcPr>
          <w:p w:rsidR="00064DCC" w:rsidRDefault="00064DCC">
            <w:r>
              <w:t>21,4446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84,321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18,738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0,9369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liniare din placi din gresie ceramica aplicate cu adeziv  - Plinta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28741163125005</w:t>
            </w:r>
          </w:p>
        </w:tc>
        <w:tc>
          <w:tcPr>
            <w:tcW w:w="4252" w:type="dxa"/>
            <w:gridSpan w:val="3"/>
            <w:tcBorders>
              <w:top w:val="nil"/>
              <w:bottom w:val="single" w:sz="2" w:space="0" w:color="auto"/>
            </w:tcBorders>
          </w:tcPr>
          <w:p w:rsidR="00064DCC" w:rsidRDefault="00064DCC">
            <w:r>
              <w:t>Elemente liniare din gresie ceramica, gresie portelanata sau faianta - Plinta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16,6005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rsidR="00064DCC" w:rsidRDefault="00064DCC">
            <w:r>
              <w:t>Adeziv pentru placaje din gresie ceramica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rsidR="00064DCC" w:rsidRDefault="00064DCC">
            <w:r>
              <w:t>Chit mastic SR 1270 ntr 5005-78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rsidR="00064DCC" w:rsidRDefault="00064DCC">
            <w:r>
              <w:t>Dreptar de aluminiu   = 2,00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rsidR="00064DCC" w:rsidRDefault="00064DCC">
            <w:r>
              <w:t>Masina de taiat gresie, cu disc D=500 mm, de 5,5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1.4.4.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lambriuri la pereti si tavane din lemn, placaj, PFL, PAS etc. /briu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6,7992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0,9613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8,499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 grund patrundere </w:t>
            </w:r>
            <w:r>
              <w:rPr>
                <w:sz w:val="24"/>
                <w:szCs w:val="24"/>
              </w:rPr>
              <w:lastRenderedPageBreak/>
              <w:t>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50,9228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298,0236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-119,3764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w:t>
            </w:r>
            <w:r>
              <w:rPr>
                <w:sz w:val="24"/>
                <w:szCs w:val="24"/>
              </w:rPr>
              <w:lastRenderedPageBreak/>
              <w:t xml:space="preserve">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Placaje cu fisii emailate sau melaminate din fibre de lemn aplicate prin lipire cu adeziv pe tencuiala driscuita fin la pereti si stilpi (din zidarie sau beton) destinate incaperilor cu umiditate normala, montarea baghetelor de lemn cu profil Fisii protectie perete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rsidR="00064DCC" w:rsidRDefault="00064DCC">
            <w:r>
              <w:t>Prenadez 300 NII 2829-74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2430226109081</w:t>
            </w:r>
          </w:p>
        </w:tc>
        <w:tc>
          <w:tcPr>
            <w:tcW w:w="4252" w:type="dxa"/>
            <w:gridSpan w:val="3"/>
            <w:tcBorders>
              <w:top w:val="nil"/>
              <w:bottom w:val="single" w:sz="2" w:space="0" w:color="auto"/>
            </w:tcBorders>
          </w:tcPr>
          <w:p w:rsidR="00064DCC" w:rsidRDefault="00064DCC">
            <w:r>
              <w:t>Diluant prenadez</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2,3366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2873145888000</w:t>
            </w:r>
          </w:p>
        </w:tc>
        <w:tc>
          <w:tcPr>
            <w:tcW w:w="4252" w:type="dxa"/>
            <w:gridSpan w:val="3"/>
            <w:tcBorders>
              <w:top w:val="nil"/>
              <w:bottom w:val="single" w:sz="2" w:space="0" w:color="auto"/>
            </w:tcBorders>
          </w:tcPr>
          <w:p w:rsidR="00064DCC" w:rsidRDefault="00064DCC">
            <w:r>
              <w:t>Cuie, tinte albe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93,465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2812106305800</w:t>
            </w:r>
          </w:p>
        </w:tc>
        <w:tc>
          <w:tcPr>
            <w:tcW w:w="4252" w:type="dxa"/>
            <w:gridSpan w:val="3"/>
            <w:tcBorders>
              <w:top w:val="nil"/>
              <w:bottom w:val="single" w:sz="2" w:space="0" w:color="auto"/>
            </w:tcBorders>
          </w:tcPr>
          <w:p w:rsidR="00064DCC" w:rsidRDefault="00064DCC">
            <w:r>
              <w:t xml:space="preserve">Profil, banda de mascare din PVC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Lucrari 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unui dus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unui dus cu bara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2875274201078</w:t>
            </w:r>
          </w:p>
        </w:tc>
        <w:tc>
          <w:tcPr>
            <w:tcW w:w="4252" w:type="dxa"/>
            <w:gridSpan w:val="3"/>
            <w:tcBorders>
              <w:top w:val="nil"/>
              <w:bottom w:val="single" w:sz="2" w:space="0" w:color="auto"/>
            </w:tcBorders>
          </w:tcPr>
          <w:p w:rsidR="00064DCC" w:rsidRDefault="00064DCC">
            <w:r>
              <w:t xml:space="preserve">Dus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 material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Biruoul 10 - Sala de relaxare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Ventilare sectia hidroterapie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canalelor de ventilatie din tabla neagra, zincata sau aliminiu, avind perimetrul sectiunii rectangulare sau circulare de  700 - 1600 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0,3072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coturilor, reductiilor, inversarilor sau ramificatiilor la canale de ventilatie din tabla neagra, zincata sau aliminiu, avind perimetrul sectiunii rectangulare sau circulare de  701 - 1600 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VA21B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canalelor de ventilatie la inaltimea de la podea pina la 3 m, Canale de ventilare din otel inoxidabil 0,5 mm si accesorii, piese de trecere grosime avind perimetrul: 800-1000 mm. Fixari din otel inoxidabil 1,35 kg/m2.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77,7722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2626147370009</w:t>
            </w:r>
          </w:p>
        </w:tc>
        <w:tc>
          <w:tcPr>
            <w:tcW w:w="4252" w:type="dxa"/>
            <w:gridSpan w:val="3"/>
            <w:tcBorders>
              <w:top w:val="nil"/>
              <w:bottom w:val="single" w:sz="2" w:space="0" w:color="auto"/>
            </w:tcBorders>
          </w:tcPr>
          <w:p w:rsidR="00064DCC" w:rsidRDefault="00064DCC">
            <w:r>
              <w:t>Canale de ventilare din otel inoxidabil 0,5 mm si accesorii, piese de trecere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2874115837749</w:t>
            </w:r>
          </w:p>
        </w:tc>
        <w:tc>
          <w:tcPr>
            <w:tcW w:w="4252" w:type="dxa"/>
            <w:gridSpan w:val="3"/>
            <w:tcBorders>
              <w:top w:val="nil"/>
              <w:bottom w:val="single" w:sz="2" w:space="0" w:color="auto"/>
            </w:tcBorders>
          </w:tcPr>
          <w:p w:rsidR="00064DCC" w:rsidRDefault="00064DCC">
            <w:r>
              <w:t>Fixari din otel inoxidabil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68,9931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2524217304531</w:t>
            </w:r>
          </w:p>
        </w:tc>
        <w:tc>
          <w:tcPr>
            <w:tcW w:w="4252" w:type="dxa"/>
            <w:gridSpan w:val="3"/>
            <w:tcBorders>
              <w:top w:val="nil"/>
              <w:bottom w:val="single" w:sz="2" w:space="0" w:color="auto"/>
            </w:tcBorders>
          </w:tcPr>
          <w:p w:rsidR="00064DCC" w:rsidRDefault="00064DCC">
            <w:r>
              <w:t xml:space="preserve">Fisie de etansare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45,9954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2952160007250</w:t>
            </w:r>
          </w:p>
        </w:tc>
        <w:tc>
          <w:tcPr>
            <w:tcW w:w="4252" w:type="dxa"/>
            <w:gridSpan w:val="3"/>
            <w:tcBorders>
              <w:top w:val="nil"/>
              <w:bottom w:val="single" w:sz="2" w:space="0" w:color="auto"/>
            </w:tcBorders>
          </w:tcPr>
          <w:p w:rsidR="00064DCC" w:rsidRDefault="00064DCC">
            <w:r>
              <w:t>Utilaj de ridicat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3,2384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cu jaluzele fixe, gata confectionate cu perimetrul  800 - 2500 mm din otel inoxidabil, montata pe canal (grilelor de ventilare montate pe canal 180x500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2874115765700</w:t>
            </w:r>
          </w:p>
        </w:tc>
        <w:tc>
          <w:tcPr>
            <w:tcW w:w="4252" w:type="dxa"/>
            <w:gridSpan w:val="3"/>
            <w:tcBorders>
              <w:top w:val="nil"/>
              <w:bottom w:val="single" w:sz="2" w:space="0" w:color="auto"/>
            </w:tcBorders>
          </w:tcPr>
          <w:p w:rsidR="00064DCC" w:rsidRDefault="00064DCC">
            <w:r>
              <w:t>Rama cu jaluzele reglabile din otel inoxidabil 180x500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rsidR="00064DCC" w:rsidRDefault="00064DCC">
            <w:r>
              <w:t xml:space="preserve">Saiba grower  M 6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rsidR="00064DCC" w:rsidRDefault="00064DCC">
            <w:r>
              <w:t>Suruburi cap hexagonal 6 x 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Ventilare sectia hidroterapie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din grupa 4 (incarcare, asezare, descarcare, asezare), cu roabe pe pneuri, pe distanta de 50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50,754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TrB22C1A2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cu macara PIONER, greutatea materialelor de pina la 0,25 t, iar inaltimea de ridicare de 6-12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rsidR="00064DCC" w:rsidRDefault="00064DCC">
            <w:r>
              <w:t>Macara "PIONER" 0,50-0,75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9,6125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42,6795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Transportarea pamintului cu autobasculanta de 5 t la distanta de 30 km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16,6911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(se exclude macara, automacara) k=0,6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(se exclude macara, automacara)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Recipient pentru hidrofor, din tabla de otel montat pe fundatie, avind capacitatea de 160 sau 250 l - Sistem filtrare doar manopera si 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rsidR="00064DCC" w:rsidRDefault="00064DCC">
            <w:r>
              <w:t>Tirfor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RpEA11D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tuburi din IPE-PVC si PEL sau elemente de protectie cu diametrul peste 20 mm, montat aparent,  inclusiv scoaterea conductorilor.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RpEG17E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tablourilor electrice: capsulat, compus din cutii de bare de siguranta, intermediare, de capete terminale,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RpSE23A k=0.8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grupului de incalzire a apei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rsidR="00064DCC" w:rsidRDefault="00064DCC">
            <w:r>
              <w:t>Grund, ulei anticoroziv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2513206621870</w:t>
            </w:r>
          </w:p>
        </w:tc>
        <w:tc>
          <w:tcPr>
            <w:tcW w:w="4252" w:type="dxa"/>
            <w:gridSpan w:val="3"/>
            <w:tcBorders>
              <w:top w:val="nil"/>
              <w:bottom w:val="single" w:sz="2" w:space="0" w:color="auto"/>
            </w:tcBorders>
          </w:tcPr>
          <w:p w:rsidR="00064DCC" w:rsidRDefault="00064DCC">
            <w:r>
              <w:t>Placa marsit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1450337323543</w:t>
            </w:r>
          </w:p>
        </w:tc>
        <w:tc>
          <w:tcPr>
            <w:tcW w:w="4252" w:type="dxa"/>
            <w:gridSpan w:val="3"/>
            <w:tcBorders>
              <w:top w:val="nil"/>
              <w:bottom w:val="single" w:sz="2" w:space="0" w:color="auto"/>
            </w:tcBorders>
          </w:tcPr>
          <w:p w:rsidR="00064DCC" w:rsidRDefault="00064DCC">
            <w:r>
              <w:t xml:space="preserve">Grafit concentrat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 km=0.8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grupului de incalzire a apei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rsidR="00064DCC" w:rsidRDefault="00064DCC">
            <w:r>
              <w:t>Grund, ulei anticoroziv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2513206621870</w:t>
            </w:r>
          </w:p>
        </w:tc>
        <w:tc>
          <w:tcPr>
            <w:tcW w:w="4252" w:type="dxa"/>
            <w:gridSpan w:val="3"/>
            <w:tcBorders>
              <w:top w:val="nil"/>
              <w:bottom w:val="single" w:sz="2" w:space="0" w:color="auto"/>
            </w:tcBorders>
          </w:tcPr>
          <w:p w:rsidR="00064DCC" w:rsidRDefault="00064DCC">
            <w:r>
              <w:t>Placa marsit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1450337323543</w:t>
            </w:r>
          </w:p>
        </w:tc>
        <w:tc>
          <w:tcPr>
            <w:tcW w:w="4252" w:type="dxa"/>
            <w:gridSpan w:val="3"/>
            <w:tcBorders>
              <w:top w:val="nil"/>
              <w:bottom w:val="single" w:sz="2" w:space="0" w:color="auto"/>
            </w:tcBorders>
          </w:tcPr>
          <w:p w:rsidR="00064DCC" w:rsidRDefault="00064DCC">
            <w:r>
              <w:t xml:space="preserve">Grafit concentrat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Sistem de filtrare d400 in set cu accesorii si nisp de cuart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254252</w:t>
            </w:r>
          </w:p>
        </w:tc>
        <w:tc>
          <w:tcPr>
            <w:tcW w:w="4252" w:type="dxa"/>
            <w:gridSpan w:val="3"/>
            <w:tcBorders>
              <w:top w:val="nil"/>
              <w:bottom w:val="single" w:sz="2" w:space="0" w:color="auto"/>
            </w:tcBorders>
          </w:tcPr>
          <w:p w:rsidR="00064DCC" w:rsidRDefault="00064DCC">
            <w:r>
              <w:t>Sistem de filtrare d400 in set cu accesorii si nisp de cuart</w:t>
            </w:r>
          </w:p>
        </w:tc>
        <w:tc>
          <w:tcPr>
            <w:tcW w:w="993" w:type="dxa"/>
            <w:gridSpan w:val="2"/>
            <w:tcBorders>
              <w:top w:val="nil"/>
              <w:bottom w:val="single" w:sz="2" w:space="0" w:color="auto"/>
            </w:tcBorders>
          </w:tcPr>
          <w:p w:rsidR="00064DCC" w:rsidRDefault="00064DCC">
            <w:r>
              <w:t>set</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pe role d 100 mm Silet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2551545</w:t>
            </w:r>
          </w:p>
        </w:tc>
        <w:tc>
          <w:tcPr>
            <w:tcW w:w="4252" w:type="dxa"/>
            <w:gridSpan w:val="3"/>
            <w:tcBorders>
              <w:top w:val="nil"/>
              <w:bottom w:val="single" w:sz="2" w:space="0" w:color="auto"/>
            </w:tcBorders>
          </w:tcPr>
          <w:p w:rsidR="00064DCC" w:rsidRDefault="00064DCC">
            <w:r>
              <w:t>Ventilator pe role Silent d 100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356591" w:rsidRDefault="006963C6">
            <w:r>
              <w:rPr>
                <w:lang w:val="en-US"/>
              </w:rPr>
              <w:t>Cheltuieli de achizitionare-depozitare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356591"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356591"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56591"/>
    <w:rsid w:val="003B6B49"/>
    <w:rsid w:val="00481CB0"/>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92BB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B17D81A-1A12-472F-936C-1DBD5831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113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5C126-719A-48D0-B334-4D430BB0B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14761</Words>
  <Characters>84140</Characters>
  <Application>Microsoft Office Word</Application>
  <DocSecurity>0</DocSecurity>
  <Lines>701</Lines>
  <Paragraphs>197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2</cp:revision>
  <dcterms:created xsi:type="dcterms:W3CDTF">2026-03-03T14:52:00Z</dcterms:created>
  <dcterms:modified xsi:type="dcterms:W3CDTF">2026-03-03T14:52:00Z</dcterms:modified>
</cp:coreProperties>
</file>