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70A" w:rsidRPr="008702C8" w:rsidRDefault="0084070A" w:rsidP="0084070A">
      <w:pPr>
        <w:pStyle w:val="2"/>
        <w:rPr>
          <w:rFonts w:ascii="Times New Roman" w:hAnsi="Times New Roman"/>
          <w:bCs w:val="0"/>
          <w:color w:val="auto"/>
          <w:sz w:val="24"/>
          <w:szCs w:val="24"/>
        </w:rPr>
      </w:pPr>
      <w:bookmarkStart w:id="0" w:name="_Toc390252620"/>
      <w:bookmarkStart w:id="1" w:name="_Toc449692117"/>
      <w:r w:rsidRPr="008702C8">
        <w:rPr>
          <w:rFonts w:ascii="Times New Roman" w:hAnsi="Times New Roman"/>
          <w:color w:val="auto"/>
          <w:sz w:val="24"/>
          <w:szCs w:val="24"/>
        </w:rPr>
        <w:t>CAPITOLUL IV</w:t>
      </w:r>
      <w:bookmarkEnd w:id="0"/>
      <w:bookmarkEnd w:id="1"/>
      <w:r w:rsidRPr="008702C8">
        <w:rPr>
          <w:rFonts w:ascii="Times New Roman" w:hAnsi="Times New Roman"/>
          <w:color w:val="auto"/>
          <w:sz w:val="24"/>
          <w:szCs w:val="24"/>
        </w:rPr>
        <w:t xml:space="preserve">. </w:t>
      </w:r>
      <w:bookmarkStart w:id="2" w:name="_Toc449692118"/>
      <w:bookmarkStart w:id="3" w:name="_Toc390252621"/>
      <w:r w:rsidRPr="008702C8">
        <w:rPr>
          <w:rFonts w:ascii="Times New Roman" w:hAnsi="Times New Roman"/>
          <w:bCs w:val="0"/>
          <w:color w:val="auto"/>
          <w:sz w:val="24"/>
          <w:szCs w:val="24"/>
        </w:rPr>
        <w:t>CAIET DE SARCINI</w:t>
      </w:r>
      <w:bookmarkEnd w:id="2"/>
      <w:r w:rsidRPr="008702C8">
        <w:rPr>
          <w:rFonts w:ascii="Times New Roman" w:hAnsi="Times New Roman"/>
          <w:bCs w:val="0"/>
          <w:color w:val="auto"/>
          <w:sz w:val="24"/>
          <w:szCs w:val="24"/>
        </w:rPr>
        <w:t xml:space="preserve">. </w:t>
      </w:r>
      <w:r w:rsidRPr="008702C8">
        <w:rPr>
          <w:rFonts w:ascii="Times New Roman" w:hAnsi="Times New Roman"/>
          <w:color w:val="auto"/>
          <w:sz w:val="24"/>
          <w:szCs w:val="24"/>
        </w:rPr>
        <w:t>FORMULARUL DE DEVIZ NR.1 – LISTA CU CANTITĂȚILE DE LUCRĂRI</w:t>
      </w:r>
      <w:bookmarkEnd w:id="3"/>
    </w:p>
    <w:p w:rsidR="0084070A" w:rsidRPr="008702C8" w:rsidRDefault="0084070A" w:rsidP="0084070A">
      <w:pPr>
        <w:pStyle w:val="2"/>
        <w:rPr>
          <w:rFonts w:ascii="Times New Roman" w:hAnsi="Times New Roman"/>
          <w:bCs w:val="0"/>
        </w:rPr>
      </w:pPr>
      <w:r w:rsidRPr="008702C8">
        <w:rPr>
          <w:rFonts w:ascii="Times New Roman" w:hAnsi="Times New Roman"/>
          <w:bCs w:val="0"/>
        </w:rPr>
        <w:t>SECȚIUNEA 1. LUCRĂRI</w:t>
      </w:r>
    </w:p>
    <w:p w:rsidR="0084070A" w:rsidRPr="008702C8" w:rsidRDefault="0084070A" w:rsidP="0084070A">
      <w:pPr>
        <w:jc w:val="both"/>
      </w:pPr>
    </w:p>
    <w:p w:rsidR="0084070A" w:rsidRPr="008702C8" w:rsidRDefault="0084070A" w:rsidP="0084070A">
      <w:pPr>
        <w:pStyle w:val="3"/>
        <w:keepNext w:val="0"/>
        <w:keepLines w:val="0"/>
        <w:numPr>
          <w:ilvl w:val="2"/>
          <w:numId w:val="2"/>
        </w:numPr>
        <w:tabs>
          <w:tab w:val="left" w:pos="360"/>
          <w:tab w:val="left" w:pos="1134"/>
        </w:tabs>
        <w:spacing w:before="0" w:after="120"/>
        <w:jc w:val="both"/>
        <w:rPr>
          <w:rFonts w:ascii="Times New Roman" w:hAnsi="Times New Roman"/>
        </w:rPr>
      </w:pPr>
      <w:r w:rsidRPr="008702C8">
        <w:rPr>
          <w:rFonts w:ascii="Times New Roman" w:hAnsi="Times New Roman"/>
        </w:rPr>
        <w:t>Caiet de sarcini</w:t>
      </w:r>
    </w:p>
    <w:p w:rsidR="0084070A" w:rsidRPr="008702C8" w:rsidRDefault="0084070A" w:rsidP="0084070A">
      <w:pPr>
        <w:pStyle w:val="a"/>
        <w:numPr>
          <w:ilvl w:val="0"/>
          <w:numId w:val="0"/>
        </w:numPr>
        <w:ind w:left="360"/>
      </w:pPr>
    </w:p>
    <w:p w:rsidR="0084070A" w:rsidRPr="008702C8" w:rsidRDefault="0084070A" w:rsidP="0084070A">
      <w:pPr>
        <w:ind w:firstLine="709"/>
        <w:jc w:val="both"/>
      </w:pPr>
      <w:r w:rsidRPr="008702C8">
        <w:t>Obiectul</w:t>
      </w:r>
      <w:r w:rsidRPr="008702C8">
        <w:rPr>
          <w:b/>
          <w:lang w:val="en-US"/>
        </w:rPr>
        <w:t xml:space="preserve"> achiziționarea </w:t>
      </w:r>
      <w:r w:rsidRPr="008702C8">
        <w:rPr>
          <w:b/>
          <w:bCs/>
          <w:lang w:val="en-US"/>
        </w:rPr>
        <w:t>lucrarilor de  reparatie capitala a acoperisului in CMF 4 din mun. Chisinau, str. I. Creanga 24</w:t>
      </w:r>
      <w:r w:rsidR="005514A4">
        <w:rPr>
          <w:b/>
          <w:bCs/>
          <w:lang w:val="en-US"/>
        </w:rPr>
        <w:t xml:space="preserve"> (4</w:t>
      </w:r>
      <w:r w:rsidR="0066107D">
        <w:rPr>
          <w:b/>
          <w:bCs/>
          <w:lang w:val="en-US"/>
        </w:rPr>
        <w:t xml:space="preserve"> repetat)</w:t>
      </w:r>
    </w:p>
    <w:p w:rsidR="0084070A" w:rsidRPr="008702C8" w:rsidRDefault="0084070A" w:rsidP="0084070A">
      <w:pPr>
        <w:ind w:firstLine="709"/>
        <w:jc w:val="both"/>
        <w:rPr>
          <w:i/>
        </w:rPr>
      </w:pPr>
      <w:r w:rsidRPr="008702C8">
        <w:t xml:space="preserve">Autoritatea contractantă </w:t>
      </w:r>
      <w:r w:rsidRPr="008702C8">
        <w:rPr>
          <w:b/>
        </w:rPr>
        <w:t>IMSP AMT Buiucani, mun.Chisinu, str. I. L. Caragiale 2</w:t>
      </w:r>
    </w:p>
    <w:p w:rsidR="0084070A" w:rsidRPr="008702C8" w:rsidRDefault="0084070A" w:rsidP="0084070A">
      <w:pPr>
        <w:pStyle w:val="cp"/>
        <w:ind w:firstLine="709"/>
        <w:jc w:val="both"/>
      </w:pPr>
      <w:r w:rsidRPr="008702C8">
        <w:t>1 . Descriere generală</w:t>
      </w:r>
    </w:p>
    <w:p w:rsidR="0084070A" w:rsidRPr="008702C8" w:rsidRDefault="0084070A" w:rsidP="0084070A">
      <w:pPr>
        <w:ind w:firstLine="709"/>
        <w:jc w:val="both"/>
      </w:pPr>
      <w:r w:rsidRPr="008702C8">
        <w:t>Se precizează adresa (şantierul) lucrărilor, descrierea generală a obiectelor lucrării, detalii specifice de amplasare etc.</w:t>
      </w:r>
      <w:r w:rsidRPr="008702C8">
        <w:rPr>
          <w:b/>
        </w:rPr>
        <w:t xml:space="preserve"> mun.Chisinu, str. I. Creanga 24</w:t>
      </w:r>
    </w:p>
    <w:p w:rsidR="0084070A" w:rsidRPr="008702C8" w:rsidRDefault="0084070A" w:rsidP="0084070A">
      <w:pPr>
        <w:ind w:firstLine="709"/>
        <w:jc w:val="both"/>
        <w:rPr>
          <w:b/>
        </w:rPr>
      </w:pPr>
      <w:r w:rsidRPr="008702C8">
        <w:rPr>
          <w:b/>
        </w:rPr>
        <w:t>2. Informaţii şi proiectare</w:t>
      </w:r>
    </w:p>
    <w:p w:rsidR="0084070A" w:rsidRPr="008702C8" w:rsidRDefault="0084070A" w:rsidP="0084070A">
      <w:pPr>
        <w:ind w:firstLine="709"/>
        <w:jc w:val="both"/>
      </w:pPr>
      <w:r w:rsidRPr="008702C8">
        <w:t>Se precizează elementele constitutive şi conţinutul documentelor anexate la contract, modalitatea de elaborare a proiectului şi desenelor de execuţie, informaţiile despre antreprenor şi autoritatea contractantă.</w:t>
      </w:r>
    </w:p>
    <w:p w:rsidR="0084070A" w:rsidRPr="008702C8" w:rsidRDefault="0084070A" w:rsidP="0084070A">
      <w:pPr>
        <w:ind w:firstLine="709"/>
        <w:jc w:val="both"/>
        <w:rPr>
          <w:b/>
        </w:rPr>
      </w:pPr>
      <w:r w:rsidRPr="008702C8">
        <w:rPr>
          <w:b/>
        </w:rPr>
        <w:t>3. Materiale, compatibilităţi, reglementări tehnice şi standarde utilizate</w:t>
      </w:r>
    </w:p>
    <w:p w:rsidR="0084070A" w:rsidRPr="008702C8" w:rsidRDefault="0084070A" w:rsidP="0084070A">
      <w:pPr>
        <w:ind w:firstLine="709"/>
        <w:jc w:val="both"/>
      </w:pPr>
      <w:r w:rsidRPr="008702C8">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4070A" w:rsidRPr="008702C8" w:rsidRDefault="0084070A" w:rsidP="0084070A">
      <w:pPr>
        <w:ind w:firstLine="709"/>
        <w:jc w:val="both"/>
        <w:rPr>
          <w:b/>
        </w:rPr>
      </w:pPr>
      <w:r w:rsidRPr="008702C8">
        <w:rPr>
          <w:b/>
        </w:rPr>
        <w:t>4. Mostre</w:t>
      </w:r>
    </w:p>
    <w:p w:rsidR="0084070A" w:rsidRPr="008702C8" w:rsidRDefault="0084070A" w:rsidP="0084070A">
      <w:pPr>
        <w:ind w:firstLine="709"/>
        <w:jc w:val="both"/>
      </w:pPr>
      <w:r w:rsidRPr="008702C8">
        <w:t xml:space="preserve">Se precizează modul de prezentare a mostrelor la toate produsele utilizate.peste 1 zi dupa deschiderea ofertelor </w:t>
      </w:r>
    </w:p>
    <w:p w:rsidR="0084070A" w:rsidRPr="008702C8" w:rsidRDefault="0084070A" w:rsidP="0084070A">
      <w:pPr>
        <w:ind w:firstLine="709"/>
        <w:jc w:val="both"/>
        <w:rPr>
          <w:b/>
        </w:rPr>
      </w:pPr>
      <w:r w:rsidRPr="008702C8">
        <w:rPr>
          <w:b/>
        </w:rPr>
        <w:t>5. Furnizarea, păstrarea, protecţia materialelor şi a lucrărilor. Securitatea construcţiilor şi a terenurilor aferente</w:t>
      </w:r>
    </w:p>
    <w:p w:rsidR="0084070A" w:rsidRPr="008702C8" w:rsidRDefault="0084070A" w:rsidP="0084070A">
      <w:pPr>
        <w:ind w:firstLine="709"/>
        <w:jc w:val="both"/>
      </w:pPr>
      <w:r w:rsidRPr="008702C8">
        <w:t>Se precizează transportarea, manipularea şi depozitarea produselor şi materialelor utilizate; protecţia lucrărilor în funcţie de condiţiile atmosferice; protecţia construcţiilor şi teritoriilor aferente.</w:t>
      </w:r>
    </w:p>
    <w:p w:rsidR="0084070A" w:rsidRPr="008702C8" w:rsidRDefault="0084070A" w:rsidP="0084070A">
      <w:pPr>
        <w:ind w:firstLine="709"/>
        <w:jc w:val="both"/>
        <w:rPr>
          <w:b/>
        </w:rPr>
      </w:pPr>
      <w:r w:rsidRPr="008702C8">
        <w:rPr>
          <w:b/>
        </w:rPr>
        <w:t>6. Încercări, instrucţiuni, garanţii ale furnizorilor, desene şi scheme de execuţie</w:t>
      </w:r>
    </w:p>
    <w:p w:rsidR="0084070A" w:rsidRPr="008702C8" w:rsidRDefault="0084070A" w:rsidP="0084070A">
      <w:pPr>
        <w:ind w:firstLine="709"/>
        <w:jc w:val="both"/>
      </w:pPr>
      <w:r w:rsidRPr="008702C8">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4070A" w:rsidRPr="008702C8" w:rsidRDefault="0084070A" w:rsidP="0084070A">
      <w:pPr>
        <w:ind w:firstLine="709"/>
        <w:jc w:val="both"/>
        <w:rPr>
          <w:b/>
        </w:rPr>
      </w:pPr>
      <w:r w:rsidRPr="008702C8">
        <w:rPr>
          <w:b/>
        </w:rPr>
        <w:t>7. Remedierea viciilor ascunse şi a defectelor</w:t>
      </w:r>
    </w:p>
    <w:p w:rsidR="0084070A" w:rsidRPr="008702C8" w:rsidRDefault="0084070A" w:rsidP="0084070A">
      <w:pPr>
        <w:ind w:firstLine="709"/>
        <w:jc w:val="both"/>
      </w:pPr>
      <w:r w:rsidRPr="008702C8">
        <w:t>Se precizează modalitatea de constatare şi remediere a viciilor ascunse şi a defectelor, responsabilii de remediere.</w:t>
      </w:r>
    </w:p>
    <w:p w:rsidR="0084070A" w:rsidRPr="008702C8" w:rsidRDefault="0084070A" w:rsidP="0084070A">
      <w:pPr>
        <w:ind w:firstLine="709"/>
        <w:jc w:val="both"/>
        <w:rPr>
          <w:b/>
        </w:rPr>
      </w:pPr>
      <w:r w:rsidRPr="008702C8">
        <w:rPr>
          <w:b/>
        </w:rPr>
        <w:t>8. Trasarea geodezică a lucrărilor, toleranţe de execuţie</w:t>
      </w:r>
    </w:p>
    <w:p w:rsidR="0084070A" w:rsidRPr="008702C8" w:rsidRDefault="0084070A" w:rsidP="0084070A">
      <w:pPr>
        <w:ind w:firstLine="709"/>
        <w:jc w:val="both"/>
      </w:pPr>
      <w:r w:rsidRPr="008702C8">
        <w:t>Se precizează modalităţile de trasare geodezică, bornele, reperele, picheţii, jaloanele, aliniamentele; toleranţele admise la executarea lucrărilor.</w:t>
      </w:r>
    </w:p>
    <w:p w:rsidR="0084070A" w:rsidRPr="008702C8" w:rsidRDefault="0084070A" w:rsidP="0084070A">
      <w:pPr>
        <w:ind w:firstLine="709"/>
        <w:jc w:val="both"/>
        <w:rPr>
          <w:b/>
        </w:rPr>
      </w:pPr>
      <w:r w:rsidRPr="008702C8">
        <w:rPr>
          <w:b/>
        </w:rPr>
        <w:t>9. Parametrii de calcul ai elementelor constructive</w:t>
      </w:r>
    </w:p>
    <w:p w:rsidR="0084070A" w:rsidRPr="008702C8" w:rsidRDefault="0084070A" w:rsidP="0084070A">
      <w:pPr>
        <w:ind w:firstLine="709"/>
        <w:jc w:val="both"/>
      </w:pPr>
      <w:r w:rsidRPr="008702C8">
        <w:t>Se precizează sarcinile luate în calcul: seismicitatea, acţiunile, alţi parametri.</w:t>
      </w:r>
    </w:p>
    <w:p w:rsidR="0084070A" w:rsidRPr="008702C8" w:rsidRDefault="0084070A" w:rsidP="0084070A">
      <w:pPr>
        <w:ind w:firstLine="709"/>
        <w:jc w:val="both"/>
        <w:rPr>
          <w:b/>
        </w:rPr>
      </w:pPr>
      <w:r w:rsidRPr="008702C8">
        <w:rPr>
          <w:b/>
        </w:rPr>
        <w:t>10. Criterii privind calculul sistemelor de încălzire, ventilare şi condiţionare a aerului</w:t>
      </w:r>
    </w:p>
    <w:p w:rsidR="0084070A" w:rsidRPr="008702C8" w:rsidRDefault="0084070A" w:rsidP="0084070A">
      <w:pPr>
        <w:ind w:firstLine="709"/>
        <w:jc w:val="both"/>
      </w:pPr>
      <w:r w:rsidRPr="008702C8">
        <w:t>Se precizează parametrii exteriori şi interiori ai aerului, temperaturile interioare. Pentru fiecare încăpere – rezistenţele la transfer termic a construcţiilor învelişului clădirii.</w:t>
      </w:r>
    </w:p>
    <w:p w:rsidR="0084070A" w:rsidRPr="008702C8" w:rsidRDefault="0084070A" w:rsidP="0084070A">
      <w:pPr>
        <w:ind w:firstLine="709"/>
        <w:jc w:val="both"/>
        <w:rPr>
          <w:b/>
        </w:rPr>
      </w:pPr>
      <w:r w:rsidRPr="008702C8">
        <w:rPr>
          <w:b/>
        </w:rPr>
        <w:t>11. Nivelul admis al zgomotului şi al vibraţiilor</w:t>
      </w:r>
    </w:p>
    <w:p w:rsidR="0084070A" w:rsidRPr="008702C8" w:rsidRDefault="0084070A" w:rsidP="0084070A">
      <w:pPr>
        <w:ind w:firstLine="709"/>
        <w:jc w:val="both"/>
      </w:pPr>
      <w:r w:rsidRPr="008702C8">
        <w:t>Se precizează mărimea acestor niveluri pentru diferite spaţii; măsurile de reducere a zgomotului şi a vibraţiilor.</w:t>
      </w:r>
    </w:p>
    <w:p w:rsidR="0084070A" w:rsidRPr="008702C8" w:rsidRDefault="0084070A" w:rsidP="0084070A">
      <w:pPr>
        <w:ind w:firstLine="709"/>
        <w:jc w:val="both"/>
        <w:rPr>
          <w:b/>
        </w:rPr>
      </w:pPr>
      <w:r w:rsidRPr="008702C8">
        <w:rPr>
          <w:b/>
        </w:rPr>
        <w:t>12. Cerinţe privind montarea utilajelor şi a instalaţiilor</w:t>
      </w:r>
    </w:p>
    <w:p w:rsidR="0084070A" w:rsidRPr="008702C8" w:rsidRDefault="0084070A" w:rsidP="0084070A">
      <w:pPr>
        <w:ind w:firstLine="709"/>
        <w:jc w:val="both"/>
      </w:pPr>
      <w:r w:rsidRPr="008702C8">
        <w:lastRenderedPageBreak/>
        <w:t>Se precizează amplasarea tuturor instalaţiilor interioare; modul şi locul de fixare; protecţia anticorozivă; materialele şi produsele utilizate.</w:t>
      </w:r>
    </w:p>
    <w:p w:rsidR="0084070A" w:rsidRPr="008702C8" w:rsidRDefault="0084070A" w:rsidP="0084070A">
      <w:pPr>
        <w:ind w:firstLine="709"/>
        <w:jc w:val="both"/>
        <w:rPr>
          <w:b/>
        </w:rPr>
      </w:pPr>
      <w:r w:rsidRPr="008702C8">
        <w:rPr>
          <w:b/>
        </w:rPr>
        <w:t>13. Lucrări de construcţii aferente montării instalaţiilor</w:t>
      </w:r>
    </w:p>
    <w:p w:rsidR="0084070A" w:rsidRPr="008702C8" w:rsidRDefault="0084070A" w:rsidP="0084070A">
      <w:pPr>
        <w:ind w:firstLine="709"/>
        <w:jc w:val="both"/>
      </w:pPr>
      <w:r w:rsidRPr="008702C8">
        <w:t>Se precizează modalitatea şi tipurile lucrărilor de construcţii aferente montării instalaţiilor; tipurile de materiale; toleranţele admise; cerinţele privind executarea acestor lucrări.</w:t>
      </w:r>
    </w:p>
    <w:p w:rsidR="0084070A" w:rsidRPr="008702C8" w:rsidRDefault="0084070A" w:rsidP="0084070A">
      <w:pPr>
        <w:ind w:firstLine="709"/>
        <w:jc w:val="both"/>
        <w:rPr>
          <w:b/>
        </w:rPr>
      </w:pPr>
      <w:r w:rsidRPr="008702C8">
        <w:rPr>
          <w:b/>
        </w:rPr>
        <w:t>14. Articole, produse şi piese necesare instalaţiilor</w:t>
      </w:r>
    </w:p>
    <w:p w:rsidR="0084070A" w:rsidRPr="008702C8" w:rsidRDefault="0084070A" w:rsidP="0084070A">
      <w:pPr>
        <w:ind w:firstLine="709"/>
        <w:jc w:val="both"/>
      </w:pPr>
      <w:r w:rsidRPr="008702C8">
        <w:t>Se precizează furnizorul articolelor, produselor şi pieselor necesare instalaţiilor; tipurile şi cantitatea.</w:t>
      </w:r>
    </w:p>
    <w:p w:rsidR="0084070A" w:rsidRPr="008702C8" w:rsidRDefault="0084070A" w:rsidP="0084070A">
      <w:pPr>
        <w:ind w:firstLine="709"/>
        <w:jc w:val="both"/>
        <w:rPr>
          <w:b/>
        </w:rPr>
      </w:pPr>
      <w:r w:rsidRPr="008702C8">
        <w:rPr>
          <w:b/>
        </w:rPr>
        <w:t>15. Echipamentele, instalaţiile, utilajele, sculele, instrumentele, dispozitivele şi alte obiecte necesare pentru executarea lucrărilor</w:t>
      </w:r>
    </w:p>
    <w:p w:rsidR="0084070A" w:rsidRPr="008702C8" w:rsidRDefault="0084070A" w:rsidP="0084070A">
      <w:pPr>
        <w:ind w:firstLine="709"/>
        <w:jc w:val="both"/>
      </w:pPr>
      <w:r w:rsidRPr="008702C8">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4070A" w:rsidRPr="008702C8" w:rsidRDefault="0084070A" w:rsidP="0084070A">
      <w:pPr>
        <w:ind w:firstLine="709"/>
        <w:jc w:val="both"/>
        <w:rPr>
          <w:b/>
        </w:rPr>
      </w:pPr>
      <w:r w:rsidRPr="008702C8">
        <w:rPr>
          <w:b/>
        </w:rPr>
        <w:t>16. Definiţii</w:t>
      </w:r>
    </w:p>
    <w:p w:rsidR="0084070A" w:rsidRPr="008702C8" w:rsidRDefault="0084070A" w:rsidP="0084070A">
      <w:pPr>
        <w:ind w:firstLine="709"/>
        <w:jc w:val="both"/>
      </w:pPr>
      <w:r w:rsidRPr="008702C8">
        <w:t>Se precizează termenii şi definiţiile utilizate în caietul de sarcini şi unele caracteristici.</w:t>
      </w:r>
    </w:p>
    <w:p w:rsidR="0084070A" w:rsidRPr="008702C8" w:rsidRDefault="0084070A" w:rsidP="0084070A">
      <w:pPr>
        <w:ind w:firstLine="709"/>
        <w:jc w:val="both"/>
      </w:pPr>
    </w:p>
    <w:p w:rsidR="0084070A" w:rsidRPr="008702C8" w:rsidRDefault="0084070A" w:rsidP="0084070A">
      <w:pPr>
        <w:ind w:firstLine="709"/>
        <w:jc w:val="both"/>
        <w:rPr>
          <w:b/>
        </w:rPr>
      </w:pPr>
      <w:r w:rsidRPr="008702C8">
        <w:rPr>
          <w:b/>
        </w:rPr>
        <w:t>17. Cerinţe privind calculul costului</w:t>
      </w:r>
    </w:p>
    <w:p w:rsidR="0084070A" w:rsidRPr="008702C8" w:rsidRDefault="0084070A" w:rsidP="0084070A">
      <w:pPr>
        <w:ind w:firstLine="709"/>
        <w:jc w:val="both"/>
      </w:pPr>
      <w:r w:rsidRPr="008702C8">
        <w:t xml:space="preserve">Se precizează modalitatea de calculare a costului ofertei, prin trimitere la actele normative în domeniu. </w:t>
      </w:r>
    </w:p>
    <w:p w:rsidR="0084070A" w:rsidRPr="008702C8" w:rsidRDefault="0084070A" w:rsidP="0084070A">
      <w:pPr>
        <w:ind w:firstLine="709"/>
        <w:jc w:val="both"/>
      </w:pPr>
      <w:r w:rsidRPr="008702C8">
        <w:t>------------------------</w:t>
      </w:r>
    </w:p>
    <w:p w:rsidR="0084070A" w:rsidRPr="008702C8" w:rsidRDefault="0084070A" w:rsidP="0084070A">
      <w:pPr>
        <w:ind w:firstLine="709"/>
        <w:jc w:val="both"/>
      </w:pPr>
      <w:r w:rsidRPr="008702C8">
        <w:rPr>
          <w:i/>
          <w:iCs/>
        </w:rPr>
        <w:t>Notă: Prezentul model al caietului de sarcini este orientativ şi poate fi completat, modificat, precizat de către autoritatea contractantă, în funcţie de tipul şi specificul serviciilor de proiectare.</w:t>
      </w:r>
    </w:p>
    <w:p w:rsidR="0084070A" w:rsidRPr="008702C8" w:rsidRDefault="0084070A" w:rsidP="0084070A">
      <w:pPr>
        <w:ind w:firstLine="709"/>
        <w:jc w:val="both"/>
      </w:pPr>
      <w:r w:rsidRPr="008702C8">
        <w:t> </w:t>
      </w:r>
    </w:p>
    <w:p w:rsidR="009A64F7" w:rsidRDefault="0084070A" w:rsidP="0084070A">
      <w:pPr>
        <w:ind w:firstLine="709"/>
        <w:jc w:val="both"/>
      </w:pPr>
      <w:r w:rsidRPr="008702C8">
        <w:rPr>
          <w:b/>
          <w:bCs/>
        </w:rPr>
        <w:t xml:space="preserve">Autoritatea contractantă </w:t>
      </w:r>
      <w:r w:rsidRPr="008702C8">
        <w:t> </w:t>
      </w:r>
      <w:r w:rsidR="009A64F7">
        <w:t>IMSP AMT  Buiucani</w:t>
      </w:r>
      <w:r w:rsidRPr="008702C8">
        <w:t>             </w:t>
      </w:r>
    </w:p>
    <w:p w:rsidR="009A64F7" w:rsidRDefault="009A64F7" w:rsidP="0084070A">
      <w:pPr>
        <w:ind w:firstLine="709"/>
        <w:jc w:val="both"/>
      </w:pPr>
    </w:p>
    <w:p w:rsidR="009A64F7" w:rsidRDefault="009A64F7" w:rsidP="0084070A">
      <w:pPr>
        <w:ind w:firstLine="709"/>
        <w:jc w:val="both"/>
      </w:pPr>
    </w:p>
    <w:p w:rsidR="0084070A" w:rsidRPr="008702C8" w:rsidRDefault="009A64F7" w:rsidP="0084070A">
      <w:pPr>
        <w:ind w:firstLine="709"/>
        <w:jc w:val="both"/>
        <w:rPr>
          <w:b/>
        </w:rPr>
      </w:pPr>
      <w:r w:rsidRPr="008702C8">
        <w:rPr>
          <w:bCs/>
        </w:rPr>
        <w:t>Data</w:t>
      </w:r>
      <w:r>
        <w:t xml:space="preserve"> "____" </w:t>
      </w:r>
      <w:r w:rsidR="005514A4">
        <w:t>iulie</w:t>
      </w:r>
      <w:r>
        <w:t xml:space="preserve"> 2019</w:t>
      </w:r>
    </w:p>
    <w:p w:rsidR="0084070A" w:rsidRPr="008702C8" w:rsidRDefault="0084070A" w:rsidP="0084070A">
      <w:pPr>
        <w:ind w:firstLine="709"/>
        <w:jc w:val="both"/>
        <w:rPr>
          <w:b/>
        </w:rPr>
      </w:pPr>
    </w:p>
    <w:p w:rsidR="0084070A" w:rsidRPr="008702C8" w:rsidRDefault="0084070A" w:rsidP="0084070A">
      <w:pPr>
        <w:ind w:firstLine="709"/>
        <w:jc w:val="both"/>
        <w:rPr>
          <w:b/>
        </w:rPr>
      </w:pPr>
    </w:p>
    <w:p w:rsidR="0084070A" w:rsidRPr="008702C8" w:rsidRDefault="0084070A" w:rsidP="0084070A">
      <w:pPr>
        <w:ind w:firstLine="709"/>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Pr="008702C8" w:rsidRDefault="0084070A" w:rsidP="0084070A">
      <w:pPr>
        <w:jc w:val="both"/>
        <w:rPr>
          <w:b/>
        </w:rPr>
      </w:pPr>
    </w:p>
    <w:p w:rsidR="0084070A" w:rsidRDefault="0084070A" w:rsidP="0084070A">
      <w:pPr>
        <w:jc w:val="both"/>
        <w:rPr>
          <w:b/>
        </w:rPr>
      </w:pPr>
    </w:p>
    <w:p w:rsidR="00930607" w:rsidRPr="008702C8" w:rsidRDefault="00930607" w:rsidP="0084070A">
      <w:pPr>
        <w:jc w:val="both"/>
        <w:rPr>
          <w:b/>
        </w:rPr>
      </w:pPr>
    </w:p>
    <w:p w:rsidR="0084070A" w:rsidRPr="008702C8" w:rsidRDefault="0084070A" w:rsidP="0084070A">
      <w:pPr>
        <w:jc w:val="both"/>
        <w:rPr>
          <w:b/>
        </w:rPr>
      </w:pPr>
    </w:p>
    <w:p w:rsidR="0084070A" w:rsidRPr="008702C8" w:rsidRDefault="0084070A" w:rsidP="00930607">
      <w:pPr>
        <w:pStyle w:val="3"/>
        <w:keepNext w:val="0"/>
        <w:keepLines w:val="0"/>
        <w:numPr>
          <w:ilvl w:val="2"/>
          <w:numId w:val="2"/>
        </w:numPr>
        <w:tabs>
          <w:tab w:val="left" w:pos="360"/>
          <w:tab w:val="left" w:pos="1134"/>
        </w:tabs>
        <w:spacing w:before="0" w:after="120"/>
        <w:jc w:val="center"/>
        <w:rPr>
          <w:rFonts w:ascii="Times New Roman" w:hAnsi="Times New Roman"/>
        </w:rPr>
      </w:pPr>
      <w:r w:rsidRPr="008702C8">
        <w:rPr>
          <w:rFonts w:ascii="Times New Roman" w:hAnsi="Times New Roman"/>
        </w:rPr>
        <w:t>Formularul de deviz nr.1 – lista cu cantitățile de lucrări.</w:t>
      </w:r>
    </w:p>
    <w:p w:rsidR="0084070A" w:rsidRPr="008702C8" w:rsidRDefault="0084070A" w:rsidP="0084070A">
      <w:pPr>
        <w:ind w:firstLine="709"/>
        <w:jc w:val="both"/>
        <w:rPr>
          <w:b/>
        </w:rPr>
      </w:pPr>
    </w:p>
    <w:p w:rsidR="0084070A" w:rsidRPr="008702C8" w:rsidRDefault="0084070A" w:rsidP="0084070A">
      <w:pPr>
        <w:tabs>
          <w:tab w:val="left" w:pos="567"/>
        </w:tabs>
        <w:jc w:val="both"/>
      </w:pPr>
      <w:r w:rsidRPr="008702C8">
        <w:t>Obiectul</w:t>
      </w:r>
      <w:r w:rsidRPr="008702C8">
        <w:rPr>
          <w:b/>
          <w:lang w:val="en-US"/>
        </w:rPr>
        <w:t xml:space="preserve"> achiziționarea </w:t>
      </w:r>
      <w:r w:rsidRPr="008702C8">
        <w:rPr>
          <w:b/>
          <w:bCs/>
          <w:lang w:val="en-US"/>
        </w:rPr>
        <w:t>lucrarilor de  reparatie capitala a acoperisului in CMF 4 din mun. Chisinau, str. I. Creanga 24</w:t>
      </w:r>
      <w:r w:rsidR="0066107D">
        <w:rPr>
          <w:b/>
          <w:bCs/>
          <w:lang w:val="en-US"/>
        </w:rPr>
        <w:t xml:space="preserve"> </w:t>
      </w:r>
    </w:p>
    <w:p w:rsidR="0084070A" w:rsidRPr="008702C8" w:rsidRDefault="0084070A" w:rsidP="0084070A">
      <w:pPr>
        <w:tabs>
          <w:tab w:val="left" w:pos="567"/>
        </w:tabs>
        <w:jc w:val="center"/>
      </w:pPr>
    </w:p>
    <w:p w:rsidR="0084070A" w:rsidRPr="008702C8" w:rsidRDefault="0084070A" w:rsidP="0084070A">
      <w:pPr>
        <w:tabs>
          <w:tab w:val="left" w:pos="567"/>
        </w:tabs>
        <w:jc w:val="both"/>
      </w:pPr>
      <w:r w:rsidRPr="008702C8">
        <w:t>Autoritatea contractantă</w:t>
      </w:r>
      <w:r w:rsidRPr="008702C8">
        <w:rPr>
          <w:b/>
          <w:lang w:val="en-US"/>
        </w:rPr>
        <w:t xml:space="preserve"> IMSP AMT Buiucani, mun. Chisinau, str. I. L. Caragiale 2</w:t>
      </w:r>
    </w:p>
    <w:p w:rsidR="0084070A" w:rsidRPr="008702C8" w:rsidRDefault="0084070A" w:rsidP="0084070A">
      <w:pPr>
        <w:tabs>
          <w:tab w:val="left" w:pos="567"/>
        </w:tabs>
        <w:jc w:val="center"/>
        <w:rPr>
          <w:i/>
        </w:rPr>
      </w:pPr>
    </w:p>
    <w:tbl>
      <w:tblPr>
        <w:tblW w:w="9747" w:type="dxa"/>
        <w:tblLayout w:type="fixed"/>
        <w:tblLook w:val="04A0"/>
      </w:tblPr>
      <w:tblGrid>
        <w:gridCol w:w="534"/>
        <w:gridCol w:w="2126"/>
        <w:gridCol w:w="4111"/>
        <w:gridCol w:w="1417"/>
        <w:gridCol w:w="1559"/>
      </w:tblGrid>
      <w:tr w:rsidR="0084070A" w:rsidRPr="008702C8" w:rsidTr="002C7E5E">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FFFFF"/>
            <w:vAlign w:val="center"/>
          </w:tcPr>
          <w:p w:rsidR="0084070A" w:rsidRPr="008702C8" w:rsidRDefault="0084070A" w:rsidP="002C7E5E">
            <w:pPr>
              <w:jc w:val="center"/>
              <w:rPr>
                <w:rFonts w:eastAsia="PMingLiU"/>
                <w:b/>
                <w:lang w:eastAsia="zh-CN"/>
              </w:rPr>
            </w:pPr>
            <w:r w:rsidRPr="008702C8">
              <w:rPr>
                <w:rFonts w:eastAsia="PMingLiU"/>
                <w:b/>
                <w:lang w:eastAsia="zh-CN"/>
              </w:rPr>
              <w:t>Nr.</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4070A" w:rsidRPr="008702C8" w:rsidRDefault="0084070A" w:rsidP="002C7E5E">
            <w:pPr>
              <w:jc w:val="center"/>
              <w:rPr>
                <w:rFonts w:eastAsia="PMingLiU"/>
                <w:b/>
                <w:lang w:eastAsia="zh-CN"/>
              </w:rPr>
            </w:pPr>
            <w:r w:rsidRPr="008702C8">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84070A" w:rsidRPr="008702C8" w:rsidRDefault="0084070A" w:rsidP="002C7E5E">
            <w:pPr>
              <w:jc w:val="center"/>
              <w:rPr>
                <w:rFonts w:eastAsia="PMingLiU"/>
                <w:b/>
                <w:lang w:eastAsia="zh-CN"/>
              </w:rPr>
            </w:pPr>
            <w:r w:rsidRPr="008702C8">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4070A" w:rsidRPr="008702C8" w:rsidRDefault="0084070A" w:rsidP="002C7E5E">
            <w:pPr>
              <w:jc w:val="center"/>
              <w:rPr>
                <w:rFonts w:eastAsia="PMingLiU"/>
                <w:b/>
                <w:lang w:eastAsia="zh-CN"/>
              </w:rPr>
            </w:pPr>
            <w:r w:rsidRPr="008702C8">
              <w:rPr>
                <w:rFonts w:eastAsia="PMingLiU"/>
                <w:b/>
                <w:lang w:eastAsia="zh-CN"/>
              </w:rPr>
              <w:t>Unitate</w:t>
            </w:r>
          </w:p>
          <w:p w:rsidR="0084070A" w:rsidRPr="008702C8" w:rsidRDefault="0084070A" w:rsidP="002C7E5E">
            <w:pPr>
              <w:jc w:val="center"/>
              <w:rPr>
                <w:rFonts w:eastAsia="PMingLiU"/>
                <w:b/>
                <w:lang w:eastAsia="zh-CN"/>
              </w:rPr>
            </w:pPr>
            <w:r w:rsidRPr="008702C8">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4070A" w:rsidRPr="008702C8" w:rsidRDefault="0084070A" w:rsidP="002C7E5E">
            <w:pPr>
              <w:jc w:val="center"/>
              <w:rPr>
                <w:rFonts w:eastAsia="PMingLiU"/>
                <w:b/>
                <w:lang w:eastAsia="zh-CN"/>
              </w:rPr>
            </w:pPr>
            <w:r w:rsidRPr="008702C8">
              <w:rPr>
                <w:rFonts w:eastAsia="PMingLiU"/>
                <w:b/>
                <w:lang w:eastAsia="zh-CN"/>
              </w:rPr>
              <w:t>Cantitatea</w:t>
            </w:r>
          </w:p>
        </w:tc>
      </w:tr>
      <w:tr w:rsidR="0084070A" w:rsidRPr="008702C8" w:rsidTr="002C7E5E">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rPr>
                <w:b/>
                <w:bCs/>
                <w:lang w:val="en-US"/>
              </w:rPr>
            </w:pPr>
            <w:r w:rsidRPr="008702C8">
              <w:rPr>
                <w:b/>
                <w:bCs/>
                <w:sz w:val="22"/>
                <w:szCs w:val="22"/>
                <w:lang w:val="en-US"/>
              </w:rPr>
              <w:t xml:space="preserve">Capitolul 1. Lucrari de reparatie </w:t>
            </w:r>
            <w:r w:rsidRPr="008702C8">
              <w:rPr>
                <w:b/>
                <w:bCs/>
                <w:sz w:val="22"/>
                <w:szCs w:val="22"/>
              </w:rPr>
              <w:t xml:space="preserve">capitala la </w:t>
            </w:r>
            <w:r w:rsidRPr="008702C8">
              <w:rPr>
                <w:b/>
                <w:bCs/>
                <w:sz w:val="22"/>
                <w:szCs w:val="22"/>
                <w:lang w:val="en-US"/>
              </w:rPr>
              <w:t>acoperis</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RpCI42F</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Demontarea elementelor de acoperis - membrane bituminoase in unul sau doua straturi</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810,00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RpCK35B</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 xml:space="preserve">Curatarea  stratului-suport din beton,prin indepartarea stratului de masa din asfalt sau mastic bituminos, dupa desfacerea pardoselilor de mastic bituminos </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250,00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IzF18C</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250,00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RpCI04A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Strat de bitum cald, aplicat peste invelitori de carton asfaltat (bitumat) sau impislituri bitumate, inclusiv presarea cu nisip</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65,00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RpCJ12A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Tencuielii exterioare sclivisite, executate cu mortar de ciment M 100-T de 2 cm grosime medie, la pereti din beton sau caramida, cu suprafete plane</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65,00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IzF01B</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Amorsarea suprafetelor pentru aplicarea stratului de difuzie, a barierei contra vaporilor, a termoizolatiei sau a hidroizolatiei pe suprafete orizontale, inclinte sau verticale, cu suspensie de bitum filerizat  tip Praimer</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830,00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CE13A2</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 xml:space="preserve">Invelitori la acoperisuri cu membrane bituminoase </w:t>
            </w:r>
            <w:r w:rsidR="00405DB8">
              <w:rPr>
                <w:lang w:val="en-US"/>
              </w:rPr>
              <w:t xml:space="preserve">(Uniflex-poliester) </w:t>
            </w:r>
            <w:r w:rsidRPr="008702C8">
              <w:rPr>
                <w:lang w:val="en-US"/>
              </w:rPr>
              <w:t>modificate lipite cu flacara in sistem bistrat, pe suprafata orizontale montate pe suport continuu ()</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830,00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RpCE27A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Parafrunzar (Aerator ULTRA M), la acoperisuri si terase</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buc</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pret de piata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t>Aerator ULTRA M</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buc</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RpCI24A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Reparatii la glafuri si copertine din tabla zincata, de 0,4-0,5 mm grosime, montate pe zidarie de caramida, pe un strat din carton bitumat sau impislitura din fibre de sticla bitumata, cu latime desfasurata pina  la 100 cm</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79,00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CE25B</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Montarea suplimentara pe contur, parapete la membrane bituminoase cu benzi simple din  tabla zincata lat 10 cm</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125,00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RpCE28A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buc</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8,00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RpCI13A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Invelitoare din tabla zincata, ondulata, la cladiri existente, inclusiv doliile, sorturile, racordarile la cosuri etc., executate cu foi ondulate de 0.5 mm grosime, montate cu agrafe din otel lat (copertina canal de ventilare)</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2,50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RpCE29A</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Pelicula din polimeri  pentru protejarea terasei pe timp ploios, pe durata refacerii</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m2</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95,00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TrB01A1-6</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Transportul materialelor din grupa 1-3 (incarcare, asezare, descarcare, asezare), cu roabe pe pneuri, pe distanta de 60 m</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t</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15,00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TrB05A2-6</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Transportul, prin purtare directa, al materialelor incomode, avind sub 25 kg, pe distanta de 60 m</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t</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10,00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TsH92B</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en-US"/>
              </w:rPr>
            </w:pPr>
            <w:r w:rsidRPr="008702C8">
              <w:rPr>
                <w:lang w:val="en-US"/>
              </w:rPr>
              <w:t>Incarcarea in auto sol (pamint) cu bolovani, cu pietre</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t</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15,00</w:t>
            </w:r>
          </w:p>
        </w:tc>
      </w:tr>
      <w:tr w:rsidR="0084070A" w:rsidRPr="008702C8" w:rsidTr="002C7E5E">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84070A">
            <w:pPr>
              <w:numPr>
                <w:ilvl w:val="0"/>
                <w:numId w:val="3"/>
              </w:numPr>
              <w:jc w:val="center"/>
              <w:rPr>
                <w:rFonts w:eastAsia="PMingLiU"/>
                <w:lang w:eastAsia="zh-CN"/>
              </w:rPr>
            </w:pPr>
          </w:p>
        </w:tc>
        <w:tc>
          <w:tcPr>
            <w:tcW w:w="2126"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lang w:val="en-US"/>
              </w:rPr>
            </w:pPr>
            <w:r w:rsidRPr="008702C8">
              <w:rPr>
                <w:lang w:val="en-US"/>
              </w:rPr>
              <w:t>TsI50C9</w:t>
            </w:r>
          </w:p>
          <w:p w:rsidR="0084070A" w:rsidRPr="008702C8" w:rsidRDefault="0084070A" w:rsidP="002C7E5E"/>
        </w:tc>
        <w:tc>
          <w:tcPr>
            <w:tcW w:w="4111"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adjustRightInd w:val="0"/>
              <w:rPr>
                <w:lang w:val="fr-FR"/>
              </w:rPr>
            </w:pPr>
            <w:r w:rsidRPr="008702C8">
              <w:rPr>
                <w:lang w:val="fr-FR"/>
              </w:rPr>
              <w:t xml:space="preserve">Transportarea pamintului cu autobasculanta de 5 t la distanta de 29 km </w:t>
            </w:r>
          </w:p>
        </w:tc>
        <w:tc>
          <w:tcPr>
            <w:tcW w:w="1417"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t</w:t>
            </w:r>
          </w:p>
        </w:tc>
        <w:tc>
          <w:tcPr>
            <w:tcW w:w="1559" w:type="dxa"/>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jc w:val="center"/>
            </w:pPr>
            <w:r w:rsidRPr="008702C8">
              <w:t>15,00</w:t>
            </w:r>
          </w:p>
        </w:tc>
      </w:tr>
      <w:tr w:rsidR="0084070A" w:rsidRPr="008702C8" w:rsidTr="002C7E5E">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84070A" w:rsidRPr="008702C8" w:rsidRDefault="0084070A" w:rsidP="002C7E5E">
            <w:pPr>
              <w:rPr>
                <w:rFonts w:eastAsia="PMingLiU"/>
                <w:b/>
                <w:lang w:eastAsia="zh-CN"/>
              </w:rPr>
            </w:pPr>
            <w:r w:rsidRPr="008702C8">
              <w:rPr>
                <w:rFonts w:eastAsia="PMingLiU"/>
                <w:b/>
                <w:lang w:eastAsia="zh-CN"/>
              </w:rPr>
              <w:t>Total</w:t>
            </w:r>
          </w:p>
        </w:tc>
      </w:tr>
    </w:tbl>
    <w:p w:rsidR="0084070A" w:rsidRPr="008702C8" w:rsidRDefault="0084070A" w:rsidP="0084070A">
      <w:pPr>
        <w:tabs>
          <w:tab w:val="left" w:pos="567"/>
        </w:tabs>
        <w:jc w:val="both"/>
      </w:pPr>
    </w:p>
    <w:p w:rsidR="0084070A" w:rsidRPr="008702C8" w:rsidRDefault="0084070A" w:rsidP="0084070A">
      <w:pPr>
        <w:tabs>
          <w:tab w:val="left" w:pos="567"/>
        </w:tabs>
        <w:jc w:val="both"/>
      </w:pPr>
      <w:r w:rsidRPr="008702C8">
        <w:t> </w:t>
      </w:r>
    </w:p>
    <w:p w:rsidR="0084070A" w:rsidRPr="008702C8" w:rsidRDefault="0084070A" w:rsidP="0084070A">
      <w:pPr>
        <w:tabs>
          <w:tab w:val="left" w:pos="567"/>
        </w:tabs>
        <w:jc w:val="both"/>
      </w:pPr>
    </w:p>
    <w:p w:rsidR="0084070A" w:rsidRPr="008702C8" w:rsidRDefault="0084070A" w:rsidP="0084070A">
      <w:pPr>
        <w:tabs>
          <w:tab w:val="left" w:pos="567"/>
        </w:tabs>
        <w:jc w:val="both"/>
      </w:pPr>
      <w:r w:rsidRPr="008702C8">
        <w:t>     </w:t>
      </w:r>
      <w:r w:rsidRPr="008702C8">
        <w:rPr>
          <w:bCs/>
        </w:rPr>
        <w:t>Data</w:t>
      </w:r>
      <w:r>
        <w:t xml:space="preserve"> "____" </w:t>
      </w:r>
      <w:r w:rsidR="005514A4">
        <w:t>iulie</w:t>
      </w:r>
      <w:r>
        <w:t xml:space="preserve"> 2019</w:t>
      </w:r>
      <w:r w:rsidR="00924FA0">
        <w:t xml:space="preserve"> </w:t>
      </w:r>
    </w:p>
    <w:p w:rsidR="0084070A" w:rsidRDefault="0084070A" w:rsidP="0084070A">
      <w:pPr>
        <w:pStyle w:val="a4"/>
        <w:tabs>
          <w:tab w:val="left" w:pos="567"/>
        </w:tabs>
        <w:spacing w:line="360" w:lineRule="auto"/>
        <w:rPr>
          <w:rFonts w:ascii="Times New Roman" w:hAnsi="Times New Roman"/>
          <w:szCs w:val="24"/>
        </w:rPr>
      </w:pPr>
      <w:r w:rsidRPr="008702C8">
        <w:rPr>
          <w:rFonts w:ascii="Times New Roman" w:hAnsi="Times New Roman"/>
          <w:szCs w:val="24"/>
        </w:rPr>
        <w:t xml:space="preserve">   </w:t>
      </w:r>
    </w:p>
    <w:p w:rsidR="0084070A" w:rsidRDefault="0084070A" w:rsidP="0084070A">
      <w:pPr>
        <w:pStyle w:val="a4"/>
        <w:tabs>
          <w:tab w:val="left" w:pos="567"/>
        </w:tabs>
        <w:spacing w:line="360" w:lineRule="auto"/>
        <w:rPr>
          <w:rFonts w:ascii="Times New Roman" w:hAnsi="Times New Roman"/>
          <w:szCs w:val="24"/>
        </w:rPr>
      </w:pPr>
    </w:p>
    <w:p w:rsidR="0084070A" w:rsidRPr="0084070A" w:rsidRDefault="0084070A" w:rsidP="0084070A">
      <w:pPr>
        <w:pStyle w:val="a4"/>
        <w:tabs>
          <w:tab w:val="left" w:pos="567"/>
        </w:tabs>
        <w:spacing w:line="360" w:lineRule="auto"/>
        <w:rPr>
          <w:rFonts w:ascii="Times New Roman" w:hAnsi="Times New Roman"/>
          <w:b/>
          <w:szCs w:val="24"/>
        </w:rPr>
      </w:pPr>
      <w:r w:rsidRPr="0084070A">
        <w:rPr>
          <w:rFonts w:ascii="Times New Roman" w:hAnsi="Times New Roman"/>
          <w:b/>
          <w:szCs w:val="24"/>
        </w:rPr>
        <w:t>Director IMSP AMT Buiucani         _______________________  LILIAN IAȘAN</w:t>
      </w:r>
    </w:p>
    <w:p w:rsidR="0084070A" w:rsidRPr="008702C8" w:rsidRDefault="0084070A" w:rsidP="0084070A">
      <w:pPr>
        <w:pStyle w:val="a4"/>
        <w:tabs>
          <w:tab w:val="left" w:pos="567"/>
        </w:tabs>
        <w:spacing w:line="360" w:lineRule="auto"/>
        <w:rPr>
          <w:rFonts w:ascii="Times New Roman" w:hAnsi="Times New Roman"/>
          <w:szCs w:val="24"/>
        </w:rPr>
      </w:pPr>
      <w:r>
        <w:rPr>
          <w:rFonts w:ascii="Times New Roman" w:hAnsi="Times New Roman"/>
          <w:szCs w:val="24"/>
        </w:rPr>
        <w:t xml:space="preserve">          </w:t>
      </w:r>
    </w:p>
    <w:p w:rsidR="0084070A" w:rsidRPr="008702C8" w:rsidRDefault="0084070A" w:rsidP="0084070A">
      <w:pPr>
        <w:jc w:val="center"/>
        <w:rPr>
          <w:b/>
        </w:rPr>
      </w:pPr>
    </w:p>
    <w:p w:rsidR="007E0D61" w:rsidRDefault="007E0D61"/>
    <w:sectPr w:rsidR="007E0D61" w:rsidSect="007E0D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E5F5764"/>
    <w:multiLevelType w:val="hybridMultilevel"/>
    <w:tmpl w:val="C784B70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070A"/>
    <w:rsid w:val="00025BF0"/>
    <w:rsid w:val="002A4521"/>
    <w:rsid w:val="00405DB8"/>
    <w:rsid w:val="004F6C3A"/>
    <w:rsid w:val="005514A4"/>
    <w:rsid w:val="005F2E6D"/>
    <w:rsid w:val="0066107D"/>
    <w:rsid w:val="006965B4"/>
    <w:rsid w:val="007E0D61"/>
    <w:rsid w:val="0084070A"/>
    <w:rsid w:val="00924FA0"/>
    <w:rsid w:val="00930607"/>
    <w:rsid w:val="009A64F7"/>
    <w:rsid w:val="009C4F92"/>
    <w:rsid w:val="00A85EF3"/>
    <w:rsid w:val="00DD38AE"/>
    <w:rsid w:val="00E321C1"/>
    <w:rsid w:val="00F20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070A"/>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84070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84070A"/>
    <w:pPr>
      <w:keepNext/>
      <w:keepLines/>
      <w:spacing w:before="200"/>
      <w:outlineLvl w:val="2"/>
    </w:pPr>
    <w:rPr>
      <w:rFonts w:ascii="Calibri Light" w:hAnsi="Calibri Light"/>
      <w:b/>
      <w:bCs/>
      <w:color w:val="5B9BD5"/>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84070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4070A"/>
    <w:rPr>
      <w:rFonts w:ascii="Calibri Light" w:eastAsia="Times New Roman" w:hAnsi="Calibri Light" w:cs="Times New Roman"/>
      <w:b/>
      <w:bCs/>
      <w:noProof/>
      <w:color w:val="5B9BD5"/>
      <w:sz w:val="24"/>
      <w:szCs w:val="24"/>
      <w:lang w:val="ro-RO"/>
    </w:rPr>
  </w:style>
  <w:style w:type="paragraph" w:styleId="a">
    <w:name w:val="List Paragraph"/>
    <w:aliases w:val="HotarirePunct1"/>
    <w:basedOn w:val="a0"/>
    <w:uiPriority w:val="34"/>
    <w:qFormat/>
    <w:rsid w:val="0084070A"/>
    <w:pPr>
      <w:numPr>
        <w:numId w:val="1"/>
      </w:numPr>
      <w:tabs>
        <w:tab w:val="left" w:pos="1134"/>
      </w:tabs>
      <w:jc w:val="both"/>
    </w:pPr>
    <w:rPr>
      <w:noProof w:val="0"/>
      <w:lang w:val="en-US"/>
    </w:rPr>
  </w:style>
  <w:style w:type="paragraph" w:styleId="a4">
    <w:name w:val="Body Text"/>
    <w:basedOn w:val="a0"/>
    <w:link w:val="a5"/>
    <w:rsid w:val="0084070A"/>
    <w:rPr>
      <w:rFonts w:ascii="Baltica RR" w:hAnsi="Baltica RR"/>
      <w:noProof w:val="0"/>
      <w:szCs w:val="20"/>
    </w:rPr>
  </w:style>
  <w:style w:type="character" w:customStyle="1" w:styleId="a5">
    <w:name w:val="Основной текст Знак"/>
    <w:basedOn w:val="a1"/>
    <w:link w:val="a4"/>
    <w:rsid w:val="0084070A"/>
    <w:rPr>
      <w:rFonts w:ascii="Baltica RR" w:eastAsia="Times New Roman" w:hAnsi="Baltica RR" w:cs="Times New Roman"/>
      <w:sz w:val="24"/>
      <w:szCs w:val="20"/>
      <w:lang w:val="ro-RO"/>
    </w:rPr>
  </w:style>
  <w:style w:type="paragraph" w:customStyle="1" w:styleId="cp">
    <w:name w:val="cp"/>
    <w:basedOn w:val="a0"/>
    <w:rsid w:val="0084070A"/>
    <w:pPr>
      <w:jc w:val="center"/>
    </w:pPr>
    <w:rPr>
      <w:b/>
      <w:bCs/>
      <w:noProof w:val="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1197</Words>
  <Characters>6825</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8006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2019-05-07T10:37:00Z</cp:lastPrinted>
  <dcterms:created xsi:type="dcterms:W3CDTF">2019-04-17T08:16:00Z</dcterms:created>
  <dcterms:modified xsi:type="dcterms:W3CDTF">2019-07-04T10:27:00Z</dcterms:modified>
</cp:coreProperties>
</file>