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0A" w:rsidRPr="008702C8" w:rsidRDefault="0084070A" w:rsidP="0084070A">
      <w:pPr>
        <w:pStyle w:val="2"/>
        <w:rPr>
          <w:rFonts w:ascii="Times New Roman" w:hAnsi="Times New Roman"/>
          <w:bCs w:val="0"/>
          <w:color w:val="auto"/>
          <w:sz w:val="24"/>
          <w:szCs w:val="24"/>
        </w:rPr>
      </w:pPr>
      <w:bookmarkStart w:id="0" w:name="_Toc390252620"/>
      <w:bookmarkStart w:id="1" w:name="_Toc449692117"/>
      <w:r w:rsidRPr="008702C8">
        <w:rPr>
          <w:rFonts w:ascii="Times New Roman" w:hAnsi="Times New Roman"/>
          <w:color w:val="auto"/>
          <w:sz w:val="24"/>
          <w:szCs w:val="24"/>
        </w:rPr>
        <w:t>CAPITOLUL IV</w:t>
      </w:r>
      <w:bookmarkEnd w:id="0"/>
      <w:bookmarkEnd w:id="1"/>
      <w:r w:rsidRPr="008702C8">
        <w:rPr>
          <w:rFonts w:ascii="Times New Roman" w:hAnsi="Times New Roman"/>
          <w:color w:val="auto"/>
          <w:sz w:val="24"/>
          <w:szCs w:val="24"/>
        </w:rPr>
        <w:t xml:space="preserve">. </w:t>
      </w:r>
      <w:bookmarkStart w:id="2" w:name="_Toc449692118"/>
      <w:bookmarkStart w:id="3" w:name="_Toc390252621"/>
      <w:r w:rsidRPr="008702C8">
        <w:rPr>
          <w:rFonts w:ascii="Times New Roman" w:hAnsi="Times New Roman"/>
          <w:bCs w:val="0"/>
          <w:color w:val="auto"/>
          <w:sz w:val="24"/>
          <w:szCs w:val="24"/>
        </w:rPr>
        <w:t>CAIET DE SARCINI</w:t>
      </w:r>
      <w:bookmarkEnd w:id="2"/>
      <w:r w:rsidRPr="008702C8">
        <w:rPr>
          <w:rFonts w:ascii="Times New Roman" w:hAnsi="Times New Roman"/>
          <w:bCs w:val="0"/>
          <w:color w:val="auto"/>
          <w:sz w:val="24"/>
          <w:szCs w:val="24"/>
        </w:rPr>
        <w:t xml:space="preserve">. </w:t>
      </w:r>
      <w:r w:rsidRPr="008702C8">
        <w:rPr>
          <w:rFonts w:ascii="Times New Roman" w:hAnsi="Times New Roman"/>
          <w:color w:val="auto"/>
          <w:sz w:val="24"/>
          <w:szCs w:val="24"/>
        </w:rPr>
        <w:t>FORMULARUL DE DEVIZ NR.1 – LISTA CU CANTITĂȚILE DE LUCRĂRI</w:t>
      </w:r>
      <w:bookmarkEnd w:id="3"/>
    </w:p>
    <w:p w:rsidR="0084070A" w:rsidRPr="008702C8" w:rsidRDefault="0084070A" w:rsidP="0084070A">
      <w:pPr>
        <w:pStyle w:val="2"/>
        <w:rPr>
          <w:rFonts w:ascii="Times New Roman" w:hAnsi="Times New Roman"/>
          <w:bCs w:val="0"/>
        </w:rPr>
      </w:pPr>
      <w:r w:rsidRPr="008702C8">
        <w:rPr>
          <w:rFonts w:ascii="Times New Roman" w:hAnsi="Times New Roman"/>
          <w:bCs w:val="0"/>
        </w:rPr>
        <w:t>SECȚIUNEA 1. LUCRĂRI</w:t>
      </w:r>
    </w:p>
    <w:p w:rsidR="0084070A" w:rsidRPr="008702C8" w:rsidRDefault="0084070A" w:rsidP="0084070A">
      <w:pPr>
        <w:jc w:val="both"/>
      </w:pPr>
    </w:p>
    <w:p w:rsidR="0084070A" w:rsidRPr="008702C8" w:rsidRDefault="0084070A" w:rsidP="0084070A">
      <w:pPr>
        <w:pStyle w:val="3"/>
        <w:keepNext w:val="0"/>
        <w:keepLines w:val="0"/>
        <w:numPr>
          <w:ilvl w:val="2"/>
          <w:numId w:val="2"/>
        </w:numPr>
        <w:tabs>
          <w:tab w:val="left" w:pos="360"/>
          <w:tab w:val="left" w:pos="1134"/>
        </w:tabs>
        <w:spacing w:before="0" w:after="120"/>
        <w:jc w:val="both"/>
        <w:rPr>
          <w:rFonts w:ascii="Times New Roman" w:hAnsi="Times New Roman"/>
        </w:rPr>
      </w:pPr>
      <w:r w:rsidRPr="008702C8">
        <w:rPr>
          <w:rFonts w:ascii="Times New Roman" w:hAnsi="Times New Roman"/>
        </w:rPr>
        <w:t>Caiet de sarcini</w:t>
      </w:r>
    </w:p>
    <w:p w:rsidR="0084070A" w:rsidRPr="008702C8" w:rsidRDefault="0084070A" w:rsidP="0084070A">
      <w:pPr>
        <w:pStyle w:val="a"/>
        <w:numPr>
          <w:ilvl w:val="0"/>
          <w:numId w:val="0"/>
        </w:numPr>
        <w:ind w:left="360"/>
      </w:pPr>
    </w:p>
    <w:p w:rsidR="00794573" w:rsidRDefault="0084070A" w:rsidP="0084070A">
      <w:pPr>
        <w:ind w:firstLine="709"/>
        <w:jc w:val="both"/>
        <w:rPr>
          <w:b/>
          <w:bCs/>
          <w:lang w:val="en-US"/>
        </w:rPr>
      </w:pPr>
      <w:r w:rsidRPr="008702C8">
        <w:t>Obiectul</w:t>
      </w:r>
      <w:r w:rsidRPr="008702C8">
        <w:rPr>
          <w:b/>
          <w:lang w:val="en-US"/>
        </w:rPr>
        <w:t xml:space="preserve"> </w:t>
      </w:r>
      <w:r w:rsidR="00794573" w:rsidRPr="00857876">
        <w:rPr>
          <w:b/>
          <w:lang w:val="en-US"/>
        </w:rPr>
        <w:t xml:space="preserve">achiziționarea </w:t>
      </w:r>
      <w:r w:rsidR="00794573" w:rsidRPr="00857876">
        <w:rPr>
          <w:b/>
          <w:bCs/>
          <w:lang w:val="en-US"/>
        </w:rPr>
        <w:t>lucrarilor de  reparatie c</w:t>
      </w:r>
      <w:r w:rsidR="00794573">
        <w:rPr>
          <w:b/>
          <w:bCs/>
          <w:lang w:val="en-US"/>
        </w:rPr>
        <w:t>urenta</w:t>
      </w:r>
      <w:r w:rsidR="00794573" w:rsidRPr="00857876">
        <w:rPr>
          <w:b/>
          <w:bCs/>
          <w:lang w:val="en-US"/>
        </w:rPr>
        <w:t xml:space="preserve"> a </w:t>
      </w:r>
      <w:r w:rsidR="00794573">
        <w:rPr>
          <w:b/>
          <w:bCs/>
          <w:lang w:val="en-US"/>
        </w:rPr>
        <w:t>demisol</w:t>
      </w:r>
      <w:r w:rsidR="00794573" w:rsidRPr="00857876">
        <w:rPr>
          <w:b/>
          <w:bCs/>
          <w:lang w:val="en-US"/>
        </w:rPr>
        <w:t>ului in C</w:t>
      </w:r>
      <w:r w:rsidR="00794573">
        <w:rPr>
          <w:b/>
          <w:bCs/>
          <w:lang w:val="en-US"/>
        </w:rPr>
        <w:t>CD</w:t>
      </w:r>
      <w:r w:rsidR="00794573" w:rsidRPr="00857876">
        <w:rPr>
          <w:b/>
          <w:bCs/>
          <w:lang w:val="en-US"/>
        </w:rPr>
        <w:t xml:space="preserve"> din mun. Chisinau, str. I.</w:t>
      </w:r>
      <w:r w:rsidR="00794573">
        <w:rPr>
          <w:b/>
          <w:bCs/>
          <w:lang w:val="en-US"/>
        </w:rPr>
        <w:t xml:space="preserve"> L.</w:t>
      </w:r>
      <w:r w:rsidR="00794573" w:rsidRPr="00857876">
        <w:rPr>
          <w:b/>
          <w:bCs/>
          <w:lang w:val="en-US"/>
        </w:rPr>
        <w:t>Ca</w:t>
      </w:r>
      <w:r w:rsidR="00794573">
        <w:rPr>
          <w:b/>
          <w:bCs/>
          <w:lang w:val="en-US"/>
        </w:rPr>
        <w:t>ragiale 2</w:t>
      </w:r>
      <w:r w:rsidR="00DB4B26">
        <w:rPr>
          <w:b/>
          <w:bCs/>
          <w:lang w:val="en-US"/>
        </w:rPr>
        <w:t>, (repetat)</w:t>
      </w:r>
    </w:p>
    <w:p w:rsidR="0084070A" w:rsidRPr="008702C8" w:rsidRDefault="0084070A" w:rsidP="0084070A">
      <w:pPr>
        <w:ind w:firstLine="709"/>
        <w:jc w:val="both"/>
        <w:rPr>
          <w:i/>
        </w:rPr>
      </w:pPr>
      <w:r w:rsidRPr="008702C8">
        <w:t xml:space="preserve">Autoritatea contractantă </w:t>
      </w:r>
      <w:r w:rsidRPr="008702C8">
        <w:rPr>
          <w:b/>
        </w:rPr>
        <w:t>IMSP AMT Buiucani, mun.Chisinu, str. I. L. Caragiale 2</w:t>
      </w:r>
    </w:p>
    <w:p w:rsidR="0084070A" w:rsidRPr="008702C8" w:rsidRDefault="0084070A" w:rsidP="0084070A">
      <w:pPr>
        <w:pStyle w:val="cp"/>
        <w:ind w:firstLine="709"/>
        <w:jc w:val="both"/>
      </w:pPr>
      <w:r w:rsidRPr="008702C8">
        <w:t>1 . Descriere generală</w:t>
      </w:r>
    </w:p>
    <w:p w:rsidR="00794573" w:rsidRDefault="0084070A" w:rsidP="0084070A">
      <w:pPr>
        <w:ind w:firstLine="709"/>
        <w:jc w:val="both"/>
        <w:rPr>
          <w:b/>
        </w:rPr>
      </w:pPr>
      <w:r w:rsidRPr="008702C8">
        <w:t>Se precizează adresa (şantierul) lucrărilor, descrierea generală a obiectelor lucrării, detalii specifice de amplasare etc.</w:t>
      </w:r>
      <w:r w:rsidRPr="008702C8">
        <w:rPr>
          <w:b/>
        </w:rPr>
        <w:t xml:space="preserve"> mun.Chisinu, str. </w:t>
      </w:r>
      <w:r w:rsidR="00794573" w:rsidRPr="008702C8">
        <w:rPr>
          <w:b/>
        </w:rPr>
        <w:t>I. L. Caragiale 2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2. Informaţii şi proiectare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elementele constitutive şi conţinutul documentelor anexate la contract, modalitatea de elaborare a proiectului şi desenelor de execuţie, informaţiile despre antreprenor şi autoritatea contractantă.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3. Materiale, compatibilităţi, reglementări tehnice şi standarde utilizate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calitatea, conformitatea şi aplicabilitatea materialelor; legislaţia, reglementările tehnice şi standardele aplicate; recepţia materialelor şi a lucrărilor; durata de serviciu a lucrărilor şi responsabilitatea pentru termenele şi calitatea lucrărilor.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4. Mostre</w:t>
      </w:r>
    </w:p>
    <w:p w:rsidR="0084070A" w:rsidRPr="008702C8" w:rsidRDefault="0084070A" w:rsidP="0084070A">
      <w:pPr>
        <w:ind w:firstLine="709"/>
        <w:jc w:val="both"/>
      </w:pPr>
      <w:r w:rsidRPr="008702C8">
        <w:t xml:space="preserve">Se precizează modul de prezentare a mostrelor la toate produsele utilizate.peste 1 zi dupa deschiderea ofertelor 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5. Furnizarea, păstrarea, protecţia materialelor şi a lucrărilor. Securitatea construcţiilor şi a terenurilor aferente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transportarea, manipularea şi depozitarea produselor şi materialelor utilizate; protecţia lucrărilor în funcţie de condiţiile atmosferice; protecţia construcţiilor şi teritoriilor aferente.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6. Încercări, instrucţiuni, garanţii ale furnizorilor, desene şi scheme de execuţie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încercările necesare ale tuturor elementelor clădirilor şi instalaţiilor; instrucţiunile privind exploatarea, îndeosebi a instalaţiilor şi sistemelor de asigurare; modul de prezentare a desenelor, schemelor, documentelor de execuţie; completarea şi păstrarea cărţii tehnice a construcţiilor.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7. Remedierea viciilor ascunse şi a defectelor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modalitatea de constatare şi remediere a viciilor ascunse şi a defectelor, responsabilii de remediere.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8. Trasarea geodezică a lucrărilor, toleranţe de execuţie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modalităţile de trasare geodezică, bornele, reperele, picheţii, jaloanele, aliniamentele; toleranţele admise la executarea lucrărilor.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9. Parametrii de calcul ai elementelor constructive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sarcinile luate în calcul: seismicitatea, acţiunile, alţi parametri.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10. Criterii privind calculul sistemelor de încălzire, ventilare şi condiţionare a aerului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parametrii exteriori şi interiori ai aerului, temperaturile interioare. Pentru fiecare încăpere – rezistenţele la transfer termic a construcţiilor învelişului clădirii.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11. Nivelul admis al zgomotului şi al vibraţiilor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mărimea acestor niveluri pentru diferite spaţii; măsurile de reducere a zgomotului şi a vibraţiilor.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12. Cerinţe privind montarea utilajelor şi a instalaţiilor</w:t>
      </w:r>
    </w:p>
    <w:p w:rsidR="0084070A" w:rsidRPr="008702C8" w:rsidRDefault="0084070A" w:rsidP="0084070A">
      <w:pPr>
        <w:ind w:firstLine="709"/>
        <w:jc w:val="both"/>
      </w:pPr>
      <w:r w:rsidRPr="008702C8">
        <w:lastRenderedPageBreak/>
        <w:t>Se precizează amplasarea tuturor instalaţiilor interioare; modul şi locul de fixare; protecţia anticorozivă; materialele şi produsele utilizate.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13. Lucrări de construcţii aferente montării instalaţiilor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modalitatea şi tipurile lucrărilor de construcţii aferente montării instalaţiilor; tipurile de materiale; toleranţele admise; cerinţele privind executarea acestor lucrări.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14. Articole, produse şi piese necesare instalaţiilor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furnizorul articolelor, produselor şi pieselor necesare instalaţiilor; tipurile şi cantitatea.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15. Echipamentele, instalaţiile, utilajele, sculele, instrumentele, dispozitivele şi alte obiecte necesare pentru executarea lucrărilor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echipamentele, instalaţiile, utilajele, sculele, instrumentele, dispozitivele, mijloacele de transport, eşafodajele şi cofrajele necesare pentru executarea lucrărilor; forţa de muncă; utilităţile pentru organizarea de şantier (apă, electricitate, iluminare, încălzire, racorduri), telecomunicaţii, mijloace antiincendiare etc.; spaţii de lucru şi odihnă pe şantier, mobilier, telefon.</w:t>
      </w: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16. Definiţii</w:t>
      </w:r>
    </w:p>
    <w:p w:rsidR="0084070A" w:rsidRPr="008702C8" w:rsidRDefault="0084070A" w:rsidP="0084070A">
      <w:pPr>
        <w:ind w:firstLine="709"/>
        <w:jc w:val="both"/>
      </w:pPr>
      <w:r w:rsidRPr="008702C8">
        <w:t>Se precizează termenii şi definiţiile utilizate în caietul de sarcini şi unele caracteristici.</w:t>
      </w:r>
    </w:p>
    <w:p w:rsidR="0084070A" w:rsidRPr="008702C8" w:rsidRDefault="0084070A" w:rsidP="0084070A">
      <w:pPr>
        <w:ind w:firstLine="709"/>
        <w:jc w:val="both"/>
      </w:pPr>
    </w:p>
    <w:p w:rsidR="0084070A" w:rsidRPr="008702C8" w:rsidRDefault="0084070A" w:rsidP="0084070A">
      <w:pPr>
        <w:ind w:firstLine="709"/>
        <w:jc w:val="both"/>
        <w:rPr>
          <w:b/>
        </w:rPr>
      </w:pPr>
      <w:r w:rsidRPr="008702C8">
        <w:rPr>
          <w:b/>
        </w:rPr>
        <w:t>17. Cerinţe privind calculul costului</w:t>
      </w:r>
    </w:p>
    <w:p w:rsidR="0084070A" w:rsidRPr="008702C8" w:rsidRDefault="0084070A" w:rsidP="0084070A">
      <w:pPr>
        <w:ind w:firstLine="709"/>
        <w:jc w:val="both"/>
      </w:pPr>
      <w:r w:rsidRPr="008702C8">
        <w:t xml:space="preserve">Se precizează modalitatea de calculare a costului ofertei, prin trimitere la actele normative în domeniu. </w:t>
      </w:r>
    </w:p>
    <w:p w:rsidR="0084070A" w:rsidRPr="008702C8" w:rsidRDefault="0084070A" w:rsidP="0084070A">
      <w:pPr>
        <w:ind w:firstLine="709"/>
        <w:jc w:val="both"/>
      </w:pPr>
      <w:r w:rsidRPr="008702C8">
        <w:t>------------------------</w:t>
      </w:r>
    </w:p>
    <w:p w:rsidR="0084070A" w:rsidRPr="008702C8" w:rsidRDefault="0084070A" w:rsidP="0084070A">
      <w:pPr>
        <w:ind w:firstLine="709"/>
        <w:jc w:val="both"/>
      </w:pPr>
      <w:r w:rsidRPr="008702C8">
        <w:rPr>
          <w:i/>
          <w:iCs/>
        </w:rPr>
        <w:t>Notă: Prezentul model al caietului de sarcini este orientativ şi poate fi completat, modificat, precizat de către autoritatea contractantă, în funcţie de tipul şi specificul serviciilor de proiectare.</w:t>
      </w:r>
    </w:p>
    <w:p w:rsidR="0084070A" w:rsidRPr="008702C8" w:rsidRDefault="0084070A" w:rsidP="0084070A">
      <w:pPr>
        <w:ind w:firstLine="709"/>
        <w:jc w:val="both"/>
      </w:pPr>
      <w:r w:rsidRPr="008702C8">
        <w:t> </w:t>
      </w:r>
    </w:p>
    <w:p w:rsidR="009A64F7" w:rsidRDefault="0084070A" w:rsidP="0084070A">
      <w:pPr>
        <w:ind w:firstLine="709"/>
        <w:jc w:val="both"/>
      </w:pPr>
      <w:r w:rsidRPr="008702C8">
        <w:rPr>
          <w:b/>
          <w:bCs/>
        </w:rPr>
        <w:t xml:space="preserve">Autoritatea contractantă </w:t>
      </w:r>
      <w:r w:rsidRPr="008702C8">
        <w:t> </w:t>
      </w:r>
      <w:r w:rsidR="009A64F7">
        <w:t>IMSP AMT  Buiucani</w:t>
      </w:r>
      <w:r w:rsidRPr="008702C8">
        <w:t>             </w:t>
      </w:r>
    </w:p>
    <w:p w:rsidR="009A64F7" w:rsidRDefault="009A64F7" w:rsidP="0084070A">
      <w:pPr>
        <w:ind w:firstLine="709"/>
        <w:jc w:val="both"/>
      </w:pPr>
    </w:p>
    <w:p w:rsidR="009A64F7" w:rsidRDefault="009A64F7" w:rsidP="0084070A">
      <w:pPr>
        <w:ind w:firstLine="709"/>
        <w:jc w:val="both"/>
      </w:pPr>
    </w:p>
    <w:p w:rsidR="0084070A" w:rsidRPr="008702C8" w:rsidRDefault="0084070A" w:rsidP="0084070A">
      <w:pPr>
        <w:ind w:firstLine="709"/>
        <w:jc w:val="both"/>
        <w:rPr>
          <w:b/>
        </w:rPr>
      </w:pPr>
    </w:p>
    <w:p w:rsidR="0084070A" w:rsidRPr="008702C8" w:rsidRDefault="0084070A" w:rsidP="0084070A">
      <w:pPr>
        <w:ind w:firstLine="709"/>
        <w:jc w:val="both"/>
        <w:rPr>
          <w:b/>
        </w:rPr>
      </w:pPr>
    </w:p>
    <w:p w:rsidR="0084070A" w:rsidRPr="008702C8" w:rsidRDefault="0084070A" w:rsidP="0084070A">
      <w:pPr>
        <w:ind w:firstLine="709"/>
        <w:jc w:val="both"/>
        <w:rPr>
          <w:b/>
        </w:rPr>
      </w:pPr>
    </w:p>
    <w:p w:rsidR="0084070A" w:rsidRPr="008702C8" w:rsidRDefault="0084070A" w:rsidP="0084070A">
      <w:pPr>
        <w:ind w:firstLine="709"/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Default="0084070A" w:rsidP="0084070A">
      <w:pPr>
        <w:jc w:val="both"/>
        <w:rPr>
          <w:b/>
        </w:rPr>
      </w:pPr>
    </w:p>
    <w:p w:rsidR="00930607" w:rsidRPr="008702C8" w:rsidRDefault="00930607" w:rsidP="0084070A">
      <w:pPr>
        <w:jc w:val="both"/>
        <w:rPr>
          <w:b/>
        </w:rPr>
      </w:pPr>
    </w:p>
    <w:p w:rsidR="0084070A" w:rsidRPr="008702C8" w:rsidRDefault="0084070A" w:rsidP="0084070A">
      <w:pPr>
        <w:jc w:val="both"/>
        <w:rPr>
          <w:b/>
        </w:rPr>
      </w:pPr>
    </w:p>
    <w:p w:rsidR="0084070A" w:rsidRPr="008702C8" w:rsidRDefault="0084070A" w:rsidP="00930607">
      <w:pPr>
        <w:pStyle w:val="3"/>
        <w:keepNext w:val="0"/>
        <w:keepLines w:val="0"/>
        <w:numPr>
          <w:ilvl w:val="2"/>
          <w:numId w:val="2"/>
        </w:numPr>
        <w:tabs>
          <w:tab w:val="left" w:pos="360"/>
          <w:tab w:val="left" w:pos="1134"/>
        </w:tabs>
        <w:spacing w:before="0" w:after="120"/>
        <w:jc w:val="center"/>
        <w:rPr>
          <w:rFonts w:ascii="Times New Roman" w:hAnsi="Times New Roman"/>
        </w:rPr>
      </w:pPr>
      <w:r w:rsidRPr="008702C8">
        <w:rPr>
          <w:rFonts w:ascii="Times New Roman" w:hAnsi="Times New Roman"/>
        </w:rPr>
        <w:t>Formularul de deviz nr.1 – lista cu cantitățile de lucrări.</w:t>
      </w:r>
    </w:p>
    <w:p w:rsidR="0084070A" w:rsidRPr="008702C8" w:rsidRDefault="0084070A" w:rsidP="0084070A">
      <w:pPr>
        <w:ind w:firstLine="709"/>
        <w:jc w:val="both"/>
        <w:rPr>
          <w:b/>
        </w:rPr>
      </w:pPr>
    </w:p>
    <w:p w:rsidR="00794573" w:rsidRDefault="0084070A" w:rsidP="00794573">
      <w:pPr>
        <w:ind w:firstLine="709"/>
        <w:jc w:val="both"/>
        <w:rPr>
          <w:b/>
          <w:bCs/>
          <w:lang w:val="en-US"/>
        </w:rPr>
      </w:pPr>
      <w:r w:rsidRPr="008702C8">
        <w:t>Obiectul</w:t>
      </w:r>
      <w:r w:rsidRPr="008702C8">
        <w:rPr>
          <w:b/>
          <w:lang w:val="en-US"/>
        </w:rPr>
        <w:t xml:space="preserve"> </w:t>
      </w:r>
      <w:r w:rsidR="00794573" w:rsidRPr="00857876">
        <w:rPr>
          <w:b/>
          <w:lang w:val="en-US"/>
        </w:rPr>
        <w:t xml:space="preserve">achiziționarea </w:t>
      </w:r>
      <w:r w:rsidR="00794573" w:rsidRPr="00857876">
        <w:rPr>
          <w:b/>
          <w:bCs/>
          <w:lang w:val="en-US"/>
        </w:rPr>
        <w:t>lucrarilor de  reparatie c</w:t>
      </w:r>
      <w:r w:rsidR="00794573">
        <w:rPr>
          <w:b/>
          <w:bCs/>
          <w:lang w:val="en-US"/>
        </w:rPr>
        <w:t>urenta</w:t>
      </w:r>
      <w:r w:rsidR="00794573" w:rsidRPr="00857876">
        <w:rPr>
          <w:b/>
          <w:bCs/>
          <w:lang w:val="en-US"/>
        </w:rPr>
        <w:t xml:space="preserve"> a </w:t>
      </w:r>
      <w:r w:rsidR="00794573">
        <w:rPr>
          <w:b/>
          <w:bCs/>
          <w:lang w:val="en-US"/>
        </w:rPr>
        <w:t>demisol</w:t>
      </w:r>
      <w:r w:rsidR="00794573" w:rsidRPr="00857876">
        <w:rPr>
          <w:b/>
          <w:bCs/>
          <w:lang w:val="en-US"/>
        </w:rPr>
        <w:t>ului in C</w:t>
      </w:r>
      <w:r w:rsidR="00794573">
        <w:rPr>
          <w:b/>
          <w:bCs/>
          <w:lang w:val="en-US"/>
        </w:rPr>
        <w:t>CD</w:t>
      </w:r>
      <w:r w:rsidR="00794573" w:rsidRPr="00857876">
        <w:rPr>
          <w:b/>
          <w:bCs/>
          <w:lang w:val="en-US"/>
        </w:rPr>
        <w:t xml:space="preserve"> din mun. Chisinau, str. I.</w:t>
      </w:r>
      <w:r w:rsidR="00794573">
        <w:rPr>
          <w:b/>
          <w:bCs/>
          <w:lang w:val="en-US"/>
        </w:rPr>
        <w:t xml:space="preserve"> L.</w:t>
      </w:r>
      <w:r w:rsidR="00794573" w:rsidRPr="00857876">
        <w:rPr>
          <w:b/>
          <w:bCs/>
          <w:lang w:val="en-US"/>
        </w:rPr>
        <w:t>Ca</w:t>
      </w:r>
      <w:r w:rsidR="00794573">
        <w:rPr>
          <w:b/>
          <w:bCs/>
          <w:lang w:val="en-US"/>
        </w:rPr>
        <w:t>ragiale 2</w:t>
      </w:r>
      <w:r w:rsidR="00DB4B26">
        <w:rPr>
          <w:b/>
          <w:bCs/>
          <w:lang w:val="en-US"/>
        </w:rPr>
        <w:t>, (repetat)</w:t>
      </w:r>
    </w:p>
    <w:p w:rsidR="0084070A" w:rsidRPr="008702C8" w:rsidRDefault="0084070A" w:rsidP="00794573">
      <w:pPr>
        <w:tabs>
          <w:tab w:val="left" w:pos="567"/>
        </w:tabs>
        <w:jc w:val="both"/>
      </w:pPr>
    </w:p>
    <w:p w:rsidR="0084070A" w:rsidRPr="008702C8" w:rsidRDefault="0084070A" w:rsidP="00794573">
      <w:pPr>
        <w:tabs>
          <w:tab w:val="left" w:pos="567"/>
        </w:tabs>
        <w:jc w:val="both"/>
        <w:rPr>
          <w:i/>
        </w:rPr>
      </w:pPr>
      <w:r w:rsidRPr="008702C8">
        <w:t>Autoritatea contractantă</w:t>
      </w:r>
      <w:r w:rsidRPr="008702C8">
        <w:rPr>
          <w:b/>
          <w:lang w:val="en-US"/>
        </w:rPr>
        <w:t xml:space="preserve"> IMSP AMT Buiucani, mun. Chisinau, str. </w:t>
      </w:r>
      <w:r w:rsidR="00794573" w:rsidRPr="00857876">
        <w:rPr>
          <w:b/>
          <w:bCs/>
          <w:lang w:val="en-US"/>
        </w:rPr>
        <w:t>I.</w:t>
      </w:r>
      <w:r w:rsidR="00794573">
        <w:rPr>
          <w:b/>
          <w:bCs/>
          <w:lang w:val="en-US"/>
        </w:rPr>
        <w:t xml:space="preserve"> L.</w:t>
      </w:r>
      <w:r w:rsidR="00794573" w:rsidRPr="00857876">
        <w:rPr>
          <w:b/>
          <w:bCs/>
          <w:lang w:val="en-US"/>
        </w:rPr>
        <w:t>Ca</w:t>
      </w:r>
      <w:r w:rsidR="00794573">
        <w:rPr>
          <w:b/>
          <w:bCs/>
          <w:lang w:val="en-US"/>
        </w:rPr>
        <w:t>ragiale 2</w:t>
      </w:r>
    </w:p>
    <w:tbl>
      <w:tblPr>
        <w:tblW w:w="11366" w:type="dxa"/>
        <w:tblLayout w:type="fixed"/>
        <w:tblLook w:val="04A0"/>
      </w:tblPr>
      <w:tblGrid>
        <w:gridCol w:w="534"/>
        <w:gridCol w:w="2126"/>
        <w:gridCol w:w="4111"/>
        <w:gridCol w:w="1417"/>
        <w:gridCol w:w="1559"/>
        <w:gridCol w:w="1619"/>
      </w:tblGrid>
      <w:tr w:rsidR="0084070A" w:rsidRPr="008702C8" w:rsidTr="008E42E9">
        <w:trPr>
          <w:gridAfter w:val="1"/>
          <w:wAfter w:w="1619" w:type="dxa"/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70A" w:rsidRPr="008702C8" w:rsidRDefault="0084070A" w:rsidP="00794573">
            <w:pPr>
              <w:jc w:val="center"/>
              <w:rPr>
                <w:rFonts w:eastAsia="PMingLiU"/>
                <w:b/>
                <w:lang w:eastAsia="zh-CN"/>
              </w:rPr>
            </w:pPr>
            <w:r w:rsidRPr="008702C8">
              <w:rPr>
                <w:rFonts w:eastAsia="PMingLiU"/>
                <w:b/>
                <w:lang w:eastAsia="zh-CN"/>
              </w:rPr>
              <w:t>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70A" w:rsidRPr="008702C8" w:rsidRDefault="0084070A" w:rsidP="00794573">
            <w:pPr>
              <w:jc w:val="center"/>
              <w:rPr>
                <w:rFonts w:eastAsia="PMingLiU"/>
                <w:b/>
                <w:lang w:eastAsia="zh-CN"/>
              </w:rPr>
            </w:pPr>
            <w:r w:rsidRPr="008702C8">
              <w:rPr>
                <w:rFonts w:eastAsia="PMingLiU"/>
                <w:b/>
                <w:lang w:eastAsia="zh-CN"/>
              </w:rPr>
              <w:t>Simbol, norme, cod resurse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70A" w:rsidRPr="008702C8" w:rsidRDefault="0084070A" w:rsidP="00794573">
            <w:pPr>
              <w:jc w:val="center"/>
              <w:rPr>
                <w:rFonts w:eastAsia="PMingLiU"/>
                <w:b/>
                <w:lang w:eastAsia="zh-CN"/>
              </w:rPr>
            </w:pPr>
            <w:r w:rsidRPr="008702C8">
              <w:rPr>
                <w:rFonts w:eastAsia="PMingLiU"/>
                <w:b/>
                <w:lang w:eastAsia="zh-CN"/>
              </w:rPr>
              <w:t>Denumirea lucrărilor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70A" w:rsidRPr="008702C8" w:rsidRDefault="0084070A" w:rsidP="00794573">
            <w:pPr>
              <w:jc w:val="center"/>
              <w:rPr>
                <w:rFonts w:eastAsia="PMingLiU"/>
                <w:b/>
                <w:lang w:eastAsia="zh-CN"/>
              </w:rPr>
            </w:pPr>
            <w:r w:rsidRPr="008702C8">
              <w:rPr>
                <w:rFonts w:eastAsia="PMingLiU"/>
                <w:b/>
                <w:lang w:eastAsia="zh-CN"/>
              </w:rPr>
              <w:t>Unitate</w:t>
            </w:r>
          </w:p>
          <w:p w:rsidR="0084070A" w:rsidRPr="008702C8" w:rsidRDefault="0084070A" w:rsidP="00794573">
            <w:pPr>
              <w:jc w:val="center"/>
              <w:rPr>
                <w:rFonts w:eastAsia="PMingLiU"/>
                <w:b/>
                <w:lang w:eastAsia="zh-CN"/>
              </w:rPr>
            </w:pPr>
            <w:r w:rsidRPr="008702C8">
              <w:rPr>
                <w:rFonts w:eastAsia="PMingLiU"/>
                <w:b/>
                <w:lang w:eastAsia="zh-CN"/>
              </w:rPr>
              <w:t>de măsură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70A" w:rsidRPr="008702C8" w:rsidRDefault="0084070A" w:rsidP="00794573">
            <w:pPr>
              <w:jc w:val="center"/>
              <w:rPr>
                <w:rFonts w:eastAsia="PMingLiU"/>
                <w:b/>
                <w:lang w:eastAsia="zh-CN"/>
              </w:rPr>
            </w:pPr>
            <w:r w:rsidRPr="008702C8">
              <w:rPr>
                <w:rFonts w:eastAsia="PMingLiU"/>
                <w:b/>
                <w:lang w:eastAsia="zh-CN"/>
              </w:rPr>
              <w:t>Cantitatea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73" w:rsidRPr="007F2714" w:rsidRDefault="00794573" w:rsidP="0079457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370556">
              <w:rPr>
                <w:b/>
                <w:bCs/>
                <w:sz w:val="22"/>
                <w:szCs w:val="22"/>
                <w:lang w:val="en-US"/>
              </w:rPr>
              <w:t>1. Lucrari de constructii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Capitolul </w:t>
            </w:r>
            <w:r w:rsidRPr="00370556">
              <w:rPr>
                <w:b/>
                <w:bCs/>
                <w:sz w:val="22"/>
                <w:szCs w:val="22"/>
                <w:lang w:val="en-US"/>
              </w:rPr>
              <w:t>1.1. Pereti</w:t>
            </w:r>
          </w:p>
          <w:p w:rsidR="00794573" w:rsidRPr="00C11504" w:rsidRDefault="00794573" w:rsidP="00794573">
            <w:pPr>
              <w:rPr>
                <w:b/>
                <w:bCs/>
                <w:sz w:val="4"/>
                <w:szCs w:val="4"/>
                <w:lang w:val="en-US"/>
              </w:rPr>
            </w:pP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Desfaceri de tencuieli interioare driscuite la pereti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703,75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Desfacerea tapetelor din hirtie lavabila sau semilavabila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86,23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RpCM33A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placajelor din faianta, gresie, ceramica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331,75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RpCG29D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Demolarea peretilor de zidarie din spargeri pentru creeri de goluri in zidarie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RpCG29A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Demolarea peretilor de zidarie din caramida sau BCA de 6-8 cm grosime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18,40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Demontari: captuseli din lemn, asbociment, PFL, PAS, tec. la pereti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10,20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RpCJ06B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Reparatii de tencuieli interioare si exterioare, in jurul tocurilor si pervazurilor, la usi si ferestre, de 2 cm grosime, driscuite, executate cu mortar de ciment-var marca 25 T, avind spaletii drepti, intre 15 - 25 cm latime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140,00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RpCU02A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Buiandrugi din traverse metalice, montati in zidarie, перемычки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60,00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CD51C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Zidarie din caramida , format 250 x 120 x 65 la umpleri de goluri de usi cu grosimea 1/2 caramida, inaltimea pina la 4 m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RCsB21A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Forarea mecanica a gaurilor cu diametrul de 5 cm, in elementele de beton, avind grosimea de pina la 20 cm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21,00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CL18A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Confectii metalice diverse din profile laminate, tabla, tabla striata, otel beton, tevi pentru sustineri sau acoperiri, inglobate total sau partial in beton,з.детали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24,00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СF59D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Placarea suprafetelor cu un strat de PGC cu executarea carcasei metalice simple plane, cu inaltimea pina la 4 m: tavane fara izolatie,coloanele de apa,canalizare </w:t>
            </w:r>
            <w:r w:rsidRPr="00B40365">
              <w:rPr>
                <w:lang w:val="en-US"/>
              </w:rPr>
              <w:lastRenderedPageBreak/>
              <w:t>si ventilare,corob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Aplicarea manuala a grundului Betonocontact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695,86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CF10A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Tencuieli interioare driscuite, pe zidarie de caramida sau beton 2,5 cm grosime, executate manual, cu mortar de ciment-var M 50-T pentru sprit si mortar de var-ciment M 25-T pentru grund si stratul vizibil in cimp continuu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389,60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306,26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84070A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CF51B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Tencuieli interioare de 5 mm grosime, executate manual, cu amestec uscat pe baza de ipsos, la pereti si pereti despartitori, preparare manuala a mortarului. Diferenta in plus sau in miniu  pentru fiecare 1,0 mm (se adauga la art. CF50) k=2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296,26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CF17C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306,26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coltarelor din aluminiu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126,00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306,26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CF56A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Aplicarea manuala a chitului pentru lucrari la interior "Mesterul Manole"  grosime 0,5 mm pe suprafetele  peretilor,  coloanelor 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306,26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Grunduirea suprafetelor interioare a peretilor cu grund Supraton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331,46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Vopsitorii interioare cu vopsea pe baza de copolimeri vinilici in emulsie apoasa,  aplicate in 2 straturi pe glet existent, executate manual,vopsea Euroton LAV colorata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331,46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Aplicarea manuala a grundului cu cuart "Gleta" intr-un strat, la pereti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252,40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CF30A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Tencuieli interioare de 2-3 mm. grosime, executate manual. cu amestec "TINC" la pereti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252,40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CI06C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Placaj din fainata smaltuita, nesmaltuita, mata sau lucioasa cu placi de aceeasi culoare si format cu dimensiuni de la 15 </w:t>
            </w:r>
            <w:r w:rsidRPr="00B40365">
              <w:rPr>
                <w:lang w:val="en-US"/>
              </w:rPr>
              <w:lastRenderedPageBreak/>
              <w:t xml:space="preserve">x 15 cm pina la 30 x 30 cm, executate pe suprafete plane la pereti si stilpi, inclusiv glafurile si muchiile, cu rosturi alternante, in incaperi cu suprafata mai mare de 10 mp, fixate cu adeziv pentu montarea placajelor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400,84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CK18B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coltarelor  din mase plastice la teracota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135,50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RpEJ08A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Executarea santurilor cu adincimea de pina la 5 cm in pereti din  zidarie de caramida de 5x50 cmp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494,00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RpEJ09D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Matarea santurilor in pereti de pina la 50 cmp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494,00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RCsB21A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Forarea mecanica a gaurilor cu diametrul de 5 cm, in elementele de beton, avind grosimea de pina la 20 cm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64,00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CH08A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Briu de protejare din laminat,b=200 mm , grosimea 18mm cantuiut cu cant,coridor,cabinete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118,00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E95320" w:rsidRDefault="00794573" w:rsidP="00794573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94573" w:rsidRPr="008702C8" w:rsidRDefault="00794573" w:rsidP="00794573">
            <w:pPr>
              <w:adjustRightInd w:val="0"/>
              <w:rPr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jc w:val="center"/>
            </w:pP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794573" w:rsidRDefault="00794573" w:rsidP="00794573">
            <w:pPr>
              <w:rPr>
                <w:b/>
                <w:bCs/>
                <w:lang w:val="en-US"/>
              </w:rPr>
            </w:pPr>
            <w:r w:rsidRPr="00F85A42">
              <w:rPr>
                <w:b/>
                <w:bCs/>
                <w:sz w:val="22"/>
                <w:szCs w:val="22"/>
                <w:lang w:val="en-US"/>
              </w:rPr>
              <w:t>1.2. Tavan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Desfaceri de tencuieli interioare  driscuite la tavane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125,10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Demontari:  tavane suspendate din Amstrong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116,90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Demontari: captuseli din lemn, asbociment, PFL, PAS, tec. la  tavane suspendate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15,50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Aplicarea manuala a grundului Betonocontact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125,10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CF52B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125,10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CF53B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Tencuieli interioare de 5 mm grosime, executate manual, cu amestec uscat pe baza de ipsos, la tavan, preparare manuala a mortarului. Diferenta in plus sau in minus pentru fiecare 1,0 mm  (se adauga sau se scade la art CF52) k=2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125,10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CF17C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125,10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125,10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CF56A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Aplicarea manuala a chitului pentru lucrari la interior "Mesterul Manole"  grosime 0,5 mm pe suprafetele  peretilor,  coloanelor 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125,10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Grunduirea suprafetelor interioare cu grund Supraton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330,90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CK18B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Montarea baghetelor la lambriuri din mase plastice -потолочные карнизы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115,60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Vopsitorii interioare cu vopsea pe baza de copolimeri vinilici in emulsie apoasa,  aplicate in 2 straturi pe glet existent, executate manual,vopsea Euroton LAV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330,90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Tavane suspendate din panouri prefabricate "Armstrong", inclusiv sistemul-grila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215,10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E95320" w:rsidRDefault="00794573" w:rsidP="00794573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</w:p>
          <w:p w:rsidR="00794573" w:rsidRPr="008702C8" w:rsidRDefault="00794573" w:rsidP="00794573">
            <w:pPr>
              <w:adjustRightInd w:val="0"/>
              <w:rPr>
                <w:lang w:val="fr-FR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jc w:val="center"/>
            </w:pP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794573" w:rsidRDefault="00794573" w:rsidP="00794573">
            <w:pPr>
              <w:rPr>
                <w:b/>
                <w:bCs/>
                <w:lang w:val="en-US"/>
              </w:rPr>
            </w:pPr>
            <w:r w:rsidRPr="00F85A42">
              <w:rPr>
                <w:b/>
                <w:bCs/>
                <w:sz w:val="22"/>
                <w:szCs w:val="22"/>
                <w:lang w:val="en-US"/>
              </w:rPr>
              <w:t>1.3. Glafuri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RpCE18C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Etansarea rosturilor de dilatare la terase, plansee, pereti si schelet din beton armat, prin umplerea partiala a golurilor, atit spre interior, cit si spre exterior, cu placi semirigide de vata minerala de 2 cm grosime, in fisii de 10 cm latime lipite cu mastic de bitum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50,40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CP32A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Etansarea rosturilor la pereti exteriori din fisii de beton celular autoclavizat, cu spuma la rostuirea inferioara ale fisiilor asezate vertical, cu inaltimea pina la  35 m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50,40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CF61A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Driscuire continua a suprafetei (tencuiala de un strat) cu amestec uscat de ipsos: glafuri de ferestre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15,60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CF54A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Placarea glafurilor cu placi din ghips-carton hiodro, grosime 12,5 mm, montati pe structura din profil zincat: pe suprafete plane, exclusiv glafurile  ferestrelor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15,60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CK18C k sal 0,5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Coltare din aluminiu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57,80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CF17C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57,80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15,60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Grunduirea suprafetelor interioare a glafurilor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Vopsitorii interioare cu vopsea pe baza de copolimeri vinilici in emulsie apoasa,  aplicate in 2 straturi pe glet existent, executate manual,vopsea Euroton LAV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RpCR09B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Vopsirea cu email alchidal a glafurilor, pe glet de ipsos, in 2 straturi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10,40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E95320" w:rsidRDefault="00794573" w:rsidP="00794573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</w:p>
          <w:p w:rsidR="00794573" w:rsidRPr="008702C8" w:rsidRDefault="00794573" w:rsidP="00794573">
            <w:pPr>
              <w:adjustRightInd w:val="0"/>
              <w:rPr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jc w:val="center"/>
            </w:pP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794573" w:rsidRDefault="00794573" w:rsidP="00794573">
            <w:pPr>
              <w:rPr>
                <w:b/>
                <w:bCs/>
                <w:lang w:val="en-US"/>
              </w:rPr>
            </w:pPr>
            <w:r w:rsidRPr="00F85A42">
              <w:rPr>
                <w:b/>
                <w:bCs/>
                <w:sz w:val="22"/>
                <w:szCs w:val="22"/>
                <w:lang w:val="en-US"/>
              </w:rPr>
              <w:t>1.4. Pardoseli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RpCM33G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placajelor din elemente liniare (glafuri, socluri, baghete etc.)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75,70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Desfacerea pardoselilor din covor din PVC pe suport sau fara suport textil, mocheta, etc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87,90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RpCK42C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Desfacerea pardoselilor reci din placi din gresie, placi ceramice, etc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237,30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RpCK42A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Desfacerea pardoselilor reci din beton sau mortar de ciment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296,90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Aplicarea manuala a grundului Betonocontact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325,20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325,20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CG17D1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Pardoseli din placi de gresie ceramica inclusiv stratul suport din mortar adeziv, executate pe suprafete: egale sau mai mici de 16 m2 (calitate superioara)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325,20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CI14B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Elemente liniare din placi din gresie portelanata aplicate cu adeziv ,h=10 cm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160,30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262B1B" w:rsidRDefault="00794573" w:rsidP="00794573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CK18B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coltarelor  din mase plastice</w:t>
            </w:r>
          </w:p>
          <w:p w:rsidR="00794573" w:rsidRPr="0064454F" w:rsidRDefault="00794573" w:rsidP="00794573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B40365" w:rsidRDefault="00794573" w:rsidP="00794573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160,30</w:t>
            </w:r>
          </w:p>
        </w:tc>
      </w:tr>
      <w:tr w:rsidR="00794573" w:rsidRPr="008702C8" w:rsidTr="008E42E9">
        <w:trPr>
          <w:gridAfter w:val="1"/>
          <w:wAfter w:w="1619" w:type="dxa"/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E95320" w:rsidRDefault="00794573" w:rsidP="00794573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</w:p>
          <w:p w:rsidR="00794573" w:rsidRPr="008702C8" w:rsidRDefault="00794573" w:rsidP="00794573">
            <w:pPr>
              <w:adjustRightInd w:val="0"/>
              <w:rPr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573" w:rsidRPr="008702C8" w:rsidRDefault="00794573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  <w:r w:rsidRPr="00F85A42">
              <w:rPr>
                <w:b/>
                <w:bCs/>
                <w:sz w:val="22"/>
                <w:szCs w:val="22"/>
                <w:lang w:val="en-US"/>
              </w:rPr>
              <w:t>1.5. Timplarie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Demontari: timplarie din lemn (usi, ferestre, )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76,57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RpCM33E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peretilor despartitori din PVC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10,30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RpCP45D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gratiilor la ferestre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CL17B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gratiilor la ferestre ,gratiile demontate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CL17B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Confectionarea si montarea gratiilor la ferestre ,(11 buc)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330,00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Vopsirea in culori de ulei a gratiilor la ferestre metalice, in doua straturi de vopsea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136,50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CK22B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Pereti despartitori din profile din aluminiu la constructii cu inaltimi pina </w:t>
            </w:r>
            <w:r w:rsidRPr="00B40365">
              <w:rPr>
                <w:lang w:val="en-US"/>
              </w:rPr>
              <w:lastRenderedPageBreak/>
              <w:t>la 35 m din panouri fixe montate la nivelul pardoselii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11,90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CK57E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Instalarea  ferestrelor din PVC: oscilobatante (pliante, swing-out)  cu suprafata golului sub 2 m2 in doua canaturi (profil 5 camere)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21,60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CK26A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Glafuri montate la ferestre din mase plastice, pentru ferestre ,b=300 mm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CK26B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Glafuri montate la ferestre din aluminiu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Usi confectionate din profiluri din aluminiu, inclusiv armaturile si accesoriile necesare usilor montate in zidarie de orice natura, la constructii cu inaltimea pina  la 35 m inclusiv, intr-un canat, cu suprafata tocului pina la 7 mp inclusiv ,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49,28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CK33C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Broasca aplicata sistem Yalle (minere 2 buc + cilindru + mehanizm)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CK07B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Ancandrament  din mase plastice  montat la usi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RpCR10B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Vopsirea in culori de ulei a timplariei de lemn (usi,), la interior , in doua straturi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6,15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E95320" w:rsidRDefault="008E42E9" w:rsidP="008E42E9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</w:p>
          <w:p w:rsidR="008E42E9" w:rsidRPr="008702C8" w:rsidRDefault="008E42E9" w:rsidP="008E42E9">
            <w:pPr>
              <w:adjustRightInd w:val="0"/>
              <w:rPr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  <w:r w:rsidRPr="00F85A42">
              <w:rPr>
                <w:b/>
                <w:bCs/>
                <w:sz w:val="22"/>
                <w:szCs w:val="22"/>
                <w:lang w:val="en-US"/>
              </w:rPr>
              <w:t>1.6. Lucrari tehnico-sanitare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RpSC05A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unui lavoar de faianta, inclusiv accesoriile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RpSC06A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Demontarea unui vas de closet din faianta, complet echipat 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RpSD03A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unei baterii stative, avind diametru de 1/2"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RpSB05A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unui sifon de pardoseala, cu diametrul de 50 mm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RpSE06A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racordurilor unui boiler la conductele de apa rece si calda, avind capacitatea de pina la  1000 l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RpSC21C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lavoarului din semiportelan, portelan sanitar etc. inclusiv pentru  handicapati, avind teava de scurgere din material plastic, montat pe piedestal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RpSD35A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bateriei amestecatoare  stativa pentru lavoar sau spalator, indiferent de modul de inchidere, inclusiv pentru handicapati, avind diametrul de 1/2" (racordul flexibil de inlocuit cu teava din cupru cromata)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SC07A1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Vas pentru closet, complet echipat, din semiportelan, portelan sanitar etc. </w:t>
            </w:r>
            <w:r w:rsidRPr="00B40365">
              <w:rPr>
                <w:lang w:val="en-US"/>
              </w:rPr>
              <w:lastRenderedPageBreak/>
              <w:t>inclusiv pentru handicapati, asezat pe pardoseala, cu rezervorul de apa montat pe vas, la inaltime sau semiinaltime, avind sifonul interior tip S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SB25A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Sifon de pardoseala din gresie ceramica antiacida, avind diametrul de 50 mm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RpSE25A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preparatorului de apa calda menajera, functionind cu agent termic apa calda 70-90 grade C, (numai montarea)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RpSD20A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robinetului de reglaj, drept sau coltar, montat inaintea armaturii de la obiectele sanitare, avind diametrul de 3/8" - 1/2"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RpSD37A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racordului olandez sau cotului cu racord olandez, zincat, cu etansare plana, avind filet interior-exterior, cu diametrul   3/8" -  1/2"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RpSA20B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Teava din material plastic imbinata prin sudura prin polifuziune, in conducte de legatura, la obiecte sanitare, la obiecte de locuit si soccial-culturale, avind diametrul de 20-25 mm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RpSA43B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Bratara pentru fixarea conductelor de alimentare cu apa si gaze, din otel sau material plastic  montata prin incastrare, conductele avind diametrul de 3/4"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RpSB13C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tevii din material plastic pentru canalizare, imbinata cu garnitura de cauciuc, montata aparent sau ingropat sub pardoseala, avind diametrul de 50 mm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SB09C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Piesa de legatura din material plastic pentru canalizare, imbinata cu garnitura de cauciuc, avind diametrul de 50 mm,Cot d=50 mm,90gr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SB10C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Piesa de legatura (ramificatie simpla) din material plastic pentru canalizare, imbinate  cu garnitura de cauciuc, avind diametrul de 50 mm,Teu d=50mm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SB07C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Dop din PVC tip usor (U), pentru conducte de canalizare din PVC tip U, avind diametrul de 50 mm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SA37F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Bratara pentru fixarea conductelor de alimentare cu apa si gaze, din otel sau PVC montata prin incastrare, conductele avind diametrul de 2"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SB08E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Teava din material plastic pentru canalizare, imbinata cu garnitura de cauciuc, montata aparent sau ingropat </w:t>
            </w:r>
            <w:r w:rsidRPr="00B40365">
              <w:rPr>
                <w:lang w:val="en-US"/>
              </w:rPr>
              <w:lastRenderedPageBreak/>
              <w:t>sub pardoseala, avind diametrul de 110 mm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SB09E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Piesa de legatura din material plastic pentru canalizare, imbinata cu garnitura de cauciuc, avind diametrul de 110 mm,Cot d=110 ,90gr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SB09E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Piesa de legatura din material plastic pentru canalizare, imbinata cu garnitura de cauciuc, avind diametrul de 110 mm,Cot d=110,45gr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SB09E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Piesa de legatura din material plastic pentru canalizare, imbinata cu garnitura de cauciuc, avind diametrul de 110 mm,Reductie d=110x50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SB10E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Piesa de legatura (ramificatie simpla) din material plastic pentru canalizare, imbinate  cu garnitura de cauciuc, avind diametrul de 110 mm,Teu d=110x50x110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SB10E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Piesa de legatura (ramificatie simpla) din material plastic pentru canalizare, imbinate  cu garnitura de cauciuc, avind diametrul de 110 mm, Teu  d=110 mm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SB07E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Dop din PVC tip usor (U), pentru conducte de canalizare din PVC tip U, avind diametrul de 110 mm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SA37I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Bratara pentru fixarea conductelor de alimentare cu apa si gaze, din otel sau PVC montata prin incastrare, conductele avind diametrul de 4"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RpCU05E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Executarea strapungerilor pentru conducte  in plansee din beton simplu de 16 -25 cm grosime,conductele de ventilare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E95320" w:rsidRDefault="008E42E9" w:rsidP="008E42E9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</w:p>
          <w:p w:rsidR="008E42E9" w:rsidRPr="008702C8" w:rsidRDefault="008E42E9" w:rsidP="008E42E9">
            <w:pPr>
              <w:adjustRightInd w:val="0"/>
              <w:rPr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8E42E9">
            <w:pPr>
              <w:rPr>
                <w:b/>
                <w:bCs/>
                <w:lang w:val="en-US"/>
              </w:rPr>
            </w:pPr>
            <w:r w:rsidRPr="00F85A42">
              <w:rPr>
                <w:b/>
                <w:bCs/>
                <w:sz w:val="22"/>
                <w:szCs w:val="22"/>
                <w:lang w:val="en-US"/>
              </w:rPr>
              <w:t>1.7. Lucrari de incalzire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RpIB11A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Demontari radiatoare de pozitie pentru desfiintare 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51,54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RpIB01A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radiatoarelor din fonta, cu coloane libere si sectiune circulara, pentru functionarea cu apa calda(material beneficiar)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51,54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RpIB03B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Completarea corpurilor de radiator functionind cu apa calda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RpID02B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robinetului cu ventil cu dublu reglaj, Pu-6, coltar drept, cu diametrul de 1/2"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RpIB08A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Curatarea interioara a corpurilor de </w:t>
            </w:r>
            <w:r w:rsidRPr="00B40365">
              <w:rPr>
                <w:lang w:val="en-US"/>
              </w:rPr>
              <w:lastRenderedPageBreak/>
              <w:t>incalzire, inclusiv detectarea defectelor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51,54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RpIzA07C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Vopsitorii la corpurile radiatoarelor de calorifer, executate manual, cu vopsea de ulei 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51,54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RpIzA07D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Vopsitorii la conducte, executate manual, cu email alhidic (Termolux) pe conducte cu diametrul exterior pina la 60 mm inclusiv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144,00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E95320" w:rsidRDefault="008E42E9" w:rsidP="008E42E9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</w:p>
          <w:p w:rsidR="008E42E9" w:rsidRPr="008702C8" w:rsidRDefault="008E42E9" w:rsidP="008E42E9">
            <w:pPr>
              <w:adjustRightInd w:val="0"/>
              <w:rPr>
                <w:lang w:val="fr-FR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8E42E9">
            <w:pPr>
              <w:rPr>
                <w:b/>
                <w:bCs/>
                <w:lang w:val="en-US"/>
              </w:rPr>
            </w:pPr>
            <w:r w:rsidRPr="00F85A42">
              <w:rPr>
                <w:b/>
                <w:bCs/>
                <w:sz w:val="22"/>
                <w:szCs w:val="22"/>
                <w:lang w:val="en-US"/>
              </w:rPr>
              <w:t>1.8. Lucrari ventilare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RpCP23A k=0.5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Demontarea grilelor de ventilatie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26,00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RpVA35A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 xml:space="preserve">Demontarea canalelor de ventilatie din tabla neagra, zincata sau aliminiu, avind perimetrul sectiunii rectangulare sau circulare de  250 - 700 mm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64,00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RpVC41A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Demontarea agregatelor de tratare partiala a aerului, de climatizare, modulate sau de conditionare a aerului, avind debite de 3000-7500 mc/h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CL20A aplicativ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Grile de ventilatie din mase plastice ,(surub 4 buc/1 buc)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jc w:val="center"/>
              <w:rPr>
                <w:sz w:val="20"/>
                <w:szCs w:val="20"/>
                <w:lang w:val="en-US"/>
              </w:rPr>
            </w:pPr>
            <w:r w:rsidRPr="008E42E9">
              <w:rPr>
                <w:sz w:val="20"/>
                <w:szCs w:val="20"/>
                <w:lang w:val="en-US"/>
              </w:rPr>
              <w:t>26,00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E95320" w:rsidRDefault="008E42E9" w:rsidP="008E42E9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</w:p>
          <w:p w:rsidR="008E42E9" w:rsidRPr="008702C8" w:rsidRDefault="008E42E9" w:rsidP="008E42E9">
            <w:pPr>
              <w:adjustRightInd w:val="0"/>
              <w:rPr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8E42E9">
            <w:pPr>
              <w:rPr>
                <w:b/>
                <w:bCs/>
                <w:lang w:val="en-US"/>
              </w:rPr>
            </w:pPr>
            <w:r w:rsidRPr="00F85A42">
              <w:rPr>
                <w:b/>
                <w:bCs/>
                <w:sz w:val="22"/>
                <w:szCs w:val="22"/>
                <w:lang w:val="en-US"/>
              </w:rPr>
              <w:t>1.9. Diverse</w:t>
            </w:r>
          </w:p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TrB05B1-9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Transportul, prin purtare directa, al materialelor comode, avind peste 25 kg, pe distanta de 90 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TsH92A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Incarcarea in auto gunoi, deseuri constructie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TsI50C10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Transportarea gunoiului cu autobasculanta de 5 t la distanta de 30 km 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65,00</w:t>
            </w:r>
          </w:p>
        </w:tc>
      </w:tr>
      <w:tr w:rsidR="008E42E9" w:rsidRPr="008702C8" w:rsidTr="00D456C4">
        <w:trPr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E95320" w:rsidRDefault="008E42E9" w:rsidP="002739E2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Diverse</w:t>
            </w:r>
          </w:p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169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8E42E9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8E42E9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medicale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78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8E42E9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96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8E42E9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8E42E9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8E42E9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achizitionare-depozitare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164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8E42E9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8E42E9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8E42E9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8E42E9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9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236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</w:tr>
      <w:tr w:rsidR="008E42E9" w:rsidRPr="008702C8" w:rsidTr="008E42E9">
        <w:trPr>
          <w:trHeight w:val="268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</w:tr>
      <w:tr w:rsidR="008E42E9" w:rsidRPr="008702C8" w:rsidTr="00EA1833">
        <w:trPr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E95320" w:rsidRDefault="008E42E9" w:rsidP="002739E2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constructii</w:t>
            </w:r>
          </w:p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  <w:tc>
          <w:tcPr>
            <w:tcW w:w="1619" w:type="dxa"/>
          </w:tcPr>
          <w:p w:rsidR="008E42E9" w:rsidRPr="00B40365" w:rsidRDefault="008E42E9" w:rsidP="002739E2">
            <w:pPr>
              <w:rPr>
                <w:lang w:val="en-US"/>
              </w:rPr>
            </w:pPr>
          </w:p>
        </w:tc>
      </w:tr>
      <w:tr w:rsidR="008E42E9" w:rsidRPr="008702C8" w:rsidTr="00D040A2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b/>
                <w:bCs/>
                <w:lang w:val="en-US"/>
              </w:rPr>
            </w:pPr>
            <w:r w:rsidRPr="00F85A42">
              <w:rPr>
                <w:b/>
                <w:bCs/>
                <w:sz w:val="22"/>
                <w:szCs w:val="22"/>
                <w:lang w:val="en-US"/>
              </w:rPr>
              <w:t>2. Lucrari electrice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Demontari de corpuri de iluminat orice tip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RpEE24A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78,00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RpEG17D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tablourilor electrice: metalic din panou, dulap, celula, pupitru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08-03-573-4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Dulap (pupitru) de comanda suspendat, inaltime, latime si adincime, mm, pina la 600х600х350, ЩРв-36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12556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Dulap de comanda suspendat ЩРв-36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08-03-526-2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Automat mono-, bi-, tripolar, montat pe constructii pe perete sau coloana, curent pina la 100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1255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Intrerupator automat  VA47-29 32A 3P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Dispozitiv sau aparat demontat inainte de transportare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ru-RU"/>
              </w:rPr>
            </w:pPr>
            <w:r w:rsidRPr="00B40365">
              <w:rPr>
                <w:lang w:val="en-US"/>
              </w:rPr>
              <w:t>sina</w:t>
            </w:r>
            <w:r w:rsidRPr="008E42E9">
              <w:rPr>
                <w:lang w:val="ru-RU"/>
              </w:rPr>
              <w:t xml:space="preserve"> 0 ШНИ-6*9-6-У2-С </w:t>
            </w:r>
            <w:r w:rsidRPr="00B40365">
              <w:rPr>
                <w:lang w:val="en-US"/>
              </w:rPr>
              <w:t>YNN</w:t>
            </w:r>
            <w:r w:rsidRPr="008E42E9">
              <w:rPr>
                <w:lang w:val="ru-RU"/>
              </w:rPr>
              <w:t>10-69-6-6</w:t>
            </w:r>
            <w:r w:rsidRPr="00B40365">
              <w:rPr>
                <w:lang w:val="en-US"/>
              </w:rPr>
              <w:t>C</w:t>
            </w:r>
            <w:r w:rsidRPr="008E42E9">
              <w:rPr>
                <w:lang w:val="ru-RU"/>
              </w:rPr>
              <w:t>2-</w:t>
            </w:r>
            <w:r w:rsidRPr="00B40365">
              <w:rPr>
                <w:lang w:val="en-US"/>
              </w:rPr>
              <w:t>K</w:t>
            </w:r>
            <w:r w:rsidRPr="008E42E9">
              <w:rPr>
                <w:lang w:val="ru-RU"/>
              </w:rPr>
              <w:t>07</w:t>
            </w:r>
          </w:p>
          <w:p w:rsidR="008E42E9" w:rsidRPr="008E42E9" w:rsidRDefault="008E42E9" w:rsidP="002739E2">
            <w:pPr>
              <w:rPr>
                <w:sz w:val="4"/>
                <w:szCs w:val="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sina 0 de prot PE6*9 6/2 Ynn11-14-100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08-03-526-1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Automat mono-, bi-, tripolar, montat pe constructii pe perete sau coloana, curent pina la 25 A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12555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Intrerupator automat  VA47-29 20B 1P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125555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Intrerupator automat  VA47-29 16B 1P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Corp de iluminat cu lampi luminescente montat separat pe pivoti, cantitate lampi, in corp de iluminat, pina la 4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0,54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33410013-8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Corp de iluminat 600*600 tip led slim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334000128-3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Lampi luminiscente ЛБ-18Э LED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216,00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Corp de iluminat cu lampi luminescente montat separat pe pivoti, cantitate lampi, in corp de iluminat, 1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33410013-8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Corp de iluminat  1x36 bactericid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334000128-3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Lampi luminiscente ЛБ-36Э Bactericid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33410013-6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Corp de iluminat "EXIT" led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Priza de fisa tip neingropat, la instalatie inchisa,tip Legrand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125554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lang w:val="en-US"/>
              </w:rPr>
              <w:t>Priza tip Legrand</w:t>
            </w:r>
          </w:p>
          <w:p w:rsidR="008E42E9" w:rsidRPr="0064454F" w:rsidRDefault="008E42E9" w:rsidP="002739E2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90,00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Intreruptor cu doua clape, tip neingropat, la instalatie inchisa IP20,tip Legrand</w:t>
            </w:r>
          </w:p>
          <w:p w:rsidR="008E42E9" w:rsidRPr="008E42E9" w:rsidRDefault="008E42E9" w:rsidP="002739E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33600009-137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Intrerupator cu 2 clape ,tip Legrand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Intreruptor cu o clapa, tip ingropat, la instalatie inchisa,tip Legrand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33600009-136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Intrerupator cu 1clapa ,tip Legrand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2451089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Cutie pentru intreruptor si priza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113,00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24510899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Cutie de distributie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27,00</w:t>
            </w:r>
          </w:p>
        </w:tc>
      </w:tr>
      <w:tr w:rsidR="008E42E9" w:rsidRPr="008702C8" w:rsidTr="008E42E9">
        <w:trPr>
          <w:gridAfter w:val="1"/>
          <w:wAfter w:w="1619" w:type="dxa"/>
          <w:trHeight w:val="1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245108999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Rama dubla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RpED01A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Montarea cablurilor pentru energie electrica, instalate liber in santuri sau pe fundul canalelor, avind sectiunea conductorilor pina la 16 mmp  ,V V G 3*1.5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988,00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RpED01A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Montarea cablurilor pentru energie electrica, instalate liber in santuri sau pe fundul canalelor, avind sectiunea conductorilor pina la 16 mmp,V V G 3*2.5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1 261,00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RpED01A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Montarea cablurilor pentru energie electrica, instalate liber in santuri sau pe fundul canalelor, avind sectiunea conductorilor pina la 16 mmp ,P V 3 1*16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RpED01B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Montarea cablurilor pentru energie electrica, instalate liber in santuri sau pe fundul canalelor, avind sectiunea conductorilor 25-35 mmp,V V G нг 5*25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RpEJ06A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Incercari, verificari electrice si reglari la prize de pamint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262B1B" w:rsidRDefault="008E42E9" w:rsidP="002739E2">
            <w:pPr>
              <w:jc w:val="center"/>
              <w:rPr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RpEJ05D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E42E9" w:rsidRDefault="008E42E9" w:rsidP="002739E2">
            <w:pPr>
              <w:rPr>
                <w:lang w:val="en-US"/>
              </w:rPr>
            </w:pPr>
            <w:r w:rsidRPr="008E42E9">
              <w:rPr>
                <w:sz w:val="22"/>
                <w:szCs w:val="22"/>
                <w:lang w:val="en-US"/>
              </w:rPr>
              <w:t>Incercari, verificari electrice si reglari la pupitre, cutii de comanda electrice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B40365" w:rsidRDefault="008E42E9" w:rsidP="002739E2">
            <w:pPr>
              <w:jc w:val="center"/>
              <w:rPr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E42E9" w:rsidRPr="008702C8" w:rsidTr="008E42E9">
        <w:trPr>
          <w:gridAfter w:val="1"/>
          <w:wAfter w:w="1619" w:type="dxa"/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178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 medicale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182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achizitionare -depozitare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1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70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158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148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0E0709" w:rsidRDefault="008E42E9" w:rsidP="002739E2">
            <w:pPr>
              <w:rPr>
                <w:i/>
                <w:iCs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932E7D">
        <w:trPr>
          <w:gridAfter w:val="1"/>
          <w:wAfter w:w="1619" w:type="dxa"/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E95320" w:rsidRDefault="008E42E9" w:rsidP="002739E2">
            <w:pPr>
              <w:rPr>
                <w:b/>
                <w:bCs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8E42E9" w:rsidRPr="00B40365" w:rsidRDefault="008E42E9" w:rsidP="002739E2">
            <w:pPr>
              <w:rPr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4C02C8">
        <w:trPr>
          <w:gridAfter w:val="1"/>
          <w:wAfter w:w="1619" w:type="dxa"/>
          <w:trHeight w:val="397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adjustRightInd w:val="0"/>
              <w:rPr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8702C8" w:rsidRDefault="008E42E9" w:rsidP="00794573">
            <w:pPr>
              <w:jc w:val="center"/>
            </w:pPr>
          </w:p>
        </w:tc>
      </w:tr>
      <w:tr w:rsidR="008E42E9" w:rsidRPr="008702C8" w:rsidTr="008E42E9">
        <w:trPr>
          <w:gridAfter w:val="1"/>
          <w:wAfter w:w="1619" w:type="dxa"/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2E9" w:rsidRPr="00585DBD" w:rsidRDefault="008E42E9" w:rsidP="008E42E9">
            <w:pPr>
              <w:rPr>
                <w:b/>
                <w:bCs/>
                <w:lang w:val="en-US"/>
              </w:rPr>
            </w:pPr>
            <w:r w:rsidRPr="008702C8">
              <w:rPr>
                <w:rFonts w:eastAsia="PMingLiU"/>
                <w:b/>
                <w:lang w:eastAsia="zh-CN"/>
              </w:rPr>
              <w:t>Total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8E42E9" w:rsidRPr="008702C8" w:rsidRDefault="008E42E9" w:rsidP="008E42E9">
            <w:pPr>
              <w:rPr>
                <w:rFonts w:eastAsia="PMingLiU"/>
                <w:b/>
                <w:lang w:eastAsia="zh-CN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Inclisiv salariu</w:t>
            </w:r>
          </w:p>
        </w:tc>
      </w:tr>
    </w:tbl>
    <w:p w:rsidR="0084070A" w:rsidRPr="008702C8" w:rsidRDefault="0084070A" w:rsidP="0084070A">
      <w:pPr>
        <w:tabs>
          <w:tab w:val="left" w:pos="567"/>
        </w:tabs>
        <w:jc w:val="both"/>
      </w:pPr>
    </w:p>
    <w:p w:rsidR="0084070A" w:rsidRPr="008702C8" w:rsidRDefault="0084070A" w:rsidP="0084070A">
      <w:pPr>
        <w:tabs>
          <w:tab w:val="left" w:pos="567"/>
        </w:tabs>
        <w:jc w:val="both"/>
      </w:pPr>
      <w:r w:rsidRPr="008702C8">
        <w:t> </w:t>
      </w:r>
    </w:p>
    <w:p w:rsidR="0084070A" w:rsidRDefault="0084070A" w:rsidP="0084070A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8702C8">
        <w:rPr>
          <w:rFonts w:ascii="Times New Roman" w:hAnsi="Times New Roman"/>
          <w:szCs w:val="24"/>
        </w:rPr>
        <w:t xml:space="preserve">   </w:t>
      </w:r>
    </w:p>
    <w:p w:rsidR="0084070A" w:rsidRDefault="0084070A" w:rsidP="0084070A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4070A" w:rsidRPr="0084070A" w:rsidRDefault="0084070A" w:rsidP="0084070A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 w:rsidRPr="0084070A">
        <w:rPr>
          <w:rFonts w:ascii="Times New Roman" w:hAnsi="Times New Roman"/>
          <w:b/>
          <w:szCs w:val="24"/>
        </w:rPr>
        <w:t>Director IMSP AMT Buiucani         _______________________  LILIAN IAȘAN</w:t>
      </w:r>
    </w:p>
    <w:p w:rsidR="0084070A" w:rsidRPr="008702C8" w:rsidRDefault="0084070A" w:rsidP="0084070A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</w:t>
      </w:r>
    </w:p>
    <w:p w:rsidR="0084070A" w:rsidRPr="008702C8" w:rsidRDefault="0084070A" w:rsidP="0084070A">
      <w:pPr>
        <w:jc w:val="center"/>
        <w:rPr>
          <w:b/>
        </w:rPr>
      </w:pPr>
    </w:p>
    <w:p w:rsidR="007E0D61" w:rsidRDefault="007E0D61"/>
    <w:sectPr w:rsidR="007E0D61" w:rsidSect="007E0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F5764"/>
    <w:multiLevelType w:val="hybridMultilevel"/>
    <w:tmpl w:val="C784B7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070A"/>
    <w:rsid w:val="00025BF0"/>
    <w:rsid w:val="002A4521"/>
    <w:rsid w:val="00405DB8"/>
    <w:rsid w:val="004F6C3A"/>
    <w:rsid w:val="005514A4"/>
    <w:rsid w:val="005F2E6D"/>
    <w:rsid w:val="00626A06"/>
    <w:rsid w:val="0066107D"/>
    <w:rsid w:val="006965B4"/>
    <w:rsid w:val="00794573"/>
    <w:rsid w:val="007E0D61"/>
    <w:rsid w:val="0084070A"/>
    <w:rsid w:val="008E42E9"/>
    <w:rsid w:val="00924FA0"/>
    <w:rsid w:val="00930607"/>
    <w:rsid w:val="009819D3"/>
    <w:rsid w:val="009A64F7"/>
    <w:rsid w:val="009C4F92"/>
    <w:rsid w:val="00A85EF3"/>
    <w:rsid w:val="00DB4B26"/>
    <w:rsid w:val="00DD38AE"/>
    <w:rsid w:val="00E17612"/>
    <w:rsid w:val="00E321C1"/>
    <w:rsid w:val="00F20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4070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84070A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84070A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4070A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84070A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84070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Body Text"/>
    <w:basedOn w:val="a0"/>
    <w:link w:val="a5"/>
    <w:rsid w:val="0084070A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1"/>
    <w:link w:val="a4"/>
    <w:rsid w:val="0084070A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cp">
    <w:name w:val="cp"/>
    <w:basedOn w:val="a0"/>
    <w:rsid w:val="0084070A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3644</Words>
  <Characters>20772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2019-05-07T10:37:00Z</cp:lastPrinted>
  <dcterms:created xsi:type="dcterms:W3CDTF">2019-04-17T08:16:00Z</dcterms:created>
  <dcterms:modified xsi:type="dcterms:W3CDTF">2020-10-06T06:30:00Z</dcterms:modified>
</cp:coreProperties>
</file>