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91AAE" w14:textId="5740D9DD" w:rsidR="00EE1173" w:rsidRDefault="00EE1173" w:rsidP="00132B48">
      <w:pPr>
        <w:spacing w:after="0" w:line="240" w:lineRule="auto"/>
        <w:ind w:firstLine="709"/>
        <w:jc w:val="center"/>
        <w:rPr>
          <w:rFonts w:ascii="Times New Roman" w:eastAsia="Times New Roman" w:hAnsi="Times New Roman" w:cs="Times New Roman"/>
          <w:b/>
          <w:sz w:val="24"/>
          <w:szCs w:val="24"/>
        </w:rPr>
      </w:pPr>
    </w:p>
    <w:p w14:paraId="6DF2DB48" w14:textId="77777777" w:rsidR="00112A8A" w:rsidRPr="00324C6F" w:rsidRDefault="00112A8A" w:rsidP="00132B48">
      <w:pPr>
        <w:spacing w:after="0" w:line="240" w:lineRule="auto"/>
        <w:ind w:firstLine="709"/>
        <w:jc w:val="center"/>
        <w:rPr>
          <w:rFonts w:ascii="Times New Roman" w:eastAsia="Times New Roman" w:hAnsi="Times New Roman" w:cs="Times New Roman"/>
          <w:b/>
          <w:sz w:val="24"/>
          <w:szCs w:val="24"/>
        </w:rPr>
      </w:pPr>
    </w:p>
    <w:p w14:paraId="66F18470" w14:textId="4BB9FC17" w:rsidR="00132B48" w:rsidRPr="00112A8A" w:rsidRDefault="00132B48" w:rsidP="00132B48">
      <w:pPr>
        <w:keepNext/>
        <w:keepLines/>
        <w:spacing w:after="0" w:line="240" w:lineRule="auto"/>
        <w:jc w:val="center"/>
        <w:outlineLvl w:val="1"/>
        <w:rPr>
          <w:rFonts w:ascii="Times New Roman" w:eastAsiaTheme="majorEastAsia" w:hAnsi="Times New Roman" w:cs="Times New Roman"/>
          <w:b/>
          <w:sz w:val="24"/>
          <w:szCs w:val="24"/>
        </w:rPr>
      </w:pPr>
      <w:r w:rsidRPr="00D11E7D">
        <w:rPr>
          <w:rFonts w:ascii="Times New Roman" w:eastAsiaTheme="majorEastAsia" w:hAnsi="Times New Roman" w:cs="Times New Roman"/>
          <w:b/>
          <w:sz w:val="24"/>
          <w:szCs w:val="24"/>
          <w:lang w:val="en-US"/>
        </w:rPr>
        <w:t>CAIET</w:t>
      </w:r>
      <w:r w:rsidRPr="00112A8A">
        <w:rPr>
          <w:rFonts w:ascii="Times New Roman" w:eastAsiaTheme="majorEastAsia" w:hAnsi="Times New Roman" w:cs="Times New Roman"/>
          <w:b/>
          <w:sz w:val="24"/>
          <w:szCs w:val="24"/>
        </w:rPr>
        <w:t xml:space="preserve"> </w:t>
      </w:r>
      <w:r w:rsidRPr="00D11E7D">
        <w:rPr>
          <w:rFonts w:ascii="Times New Roman" w:eastAsiaTheme="majorEastAsia" w:hAnsi="Times New Roman" w:cs="Times New Roman"/>
          <w:b/>
          <w:sz w:val="24"/>
          <w:szCs w:val="24"/>
          <w:lang w:val="en-US"/>
        </w:rPr>
        <w:t>DE</w:t>
      </w:r>
      <w:r w:rsidRPr="00112A8A">
        <w:rPr>
          <w:rFonts w:ascii="Times New Roman" w:eastAsiaTheme="majorEastAsia" w:hAnsi="Times New Roman" w:cs="Times New Roman"/>
          <w:b/>
          <w:sz w:val="24"/>
          <w:szCs w:val="24"/>
        </w:rPr>
        <w:t xml:space="preserve"> </w:t>
      </w:r>
      <w:r w:rsidRPr="00D11E7D">
        <w:rPr>
          <w:rFonts w:ascii="Times New Roman" w:eastAsiaTheme="majorEastAsia" w:hAnsi="Times New Roman" w:cs="Times New Roman"/>
          <w:b/>
          <w:sz w:val="24"/>
          <w:szCs w:val="24"/>
          <w:lang w:val="en-US"/>
        </w:rPr>
        <w:t>SARCINI</w:t>
      </w:r>
    </w:p>
    <w:p w14:paraId="1A916922" w14:textId="18D35DDB" w:rsidR="004C239D" w:rsidRDefault="00112A8A" w:rsidP="004C239D">
      <w:pPr>
        <w:keepNext/>
        <w:keepLines/>
        <w:spacing w:after="0" w:line="240" w:lineRule="auto"/>
        <w:jc w:val="center"/>
        <w:outlineLvl w:val="1"/>
        <w:rPr>
          <w:rFonts w:ascii="Times New Roman" w:eastAsiaTheme="majorEastAsia" w:hAnsi="Times New Roman" w:cs="Times New Roman"/>
          <w:b/>
          <w:i/>
          <w:sz w:val="24"/>
          <w:szCs w:val="24"/>
        </w:rPr>
      </w:pPr>
      <w:r w:rsidRPr="004C239D">
        <w:rPr>
          <w:rFonts w:ascii="Times New Roman" w:eastAsiaTheme="majorEastAsia" w:hAnsi="Times New Roman" w:cs="Times New Roman"/>
          <w:b/>
          <w:i/>
          <w:sz w:val="24"/>
          <w:szCs w:val="24"/>
        </w:rPr>
        <w:t xml:space="preserve"> </w:t>
      </w:r>
      <w:r w:rsidR="004C239D" w:rsidRPr="004C239D">
        <w:rPr>
          <w:rFonts w:ascii="Times New Roman" w:eastAsiaTheme="majorEastAsia" w:hAnsi="Times New Roman" w:cs="Times New Roman"/>
          <w:b/>
          <w:i/>
          <w:sz w:val="24"/>
          <w:szCs w:val="24"/>
        </w:rPr>
        <w:t>(Техническое задание)</w:t>
      </w:r>
    </w:p>
    <w:p w14:paraId="7FC46868" w14:textId="77777777" w:rsidR="00112A8A" w:rsidRPr="004C239D" w:rsidRDefault="00112A8A" w:rsidP="004C239D">
      <w:pPr>
        <w:keepNext/>
        <w:keepLines/>
        <w:spacing w:after="0" w:line="240" w:lineRule="auto"/>
        <w:jc w:val="center"/>
        <w:outlineLvl w:val="1"/>
        <w:rPr>
          <w:rFonts w:ascii="Times New Roman" w:eastAsiaTheme="majorEastAsia" w:hAnsi="Times New Roman" w:cs="Times New Roman"/>
          <w:b/>
          <w:i/>
          <w:sz w:val="24"/>
          <w:szCs w:val="24"/>
        </w:rPr>
      </w:pPr>
    </w:p>
    <w:p w14:paraId="292A67D1" w14:textId="77777777" w:rsidR="00436311" w:rsidRPr="00324C6F" w:rsidRDefault="00436311" w:rsidP="00132B48">
      <w:pPr>
        <w:keepNext/>
        <w:keepLines/>
        <w:spacing w:after="0" w:line="240" w:lineRule="auto"/>
        <w:jc w:val="center"/>
        <w:outlineLvl w:val="1"/>
        <w:rPr>
          <w:rFonts w:ascii="Times New Roman" w:eastAsiaTheme="majorEastAsia" w:hAnsi="Times New Roman" w:cs="Times New Roman"/>
          <w:b/>
          <w:sz w:val="24"/>
          <w:szCs w:val="24"/>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32"/>
      </w:tblGrid>
      <w:tr w:rsidR="00132B48" w:rsidRPr="00DE38AA" w14:paraId="010D78F7" w14:textId="77777777" w:rsidTr="00F942A9">
        <w:tc>
          <w:tcPr>
            <w:tcW w:w="10632" w:type="dxa"/>
            <w:shd w:val="clear" w:color="auto" w:fill="92D050"/>
          </w:tcPr>
          <w:p w14:paraId="652D0351" w14:textId="0AE51FBB" w:rsidR="00132B48" w:rsidRPr="00DE38AA" w:rsidRDefault="009064D1" w:rsidP="004C239D">
            <w:pPr>
              <w:pStyle w:val="a3"/>
              <w:numPr>
                <w:ilvl w:val="0"/>
                <w:numId w:val="8"/>
              </w:numPr>
              <w:spacing w:after="0" w:line="240" w:lineRule="auto"/>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lang w:val="en-US"/>
              </w:rPr>
              <w:t xml:space="preserve">Denumirea serviciilor și scopul necesar de îndeplinit în rezultatul realizării lor. </w:t>
            </w:r>
          </w:p>
          <w:p w14:paraId="5ADD90EB" w14:textId="1FED7854" w:rsidR="004C239D" w:rsidRPr="00DE38AA" w:rsidRDefault="00336BFE" w:rsidP="004C239D">
            <w:pPr>
              <w:spacing w:after="0" w:line="240" w:lineRule="auto"/>
              <w:ind w:left="360"/>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lang w:val="ro-MD"/>
              </w:rPr>
              <w:t xml:space="preserve">      </w:t>
            </w:r>
            <w:r w:rsidR="004C239D" w:rsidRPr="00DE38AA">
              <w:rPr>
                <w:rFonts w:ascii="Times New Roman" w:eastAsia="Times New Roman" w:hAnsi="Times New Roman" w:cs="Times New Roman"/>
                <w:b/>
                <w:sz w:val="24"/>
                <w:szCs w:val="24"/>
              </w:rPr>
              <w:t>Наименование и цели использования оказываемых услуг</w:t>
            </w:r>
          </w:p>
        </w:tc>
      </w:tr>
      <w:tr w:rsidR="00132B48" w:rsidRPr="00DE38AA" w14:paraId="2C95DD9D" w14:textId="77777777" w:rsidTr="00F942A9">
        <w:tc>
          <w:tcPr>
            <w:tcW w:w="10632" w:type="dxa"/>
          </w:tcPr>
          <w:p w14:paraId="34079C51" w14:textId="0E4FD359" w:rsidR="00E52821" w:rsidRPr="00DE38AA" w:rsidRDefault="00BB1B1E" w:rsidP="00577900">
            <w:pPr>
              <w:pStyle w:val="a6"/>
              <w:rPr>
                <w:rFonts w:ascii="Times New Roman" w:hAnsi="Times New Roman"/>
                <w:sz w:val="24"/>
                <w:szCs w:val="24"/>
                <w:lang w:val="en-US"/>
              </w:rPr>
            </w:pPr>
            <w:r w:rsidRPr="00DE38AA">
              <w:rPr>
                <w:rFonts w:eastAsia="Times New Roman"/>
                <w:sz w:val="24"/>
                <w:szCs w:val="24"/>
              </w:rPr>
              <w:tab/>
            </w:r>
            <w:r w:rsidR="00B325B3" w:rsidRPr="00DE38AA">
              <w:rPr>
                <w:rFonts w:ascii="Times New Roman" w:eastAsia="Times New Roman" w:hAnsi="Times New Roman"/>
                <w:sz w:val="24"/>
                <w:szCs w:val="24"/>
                <w:lang w:val="ro-MD"/>
              </w:rPr>
              <w:t xml:space="preserve">  </w:t>
            </w:r>
            <w:r w:rsidR="009064D1" w:rsidRPr="00DE38AA">
              <w:rPr>
                <w:rFonts w:ascii="Times New Roman" w:hAnsi="Times New Roman"/>
                <w:sz w:val="24"/>
                <w:szCs w:val="24"/>
                <w:lang w:val="en-US"/>
              </w:rPr>
              <w:t>Efectuarea inspecției stratului de izola</w:t>
            </w:r>
            <w:r w:rsidR="00C02B21" w:rsidRPr="00DE38AA">
              <w:rPr>
                <w:rFonts w:ascii="Times New Roman" w:hAnsi="Times New Roman"/>
                <w:sz w:val="24"/>
                <w:szCs w:val="24"/>
                <w:lang w:val="en-US"/>
              </w:rPr>
              <w:t>ție</w:t>
            </w:r>
            <w:r w:rsidR="009064D1" w:rsidRPr="00DE38AA">
              <w:rPr>
                <w:rFonts w:ascii="Times New Roman" w:hAnsi="Times New Roman"/>
                <w:sz w:val="24"/>
                <w:szCs w:val="24"/>
                <w:lang w:val="en-US"/>
              </w:rPr>
              <w:t xml:space="preserve"> anticoroziv</w:t>
            </w:r>
            <w:r w:rsidR="00C02B21" w:rsidRPr="00DE38AA">
              <w:rPr>
                <w:rFonts w:ascii="Times New Roman" w:hAnsi="Times New Roman"/>
                <w:sz w:val="24"/>
                <w:szCs w:val="24"/>
                <w:lang w:val="en-US"/>
              </w:rPr>
              <w:t>ă</w:t>
            </w:r>
            <w:r w:rsidR="001A1745" w:rsidRPr="00DE38AA">
              <w:rPr>
                <w:rFonts w:ascii="Times New Roman" w:hAnsi="Times New Roman"/>
                <w:sz w:val="24"/>
                <w:szCs w:val="24"/>
                <w:lang w:val="en-US"/>
              </w:rPr>
              <w:t>,</w:t>
            </w:r>
            <w:r w:rsidR="009064D1" w:rsidRPr="00DE38AA">
              <w:rPr>
                <w:rFonts w:ascii="Times New Roman" w:hAnsi="Times New Roman"/>
                <w:sz w:val="24"/>
                <w:szCs w:val="24"/>
                <w:lang w:val="en-US"/>
              </w:rPr>
              <w:t xml:space="preserve"> în cadrul lucrărilor complexe</w:t>
            </w:r>
            <w:r w:rsidR="001A1745" w:rsidRPr="00DE38AA">
              <w:rPr>
                <w:rFonts w:ascii="Times New Roman" w:hAnsi="Times New Roman"/>
                <w:sz w:val="24"/>
                <w:szCs w:val="24"/>
                <w:lang w:val="en-US"/>
              </w:rPr>
              <w:t>,</w:t>
            </w:r>
            <w:r w:rsidR="009064D1" w:rsidRPr="00DE38AA">
              <w:rPr>
                <w:rFonts w:ascii="Times New Roman" w:hAnsi="Times New Roman"/>
                <w:sz w:val="24"/>
                <w:szCs w:val="24"/>
                <w:lang w:val="en-US"/>
              </w:rPr>
              <w:t xml:space="preserve"> a conductel</w:t>
            </w:r>
            <w:r w:rsidR="001A1745" w:rsidRPr="00DE38AA">
              <w:rPr>
                <w:rFonts w:ascii="Times New Roman" w:hAnsi="Times New Roman"/>
                <w:sz w:val="24"/>
                <w:szCs w:val="24"/>
                <w:lang w:val="en-US"/>
              </w:rPr>
              <w:t>or</w:t>
            </w:r>
            <w:r w:rsidR="009064D1" w:rsidRPr="00DE38AA">
              <w:rPr>
                <w:rFonts w:ascii="Times New Roman" w:hAnsi="Times New Roman"/>
                <w:sz w:val="24"/>
                <w:szCs w:val="24"/>
                <w:lang w:val="en-US"/>
              </w:rPr>
              <w:t xml:space="preserve"> </w:t>
            </w:r>
            <w:r w:rsidR="001A1745" w:rsidRPr="00DE38AA">
              <w:rPr>
                <w:rFonts w:ascii="Times New Roman" w:hAnsi="Times New Roman"/>
                <w:sz w:val="24"/>
                <w:szCs w:val="24"/>
                <w:lang w:val="en-US"/>
              </w:rPr>
              <w:t>magistrale</w:t>
            </w:r>
            <w:r w:rsidR="009064D1" w:rsidRPr="00DE38AA">
              <w:rPr>
                <w:rFonts w:ascii="Times New Roman" w:hAnsi="Times New Roman"/>
                <w:sz w:val="24"/>
                <w:szCs w:val="24"/>
                <w:lang w:val="en-US"/>
              </w:rPr>
              <w:t xml:space="preserve"> de gaze cu lungime</w:t>
            </w:r>
            <w:r w:rsidR="001A1745" w:rsidRPr="00DE38AA">
              <w:rPr>
                <w:rFonts w:ascii="Times New Roman" w:hAnsi="Times New Roman"/>
                <w:sz w:val="24"/>
                <w:szCs w:val="24"/>
                <w:lang w:val="en-US"/>
              </w:rPr>
              <w:t>a</w:t>
            </w:r>
            <w:r w:rsidR="00A21E4C" w:rsidRPr="00DE38AA">
              <w:rPr>
                <w:rFonts w:ascii="Times New Roman" w:hAnsi="Times New Roman"/>
                <w:sz w:val="24"/>
                <w:szCs w:val="24"/>
                <w:lang w:val="en-US"/>
              </w:rPr>
              <w:t xml:space="preserve"> de </w:t>
            </w:r>
            <w:r w:rsidR="00BA7786">
              <w:rPr>
                <w:rFonts w:ascii="Times New Roman" w:hAnsi="Times New Roman"/>
                <w:sz w:val="24"/>
                <w:szCs w:val="24"/>
                <w:lang w:val="en-US"/>
              </w:rPr>
              <w:t>190.227</w:t>
            </w:r>
            <w:r w:rsidR="009064D1" w:rsidRPr="00DE38AA">
              <w:rPr>
                <w:rFonts w:ascii="Times New Roman" w:hAnsi="Times New Roman"/>
                <w:sz w:val="24"/>
                <w:szCs w:val="24"/>
                <w:lang w:val="en-US"/>
              </w:rPr>
              <w:t xml:space="preserve"> km, </w:t>
            </w:r>
            <w:r w:rsidR="001A1745" w:rsidRPr="00DE38AA">
              <w:rPr>
                <w:rFonts w:ascii="Times New Roman" w:hAnsi="Times New Roman"/>
                <w:sz w:val="24"/>
                <w:szCs w:val="24"/>
                <w:lang w:val="en-US"/>
              </w:rPr>
              <w:t>în scopul</w:t>
            </w:r>
            <w:r w:rsidR="009064D1" w:rsidRPr="00DE38AA">
              <w:rPr>
                <w:rFonts w:ascii="Times New Roman" w:hAnsi="Times New Roman"/>
                <w:sz w:val="24"/>
                <w:szCs w:val="24"/>
                <w:lang w:val="en-US"/>
              </w:rPr>
              <w:t xml:space="preserve"> evalu</w:t>
            </w:r>
            <w:r w:rsidR="001A1745" w:rsidRPr="00DE38AA">
              <w:rPr>
                <w:rFonts w:ascii="Times New Roman" w:hAnsi="Times New Roman"/>
                <w:sz w:val="24"/>
                <w:szCs w:val="24"/>
                <w:lang w:val="en-US"/>
              </w:rPr>
              <w:t>ării</w:t>
            </w:r>
            <w:r w:rsidR="009064D1" w:rsidRPr="00DE38AA">
              <w:rPr>
                <w:rFonts w:ascii="Times New Roman" w:hAnsi="Times New Roman"/>
                <w:sz w:val="24"/>
                <w:szCs w:val="24"/>
                <w:lang w:val="en-US"/>
              </w:rPr>
              <w:t xml:space="preserve"> st</w:t>
            </w:r>
            <w:r w:rsidR="001A1745" w:rsidRPr="00DE38AA">
              <w:rPr>
                <w:rFonts w:ascii="Times New Roman" w:hAnsi="Times New Roman"/>
                <w:sz w:val="24"/>
                <w:szCs w:val="24"/>
                <w:lang w:val="en-US"/>
              </w:rPr>
              <w:t>ă</w:t>
            </w:r>
            <w:r w:rsidR="009064D1" w:rsidRPr="00DE38AA">
              <w:rPr>
                <w:rFonts w:ascii="Times New Roman" w:hAnsi="Times New Roman"/>
                <w:sz w:val="24"/>
                <w:szCs w:val="24"/>
                <w:lang w:val="en-US"/>
              </w:rPr>
              <w:t>r</w:t>
            </w:r>
            <w:r w:rsidR="001A1745" w:rsidRPr="00DE38AA">
              <w:rPr>
                <w:rFonts w:ascii="Times New Roman" w:hAnsi="Times New Roman"/>
                <w:sz w:val="24"/>
                <w:szCs w:val="24"/>
                <w:lang w:val="en-US"/>
              </w:rPr>
              <w:t>ii</w:t>
            </w:r>
            <w:r w:rsidR="009064D1" w:rsidRPr="00DE38AA">
              <w:rPr>
                <w:rFonts w:ascii="Times New Roman" w:hAnsi="Times New Roman"/>
                <w:sz w:val="24"/>
                <w:szCs w:val="24"/>
                <w:lang w:val="en-US"/>
              </w:rPr>
              <w:t xml:space="preserve"> tehnic</w:t>
            </w:r>
            <w:r w:rsidR="001A1745" w:rsidRPr="00DE38AA">
              <w:rPr>
                <w:rFonts w:ascii="Times New Roman" w:hAnsi="Times New Roman"/>
                <w:sz w:val="24"/>
                <w:szCs w:val="24"/>
                <w:lang w:val="en-US"/>
              </w:rPr>
              <w:t>e</w:t>
            </w:r>
            <w:r w:rsidR="009064D1" w:rsidRPr="00DE38AA">
              <w:rPr>
                <w:rFonts w:ascii="Times New Roman" w:hAnsi="Times New Roman"/>
                <w:sz w:val="24"/>
                <w:szCs w:val="24"/>
                <w:lang w:val="en-US"/>
              </w:rPr>
              <w:t xml:space="preserve">, precum și </w:t>
            </w:r>
            <w:r w:rsidR="009064D1" w:rsidRPr="00182F44">
              <w:rPr>
                <w:rFonts w:ascii="Times New Roman" w:eastAsia="Times New Roman" w:hAnsi="Times New Roman"/>
                <w:sz w:val="24"/>
                <w:szCs w:val="24"/>
                <w:lang w:val="en-US"/>
              </w:rPr>
              <w:t>elaborarea</w:t>
            </w:r>
            <w:r w:rsidR="009064D1" w:rsidRPr="00DE38AA">
              <w:rPr>
                <w:rFonts w:ascii="Times New Roman" w:hAnsi="Times New Roman"/>
                <w:sz w:val="24"/>
                <w:szCs w:val="24"/>
                <w:lang w:val="en-US"/>
              </w:rPr>
              <w:t xml:space="preserve"> recomandări</w:t>
            </w:r>
            <w:r w:rsidR="001A1745" w:rsidRPr="00DE38AA">
              <w:rPr>
                <w:rFonts w:ascii="Times New Roman" w:hAnsi="Times New Roman"/>
                <w:sz w:val="24"/>
                <w:szCs w:val="24"/>
                <w:lang w:val="en-US"/>
              </w:rPr>
              <w:t>lor</w:t>
            </w:r>
            <w:r w:rsidR="009064D1" w:rsidRPr="00DE38AA">
              <w:rPr>
                <w:rFonts w:ascii="Times New Roman" w:hAnsi="Times New Roman"/>
                <w:sz w:val="24"/>
                <w:szCs w:val="24"/>
                <w:lang w:val="en-US"/>
              </w:rPr>
              <w:t xml:space="preserve"> p</w:t>
            </w:r>
            <w:r w:rsidR="001A1745" w:rsidRPr="00DE38AA">
              <w:rPr>
                <w:rFonts w:ascii="Times New Roman" w:hAnsi="Times New Roman"/>
                <w:sz w:val="24"/>
                <w:szCs w:val="24"/>
                <w:lang w:val="en-US"/>
              </w:rPr>
              <w:t>rivind</w:t>
            </w:r>
            <w:r w:rsidR="009064D1" w:rsidRPr="00DE38AA">
              <w:rPr>
                <w:rFonts w:ascii="Times New Roman" w:hAnsi="Times New Roman"/>
                <w:sz w:val="24"/>
                <w:szCs w:val="24"/>
                <w:lang w:val="en-US"/>
              </w:rPr>
              <w:t xml:space="preserve"> asigurarea condițiilor de funcționare sigure și fiabile în vederea prevenirii </w:t>
            </w:r>
            <w:r w:rsidR="001A1745" w:rsidRPr="00DE38AA">
              <w:rPr>
                <w:rFonts w:ascii="Times New Roman" w:hAnsi="Times New Roman"/>
                <w:sz w:val="24"/>
                <w:szCs w:val="24"/>
                <w:lang w:val="en-US"/>
              </w:rPr>
              <w:t xml:space="preserve">avariilor și </w:t>
            </w:r>
            <w:r w:rsidR="009064D1" w:rsidRPr="00DE38AA">
              <w:rPr>
                <w:rFonts w:ascii="Times New Roman" w:hAnsi="Times New Roman"/>
                <w:sz w:val="24"/>
                <w:szCs w:val="24"/>
                <w:lang w:val="en-US"/>
              </w:rPr>
              <w:t>accidentelor.</w:t>
            </w:r>
          </w:p>
          <w:p w14:paraId="03269B2A" w14:textId="77777777" w:rsidR="004C239D" w:rsidRPr="00DE38AA" w:rsidRDefault="004C239D" w:rsidP="00577900">
            <w:pPr>
              <w:pStyle w:val="a6"/>
              <w:rPr>
                <w:rFonts w:ascii="Times New Roman" w:hAnsi="Times New Roman"/>
                <w:sz w:val="24"/>
                <w:szCs w:val="24"/>
                <w:lang w:val="en-US"/>
              </w:rPr>
            </w:pPr>
          </w:p>
          <w:p w14:paraId="7CE65D4A" w14:textId="67FC3602" w:rsidR="004C239D" w:rsidRPr="00DE38AA" w:rsidRDefault="00B325B3" w:rsidP="00577900">
            <w:pPr>
              <w:pStyle w:val="a6"/>
              <w:rPr>
                <w:sz w:val="24"/>
                <w:szCs w:val="24"/>
                <w:highlight w:val="yellow"/>
              </w:rPr>
            </w:pPr>
            <w:r w:rsidRPr="00DE38AA">
              <w:rPr>
                <w:rFonts w:ascii="Times New Roman" w:hAnsi="Times New Roman"/>
                <w:sz w:val="24"/>
                <w:szCs w:val="24"/>
                <w:lang w:val="ro-MD"/>
              </w:rPr>
              <w:t xml:space="preserve">       </w:t>
            </w:r>
            <w:r w:rsidR="004C239D" w:rsidRPr="00DE38AA">
              <w:rPr>
                <w:rFonts w:ascii="Times New Roman" w:hAnsi="Times New Roman"/>
                <w:sz w:val="24"/>
                <w:szCs w:val="24"/>
              </w:rPr>
              <w:t xml:space="preserve">Проведение обследования изоляционного </w:t>
            </w:r>
            <w:r w:rsidR="00BA7786" w:rsidRPr="00BA7786">
              <w:rPr>
                <w:rFonts w:ascii="Times New Roman" w:hAnsi="Times New Roman"/>
                <w:sz w:val="24"/>
                <w:szCs w:val="24"/>
                <w:lang w:val="ru-MD"/>
              </w:rPr>
              <w:t>190.227</w:t>
            </w:r>
            <w:bookmarkStart w:id="0" w:name="_GoBack"/>
            <w:bookmarkEnd w:id="0"/>
            <w:r w:rsidR="00C336CA">
              <w:rPr>
                <w:rFonts w:ascii="Times New Roman" w:hAnsi="Times New Roman"/>
                <w:sz w:val="24"/>
                <w:szCs w:val="24"/>
              </w:rPr>
              <w:t xml:space="preserve"> </w:t>
            </w:r>
            <w:r w:rsidR="004C239D" w:rsidRPr="00DE38AA">
              <w:rPr>
                <w:rFonts w:ascii="Times New Roman" w:hAnsi="Times New Roman"/>
                <w:sz w:val="24"/>
                <w:szCs w:val="24"/>
              </w:rPr>
              <w:t>км, в целях оценки технического состояния на момент проведения обследования, а также разработка рекомендаций по обеспечению безопасных и надежных условий эксплуатации с целью предупреждения аварий.</w:t>
            </w:r>
          </w:p>
        </w:tc>
      </w:tr>
      <w:tr w:rsidR="00132B48" w:rsidRPr="00DE38AA" w14:paraId="6702C1D6" w14:textId="77777777" w:rsidTr="00F942A9">
        <w:tc>
          <w:tcPr>
            <w:tcW w:w="10632" w:type="dxa"/>
            <w:shd w:val="clear" w:color="auto" w:fill="92D050"/>
          </w:tcPr>
          <w:p w14:paraId="0C63AD79" w14:textId="0C0A45F6" w:rsidR="00B325B3" w:rsidRPr="00DE38AA" w:rsidRDefault="004A553B" w:rsidP="00336BFE">
            <w:pPr>
              <w:pStyle w:val="a3"/>
              <w:numPr>
                <w:ilvl w:val="0"/>
                <w:numId w:val="8"/>
              </w:numPr>
              <w:spacing w:after="0" w:line="240" w:lineRule="auto"/>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lang w:val="ro-MD"/>
              </w:rPr>
              <w:t>Lista și volumul de lucrări</w:t>
            </w:r>
            <w:r w:rsidR="00132B48" w:rsidRPr="00DE38AA">
              <w:rPr>
                <w:rFonts w:ascii="Times New Roman" w:eastAsia="Times New Roman" w:hAnsi="Times New Roman" w:cs="Times New Roman"/>
                <w:b/>
                <w:sz w:val="24"/>
                <w:szCs w:val="24"/>
              </w:rPr>
              <w:t xml:space="preserve"> </w:t>
            </w:r>
            <w:r w:rsidR="00336BFE" w:rsidRPr="00DE38AA">
              <w:rPr>
                <w:rFonts w:ascii="Times New Roman" w:eastAsia="Times New Roman" w:hAnsi="Times New Roman" w:cs="Times New Roman"/>
                <w:b/>
                <w:sz w:val="24"/>
                <w:szCs w:val="24"/>
              </w:rPr>
              <w:t xml:space="preserve"> / </w:t>
            </w:r>
            <w:r w:rsidR="00B325B3" w:rsidRPr="00DE38AA">
              <w:rPr>
                <w:rFonts w:ascii="Times New Roman" w:eastAsia="Times New Roman" w:hAnsi="Times New Roman" w:cs="Times New Roman"/>
                <w:b/>
                <w:sz w:val="24"/>
                <w:szCs w:val="24"/>
              </w:rPr>
              <w:t>Перечень и объемы услуг</w:t>
            </w:r>
          </w:p>
        </w:tc>
      </w:tr>
      <w:tr w:rsidR="00132B48" w:rsidRPr="00DE38AA" w14:paraId="7BF64B03" w14:textId="77777777" w:rsidTr="00F942A9">
        <w:trPr>
          <w:trHeight w:val="699"/>
        </w:trPr>
        <w:tc>
          <w:tcPr>
            <w:tcW w:w="10632" w:type="dxa"/>
          </w:tcPr>
          <w:tbl>
            <w:tblPr>
              <w:tblW w:w="106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4"/>
              <w:gridCol w:w="1960"/>
              <w:gridCol w:w="6521"/>
              <w:gridCol w:w="1584"/>
            </w:tblGrid>
            <w:tr w:rsidR="00EE1173" w:rsidRPr="00D672B0" w14:paraId="0279A92B" w14:textId="77777777" w:rsidTr="00DE38AA">
              <w:trPr>
                <w:trHeight w:val="867"/>
                <w:jc w:val="center"/>
              </w:trPr>
              <w:tc>
                <w:tcPr>
                  <w:tcW w:w="604" w:type="dxa"/>
                </w:tcPr>
                <w:p w14:paraId="6FD32880" w14:textId="6D9976D3" w:rsidR="00132B48" w:rsidRPr="00DE38AA" w:rsidRDefault="004A553B" w:rsidP="00436311">
                  <w:pPr>
                    <w:spacing w:after="0" w:line="240" w:lineRule="auto"/>
                    <w:jc w:val="center"/>
                    <w:rPr>
                      <w:rFonts w:ascii="Times New Roman" w:eastAsia="Times New Roman" w:hAnsi="Times New Roman" w:cs="Times New Roman"/>
                      <w:b/>
                      <w:i/>
                      <w:sz w:val="24"/>
                      <w:szCs w:val="24"/>
                      <w:lang w:val="ro-MD"/>
                    </w:rPr>
                  </w:pPr>
                  <w:r w:rsidRPr="00DE38AA">
                    <w:rPr>
                      <w:rFonts w:ascii="Times New Roman" w:eastAsia="Times New Roman" w:hAnsi="Times New Roman" w:cs="Times New Roman"/>
                      <w:b/>
                      <w:i/>
                      <w:sz w:val="24"/>
                      <w:szCs w:val="24"/>
                      <w:lang w:val="ro-MD"/>
                    </w:rPr>
                    <w:t>Nr. ord.</w:t>
                  </w:r>
                </w:p>
              </w:tc>
              <w:tc>
                <w:tcPr>
                  <w:tcW w:w="1960" w:type="dxa"/>
                </w:tcPr>
                <w:p w14:paraId="56925C33" w14:textId="77777777" w:rsidR="00132B48" w:rsidRPr="00DE38AA" w:rsidRDefault="004A553B" w:rsidP="00436311">
                  <w:pPr>
                    <w:spacing w:after="0" w:line="240" w:lineRule="auto"/>
                    <w:jc w:val="center"/>
                    <w:rPr>
                      <w:rFonts w:ascii="Times New Roman" w:eastAsia="Times New Roman" w:hAnsi="Times New Roman" w:cs="Times New Roman"/>
                      <w:b/>
                      <w:i/>
                      <w:sz w:val="24"/>
                      <w:szCs w:val="24"/>
                      <w:lang w:val="ro-MD"/>
                    </w:rPr>
                  </w:pPr>
                  <w:r w:rsidRPr="00DE38AA">
                    <w:rPr>
                      <w:rFonts w:ascii="Times New Roman" w:eastAsia="Times New Roman" w:hAnsi="Times New Roman" w:cs="Times New Roman"/>
                      <w:b/>
                      <w:i/>
                      <w:sz w:val="24"/>
                      <w:szCs w:val="24"/>
                      <w:lang w:val="ro-MD"/>
                    </w:rPr>
                    <w:t>Denumirea lucrărilor</w:t>
                  </w:r>
                </w:p>
                <w:p w14:paraId="12C596B6" w14:textId="15529079" w:rsidR="00B325B3" w:rsidRPr="00DE38AA" w:rsidRDefault="00B325B3" w:rsidP="00436311">
                  <w:pPr>
                    <w:spacing w:after="0" w:line="240" w:lineRule="auto"/>
                    <w:jc w:val="center"/>
                    <w:rPr>
                      <w:rFonts w:ascii="Times New Roman" w:eastAsia="Times New Roman" w:hAnsi="Times New Roman" w:cs="Times New Roman"/>
                      <w:b/>
                      <w:i/>
                      <w:sz w:val="24"/>
                      <w:szCs w:val="24"/>
                      <w:lang w:val="ro-MD"/>
                    </w:rPr>
                  </w:pPr>
                  <w:r w:rsidRPr="00DE38AA">
                    <w:rPr>
                      <w:rFonts w:ascii="Times New Roman" w:eastAsia="Times New Roman" w:hAnsi="Times New Roman" w:cs="Times New Roman"/>
                      <w:b/>
                      <w:i/>
                      <w:sz w:val="24"/>
                      <w:szCs w:val="24"/>
                    </w:rPr>
                    <w:t>Наименование услуги</w:t>
                  </w:r>
                </w:p>
              </w:tc>
              <w:tc>
                <w:tcPr>
                  <w:tcW w:w="6521" w:type="dxa"/>
                </w:tcPr>
                <w:p w14:paraId="41338049" w14:textId="77777777" w:rsidR="00436311" w:rsidRPr="00DE38AA" w:rsidRDefault="00436311" w:rsidP="00436311">
                  <w:pPr>
                    <w:spacing w:after="0" w:line="240" w:lineRule="auto"/>
                    <w:jc w:val="center"/>
                    <w:rPr>
                      <w:rFonts w:ascii="Times New Roman" w:eastAsia="Times New Roman" w:hAnsi="Times New Roman" w:cs="Times New Roman"/>
                      <w:b/>
                      <w:i/>
                      <w:sz w:val="24"/>
                      <w:szCs w:val="24"/>
                    </w:rPr>
                  </w:pPr>
                </w:p>
                <w:p w14:paraId="34E2D9E8" w14:textId="77777777" w:rsidR="00132B48" w:rsidRPr="00DE38AA" w:rsidRDefault="004A553B" w:rsidP="00436311">
                  <w:pPr>
                    <w:spacing w:after="0" w:line="240" w:lineRule="auto"/>
                    <w:jc w:val="center"/>
                    <w:rPr>
                      <w:rFonts w:ascii="Times New Roman" w:eastAsia="Times New Roman" w:hAnsi="Times New Roman" w:cs="Times New Roman"/>
                      <w:b/>
                      <w:i/>
                      <w:sz w:val="24"/>
                      <w:szCs w:val="24"/>
                      <w:lang w:val="ro-MD"/>
                    </w:rPr>
                  </w:pPr>
                  <w:r w:rsidRPr="00DE38AA">
                    <w:rPr>
                      <w:rFonts w:ascii="Times New Roman" w:eastAsia="Times New Roman" w:hAnsi="Times New Roman" w:cs="Times New Roman"/>
                      <w:b/>
                      <w:i/>
                      <w:sz w:val="24"/>
                      <w:szCs w:val="24"/>
                    </w:rPr>
                    <w:t>Descrierea servici</w:t>
                  </w:r>
                  <w:r w:rsidR="00D8523C" w:rsidRPr="00DE38AA">
                    <w:rPr>
                      <w:rFonts w:ascii="Times New Roman" w:eastAsia="Times New Roman" w:hAnsi="Times New Roman" w:cs="Times New Roman"/>
                      <w:b/>
                      <w:i/>
                      <w:sz w:val="24"/>
                      <w:szCs w:val="24"/>
                      <w:lang w:val="ro-MD"/>
                    </w:rPr>
                    <w:t>i</w:t>
                  </w:r>
                  <w:r w:rsidRPr="00DE38AA">
                    <w:rPr>
                      <w:rFonts w:ascii="Times New Roman" w:eastAsia="Times New Roman" w:hAnsi="Times New Roman" w:cs="Times New Roman"/>
                      <w:b/>
                      <w:i/>
                      <w:sz w:val="24"/>
                      <w:szCs w:val="24"/>
                    </w:rPr>
                    <w:t>l</w:t>
                  </w:r>
                  <w:r w:rsidR="00D8523C" w:rsidRPr="00DE38AA">
                    <w:rPr>
                      <w:rFonts w:ascii="Times New Roman" w:eastAsia="Times New Roman" w:hAnsi="Times New Roman" w:cs="Times New Roman"/>
                      <w:b/>
                      <w:i/>
                      <w:sz w:val="24"/>
                      <w:szCs w:val="24"/>
                      <w:lang w:val="ro-MD"/>
                    </w:rPr>
                    <w:t>or</w:t>
                  </w:r>
                </w:p>
                <w:p w14:paraId="6FCD44E3" w14:textId="6064FA10" w:rsidR="00B325B3" w:rsidRPr="00DE38AA" w:rsidRDefault="00B325B3" w:rsidP="00436311">
                  <w:pPr>
                    <w:spacing w:after="0" w:line="240" w:lineRule="auto"/>
                    <w:jc w:val="center"/>
                    <w:rPr>
                      <w:rFonts w:ascii="Times New Roman" w:eastAsia="Times New Roman" w:hAnsi="Times New Roman" w:cs="Times New Roman"/>
                      <w:b/>
                      <w:i/>
                      <w:sz w:val="24"/>
                      <w:szCs w:val="24"/>
                      <w:lang w:val="ro-MD"/>
                    </w:rPr>
                  </w:pPr>
                  <w:r w:rsidRPr="00DE38AA">
                    <w:rPr>
                      <w:rFonts w:ascii="Times New Roman" w:eastAsia="Times New Roman" w:hAnsi="Times New Roman" w:cs="Times New Roman"/>
                      <w:b/>
                      <w:i/>
                      <w:sz w:val="24"/>
                      <w:szCs w:val="24"/>
                    </w:rPr>
                    <w:t>Описание услуги</w:t>
                  </w:r>
                </w:p>
              </w:tc>
              <w:tc>
                <w:tcPr>
                  <w:tcW w:w="1584" w:type="dxa"/>
                </w:tcPr>
                <w:p w14:paraId="2215CBF8" w14:textId="77777777" w:rsidR="00132B48" w:rsidRPr="00DE38AA" w:rsidRDefault="00D8523C" w:rsidP="00436311">
                  <w:pPr>
                    <w:spacing w:after="0" w:line="240" w:lineRule="auto"/>
                    <w:jc w:val="center"/>
                    <w:rPr>
                      <w:rFonts w:ascii="Times New Roman" w:eastAsia="Times New Roman" w:hAnsi="Times New Roman" w:cs="Times New Roman"/>
                      <w:b/>
                      <w:i/>
                      <w:sz w:val="24"/>
                      <w:szCs w:val="24"/>
                      <w:lang w:val="ro-MD"/>
                    </w:rPr>
                  </w:pPr>
                  <w:r w:rsidRPr="00DE38AA">
                    <w:rPr>
                      <w:rFonts w:ascii="Times New Roman" w:eastAsia="Times New Roman" w:hAnsi="Times New Roman" w:cs="Times New Roman"/>
                      <w:b/>
                      <w:i/>
                      <w:sz w:val="24"/>
                      <w:szCs w:val="24"/>
                      <w:lang w:val="ro-MD"/>
                    </w:rPr>
                    <w:t>Volumul serviciilor prestate</w:t>
                  </w:r>
                </w:p>
                <w:p w14:paraId="30D8A689" w14:textId="213C4E35" w:rsidR="00B325B3" w:rsidRPr="00DE38AA" w:rsidRDefault="00B325B3" w:rsidP="00436311">
                  <w:pPr>
                    <w:spacing w:after="0" w:line="240" w:lineRule="auto"/>
                    <w:jc w:val="center"/>
                    <w:rPr>
                      <w:rFonts w:ascii="Times New Roman" w:eastAsia="Times New Roman" w:hAnsi="Times New Roman" w:cs="Times New Roman"/>
                      <w:b/>
                      <w:i/>
                      <w:sz w:val="24"/>
                      <w:szCs w:val="24"/>
                      <w:lang w:val="ro-MD"/>
                    </w:rPr>
                  </w:pPr>
                  <w:r w:rsidRPr="00DE38AA">
                    <w:rPr>
                      <w:rFonts w:ascii="Times New Roman" w:eastAsia="Times New Roman" w:hAnsi="Times New Roman" w:cs="Times New Roman"/>
                      <w:b/>
                      <w:i/>
                      <w:sz w:val="24"/>
                      <w:szCs w:val="24"/>
                      <w:lang w:val="ro-MD"/>
                    </w:rPr>
                    <w:t>Кол-ный показатель объема услуги</w:t>
                  </w:r>
                </w:p>
              </w:tc>
            </w:tr>
            <w:tr w:rsidR="00EE1173" w:rsidRPr="00DE38AA" w14:paraId="53D616C1" w14:textId="77777777" w:rsidTr="00DE38AA">
              <w:trPr>
                <w:trHeight w:val="255"/>
                <w:jc w:val="center"/>
              </w:trPr>
              <w:tc>
                <w:tcPr>
                  <w:tcW w:w="604" w:type="dxa"/>
                </w:tcPr>
                <w:p w14:paraId="105B9078" w14:textId="77777777" w:rsidR="00132B48" w:rsidRPr="00DE38AA" w:rsidRDefault="00C45830" w:rsidP="00F62C0C">
                  <w:pPr>
                    <w:spacing w:after="0" w:line="240" w:lineRule="auto"/>
                    <w:jc w:val="both"/>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1</w:t>
                  </w:r>
                  <w:r w:rsidR="00F10BA3" w:rsidRPr="00DE38AA">
                    <w:rPr>
                      <w:rFonts w:ascii="Times New Roman" w:eastAsia="Times New Roman" w:hAnsi="Times New Roman" w:cs="Times New Roman"/>
                      <w:sz w:val="24"/>
                      <w:szCs w:val="24"/>
                    </w:rPr>
                    <w:t>.</w:t>
                  </w:r>
                </w:p>
              </w:tc>
              <w:tc>
                <w:tcPr>
                  <w:tcW w:w="1960" w:type="dxa"/>
                </w:tcPr>
                <w:p w14:paraId="44EC60A6" w14:textId="77777777" w:rsidR="00132B48" w:rsidRPr="00DE38AA" w:rsidRDefault="00D8523C" w:rsidP="00A90A94">
                  <w:pPr>
                    <w:spacing w:after="0" w:line="240" w:lineRule="auto"/>
                    <w:rPr>
                      <w:rFonts w:ascii="Times New Roman" w:hAnsi="Times New Roman" w:cs="Times New Roman"/>
                      <w:sz w:val="24"/>
                      <w:szCs w:val="24"/>
                      <w:lang w:val="en-US"/>
                    </w:rPr>
                  </w:pPr>
                  <w:r w:rsidRPr="00DE38AA">
                    <w:rPr>
                      <w:rFonts w:ascii="Times New Roman" w:hAnsi="Times New Roman" w:cs="Times New Roman"/>
                      <w:sz w:val="24"/>
                      <w:szCs w:val="24"/>
                      <w:lang w:val="en-US"/>
                    </w:rPr>
                    <w:t>Efectuarea inspecției stratului de izolare anticoroziv, în cadrul lucrărilor complexe, a conductelor magistrale de gaze și conductelor-branșament spre SPG</w:t>
                  </w:r>
                </w:p>
                <w:p w14:paraId="52198C44" w14:textId="77777777" w:rsidR="004C239D" w:rsidRPr="00DE38AA" w:rsidRDefault="004C239D" w:rsidP="00A90A94">
                  <w:pPr>
                    <w:spacing w:after="0" w:line="240" w:lineRule="auto"/>
                    <w:rPr>
                      <w:rFonts w:ascii="Times New Roman" w:hAnsi="Times New Roman" w:cs="Times New Roman"/>
                      <w:sz w:val="24"/>
                      <w:szCs w:val="24"/>
                      <w:lang w:val="en-US"/>
                    </w:rPr>
                  </w:pPr>
                </w:p>
                <w:p w14:paraId="54B59300" w14:textId="77777777" w:rsidR="00B325B3" w:rsidRPr="00DE38AA" w:rsidRDefault="00B325B3" w:rsidP="00A90A94">
                  <w:pPr>
                    <w:spacing w:after="0" w:line="240" w:lineRule="auto"/>
                    <w:rPr>
                      <w:rFonts w:ascii="Times New Roman" w:hAnsi="Times New Roman" w:cs="Times New Roman"/>
                      <w:sz w:val="24"/>
                      <w:szCs w:val="24"/>
                      <w:lang w:val="en-US"/>
                    </w:rPr>
                  </w:pPr>
                </w:p>
                <w:p w14:paraId="153EFD1B" w14:textId="77777777" w:rsidR="00B325B3" w:rsidRPr="00DE38AA" w:rsidRDefault="00B325B3" w:rsidP="00A90A94">
                  <w:pPr>
                    <w:spacing w:after="0" w:line="240" w:lineRule="auto"/>
                    <w:rPr>
                      <w:rFonts w:ascii="Times New Roman" w:hAnsi="Times New Roman" w:cs="Times New Roman"/>
                      <w:sz w:val="24"/>
                      <w:szCs w:val="24"/>
                      <w:lang w:val="en-US"/>
                    </w:rPr>
                  </w:pPr>
                </w:p>
                <w:p w14:paraId="616B2BAB" w14:textId="77777777" w:rsidR="00B325B3" w:rsidRPr="00DE38AA" w:rsidRDefault="00B325B3" w:rsidP="00A90A94">
                  <w:pPr>
                    <w:spacing w:after="0" w:line="240" w:lineRule="auto"/>
                    <w:rPr>
                      <w:rFonts w:ascii="Times New Roman" w:hAnsi="Times New Roman" w:cs="Times New Roman"/>
                      <w:sz w:val="24"/>
                      <w:szCs w:val="24"/>
                      <w:lang w:val="en-US"/>
                    </w:rPr>
                  </w:pPr>
                </w:p>
                <w:p w14:paraId="62AE7CE1" w14:textId="77777777" w:rsidR="00B325B3" w:rsidRPr="00DE38AA" w:rsidRDefault="00B325B3" w:rsidP="00A90A94">
                  <w:pPr>
                    <w:spacing w:after="0" w:line="240" w:lineRule="auto"/>
                    <w:rPr>
                      <w:rFonts w:ascii="Times New Roman" w:hAnsi="Times New Roman" w:cs="Times New Roman"/>
                      <w:sz w:val="24"/>
                      <w:szCs w:val="24"/>
                      <w:lang w:val="en-US"/>
                    </w:rPr>
                  </w:pPr>
                </w:p>
                <w:p w14:paraId="34F10A82" w14:textId="77777777" w:rsidR="00B325B3" w:rsidRPr="00DE38AA" w:rsidRDefault="00B325B3" w:rsidP="00A90A94">
                  <w:pPr>
                    <w:spacing w:after="0" w:line="240" w:lineRule="auto"/>
                    <w:rPr>
                      <w:rFonts w:ascii="Times New Roman" w:hAnsi="Times New Roman" w:cs="Times New Roman"/>
                      <w:sz w:val="24"/>
                      <w:szCs w:val="24"/>
                      <w:lang w:val="en-US"/>
                    </w:rPr>
                  </w:pPr>
                </w:p>
                <w:p w14:paraId="3C5FEC3F" w14:textId="77777777" w:rsidR="00B325B3" w:rsidRPr="00DE38AA" w:rsidRDefault="00B325B3" w:rsidP="00A90A94">
                  <w:pPr>
                    <w:spacing w:after="0" w:line="240" w:lineRule="auto"/>
                    <w:rPr>
                      <w:rFonts w:ascii="Times New Roman" w:hAnsi="Times New Roman" w:cs="Times New Roman"/>
                      <w:sz w:val="24"/>
                      <w:szCs w:val="24"/>
                      <w:lang w:val="en-US"/>
                    </w:rPr>
                  </w:pPr>
                </w:p>
                <w:p w14:paraId="0E5F5885" w14:textId="77777777" w:rsidR="00B325B3" w:rsidRPr="00DE38AA" w:rsidRDefault="00B325B3" w:rsidP="00A90A94">
                  <w:pPr>
                    <w:spacing w:after="0" w:line="240" w:lineRule="auto"/>
                    <w:rPr>
                      <w:rFonts w:ascii="Times New Roman" w:hAnsi="Times New Roman" w:cs="Times New Roman"/>
                      <w:sz w:val="24"/>
                      <w:szCs w:val="24"/>
                      <w:lang w:val="en-US"/>
                    </w:rPr>
                  </w:pPr>
                </w:p>
                <w:p w14:paraId="250FF7C7" w14:textId="77777777" w:rsidR="00B325B3" w:rsidRPr="00DE38AA" w:rsidRDefault="00B325B3" w:rsidP="00A90A94">
                  <w:pPr>
                    <w:spacing w:after="0" w:line="240" w:lineRule="auto"/>
                    <w:rPr>
                      <w:rFonts w:ascii="Times New Roman" w:hAnsi="Times New Roman" w:cs="Times New Roman"/>
                      <w:sz w:val="24"/>
                      <w:szCs w:val="24"/>
                      <w:lang w:val="en-US"/>
                    </w:rPr>
                  </w:pPr>
                </w:p>
                <w:p w14:paraId="7A2F5E55" w14:textId="77777777" w:rsidR="00B325B3" w:rsidRPr="00DE38AA" w:rsidRDefault="00B325B3" w:rsidP="00A90A94">
                  <w:pPr>
                    <w:spacing w:after="0" w:line="240" w:lineRule="auto"/>
                    <w:rPr>
                      <w:rFonts w:ascii="Times New Roman" w:hAnsi="Times New Roman" w:cs="Times New Roman"/>
                      <w:sz w:val="24"/>
                      <w:szCs w:val="24"/>
                      <w:lang w:val="en-US"/>
                    </w:rPr>
                  </w:pPr>
                </w:p>
                <w:p w14:paraId="4D7C007B" w14:textId="77777777" w:rsidR="00B325B3" w:rsidRPr="00DE38AA" w:rsidRDefault="00B325B3" w:rsidP="00A90A94">
                  <w:pPr>
                    <w:spacing w:after="0" w:line="240" w:lineRule="auto"/>
                    <w:rPr>
                      <w:rFonts w:ascii="Times New Roman" w:hAnsi="Times New Roman" w:cs="Times New Roman"/>
                      <w:sz w:val="24"/>
                      <w:szCs w:val="24"/>
                      <w:lang w:val="en-US"/>
                    </w:rPr>
                  </w:pPr>
                </w:p>
                <w:p w14:paraId="7DBDA083" w14:textId="77777777" w:rsidR="00B325B3" w:rsidRPr="00DE38AA" w:rsidRDefault="00B325B3" w:rsidP="00A90A94">
                  <w:pPr>
                    <w:spacing w:after="0" w:line="240" w:lineRule="auto"/>
                    <w:rPr>
                      <w:rFonts w:ascii="Times New Roman" w:hAnsi="Times New Roman" w:cs="Times New Roman"/>
                      <w:sz w:val="24"/>
                      <w:szCs w:val="24"/>
                      <w:lang w:val="en-US"/>
                    </w:rPr>
                  </w:pPr>
                </w:p>
                <w:p w14:paraId="6405DBE9" w14:textId="77777777" w:rsidR="00B325B3" w:rsidRPr="00DE38AA" w:rsidRDefault="00B325B3" w:rsidP="00A90A94">
                  <w:pPr>
                    <w:spacing w:after="0" w:line="240" w:lineRule="auto"/>
                    <w:rPr>
                      <w:rFonts w:ascii="Times New Roman" w:hAnsi="Times New Roman" w:cs="Times New Roman"/>
                      <w:sz w:val="24"/>
                      <w:szCs w:val="24"/>
                      <w:lang w:val="en-US"/>
                    </w:rPr>
                  </w:pPr>
                </w:p>
                <w:p w14:paraId="578557EB" w14:textId="77777777" w:rsidR="00B325B3" w:rsidRPr="00DE38AA" w:rsidRDefault="00B325B3" w:rsidP="00A90A94">
                  <w:pPr>
                    <w:spacing w:after="0" w:line="240" w:lineRule="auto"/>
                    <w:rPr>
                      <w:rFonts w:ascii="Times New Roman" w:hAnsi="Times New Roman" w:cs="Times New Roman"/>
                      <w:sz w:val="24"/>
                      <w:szCs w:val="24"/>
                      <w:lang w:val="en-US"/>
                    </w:rPr>
                  </w:pPr>
                </w:p>
                <w:p w14:paraId="31B81160" w14:textId="77777777" w:rsidR="00B325B3" w:rsidRPr="00DE38AA" w:rsidRDefault="00B325B3" w:rsidP="00A90A94">
                  <w:pPr>
                    <w:spacing w:after="0" w:line="240" w:lineRule="auto"/>
                    <w:rPr>
                      <w:rFonts w:ascii="Times New Roman" w:hAnsi="Times New Roman" w:cs="Times New Roman"/>
                      <w:sz w:val="24"/>
                      <w:szCs w:val="24"/>
                      <w:lang w:val="en-US"/>
                    </w:rPr>
                  </w:pPr>
                </w:p>
                <w:p w14:paraId="18D707E2" w14:textId="77777777" w:rsidR="00B325B3" w:rsidRPr="00DE38AA" w:rsidRDefault="00B325B3" w:rsidP="00A90A94">
                  <w:pPr>
                    <w:spacing w:after="0" w:line="240" w:lineRule="auto"/>
                    <w:rPr>
                      <w:rFonts w:ascii="Times New Roman" w:hAnsi="Times New Roman" w:cs="Times New Roman"/>
                      <w:sz w:val="24"/>
                      <w:szCs w:val="24"/>
                      <w:lang w:val="en-US"/>
                    </w:rPr>
                  </w:pPr>
                </w:p>
                <w:p w14:paraId="61730A54" w14:textId="77777777" w:rsidR="00B325B3" w:rsidRPr="00DE38AA" w:rsidRDefault="00B325B3" w:rsidP="00A90A94">
                  <w:pPr>
                    <w:spacing w:after="0" w:line="240" w:lineRule="auto"/>
                    <w:rPr>
                      <w:rFonts w:ascii="Times New Roman" w:hAnsi="Times New Roman" w:cs="Times New Roman"/>
                      <w:sz w:val="24"/>
                      <w:szCs w:val="24"/>
                      <w:lang w:val="en-US"/>
                    </w:rPr>
                  </w:pPr>
                </w:p>
                <w:p w14:paraId="247B9E67" w14:textId="77777777" w:rsidR="00B325B3" w:rsidRPr="00DE38AA" w:rsidRDefault="00B325B3" w:rsidP="00A90A94">
                  <w:pPr>
                    <w:spacing w:after="0" w:line="240" w:lineRule="auto"/>
                    <w:rPr>
                      <w:rFonts w:ascii="Times New Roman" w:hAnsi="Times New Roman" w:cs="Times New Roman"/>
                      <w:sz w:val="24"/>
                      <w:szCs w:val="24"/>
                      <w:lang w:val="en-US"/>
                    </w:rPr>
                  </w:pPr>
                </w:p>
                <w:p w14:paraId="6CEC0211" w14:textId="77777777" w:rsidR="00B325B3" w:rsidRPr="00DE38AA" w:rsidRDefault="00B325B3" w:rsidP="00A90A94">
                  <w:pPr>
                    <w:spacing w:after="0" w:line="240" w:lineRule="auto"/>
                    <w:rPr>
                      <w:rFonts w:ascii="Times New Roman" w:hAnsi="Times New Roman" w:cs="Times New Roman"/>
                      <w:sz w:val="24"/>
                      <w:szCs w:val="24"/>
                      <w:lang w:val="en-US"/>
                    </w:rPr>
                  </w:pPr>
                </w:p>
                <w:p w14:paraId="7D7F1DEF" w14:textId="77777777" w:rsidR="00B325B3" w:rsidRPr="00DE38AA" w:rsidRDefault="00B325B3" w:rsidP="00A90A94">
                  <w:pPr>
                    <w:spacing w:after="0" w:line="240" w:lineRule="auto"/>
                    <w:rPr>
                      <w:rFonts w:ascii="Times New Roman" w:hAnsi="Times New Roman" w:cs="Times New Roman"/>
                      <w:sz w:val="24"/>
                      <w:szCs w:val="24"/>
                      <w:lang w:val="en-US"/>
                    </w:rPr>
                  </w:pPr>
                </w:p>
                <w:p w14:paraId="3C910C8A" w14:textId="77777777" w:rsidR="00B325B3" w:rsidRPr="00DE38AA" w:rsidRDefault="00B325B3" w:rsidP="00A90A94">
                  <w:pPr>
                    <w:spacing w:after="0" w:line="240" w:lineRule="auto"/>
                    <w:rPr>
                      <w:rFonts w:ascii="Times New Roman" w:hAnsi="Times New Roman" w:cs="Times New Roman"/>
                      <w:sz w:val="24"/>
                      <w:szCs w:val="24"/>
                      <w:lang w:val="en-US"/>
                    </w:rPr>
                  </w:pPr>
                </w:p>
                <w:p w14:paraId="055CD956" w14:textId="77777777" w:rsidR="00B325B3" w:rsidRPr="00DE38AA" w:rsidRDefault="00B325B3" w:rsidP="00A90A94">
                  <w:pPr>
                    <w:spacing w:after="0" w:line="240" w:lineRule="auto"/>
                    <w:rPr>
                      <w:rFonts w:ascii="Times New Roman" w:hAnsi="Times New Roman" w:cs="Times New Roman"/>
                      <w:sz w:val="24"/>
                      <w:szCs w:val="24"/>
                      <w:lang w:val="en-US"/>
                    </w:rPr>
                  </w:pPr>
                </w:p>
                <w:p w14:paraId="674F34F9" w14:textId="77777777" w:rsidR="00B325B3" w:rsidRPr="00DE38AA" w:rsidRDefault="00B325B3" w:rsidP="00A90A94">
                  <w:pPr>
                    <w:spacing w:after="0" w:line="240" w:lineRule="auto"/>
                    <w:rPr>
                      <w:rFonts w:ascii="Times New Roman" w:hAnsi="Times New Roman" w:cs="Times New Roman"/>
                      <w:sz w:val="24"/>
                      <w:szCs w:val="24"/>
                      <w:lang w:val="en-US"/>
                    </w:rPr>
                  </w:pPr>
                </w:p>
                <w:p w14:paraId="53F2CAD2" w14:textId="77777777" w:rsidR="00B325B3" w:rsidRPr="00DE38AA" w:rsidRDefault="00B325B3" w:rsidP="00A90A94">
                  <w:pPr>
                    <w:spacing w:after="0" w:line="240" w:lineRule="auto"/>
                    <w:rPr>
                      <w:rFonts w:ascii="Times New Roman" w:hAnsi="Times New Roman" w:cs="Times New Roman"/>
                      <w:sz w:val="24"/>
                      <w:szCs w:val="24"/>
                      <w:lang w:val="en-US"/>
                    </w:rPr>
                  </w:pPr>
                </w:p>
                <w:p w14:paraId="6D3F85FA" w14:textId="77777777" w:rsidR="00B325B3" w:rsidRPr="00DE38AA" w:rsidRDefault="00B325B3" w:rsidP="00A90A94">
                  <w:pPr>
                    <w:spacing w:after="0" w:line="240" w:lineRule="auto"/>
                    <w:rPr>
                      <w:rFonts w:ascii="Times New Roman" w:hAnsi="Times New Roman" w:cs="Times New Roman"/>
                      <w:sz w:val="24"/>
                      <w:szCs w:val="24"/>
                      <w:lang w:val="en-US"/>
                    </w:rPr>
                  </w:pPr>
                </w:p>
                <w:p w14:paraId="5EC49B07" w14:textId="77777777" w:rsidR="00B325B3" w:rsidRPr="00DE38AA" w:rsidRDefault="00B325B3" w:rsidP="00A90A94">
                  <w:pPr>
                    <w:spacing w:after="0" w:line="240" w:lineRule="auto"/>
                    <w:rPr>
                      <w:rFonts w:ascii="Times New Roman" w:hAnsi="Times New Roman" w:cs="Times New Roman"/>
                      <w:sz w:val="24"/>
                      <w:szCs w:val="24"/>
                      <w:lang w:val="en-US"/>
                    </w:rPr>
                  </w:pPr>
                </w:p>
                <w:p w14:paraId="37B62D1F" w14:textId="77777777" w:rsidR="00B325B3" w:rsidRPr="00DE38AA" w:rsidRDefault="00B325B3" w:rsidP="00A90A94">
                  <w:pPr>
                    <w:spacing w:after="0" w:line="240" w:lineRule="auto"/>
                    <w:rPr>
                      <w:rFonts w:ascii="Times New Roman" w:hAnsi="Times New Roman" w:cs="Times New Roman"/>
                      <w:sz w:val="24"/>
                      <w:szCs w:val="24"/>
                      <w:lang w:val="en-US"/>
                    </w:rPr>
                  </w:pPr>
                </w:p>
                <w:p w14:paraId="589999DA" w14:textId="77777777" w:rsidR="00B325B3" w:rsidRPr="00DE38AA" w:rsidRDefault="00B325B3" w:rsidP="00A90A94">
                  <w:pPr>
                    <w:spacing w:after="0" w:line="240" w:lineRule="auto"/>
                    <w:rPr>
                      <w:rFonts w:ascii="Times New Roman" w:hAnsi="Times New Roman" w:cs="Times New Roman"/>
                      <w:sz w:val="24"/>
                      <w:szCs w:val="24"/>
                      <w:lang w:val="en-US"/>
                    </w:rPr>
                  </w:pPr>
                </w:p>
                <w:p w14:paraId="5956C347" w14:textId="77777777" w:rsidR="00B325B3" w:rsidRPr="00DE38AA" w:rsidRDefault="00B325B3" w:rsidP="00A90A94">
                  <w:pPr>
                    <w:spacing w:after="0" w:line="240" w:lineRule="auto"/>
                    <w:rPr>
                      <w:rFonts w:ascii="Times New Roman" w:hAnsi="Times New Roman" w:cs="Times New Roman"/>
                      <w:sz w:val="24"/>
                      <w:szCs w:val="24"/>
                      <w:lang w:val="en-US"/>
                    </w:rPr>
                  </w:pPr>
                </w:p>
                <w:p w14:paraId="20C46BD8" w14:textId="77777777" w:rsidR="00B325B3" w:rsidRPr="00DE38AA" w:rsidRDefault="00B325B3" w:rsidP="00A90A94">
                  <w:pPr>
                    <w:spacing w:after="0" w:line="240" w:lineRule="auto"/>
                    <w:rPr>
                      <w:rFonts w:ascii="Times New Roman" w:hAnsi="Times New Roman" w:cs="Times New Roman"/>
                      <w:sz w:val="24"/>
                      <w:szCs w:val="24"/>
                      <w:lang w:val="en-US"/>
                    </w:rPr>
                  </w:pPr>
                </w:p>
                <w:p w14:paraId="3E10BCCB" w14:textId="77777777" w:rsidR="00B325B3" w:rsidRPr="00DE38AA" w:rsidRDefault="00B325B3" w:rsidP="00A90A94">
                  <w:pPr>
                    <w:spacing w:after="0" w:line="240" w:lineRule="auto"/>
                    <w:rPr>
                      <w:rFonts w:ascii="Times New Roman" w:hAnsi="Times New Roman" w:cs="Times New Roman"/>
                      <w:sz w:val="24"/>
                      <w:szCs w:val="24"/>
                      <w:lang w:val="en-US"/>
                    </w:rPr>
                  </w:pPr>
                </w:p>
                <w:p w14:paraId="3E374E1E" w14:textId="77777777" w:rsidR="00B325B3" w:rsidRPr="00DE38AA" w:rsidRDefault="00B325B3" w:rsidP="00A90A94">
                  <w:pPr>
                    <w:spacing w:after="0" w:line="240" w:lineRule="auto"/>
                    <w:rPr>
                      <w:rFonts w:ascii="Times New Roman" w:hAnsi="Times New Roman" w:cs="Times New Roman"/>
                      <w:sz w:val="24"/>
                      <w:szCs w:val="24"/>
                      <w:lang w:val="en-US"/>
                    </w:rPr>
                  </w:pPr>
                </w:p>
                <w:p w14:paraId="600782AE" w14:textId="77777777" w:rsidR="00B325B3" w:rsidRPr="00DE38AA" w:rsidRDefault="00B325B3" w:rsidP="00A90A94">
                  <w:pPr>
                    <w:spacing w:after="0" w:line="240" w:lineRule="auto"/>
                    <w:rPr>
                      <w:rFonts w:ascii="Times New Roman" w:hAnsi="Times New Roman" w:cs="Times New Roman"/>
                      <w:sz w:val="24"/>
                      <w:szCs w:val="24"/>
                      <w:lang w:val="en-US"/>
                    </w:rPr>
                  </w:pPr>
                </w:p>
                <w:p w14:paraId="31258E08" w14:textId="77777777" w:rsidR="00B325B3" w:rsidRPr="00DE38AA" w:rsidRDefault="00B325B3" w:rsidP="00A90A94">
                  <w:pPr>
                    <w:spacing w:after="0" w:line="240" w:lineRule="auto"/>
                    <w:rPr>
                      <w:rFonts w:ascii="Times New Roman" w:hAnsi="Times New Roman" w:cs="Times New Roman"/>
                      <w:sz w:val="24"/>
                      <w:szCs w:val="24"/>
                      <w:lang w:val="en-US"/>
                    </w:rPr>
                  </w:pPr>
                </w:p>
                <w:p w14:paraId="4330FB2B" w14:textId="77777777" w:rsidR="00B325B3" w:rsidRPr="00DE38AA" w:rsidRDefault="00B325B3" w:rsidP="00A90A94">
                  <w:pPr>
                    <w:spacing w:after="0" w:line="240" w:lineRule="auto"/>
                    <w:rPr>
                      <w:rFonts w:ascii="Times New Roman" w:hAnsi="Times New Roman" w:cs="Times New Roman"/>
                      <w:sz w:val="24"/>
                      <w:szCs w:val="24"/>
                      <w:lang w:val="en-US"/>
                    </w:rPr>
                  </w:pPr>
                </w:p>
                <w:p w14:paraId="7DBC15E6" w14:textId="77777777" w:rsidR="00B325B3" w:rsidRPr="00DE38AA" w:rsidRDefault="00B325B3" w:rsidP="00A90A94">
                  <w:pPr>
                    <w:spacing w:after="0" w:line="240" w:lineRule="auto"/>
                    <w:rPr>
                      <w:rFonts w:ascii="Times New Roman" w:hAnsi="Times New Roman" w:cs="Times New Roman"/>
                      <w:sz w:val="24"/>
                      <w:szCs w:val="24"/>
                      <w:lang w:val="en-US"/>
                    </w:rPr>
                  </w:pPr>
                </w:p>
                <w:p w14:paraId="0AEB6FBF" w14:textId="77777777" w:rsidR="00B325B3" w:rsidRPr="00DE38AA" w:rsidRDefault="00B325B3" w:rsidP="00A90A94">
                  <w:pPr>
                    <w:spacing w:after="0" w:line="240" w:lineRule="auto"/>
                    <w:rPr>
                      <w:rFonts w:ascii="Times New Roman" w:hAnsi="Times New Roman" w:cs="Times New Roman"/>
                      <w:sz w:val="24"/>
                      <w:szCs w:val="24"/>
                      <w:lang w:val="en-US"/>
                    </w:rPr>
                  </w:pPr>
                </w:p>
                <w:p w14:paraId="53433D43" w14:textId="77777777" w:rsidR="00B325B3" w:rsidRPr="00DE38AA" w:rsidRDefault="00B325B3" w:rsidP="00A90A94">
                  <w:pPr>
                    <w:spacing w:after="0" w:line="240" w:lineRule="auto"/>
                    <w:rPr>
                      <w:rFonts w:ascii="Times New Roman" w:hAnsi="Times New Roman" w:cs="Times New Roman"/>
                      <w:sz w:val="24"/>
                      <w:szCs w:val="24"/>
                      <w:lang w:val="en-US"/>
                    </w:rPr>
                  </w:pPr>
                </w:p>
                <w:p w14:paraId="610498E1" w14:textId="77777777" w:rsidR="00B325B3" w:rsidRPr="00DE38AA" w:rsidRDefault="00B325B3" w:rsidP="00A90A94">
                  <w:pPr>
                    <w:spacing w:after="0" w:line="240" w:lineRule="auto"/>
                    <w:rPr>
                      <w:rFonts w:ascii="Times New Roman" w:hAnsi="Times New Roman" w:cs="Times New Roman"/>
                      <w:sz w:val="24"/>
                      <w:szCs w:val="24"/>
                      <w:lang w:val="en-US"/>
                    </w:rPr>
                  </w:pPr>
                </w:p>
                <w:p w14:paraId="5F1BF0C7" w14:textId="77777777" w:rsidR="00B325B3" w:rsidRPr="00DE38AA" w:rsidRDefault="00B325B3" w:rsidP="00A90A94">
                  <w:pPr>
                    <w:spacing w:after="0" w:line="240" w:lineRule="auto"/>
                    <w:rPr>
                      <w:rFonts w:ascii="Times New Roman" w:hAnsi="Times New Roman" w:cs="Times New Roman"/>
                      <w:sz w:val="24"/>
                      <w:szCs w:val="24"/>
                      <w:lang w:val="en-US"/>
                    </w:rPr>
                  </w:pPr>
                </w:p>
                <w:p w14:paraId="30056A50" w14:textId="77777777" w:rsidR="00B325B3" w:rsidRPr="00DE38AA" w:rsidRDefault="00B325B3" w:rsidP="00A90A94">
                  <w:pPr>
                    <w:spacing w:after="0" w:line="240" w:lineRule="auto"/>
                    <w:rPr>
                      <w:rFonts w:ascii="Times New Roman" w:hAnsi="Times New Roman" w:cs="Times New Roman"/>
                      <w:sz w:val="24"/>
                      <w:szCs w:val="24"/>
                      <w:lang w:val="en-US"/>
                    </w:rPr>
                  </w:pPr>
                </w:p>
                <w:p w14:paraId="389DB9B5" w14:textId="7D118B62" w:rsidR="00B325B3" w:rsidRPr="00DE38AA" w:rsidRDefault="00B325B3" w:rsidP="00A90A94">
                  <w:pPr>
                    <w:spacing w:after="0" w:line="240" w:lineRule="auto"/>
                    <w:rPr>
                      <w:rFonts w:ascii="Times New Roman" w:hAnsi="Times New Roman" w:cs="Times New Roman"/>
                      <w:sz w:val="24"/>
                      <w:szCs w:val="24"/>
                      <w:lang w:val="en-US"/>
                    </w:rPr>
                  </w:pPr>
                </w:p>
                <w:p w14:paraId="23C207C4" w14:textId="7CBB4D9F" w:rsidR="004C239D" w:rsidRPr="00DE38AA" w:rsidRDefault="004C239D" w:rsidP="00A90A94">
                  <w:pPr>
                    <w:spacing w:after="0" w:line="240" w:lineRule="auto"/>
                    <w:rPr>
                      <w:rFonts w:ascii="Times New Roman" w:eastAsia="Times New Roman" w:hAnsi="Times New Roman" w:cs="Times New Roman"/>
                      <w:sz w:val="24"/>
                      <w:szCs w:val="24"/>
                    </w:rPr>
                  </w:pPr>
                  <w:r w:rsidRPr="00DE38AA">
                    <w:rPr>
                      <w:rFonts w:ascii="Times New Roman" w:hAnsi="Times New Roman" w:cs="Times New Roman"/>
                      <w:sz w:val="24"/>
                      <w:szCs w:val="24"/>
                    </w:rPr>
                    <w:t>Проведение обследования изоляционного покрытия в объёме комплексных работ на магистральные газопроводы и газопроводов отводов к ГРС.</w:t>
                  </w:r>
                </w:p>
              </w:tc>
              <w:tc>
                <w:tcPr>
                  <w:tcW w:w="6521" w:type="dxa"/>
                </w:tcPr>
                <w:p w14:paraId="58EEB7F4" w14:textId="4A96DCC7" w:rsidR="00D8523C" w:rsidRPr="00DE38AA" w:rsidRDefault="00D8523C" w:rsidP="00B325B3">
                  <w:pPr>
                    <w:pStyle w:val="a6"/>
                    <w:rPr>
                      <w:rFonts w:ascii="Times New Roman" w:hAnsi="Times New Roman"/>
                      <w:sz w:val="24"/>
                      <w:szCs w:val="24"/>
                      <w:lang w:val="en-US"/>
                    </w:rPr>
                  </w:pPr>
                  <w:r w:rsidRPr="00DE38AA">
                    <w:rPr>
                      <w:rFonts w:ascii="Times New Roman" w:hAnsi="Times New Roman"/>
                      <w:sz w:val="24"/>
                      <w:szCs w:val="24"/>
                      <w:lang w:val="en-US"/>
                    </w:rPr>
                    <w:lastRenderedPageBreak/>
                    <w:t xml:space="preserve">Determinarea stării tehnice și a eficienței </w:t>
                  </w:r>
                  <w:r w:rsidR="00694F71" w:rsidRPr="00DE38AA">
                    <w:rPr>
                      <w:rFonts w:ascii="Times New Roman" w:hAnsi="Times New Roman"/>
                      <w:sz w:val="24"/>
                      <w:szCs w:val="24"/>
                      <w:lang w:val="en-US"/>
                    </w:rPr>
                    <w:t>de lucru</w:t>
                  </w:r>
                  <w:r w:rsidRPr="00DE38AA">
                    <w:rPr>
                      <w:rFonts w:ascii="Times New Roman" w:hAnsi="Times New Roman"/>
                      <w:sz w:val="24"/>
                      <w:szCs w:val="24"/>
                      <w:lang w:val="en-US"/>
                    </w:rPr>
                    <w:t xml:space="preserve"> a sistemului de protecție anticorozivă și </w:t>
                  </w:r>
                  <w:r w:rsidR="00694F71" w:rsidRPr="00DE38AA">
                    <w:rPr>
                      <w:rFonts w:ascii="Times New Roman" w:hAnsi="Times New Roman"/>
                      <w:sz w:val="24"/>
                      <w:szCs w:val="24"/>
                      <w:lang w:val="en-US"/>
                    </w:rPr>
                    <w:t>nivelului</w:t>
                  </w:r>
                  <w:r w:rsidRPr="00DE38AA">
                    <w:rPr>
                      <w:rFonts w:ascii="Times New Roman" w:hAnsi="Times New Roman"/>
                      <w:sz w:val="24"/>
                      <w:szCs w:val="24"/>
                      <w:lang w:val="en-US"/>
                    </w:rPr>
                    <w:t xml:space="preserve"> de coroziune </w:t>
                  </w:r>
                  <w:r w:rsidR="00694F71" w:rsidRPr="00DE38AA">
                    <w:rPr>
                      <w:rFonts w:ascii="Times New Roman" w:hAnsi="Times New Roman"/>
                      <w:sz w:val="24"/>
                      <w:szCs w:val="24"/>
                      <w:lang w:val="en-US"/>
                    </w:rPr>
                    <w:t xml:space="preserve">a conductelor magistrale de gaze și conductelor-branșament spre SPG </w:t>
                  </w:r>
                  <w:r w:rsidRPr="00DE38AA">
                    <w:rPr>
                      <w:rFonts w:ascii="Times New Roman" w:hAnsi="Times New Roman"/>
                      <w:sz w:val="24"/>
                      <w:szCs w:val="24"/>
                      <w:lang w:val="en-US"/>
                    </w:rPr>
                    <w:t xml:space="preserve">(denumite în continuare conducte de gaz) </w:t>
                  </w:r>
                  <w:r w:rsidR="00694F71" w:rsidRPr="00DE38AA">
                    <w:rPr>
                      <w:rFonts w:ascii="Times New Roman" w:hAnsi="Times New Roman"/>
                      <w:sz w:val="24"/>
                      <w:szCs w:val="24"/>
                      <w:lang w:val="en-US"/>
                    </w:rPr>
                    <w:t>în scopul</w:t>
                  </w:r>
                  <w:r w:rsidRPr="00DE38AA">
                    <w:rPr>
                      <w:rFonts w:ascii="Times New Roman" w:hAnsi="Times New Roman"/>
                      <w:sz w:val="24"/>
                      <w:szCs w:val="24"/>
                      <w:lang w:val="en-US"/>
                    </w:rPr>
                    <w:t xml:space="preserve"> asigur</w:t>
                  </w:r>
                  <w:r w:rsidR="00694F71" w:rsidRPr="00DE38AA">
                    <w:rPr>
                      <w:rFonts w:ascii="Times New Roman" w:hAnsi="Times New Roman"/>
                      <w:sz w:val="24"/>
                      <w:szCs w:val="24"/>
                      <w:lang w:val="en-US"/>
                    </w:rPr>
                    <w:t>ării</w:t>
                  </w:r>
                  <w:r w:rsidRPr="00DE38AA">
                    <w:rPr>
                      <w:rFonts w:ascii="Times New Roman" w:hAnsi="Times New Roman"/>
                      <w:sz w:val="24"/>
                      <w:szCs w:val="24"/>
                      <w:lang w:val="en-US"/>
                    </w:rPr>
                    <w:t xml:space="preserve"> funcțion</w:t>
                  </w:r>
                  <w:r w:rsidR="00694F71" w:rsidRPr="00DE38AA">
                    <w:rPr>
                      <w:rFonts w:ascii="Times New Roman" w:hAnsi="Times New Roman"/>
                      <w:sz w:val="24"/>
                      <w:szCs w:val="24"/>
                      <w:lang w:val="en-US"/>
                    </w:rPr>
                    <w:t>ă</w:t>
                  </w:r>
                  <w:r w:rsidRPr="00DE38AA">
                    <w:rPr>
                      <w:rFonts w:ascii="Times New Roman" w:hAnsi="Times New Roman"/>
                      <w:sz w:val="24"/>
                      <w:szCs w:val="24"/>
                      <w:lang w:val="en-US"/>
                    </w:rPr>
                    <w:t>r</w:t>
                  </w:r>
                  <w:r w:rsidR="00694F71" w:rsidRPr="00DE38AA">
                    <w:rPr>
                      <w:rFonts w:ascii="Times New Roman" w:hAnsi="Times New Roman"/>
                      <w:sz w:val="24"/>
                      <w:szCs w:val="24"/>
                      <w:lang w:val="en-US"/>
                    </w:rPr>
                    <w:t>ii</w:t>
                  </w:r>
                  <w:r w:rsidRPr="00DE38AA">
                    <w:rPr>
                      <w:rFonts w:ascii="Times New Roman" w:hAnsi="Times New Roman"/>
                      <w:sz w:val="24"/>
                      <w:szCs w:val="24"/>
                      <w:lang w:val="en-US"/>
                    </w:rPr>
                    <w:t xml:space="preserve"> fiabil</w:t>
                  </w:r>
                  <w:r w:rsidR="00694F71" w:rsidRPr="00DE38AA">
                    <w:rPr>
                      <w:rFonts w:ascii="Times New Roman" w:hAnsi="Times New Roman"/>
                      <w:sz w:val="24"/>
                      <w:szCs w:val="24"/>
                      <w:lang w:val="en-US"/>
                    </w:rPr>
                    <w:t>e</w:t>
                  </w:r>
                  <w:r w:rsidRPr="00DE38AA">
                    <w:rPr>
                      <w:rFonts w:ascii="Times New Roman" w:hAnsi="Times New Roman"/>
                      <w:sz w:val="24"/>
                      <w:szCs w:val="24"/>
                      <w:lang w:val="en-US"/>
                    </w:rPr>
                    <w:t xml:space="preserve"> a sistemului de transport gaze</w:t>
                  </w:r>
                  <w:r w:rsidR="00694F71" w:rsidRPr="00DE38AA">
                    <w:rPr>
                      <w:rFonts w:ascii="Times New Roman" w:hAnsi="Times New Roman"/>
                      <w:sz w:val="24"/>
                      <w:szCs w:val="24"/>
                      <w:lang w:val="en-US"/>
                    </w:rPr>
                    <w:t xml:space="preserve"> naturale</w:t>
                  </w:r>
                  <w:r w:rsidRPr="00DE38AA">
                    <w:rPr>
                      <w:rFonts w:ascii="Times New Roman" w:hAnsi="Times New Roman"/>
                      <w:sz w:val="24"/>
                      <w:szCs w:val="24"/>
                      <w:lang w:val="en-US"/>
                    </w:rPr>
                    <w:t xml:space="preserve">. </w:t>
                  </w:r>
                  <w:r w:rsidR="00694F71" w:rsidRPr="00DE38AA">
                    <w:rPr>
                      <w:rFonts w:ascii="Times New Roman" w:hAnsi="Times New Roman"/>
                      <w:sz w:val="24"/>
                      <w:szCs w:val="24"/>
                      <w:lang w:val="en-US"/>
                    </w:rPr>
                    <w:t xml:space="preserve"> </w:t>
                  </w:r>
                </w:p>
                <w:p w14:paraId="12981791" w14:textId="77777777" w:rsidR="0011268E" w:rsidRPr="00DE38AA" w:rsidRDefault="003D0146" w:rsidP="00B325B3">
                  <w:pPr>
                    <w:pStyle w:val="a6"/>
                    <w:rPr>
                      <w:rFonts w:ascii="Times New Roman" w:hAnsi="Times New Roman"/>
                      <w:sz w:val="24"/>
                      <w:szCs w:val="24"/>
                      <w:u w:val="single"/>
                      <w:lang w:val="en-US"/>
                    </w:rPr>
                  </w:pPr>
                  <w:r w:rsidRPr="00DE38AA">
                    <w:rPr>
                      <w:rFonts w:ascii="Times New Roman" w:hAnsi="Times New Roman"/>
                      <w:sz w:val="24"/>
                      <w:szCs w:val="24"/>
                      <w:u w:val="single"/>
                      <w:lang w:val="en-US"/>
                    </w:rPr>
                    <w:t xml:space="preserve"> </w:t>
                  </w:r>
                  <w:r w:rsidR="00694F71" w:rsidRPr="00DE38AA">
                    <w:rPr>
                      <w:rFonts w:ascii="Times New Roman" w:hAnsi="Times New Roman"/>
                      <w:sz w:val="24"/>
                      <w:szCs w:val="24"/>
                      <w:u w:val="single"/>
                      <w:lang w:val="ro-MD"/>
                    </w:rPr>
                    <w:t>În rezultatul inspecției</w:t>
                  </w:r>
                  <w:r w:rsidRPr="00DE38AA">
                    <w:rPr>
                      <w:rFonts w:ascii="Times New Roman" w:hAnsi="Times New Roman"/>
                      <w:sz w:val="24"/>
                      <w:szCs w:val="24"/>
                      <w:u w:val="single"/>
                      <w:lang w:val="en-US"/>
                    </w:rPr>
                    <w:t xml:space="preserve"> </w:t>
                  </w:r>
                  <w:r w:rsidR="00694F71" w:rsidRPr="00DE38AA">
                    <w:rPr>
                      <w:rFonts w:ascii="Times New Roman" w:hAnsi="Times New Roman"/>
                      <w:sz w:val="24"/>
                      <w:szCs w:val="24"/>
                      <w:u w:val="single"/>
                      <w:lang w:val="ro-MD"/>
                    </w:rPr>
                    <w:t>e necesar</w:t>
                  </w:r>
                  <w:r w:rsidR="0011268E" w:rsidRPr="00DE38AA">
                    <w:rPr>
                      <w:rFonts w:ascii="Times New Roman" w:hAnsi="Times New Roman"/>
                      <w:sz w:val="24"/>
                      <w:szCs w:val="24"/>
                      <w:u w:val="single"/>
                      <w:lang w:val="en-US"/>
                    </w:rPr>
                    <w:t>:</w:t>
                  </w:r>
                </w:p>
                <w:p w14:paraId="463E8F9F" w14:textId="1FCEDD83" w:rsidR="003D0146" w:rsidRPr="00DE38AA" w:rsidRDefault="00694F71" w:rsidP="00B325B3">
                  <w:pPr>
                    <w:pStyle w:val="a6"/>
                    <w:rPr>
                      <w:rFonts w:ascii="Times New Roman" w:hAnsi="Times New Roman"/>
                      <w:i/>
                      <w:sz w:val="24"/>
                      <w:szCs w:val="24"/>
                      <w:lang w:val="en-US"/>
                    </w:rPr>
                  </w:pPr>
                  <w:r w:rsidRPr="00DE38AA">
                    <w:rPr>
                      <w:rFonts w:ascii="Times New Roman" w:hAnsi="Times New Roman"/>
                      <w:sz w:val="24"/>
                      <w:szCs w:val="24"/>
                      <w:u w:val="single"/>
                      <w:lang w:val="ro-MD"/>
                    </w:rPr>
                    <w:t xml:space="preserve"> </w:t>
                  </w:r>
                  <w:r w:rsidR="0011268E" w:rsidRPr="00DE38AA">
                    <w:rPr>
                      <w:rFonts w:ascii="Times New Roman" w:hAnsi="Times New Roman"/>
                      <w:i/>
                      <w:sz w:val="24"/>
                      <w:szCs w:val="24"/>
                      <w:u w:val="single"/>
                      <w:lang w:val="ro-MD"/>
                    </w:rPr>
                    <w:t>D</w:t>
                  </w:r>
                  <w:r w:rsidRPr="00DE38AA">
                    <w:rPr>
                      <w:rFonts w:ascii="Times New Roman" w:hAnsi="Times New Roman"/>
                      <w:i/>
                      <w:sz w:val="24"/>
                      <w:szCs w:val="24"/>
                      <w:u w:val="single"/>
                      <w:lang w:val="ro-MD"/>
                    </w:rPr>
                    <w:t>e determinat</w:t>
                  </w:r>
                  <w:r w:rsidR="003D0146" w:rsidRPr="00DE38AA">
                    <w:rPr>
                      <w:rFonts w:ascii="Times New Roman" w:hAnsi="Times New Roman"/>
                      <w:i/>
                      <w:sz w:val="24"/>
                      <w:szCs w:val="24"/>
                      <w:lang w:val="en-US"/>
                    </w:rPr>
                    <w:t>:</w:t>
                  </w:r>
                </w:p>
                <w:p w14:paraId="6FFB8F71" w14:textId="0C72B866" w:rsidR="003D0146" w:rsidRPr="00DE38AA" w:rsidRDefault="003D0146"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BB0B4F" w:rsidRPr="00DE38AA">
                    <w:rPr>
                      <w:rFonts w:ascii="Times New Roman" w:hAnsi="Times New Roman"/>
                      <w:sz w:val="24"/>
                      <w:szCs w:val="24"/>
                      <w:lang w:val="ro-MD"/>
                    </w:rPr>
                    <w:t xml:space="preserve">sectoarele cu </w:t>
                  </w:r>
                  <w:r w:rsidR="00694F71" w:rsidRPr="00DE38AA">
                    <w:rPr>
                      <w:rFonts w:ascii="Times New Roman" w:hAnsi="Times New Roman"/>
                      <w:sz w:val="24"/>
                      <w:szCs w:val="24"/>
                      <w:lang w:val="en-US"/>
                    </w:rPr>
                    <w:t>stratul de izolare anticoroziv</w:t>
                  </w:r>
                  <w:r w:rsidR="00BB0B4F" w:rsidRPr="00DE38AA">
                    <w:rPr>
                      <w:rFonts w:ascii="Times New Roman" w:hAnsi="Times New Roman"/>
                      <w:sz w:val="24"/>
                      <w:szCs w:val="24"/>
                      <w:lang w:val="ro-MD"/>
                    </w:rPr>
                    <w:t>ă deteriorat</w:t>
                  </w:r>
                  <w:r w:rsidRPr="00DE38AA">
                    <w:rPr>
                      <w:rFonts w:ascii="Times New Roman" w:hAnsi="Times New Roman"/>
                      <w:sz w:val="24"/>
                      <w:szCs w:val="24"/>
                      <w:lang w:val="en-US"/>
                    </w:rPr>
                    <w:t>;</w:t>
                  </w:r>
                </w:p>
                <w:p w14:paraId="20BAE81A" w14:textId="5706E334" w:rsidR="00545861" w:rsidRPr="00DE38AA" w:rsidRDefault="00545861"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BB0B4F" w:rsidRPr="00DE38AA">
                    <w:rPr>
                      <w:rFonts w:ascii="Times New Roman" w:hAnsi="Times New Roman"/>
                      <w:sz w:val="24"/>
                      <w:szCs w:val="24"/>
                      <w:lang w:val="en-US"/>
                    </w:rPr>
                    <w:t xml:space="preserve">continuitatea stratului </w:t>
                  </w:r>
                  <w:r w:rsidR="00BB0B4F" w:rsidRPr="00DE38AA">
                    <w:rPr>
                      <w:rFonts w:ascii="Times New Roman" w:hAnsi="Times New Roman"/>
                      <w:sz w:val="24"/>
                      <w:szCs w:val="24"/>
                      <w:lang w:val="ro-MD"/>
                    </w:rPr>
                    <w:t>anticoroziv</w:t>
                  </w:r>
                  <w:r w:rsidRPr="00DE38AA">
                    <w:rPr>
                      <w:rFonts w:ascii="Times New Roman" w:hAnsi="Times New Roman"/>
                      <w:sz w:val="24"/>
                      <w:szCs w:val="24"/>
                      <w:lang w:val="en-US"/>
                    </w:rPr>
                    <w:t>;</w:t>
                  </w:r>
                </w:p>
                <w:p w14:paraId="3D66DF46" w14:textId="384C4124" w:rsidR="00545861" w:rsidRPr="00DE38AA" w:rsidRDefault="00545861"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3F2DE2" w:rsidRPr="00DE38AA">
                    <w:rPr>
                      <w:rFonts w:ascii="Times New Roman" w:hAnsi="Times New Roman"/>
                      <w:sz w:val="24"/>
                      <w:szCs w:val="24"/>
                      <w:lang w:val="ro-MD"/>
                    </w:rPr>
                    <w:t>degradarea în timp a</w:t>
                  </w:r>
                  <w:r w:rsidRPr="00DE38AA">
                    <w:rPr>
                      <w:rFonts w:ascii="Times New Roman" w:hAnsi="Times New Roman"/>
                      <w:sz w:val="24"/>
                      <w:szCs w:val="24"/>
                      <w:lang w:val="en-US"/>
                    </w:rPr>
                    <w:t xml:space="preserve"> </w:t>
                  </w:r>
                  <w:r w:rsidR="00BB0B4F" w:rsidRPr="00DE38AA">
                    <w:rPr>
                      <w:rFonts w:ascii="Times New Roman" w:hAnsi="Times New Roman"/>
                      <w:sz w:val="24"/>
                      <w:szCs w:val="24"/>
                      <w:lang w:val="en-US"/>
                    </w:rPr>
                    <w:t xml:space="preserve">stratului de izolare anticoroziv </w:t>
                  </w:r>
                  <w:r w:rsidR="00BB0B4F" w:rsidRPr="00DE38AA">
                    <w:rPr>
                      <w:rFonts w:ascii="Times New Roman" w:hAnsi="Times New Roman"/>
                      <w:sz w:val="24"/>
                      <w:szCs w:val="24"/>
                      <w:lang w:val="ro-MD"/>
                    </w:rPr>
                    <w:t>și durata de funcționare</w:t>
                  </w:r>
                  <w:r w:rsidR="003F2DE2" w:rsidRPr="00DE38AA">
                    <w:rPr>
                      <w:rFonts w:ascii="Times New Roman" w:hAnsi="Times New Roman"/>
                      <w:sz w:val="24"/>
                      <w:szCs w:val="24"/>
                      <w:lang w:val="ro-MD"/>
                    </w:rPr>
                    <w:t xml:space="preserve"> remanentă</w:t>
                  </w:r>
                  <w:r w:rsidRPr="00DE38AA">
                    <w:rPr>
                      <w:rFonts w:ascii="Times New Roman" w:hAnsi="Times New Roman"/>
                      <w:sz w:val="24"/>
                      <w:szCs w:val="24"/>
                      <w:lang w:val="en-US"/>
                    </w:rPr>
                    <w:t>;</w:t>
                  </w:r>
                </w:p>
                <w:p w14:paraId="2E905241" w14:textId="5148F651" w:rsidR="003D0146" w:rsidRPr="00DE38AA" w:rsidRDefault="00545861"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3D0146" w:rsidRPr="00DE38AA">
                    <w:rPr>
                      <w:rFonts w:ascii="Times New Roman" w:hAnsi="Times New Roman"/>
                      <w:sz w:val="24"/>
                      <w:szCs w:val="24"/>
                      <w:lang w:val="en-US"/>
                    </w:rPr>
                    <w:t xml:space="preserve">- </w:t>
                  </w:r>
                  <w:r w:rsidR="003F2DE2" w:rsidRPr="00DE38AA">
                    <w:rPr>
                      <w:rFonts w:ascii="Times New Roman" w:hAnsi="Times New Roman"/>
                      <w:sz w:val="24"/>
                      <w:szCs w:val="24"/>
                      <w:lang w:val="ro-MD"/>
                    </w:rPr>
                    <w:t>adâncimea de pozare a conductei</w:t>
                  </w:r>
                  <w:r w:rsidR="003D0146" w:rsidRPr="00DE38AA">
                    <w:rPr>
                      <w:rFonts w:ascii="Times New Roman" w:hAnsi="Times New Roman"/>
                      <w:sz w:val="24"/>
                      <w:szCs w:val="24"/>
                      <w:lang w:val="en-US"/>
                    </w:rPr>
                    <w:t>;</w:t>
                  </w:r>
                </w:p>
                <w:p w14:paraId="71B04893" w14:textId="0F5FA7B5" w:rsidR="003D0146" w:rsidRPr="00DE38AA" w:rsidRDefault="003D0146"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3F2DE2" w:rsidRPr="00DE38AA">
                    <w:rPr>
                      <w:rFonts w:ascii="Times New Roman" w:hAnsi="Times New Roman"/>
                      <w:sz w:val="24"/>
                      <w:szCs w:val="24"/>
                      <w:lang w:val="en-US"/>
                    </w:rPr>
                    <w:t>zone cu pericol de coroziune pe trase</w:t>
                  </w:r>
                  <w:r w:rsidR="003F2DE2" w:rsidRPr="00DE38AA">
                    <w:rPr>
                      <w:rFonts w:ascii="Times New Roman" w:hAnsi="Times New Roman"/>
                      <w:sz w:val="24"/>
                      <w:szCs w:val="24"/>
                      <w:lang w:val="ro-MD"/>
                    </w:rPr>
                    <w:t>u</w:t>
                  </w:r>
                  <w:r w:rsidR="003F2DE2" w:rsidRPr="00DE38AA">
                    <w:rPr>
                      <w:rFonts w:ascii="Times New Roman" w:hAnsi="Times New Roman"/>
                      <w:sz w:val="24"/>
                      <w:szCs w:val="24"/>
                      <w:lang w:val="en-US"/>
                    </w:rPr>
                    <w:t>l conductelor de gaze</w:t>
                  </w:r>
                  <w:r w:rsidRPr="00DE38AA">
                    <w:rPr>
                      <w:rFonts w:ascii="Times New Roman" w:hAnsi="Times New Roman"/>
                      <w:sz w:val="24"/>
                      <w:szCs w:val="24"/>
                      <w:lang w:val="en-US"/>
                    </w:rPr>
                    <w:t>;</w:t>
                  </w:r>
                </w:p>
                <w:p w14:paraId="12DD1BC0" w14:textId="61CD741E" w:rsidR="003D0146" w:rsidRPr="00DE38AA" w:rsidRDefault="003D0146"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3F2DE2" w:rsidRPr="00DE38AA">
                    <w:rPr>
                      <w:rFonts w:ascii="Times New Roman" w:hAnsi="Times New Roman"/>
                      <w:sz w:val="24"/>
                      <w:szCs w:val="24"/>
                      <w:lang w:val="ro-MD"/>
                    </w:rPr>
                    <w:t xml:space="preserve">acțiunea </w:t>
                  </w:r>
                  <w:r w:rsidR="003F2DE2" w:rsidRPr="00DE38AA">
                    <w:rPr>
                      <w:rFonts w:ascii="Times New Roman" w:hAnsi="Times New Roman"/>
                      <w:sz w:val="24"/>
                      <w:szCs w:val="24"/>
                      <w:lang w:val="en-US"/>
                    </w:rPr>
                    <w:t>coroziv</w:t>
                  </w:r>
                  <w:r w:rsidR="003F2DE2" w:rsidRPr="00DE38AA">
                    <w:rPr>
                      <w:rFonts w:ascii="Times New Roman" w:hAnsi="Times New Roman"/>
                      <w:sz w:val="24"/>
                      <w:szCs w:val="24"/>
                      <w:lang w:val="ro-MD"/>
                    </w:rPr>
                    <w:t>ă</w:t>
                  </w:r>
                  <w:r w:rsidR="003F2DE2" w:rsidRPr="00DE38AA">
                    <w:rPr>
                      <w:rFonts w:ascii="Times New Roman" w:hAnsi="Times New Roman"/>
                      <w:sz w:val="24"/>
                      <w:szCs w:val="24"/>
                      <w:lang w:val="en-US"/>
                    </w:rPr>
                    <w:t xml:space="preserve"> (</w:t>
                  </w:r>
                  <w:r w:rsidR="003F2DE2" w:rsidRPr="00DE38AA">
                    <w:rPr>
                      <w:rFonts w:ascii="Times New Roman" w:hAnsi="Times New Roman"/>
                      <w:sz w:val="24"/>
                      <w:szCs w:val="24"/>
                    </w:rPr>
                    <w:t>ρ</w:t>
                  </w:r>
                  <w:r w:rsidR="003F2DE2" w:rsidRPr="00DE38AA">
                    <w:rPr>
                      <w:rFonts w:ascii="Times New Roman" w:hAnsi="Times New Roman"/>
                      <w:sz w:val="24"/>
                      <w:szCs w:val="24"/>
                      <w:lang w:val="en-US"/>
                    </w:rPr>
                    <w:t>) a solurilor</w:t>
                  </w:r>
                  <w:r w:rsidRPr="00DE38AA">
                    <w:rPr>
                      <w:rFonts w:ascii="Times New Roman" w:hAnsi="Times New Roman"/>
                      <w:sz w:val="24"/>
                      <w:szCs w:val="24"/>
                      <w:lang w:val="en-US"/>
                    </w:rPr>
                    <w:t>;</w:t>
                  </w:r>
                </w:p>
                <w:p w14:paraId="477E6167" w14:textId="4F3CEDC9" w:rsidR="003D0146" w:rsidRPr="00DE38AA" w:rsidRDefault="003D0146"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3D7CDF" w:rsidRPr="00DE38AA">
                    <w:rPr>
                      <w:rFonts w:ascii="Times New Roman" w:hAnsi="Times New Roman"/>
                      <w:sz w:val="24"/>
                      <w:szCs w:val="24"/>
                      <w:lang w:val="en-US"/>
                    </w:rPr>
                    <w:t xml:space="preserve"> </w:t>
                  </w:r>
                  <w:r w:rsidR="003F2DE2" w:rsidRPr="00DE38AA">
                    <w:rPr>
                      <w:rFonts w:ascii="Times New Roman" w:hAnsi="Times New Roman"/>
                      <w:sz w:val="24"/>
                      <w:szCs w:val="24"/>
                      <w:lang w:val="en-US"/>
                    </w:rPr>
                    <w:t xml:space="preserve">protecția conductelor de gaze </w:t>
                  </w:r>
                  <w:r w:rsidR="00270502" w:rsidRPr="00DE38AA">
                    <w:rPr>
                      <w:rFonts w:ascii="Times New Roman" w:hAnsi="Times New Roman"/>
                      <w:sz w:val="24"/>
                      <w:szCs w:val="24"/>
                      <w:lang w:val="ro-MD"/>
                    </w:rPr>
                    <w:t>pe toată lungimea și perioada de exploatare</w:t>
                  </w:r>
                  <w:r w:rsidRPr="00DE38AA">
                    <w:rPr>
                      <w:rFonts w:ascii="Times New Roman" w:hAnsi="Times New Roman"/>
                      <w:sz w:val="24"/>
                      <w:szCs w:val="24"/>
                      <w:lang w:val="en-US"/>
                    </w:rPr>
                    <w:t>;</w:t>
                  </w:r>
                </w:p>
                <w:p w14:paraId="566B7F4A" w14:textId="44DB1397" w:rsidR="003D0146" w:rsidRPr="00DE38AA" w:rsidRDefault="003D0146"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270502" w:rsidRPr="00DE38AA">
                    <w:rPr>
                      <w:rFonts w:ascii="Times New Roman" w:hAnsi="Times New Roman"/>
                      <w:sz w:val="24"/>
                      <w:szCs w:val="24"/>
                      <w:lang w:val="en-US"/>
                    </w:rPr>
                    <w:t xml:space="preserve">influența reciprocă a sistemelor de protecție catodică a conductelor de gaz și </w:t>
                  </w:r>
                  <w:r w:rsidR="0011268E" w:rsidRPr="00DE38AA">
                    <w:rPr>
                      <w:rFonts w:ascii="Times New Roman" w:hAnsi="Times New Roman"/>
                      <w:sz w:val="24"/>
                      <w:szCs w:val="24"/>
                      <w:lang w:val="en-US"/>
                    </w:rPr>
                    <w:t xml:space="preserve">a </w:t>
                  </w:r>
                  <w:r w:rsidR="00270502" w:rsidRPr="00DE38AA">
                    <w:rPr>
                      <w:rFonts w:ascii="Times New Roman" w:hAnsi="Times New Roman"/>
                      <w:sz w:val="24"/>
                      <w:szCs w:val="24"/>
                      <w:lang w:val="en-US"/>
                    </w:rPr>
                    <w:t>alt</w:t>
                  </w:r>
                  <w:r w:rsidR="0011268E" w:rsidRPr="00DE38AA">
                    <w:rPr>
                      <w:rFonts w:ascii="Times New Roman" w:hAnsi="Times New Roman"/>
                      <w:sz w:val="24"/>
                      <w:szCs w:val="24"/>
                      <w:lang w:val="en-US"/>
                    </w:rPr>
                    <w:t>or</w:t>
                  </w:r>
                  <w:r w:rsidR="00270502" w:rsidRPr="00DE38AA">
                    <w:rPr>
                      <w:rFonts w:ascii="Times New Roman" w:hAnsi="Times New Roman"/>
                      <w:sz w:val="24"/>
                      <w:szCs w:val="24"/>
                      <w:lang w:val="en-US"/>
                    </w:rPr>
                    <w:t xml:space="preserve"> conducte</w:t>
                  </w:r>
                  <w:r w:rsidR="0011268E" w:rsidRPr="00DE38AA">
                    <w:rPr>
                      <w:rFonts w:ascii="Times New Roman" w:hAnsi="Times New Roman"/>
                      <w:sz w:val="24"/>
                      <w:szCs w:val="24"/>
                      <w:lang w:val="en-US"/>
                    </w:rPr>
                    <w:t>,</w:t>
                  </w:r>
                  <w:r w:rsidR="00270502" w:rsidRPr="00DE38AA">
                    <w:rPr>
                      <w:rFonts w:ascii="Times New Roman" w:hAnsi="Times New Roman"/>
                      <w:sz w:val="24"/>
                      <w:szCs w:val="24"/>
                      <w:lang w:val="en-US"/>
                    </w:rPr>
                    <w:t xml:space="preserve"> pe </w:t>
                  </w:r>
                  <w:r w:rsidR="0011268E" w:rsidRPr="00DE38AA">
                    <w:rPr>
                      <w:rFonts w:ascii="Times New Roman" w:hAnsi="Times New Roman"/>
                      <w:sz w:val="24"/>
                      <w:szCs w:val="24"/>
                      <w:lang w:val="en-US"/>
                    </w:rPr>
                    <w:t>sectoarele de pozare în paralel</w:t>
                  </w:r>
                  <w:r w:rsidR="00270502" w:rsidRPr="00DE38AA">
                    <w:rPr>
                      <w:rFonts w:ascii="Times New Roman" w:hAnsi="Times New Roman"/>
                      <w:sz w:val="24"/>
                      <w:szCs w:val="24"/>
                      <w:lang w:val="en-US"/>
                    </w:rPr>
                    <w:t xml:space="preserve"> sau </w:t>
                  </w:r>
                  <w:r w:rsidR="0011268E" w:rsidRPr="00DE38AA">
                    <w:rPr>
                      <w:rFonts w:ascii="Times New Roman" w:hAnsi="Times New Roman"/>
                      <w:sz w:val="24"/>
                      <w:szCs w:val="24"/>
                      <w:lang w:val="en-US"/>
                    </w:rPr>
                    <w:t xml:space="preserve">în locurile de </w:t>
                  </w:r>
                  <w:r w:rsidR="00270502" w:rsidRPr="00DE38AA">
                    <w:rPr>
                      <w:rFonts w:ascii="Times New Roman" w:hAnsi="Times New Roman"/>
                      <w:sz w:val="24"/>
                      <w:szCs w:val="24"/>
                      <w:lang w:val="en-US"/>
                    </w:rPr>
                    <w:t>intersecție</w:t>
                  </w:r>
                  <w:r w:rsidRPr="00DE38AA">
                    <w:rPr>
                      <w:rFonts w:ascii="Times New Roman" w:hAnsi="Times New Roman"/>
                      <w:sz w:val="24"/>
                      <w:szCs w:val="24"/>
                      <w:lang w:val="en-US"/>
                    </w:rPr>
                    <w:t xml:space="preserve">; </w:t>
                  </w:r>
                </w:p>
                <w:p w14:paraId="74FF0FAC" w14:textId="75B384AC" w:rsidR="003D0146" w:rsidRPr="00DE38AA" w:rsidRDefault="003D0146" w:rsidP="00B325B3">
                  <w:pPr>
                    <w:pStyle w:val="a6"/>
                    <w:rPr>
                      <w:rFonts w:ascii="Times New Roman" w:hAnsi="Times New Roman"/>
                      <w:sz w:val="24"/>
                      <w:szCs w:val="24"/>
                      <w:lang w:val="uk-UA"/>
                    </w:rPr>
                  </w:pPr>
                  <w:r w:rsidRPr="00DE38AA">
                    <w:rPr>
                      <w:rFonts w:ascii="Times New Roman" w:hAnsi="Times New Roman"/>
                      <w:sz w:val="24"/>
                      <w:szCs w:val="24"/>
                      <w:lang w:val="en-US"/>
                    </w:rPr>
                    <w:t>-</w:t>
                  </w:r>
                  <w:r w:rsidR="00545861" w:rsidRPr="00DE38AA">
                    <w:rPr>
                      <w:rFonts w:ascii="Times New Roman" w:hAnsi="Times New Roman"/>
                      <w:sz w:val="24"/>
                      <w:szCs w:val="24"/>
                      <w:lang w:val="en-US"/>
                    </w:rPr>
                    <w:t xml:space="preserve"> </w:t>
                  </w:r>
                  <w:r w:rsidR="0011268E" w:rsidRPr="00DE38AA">
                    <w:rPr>
                      <w:rFonts w:ascii="Times New Roman" w:hAnsi="Times New Roman"/>
                      <w:sz w:val="24"/>
                      <w:szCs w:val="24"/>
                      <w:lang w:val="en-US"/>
                    </w:rPr>
                    <w:t>prezența și tipul contactului electric al conductei de gaz cu tubul de protecție, la subtraversările de drumuri, căi ferate, comunicații adiacente etc.</w:t>
                  </w:r>
                  <w:r w:rsidRPr="00DE38AA">
                    <w:rPr>
                      <w:rFonts w:ascii="Times New Roman" w:hAnsi="Times New Roman"/>
                      <w:sz w:val="24"/>
                      <w:szCs w:val="24"/>
                      <w:lang w:val="uk-UA"/>
                    </w:rPr>
                    <w:t>;</w:t>
                  </w:r>
                </w:p>
                <w:p w14:paraId="780938DC" w14:textId="58F5D8C2" w:rsidR="003D0146" w:rsidRPr="00DE38AA" w:rsidRDefault="003D0146"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11268E" w:rsidRPr="00DE38AA">
                    <w:rPr>
                      <w:rFonts w:ascii="Times New Roman" w:hAnsi="Times New Roman"/>
                      <w:sz w:val="24"/>
                      <w:szCs w:val="24"/>
                      <w:lang w:val="en-US"/>
                    </w:rPr>
                    <w:t>sursele de curenți vagabonzi, intensitatea acestora și zonele de influență asupra conductelor de gaze, care sunt examinate</w:t>
                  </w:r>
                  <w:r w:rsidRPr="00DE38AA">
                    <w:rPr>
                      <w:rFonts w:ascii="Times New Roman" w:hAnsi="Times New Roman"/>
                      <w:sz w:val="24"/>
                      <w:szCs w:val="24"/>
                      <w:lang w:val="en-US"/>
                    </w:rPr>
                    <w:t xml:space="preserve">; </w:t>
                  </w:r>
                </w:p>
                <w:p w14:paraId="14D74809" w14:textId="38AA3AC5" w:rsidR="003D0146" w:rsidRPr="00DE38AA" w:rsidRDefault="0011268E" w:rsidP="00B325B3">
                  <w:pPr>
                    <w:pStyle w:val="a6"/>
                    <w:rPr>
                      <w:rFonts w:ascii="Times New Roman" w:hAnsi="Times New Roman"/>
                      <w:i/>
                      <w:sz w:val="24"/>
                      <w:szCs w:val="24"/>
                      <w:lang w:val="en-US"/>
                    </w:rPr>
                  </w:pPr>
                  <w:r w:rsidRPr="00DE38AA">
                    <w:rPr>
                      <w:rFonts w:ascii="Times New Roman" w:hAnsi="Times New Roman"/>
                      <w:i/>
                      <w:sz w:val="24"/>
                      <w:szCs w:val="24"/>
                      <w:u w:val="single"/>
                      <w:lang w:val="ro-MD"/>
                    </w:rPr>
                    <w:t>De prezentat</w:t>
                  </w:r>
                  <w:r w:rsidR="003D0146" w:rsidRPr="00DE38AA">
                    <w:rPr>
                      <w:rFonts w:ascii="Times New Roman" w:hAnsi="Times New Roman"/>
                      <w:i/>
                      <w:sz w:val="24"/>
                      <w:szCs w:val="24"/>
                      <w:lang w:val="en-US"/>
                    </w:rPr>
                    <w:t>:</w:t>
                  </w:r>
                </w:p>
                <w:p w14:paraId="21F33B57" w14:textId="7A816803" w:rsidR="003D0146" w:rsidRPr="00DE38AA" w:rsidRDefault="003D0146"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11268E" w:rsidRPr="00DE38AA">
                    <w:rPr>
                      <w:rFonts w:ascii="Times New Roman" w:hAnsi="Times New Roman"/>
                      <w:sz w:val="24"/>
                      <w:szCs w:val="24"/>
                      <w:lang w:val="en-US"/>
                    </w:rPr>
                    <w:t>concluzii privind starea tehnică a echipamentelor PC (protecție catodică) și a sistemului de protecție anticorozivă a conductei de gaz în ansamblu</w:t>
                  </w:r>
                  <w:r w:rsidRPr="00DE38AA">
                    <w:rPr>
                      <w:rFonts w:ascii="Times New Roman" w:hAnsi="Times New Roman"/>
                      <w:sz w:val="24"/>
                      <w:szCs w:val="24"/>
                      <w:lang w:val="en-US"/>
                    </w:rPr>
                    <w:t>;</w:t>
                  </w:r>
                </w:p>
                <w:p w14:paraId="0B3849AE" w14:textId="53D512DE" w:rsidR="00545861" w:rsidRPr="00DE38AA" w:rsidRDefault="00545861" w:rsidP="00B325B3">
                  <w:pPr>
                    <w:pStyle w:val="a6"/>
                    <w:rPr>
                      <w:rFonts w:ascii="Times New Roman" w:hAnsi="Times New Roman"/>
                      <w:sz w:val="24"/>
                      <w:szCs w:val="24"/>
                      <w:lang w:val="en-US"/>
                    </w:rPr>
                  </w:pPr>
                  <w:r w:rsidRPr="00DE38AA">
                    <w:rPr>
                      <w:rFonts w:ascii="Times New Roman" w:hAnsi="Times New Roman"/>
                      <w:sz w:val="24"/>
                      <w:szCs w:val="24"/>
                      <w:lang w:val="en-US"/>
                    </w:rPr>
                    <w:lastRenderedPageBreak/>
                    <w:t xml:space="preserve">- </w:t>
                  </w:r>
                  <w:r w:rsidR="00C02B21" w:rsidRPr="00DE38AA">
                    <w:rPr>
                      <w:rFonts w:ascii="Times New Roman" w:hAnsi="Times New Roman"/>
                      <w:sz w:val="24"/>
                      <w:szCs w:val="24"/>
                      <w:lang w:val="en-US"/>
                    </w:rPr>
                    <w:t>propuner</w:t>
                  </w:r>
                  <w:r w:rsidR="00C02B21" w:rsidRPr="00DE38AA">
                    <w:rPr>
                      <w:rFonts w:ascii="Times New Roman" w:hAnsi="Times New Roman"/>
                      <w:sz w:val="24"/>
                      <w:szCs w:val="24"/>
                      <w:lang w:val="ro-MD"/>
                    </w:rPr>
                    <w:t>i</w:t>
                  </w:r>
                  <w:r w:rsidR="00C02B21" w:rsidRPr="00DE38AA">
                    <w:rPr>
                      <w:rFonts w:ascii="Times New Roman" w:hAnsi="Times New Roman"/>
                      <w:sz w:val="24"/>
                      <w:szCs w:val="24"/>
                      <w:lang w:val="en-US"/>
                    </w:rPr>
                    <w:t xml:space="preserve"> </w:t>
                  </w:r>
                  <w:r w:rsidR="00C02B21" w:rsidRPr="00DE38AA">
                    <w:rPr>
                      <w:rFonts w:ascii="Times New Roman" w:hAnsi="Times New Roman"/>
                      <w:sz w:val="24"/>
                      <w:szCs w:val="24"/>
                      <w:lang w:val="ro-MD"/>
                    </w:rPr>
                    <w:t>privind</w:t>
                  </w:r>
                  <w:r w:rsidR="00C02B21" w:rsidRPr="00DE38AA">
                    <w:rPr>
                      <w:rFonts w:ascii="Times New Roman" w:hAnsi="Times New Roman"/>
                      <w:sz w:val="24"/>
                      <w:szCs w:val="24"/>
                      <w:lang w:val="en-US"/>
                    </w:rPr>
                    <w:t xml:space="preserve"> îmbunătățirea eficacității protecției</w:t>
                  </w:r>
                  <w:r w:rsidRPr="00DE38AA">
                    <w:rPr>
                      <w:rFonts w:ascii="Times New Roman" w:hAnsi="Times New Roman"/>
                      <w:sz w:val="24"/>
                      <w:szCs w:val="24"/>
                      <w:lang w:val="en-US"/>
                    </w:rPr>
                    <w:t>,</w:t>
                  </w:r>
                </w:p>
                <w:p w14:paraId="096F6038" w14:textId="093859E6" w:rsidR="003D0146" w:rsidRPr="00DE38AA" w:rsidRDefault="003D0146"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C02B21" w:rsidRPr="00DE38AA">
                    <w:rPr>
                      <w:rFonts w:ascii="Times New Roman" w:hAnsi="Times New Roman"/>
                      <w:sz w:val="24"/>
                      <w:szCs w:val="24"/>
                      <w:lang w:val="en-US"/>
                    </w:rPr>
                    <w:t>recomandări privind repația, reconstrucția sau modernizarea echipamentelor PC sau a sistemului P</w:t>
                  </w:r>
                  <w:r w:rsidR="00263BF8" w:rsidRPr="00DE38AA">
                    <w:rPr>
                      <w:rFonts w:ascii="Times New Roman" w:hAnsi="Times New Roman"/>
                      <w:sz w:val="24"/>
                      <w:szCs w:val="24"/>
                      <w:lang w:val="en-US"/>
                    </w:rPr>
                    <w:t>EC</w:t>
                  </w:r>
                  <w:r w:rsidR="00C02B21" w:rsidRPr="00DE38AA">
                    <w:rPr>
                      <w:rFonts w:ascii="Times New Roman" w:hAnsi="Times New Roman"/>
                      <w:sz w:val="24"/>
                      <w:szCs w:val="24"/>
                      <w:lang w:val="en-US"/>
                    </w:rPr>
                    <w:t xml:space="preserve"> în ansamblu</w:t>
                  </w:r>
                  <w:r w:rsidRPr="00DE38AA">
                    <w:rPr>
                      <w:rFonts w:ascii="Times New Roman" w:hAnsi="Times New Roman"/>
                      <w:sz w:val="24"/>
                      <w:szCs w:val="24"/>
                      <w:lang w:val="en-US"/>
                    </w:rPr>
                    <w:t>;</w:t>
                  </w:r>
                </w:p>
                <w:p w14:paraId="10CB0D2D" w14:textId="6E1F6773" w:rsidR="003D0146" w:rsidRPr="00DE38AA" w:rsidRDefault="003D0146"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C02B21" w:rsidRPr="00DE38AA">
                    <w:rPr>
                      <w:rFonts w:ascii="Times New Roman" w:hAnsi="Times New Roman"/>
                      <w:sz w:val="24"/>
                      <w:szCs w:val="24"/>
                      <w:lang w:val="en-US"/>
                    </w:rPr>
                    <w:t xml:space="preserve">recomandări privind necesitatea reparării stratului </w:t>
                  </w:r>
                  <w:r w:rsidR="00C02B21" w:rsidRPr="00DE38AA">
                    <w:rPr>
                      <w:rFonts w:ascii="Times New Roman" w:hAnsi="Times New Roman"/>
                      <w:color w:val="000000" w:themeColor="text1"/>
                      <w:sz w:val="24"/>
                      <w:szCs w:val="24"/>
                      <w:lang w:val="en-US"/>
                    </w:rPr>
                    <w:t>de izolație anticorozivă</w:t>
                  </w:r>
                  <w:r w:rsidR="00C02B21" w:rsidRPr="00DE38AA">
                    <w:rPr>
                      <w:rFonts w:ascii="Times New Roman" w:hAnsi="Times New Roman"/>
                      <w:sz w:val="24"/>
                      <w:szCs w:val="24"/>
                      <w:lang w:val="en-US"/>
                    </w:rPr>
                    <w:t xml:space="preserve"> al conductelor de gaze inspectate și etapele de efectuare a lucrărilor</w:t>
                  </w:r>
                  <w:r w:rsidRPr="00DE38AA">
                    <w:rPr>
                      <w:rFonts w:ascii="Times New Roman" w:hAnsi="Times New Roman"/>
                      <w:sz w:val="24"/>
                      <w:szCs w:val="24"/>
                      <w:lang w:val="en-US"/>
                    </w:rPr>
                    <w:t>.</w:t>
                  </w:r>
                  <w:r w:rsidR="00C02B21" w:rsidRPr="00DE38AA">
                    <w:rPr>
                      <w:rFonts w:ascii="Times New Roman" w:hAnsi="Times New Roman"/>
                      <w:sz w:val="24"/>
                      <w:szCs w:val="24"/>
                      <w:lang w:val="en-US"/>
                    </w:rPr>
                    <w:t xml:space="preserve"> </w:t>
                  </w:r>
                </w:p>
                <w:p w14:paraId="58C5401A" w14:textId="4E1E8D69" w:rsidR="003D0146" w:rsidRPr="00DE38AA" w:rsidRDefault="00C02B21" w:rsidP="00B325B3">
                  <w:pPr>
                    <w:pStyle w:val="a6"/>
                    <w:rPr>
                      <w:rFonts w:ascii="Times New Roman" w:hAnsi="Times New Roman"/>
                      <w:i/>
                      <w:sz w:val="24"/>
                      <w:szCs w:val="24"/>
                      <w:u w:val="single"/>
                      <w:lang w:val="en-US"/>
                    </w:rPr>
                  </w:pPr>
                  <w:r w:rsidRPr="00DE38AA">
                    <w:rPr>
                      <w:rFonts w:ascii="Times New Roman" w:hAnsi="Times New Roman"/>
                      <w:i/>
                      <w:sz w:val="24"/>
                      <w:szCs w:val="24"/>
                      <w:u w:val="single"/>
                      <w:lang w:val="ro-MD"/>
                    </w:rPr>
                    <w:t>De elaborat</w:t>
                  </w:r>
                  <w:r w:rsidR="003D0146" w:rsidRPr="00DE38AA">
                    <w:rPr>
                      <w:rFonts w:ascii="Times New Roman" w:hAnsi="Times New Roman"/>
                      <w:i/>
                      <w:sz w:val="24"/>
                      <w:szCs w:val="24"/>
                      <w:u w:val="single"/>
                      <w:lang w:val="en-US"/>
                    </w:rPr>
                    <w:t>:</w:t>
                  </w:r>
                </w:p>
                <w:p w14:paraId="22390D99" w14:textId="31F6E20B" w:rsidR="003D0146" w:rsidRPr="00DE38AA" w:rsidRDefault="003D0146" w:rsidP="00B325B3">
                  <w:pPr>
                    <w:pStyle w:val="a6"/>
                    <w:rPr>
                      <w:rFonts w:ascii="Times New Roman" w:hAnsi="Times New Roman"/>
                      <w:sz w:val="24"/>
                      <w:szCs w:val="24"/>
                      <w:lang w:val="en-US"/>
                    </w:rPr>
                  </w:pPr>
                  <w:r w:rsidRPr="00DE38AA">
                    <w:rPr>
                      <w:rFonts w:ascii="Times New Roman" w:hAnsi="Times New Roman"/>
                      <w:sz w:val="24"/>
                      <w:szCs w:val="24"/>
                      <w:lang w:val="en-US"/>
                    </w:rPr>
                    <w:t xml:space="preserve">- </w:t>
                  </w:r>
                  <w:r w:rsidR="00C02B21" w:rsidRPr="00DE38AA">
                    <w:rPr>
                      <w:rFonts w:ascii="Times New Roman" w:hAnsi="Times New Roman"/>
                      <w:sz w:val="24"/>
                      <w:szCs w:val="24"/>
                      <w:lang w:val="en-US"/>
                    </w:rPr>
                    <w:t>soluții tehnice privind optimizarea regimurilor de lucru ale sistemului P</w:t>
                  </w:r>
                  <w:r w:rsidR="00263BF8" w:rsidRPr="00DE38AA">
                    <w:rPr>
                      <w:rFonts w:ascii="Times New Roman" w:hAnsi="Times New Roman"/>
                      <w:sz w:val="24"/>
                      <w:szCs w:val="24"/>
                      <w:lang w:val="en-US"/>
                    </w:rPr>
                    <w:t>EC</w:t>
                  </w:r>
                  <w:r w:rsidR="00C02B21" w:rsidRPr="00DE38AA">
                    <w:rPr>
                      <w:rFonts w:ascii="Times New Roman" w:hAnsi="Times New Roman"/>
                      <w:sz w:val="24"/>
                      <w:szCs w:val="24"/>
                      <w:lang w:val="en-US"/>
                    </w:rPr>
                    <w:t xml:space="preserve"> pentru asigurarea protecției conductelor de gaze pe toată lungimea</w:t>
                  </w:r>
                  <w:r w:rsidRPr="00DE38AA">
                    <w:rPr>
                      <w:rFonts w:ascii="Times New Roman" w:hAnsi="Times New Roman"/>
                      <w:sz w:val="24"/>
                      <w:szCs w:val="24"/>
                      <w:lang w:val="en-US"/>
                    </w:rPr>
                    <w:t>.</w:t>
                  </w:r>
                </w:p>
                <w:p w14:paraId="048CEB3A" w14:textId="77777777" w:rsidR="00B325B3" w:rsidRPr="00DE38AA" w:rsidRDefault="00B325B3" w:rsidP="00B325B3">
                  <w:pPr>
                    <w:pStyle w:val="a6"/>
                    <w:rPr>
                      <w:rFonts w:ascii="Times New Roman" w:hAnsi="Times New Roman"/>
                      <w:sz w:val="24"/>
                      <w:szCs w:val="24"/>
                      <w:lang w:val="en-US"/>
                    </w:rPr>
                  </w:pPr>
                </w:p>
                <w:p w14:paraId="7F82BAB3" w14:textId="54AB47A6"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xml:space="preserve">1.Проведение обследования изоляционного покрытия в объёме комплексных работ на магистральные газопроводы и газопроводов отводов к ГРС. </w:t>
                  </w:r>
                  <w:r w:rsidRPr="00DE38AA">
                    <w:rPr>
                      <w:rFonts w:ascii="Times New Roman" w:hAnsi="Times New Roman"/>
                      <w:sz w:val="24"/>
                      <w:szCs w:val="24"/>
                    </w:rPr>
                    <w:tab/>
                    <w:t xml:space="preserve">Определение технического состояния и эффективности работы системы противокоррозионной защиты и коррозионного состояния магистральных газопроводов и газопроводов отводов к ГРС, (далее по тексту – газопроводы) для обеспечения надежной эксплуатации газотранспортной системы. </w:t>
                  </w:r>
                </w:p>
                <w:p w14:paraId="55415D70"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xml:space="preserve"> По результатам обследований должны быть:</w:t>
                  </w:r>
                </w:p>
                <w:p w14:paraId="47AA67A1" w14:textId="77777777" w:rsidR="00B325B3" w:rsidRPr="00DE38AA" w:rsidRDefault="00B325B3" w:rsidP="00B325B3">
                  <w:pPr>
                    <w:pStyle w:val="a6"/>
                    <w:rPr>
                      <w:rFonts w:ascii="Times New Roman" w:hAnsi="Times New Roman"/>
                      <w:i/>
                      <w:sz w:val="24"/>
                      <w:szCs w:val="24"/>
                    </w:rPr>
                  </w:pPr>
                  <w:r w:rsidRPr="00DE38AA">
                    <w:rPr>
                      <w:rFonts w:ascii="Times New Roman" w:hAnsi="Times New Roman"/>
                      <w:i/>
                      <w:sz w:val="24"/>
                      <w:szCs w:val="24"/>
                    </w:rPr>
                    <w:t>Определены:</w:t>
                  </w:r>
                </w:p>
                <w:p w14:paraId="6F567270"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участки с повреждениями изоляционного покрытия;</w:t>
                  </w:r>
                </w:p>
                <w:p w14:paraId="6271228E"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сплошности изоляционного покрытия;</w:t>
                  </w:r>
                </w:p>
                <w:p w14:paraId="294782C5"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старения изоляционного покрытия и остаточного срока ресурса;</w:t>
                  </w:r>
                </w:p>
                <w:p w14:paraId="37708999"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xml:space="preserve"> - глубина залегания газопроводов;</w:t>
                  </w:r>
                </w:p>
                <w:p w14:paraId="735B77BD"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коррозионно-опасные участки на трассах газопроводов;</w:t>
                  </w:r>
                </w:p>
                <w:p w14:paraId="170D809A"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коррозионная агрессивность (</w:t>
                  </w:r>
                  <w:r w:rsidRPr="00DE38AA">
                    <w:rPr>
                      <w:rFonts w:ascii="Times New Roman" w:hAnsi="Times New Roman"/>
                      <w:sz w:val="24"/>
                      <w:szCs w:val="24"/>
                      <w:lang w:val="en-US"/>
                    </w:rPr>
                    <w:t>ρ</w:t>
                  </w:r>
                  <w:r w:rsidRPr="00DE38AA">
                    <w:rPr>
                      <w:rFonts w:ascii="Times New Roman" w:hAnsi="Times New Roman"/>
                      <w:sz w:val="24"/>
                      <w:szCs w:val="24"/>
                    </w:rPr>
                    <w:t>) грунтов;</w:t>
                  </w:r>
                </w:p>
                <w:p w14:paraId="7C0B5FFF"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защищенность газопроводов по протяженности и во времени;</w:t>
                  </w:r>
                </w:p>
                <w:p w14:paraId="5B6EA17C"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xml:space="preserve">- взаимное влияние систем катодной защиты газопроводов и других трубопроводов на участке параллельной прокладки или пересечения; </w:t>
                  </w:r>
                </w:p>
                <w:p w14:paraId="3E3608F5"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наличия и типа электрического контакта газопровода с защитным футляром в местах пересечения с автодорогами, железными дорогами, смежными коммуникациями и т.д.;</w:t>
                  </w:r>
                </w:p>
                <w:p w14:paraId="3A0282F5"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xml:space="preserve">- источники блуждающих токов, их интенсивность и зоны действия на газопроводы, что обследуются; </w:t>
                  </w:r>
                </w:p>
                <w:p w14:paraId="0D66D6AF"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Предоставлены:</w:t>
                  </w:r>
                </w:p>
                <w:p w14:paraId="3D46BDB5"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выводы относительно технического состояния средств ЭХЗ и системы противокоррозионной защиты газопровода в целом;</w:t>
                  </w:r>
                </w:p>
                <w:p w14:paraId="5DE8A331"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предложение по повышению эффективности защиты,</w:t>
                  </w:r>
                </w:p>
                <w:p w14:paraId="40C971DB"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рекомендации относительно ремонта, реконструкции или модернизации средств ЭХЗ или системы ЭХЗ в целом;</w:t>
                  </w:r>
                </w:p>
                <w:p w14:paraId="0B21BD59"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 рекомендации относительно необходимости ремонта изоляционного покрытия обследуемых газопроводов и очередности его проведения.</w:t>
                  </w:r>
                </w:p>
                <w:p w14:paraId="2869AA31" w14:textId="77777777" w:rsidR="00B325B3" w:rsidRPr="00DE38AA" w:rsidRDefault="00B325B3" w:rsidP="00B325B3">
                  <w:pPr>
                    <w:pStyle w:val="a6"/>
                    <w:rPr>
                      <w:rFonts w:ascii="Times New Roman" w:hAnsi="Times New Roman"/>
                      <w:sz w:val="24"/>
                      <w:szCs w:val="24"/>
                    </w:rPr>
                  </w:pPr>
                  <w:r w:rsidRPr="00DE38AA">
                    <w:rPr>
                      <w:rFonts w:ascii="Times New Roman" w:hAnsi="Times New Roman"/>
                      <w:sz w:val="24"/>
                      <w:szCs w:val="24"/>
                    </w:rPr>
                    <w:t>Разрабатываются:</w:t>
                  </w:r>
                </w:p>
                <w:p w14:paraId="01CB6C7F" w14:textId="28483801" w:rsidR="00132B48" w:rsidRPr="00DE38AA" w:rsidRDefault="00B325B3" w:rsidP="00B325B3">
                  <w:pPr>
                    <w:pStyle w:val="a6"/>
                    <w:rPr>
                      <w:rFonts w:ascii="Times New Roman" w:hAnsi="Times New Roman"/>
                      <w:sz w:val="24"/>
                      <w:szCs w:val="24"/>
                      <w:lang w:val="ro-MD"/>
                    </w:rPr>
                  </w:pPr>
                  <w:r w:rsidRPr="00DE38AA">
                    <w:rPr>
                      <w:rFonts w:ascii="Times New Roman" w:hAnsi="Times New Roman"/>
                      <w:sz w:val="24"/>
                      <w:szCs w:val="24"/>
                    </w:rPr>
                    <w:t>- технические решения относительно оптимизации режимов работы средств системы ЭХЗ для обеспечения сплошной защищенности газопроводов</w:t>
                  </w:r>
                  <w:r w:rsidRPr="00DE38AA">
                    <w:rPr>
                      <w:rFonts w:ascii="Times New Roman" w:hAnsi="Times New Roman"/>
                      <w:sz w:val="24"/>
                      <w:szCs w:val="24"/>
                      <w:lang w:val="ro-MD"/>
                    </w:rPr>
                    <w:t>.</w:t>
                  </w:r>
                </w:p>
              </w:tc>
              <w:tc>
                <w:tcPr>
                  <w:tcW w:w="1584" w:type="dxa"/>
                </w:tcPr>
                <w:p w14:paraId="740DE34E" w14:textId="77777777" w:rsidR="00132B48" w:rsidRPr="00DE38AA" w:rsidRDefault="00C45830" w:rsidP="00A90A94">
                  <w:pPr>
                    <w:spacing w:after="0" w:line="240" w:lineRule="auto"/>
                    <w:jc w:val="center"/>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lastRenderedPageBreak/>
                    <w:t>1</w:t>
                  </w:r>
                </w:p>
              </w:tc>
            </w:tr>
          </w:tbl>
          <w:p w14:paraId="5733DEC7" w14:textId="77777777" w:rsidR="00132B48" w:rsidRPr="00DE38AA" w:rsidRDefault="00132B48" w:rsidP="00F62C0C">
            <w:pPr>
              <w:spacing w:after="0" w:line="240" w:lineRule="auto"/>
              <w:jc w:val="both"/>
              <w:rPr>
                <w:rFonts w:ascii="Times New Roman" w:eastAsia="Times New Roman" w:hAnsi="Times New Roman" w:cs="Times New Roman"/>
                <w:sz w:val="24"/>
                <w:szCs w:val="24"/>
              </w:rPr>
            </w:pPr>
          </w:p>
        </w:tc>
      </w:tr>
      <w:tr w:rsidR="00132B48" w:rsidRPr="00DE38AA" w14:paraId="0A1AD809" w14:textId="77777777" w:rsidTr="00F942A9">
        <w:tc>
          <w:tcPr>
            <w:tcW w:w="10632" w:type="dxa"/>
            <w:shd w:val="clear" w:color="auto" w:fill="92D050"/>
          </w:tcPr>
          <w:p w14:paraId="32A8A04F" w14:textId="02213FE0" w:rsidR="00132B48" w:rsidRPr="00DE38AA" w:rsidRDefault="00C02B21" w:rsidP="007A5510">
            <w:pPr>
              <w:pStyle w:val="a3"/>
              <w:numPr>
                <w:ilvl w:val="0"/>
                <w:numId w:val="1"/>
              </w:numPr>
              <w:spacing w:after="0" w:line="240" w:lineRule="auto"/>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lang w:val="ro-MD"/>
              </w:rPr>
              <w:lastRenderedPageBreak/>
              <w:t>Locul prestării serviciilor</w:t>
            </w:r>
            <w:r w:rsidR="00132B48" w:rsidRPr="00DE38AA">
              <w:rPr>
                <w:rFonts w:ascii="Times New Roman" w:eastAsia="Times New Roman" w:hAnsi="Times New Roman" w:cs="Times New Roman"/>
                <w:b/>
                <w:sz w:val="24"/>
                <w:szCs w:val="24"/>
              </w:rPr>
              <w:t xml:space="preserve"> </w:t>
            </w:r>
            <w:r w:rsidR="00B325B3" w:rsidRPr="00DE38AA">
              <w:rPr>
                <w:rFonts w:ascii="Times New Roman" w:eastAsia="Times New Roman" w:hAnsi="Times New Roman" w:cs="Times New Roman"/>
                <w:b/>
                <w:sz w:val="24"/>
                <w:szCs w:val="24"/>
                <w:lang w:val="ro-MD"/>
              </w:rPr>
              <w:t>/</w:t>
            </w:r>
            <w:r w:rsidR="00B325B3" w:rsidRPr="00DE38AA">
              <w:rPr>
                <w:rFonts w:ascii="Times New Roman" w:eastAsia="Times New Roman" w:hAnsi="Times New Roman" w:cs="Times New Roman"/>
                <w:b/>
                <w:sz w:val="24"/>
                <w:szCs w:val="24"/>
              </w:rPr>
              <w:t>Место оказания услуг</w:t>
            </w:r>
          </w:p>
        </w:tc>
      </w:tr>
      <w:tr w:rsidR="00132B48" w:rsidRPr="00DE38AA" w14:paraId="6D4F884A" w14:textId="77777777" w:rsidTr="00F942A9">
        <w:tc>
          <w:tcPr>
            <w:tcW w:w="10632" w:type="dxa"/>
            <w:tcBorders>
              <w:bottom w:val="single" w:sz="4" w:space="0" w:color="auto"/>
            </w:tcBorders>
          </w:tcPr>
          <w:p w14:paraId="7B80B54B" w14:textId="77777777" w:rsidR="0098656B" w:rsidRDefault="0098656B" w:rsidP="00F62C0C">
            <w:pPr>
              <w:spacing w:after="0" w:line="240" w:lineRule="auto"/>
              <w:jc w:val="both"/>
              <w:rPr>
                <w:rFonts w:ascii="Times New Roman" w:eastAsia="Times New Roman" w:hAnsi="Times New Roman" w:cs="Times New Roman"/>
                <w:sz w:val="24"/>
                <w:szCs w:val="24"/>
                <w:lang w:val="ro-MD"/>
              </w:rPr>
            </w:pPr>
          </w:p>
          <w:p w14:paraId="405C1A80" w14:textId="23FB51E0" w:rsidR="00132B48" w:rsidRDefault="00C02B21" w:rsidP="00F62C0C">
            <w:pPr>
              <w:spacing w:after="0" w:line="240" w:lineRule="auto"/>
              <w:jc w:val="both"/>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lang w:val="ro-MD"/>
              </w:rPr>
              <w:t>Conform Anexei nr.1</w:t>
            </w:r>
            <w:r w:rsidR="00B325B3" w:rsidRPr="00DE38AA">
              <w:rPr>
                <w:rFonts w:ascii="Times New Roman" w:eastAsia="Times New Roman" w:hAnsi="Times New Roman" w:cs="Times New Roman"/>
                <w:sz w:val="24"/>
                <w:szCs w:val="24"/>
                <w:lang w:val="ro-MD"/>
              </w:rPr>
              <w:t>/</w:t>
            </w:r>
            <w:r w:rsidR="00B325B3" w:rsidRPr="00DE38AA">
              <w:rPr>
                <w:rFonts w:ascii="Times New Roman" w:eastAsia="Times New Roman" w:hAnsi="Times New Roman" w:cs="Times New Roman"/>
                <w:sz w:val="24"/>
                <w:szCs w:val="24"/>
              </w:rPr>
              <w:t xml:space="preserve"> Согласно Приложению №1</w:t>
            </w:r>
          </w:p>
          <w:p w14:paraId="42DE82DF" w14:textId="1BC3C4A8" w:rsidR="0098656B" w:rsidRPr="00DE38AA" w:rsidRDefault="0098656B" w:rsidP="00F62C0C">
            <w:pPr>
              <w:spacing w:after="0" w:line="240" w:lineRule="auto"/>
              <w:jc w:val="both"/>
              <w:rPr>
                <w:rFonts w:ascii="Times New Roman" w:eastAsia="Times New Roman" w:hAnsi="Times New Roman" w:cs="Times New Roman"/>
                <w:sz w:val="24"/>
                <w:szCs w:val="24"/>
                <w:lang w:val="ro-MD"/>
              </w:rPr>
            </w:pPr>
          </w:p>
        </w:tc>
      </w:tr>
      <w:tr w:rsidR="00132B48" w:rsidRPr="00D672B0" w14:paraId="07343644" w14:textId="77777777" w:rsidTr="00F942A9">
        <w:tc>
          <w:tcPr>
            <w:tcW w:w="10632" w:type="dxa"/>
            <w:shd w:val="clear" w:color="auto" w:fill="92D050"/>
          </w:tcPr>
          <w:p w14:paraId="1F2C7293" w14:textId="260D62DB" w:rsidR="00132B48" w:rsidRPr="00DE38AA" w:rsidRDefault="00B805F0" w:rsidP="007A5510">
            <w:pPr>
              <w:numPr>
                <w:ilvl w:val="0"/>
                <w:numId w:val="1"/>
              </w:numPr>
              <w:spacing w:after="0" w:line="240" w:lineRule="auto"/>
              <w:ind w:left="608" w:hanging="284"/>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lang w:val="ro-MD"/>
              </w:rPr>
              <w:t>Termenul</w:t>
            </w:r>
            <w:r w:rsidR="00132B48" w:rsidRPr="00DE38AA">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ro-MD"/>
              </w:rPr>
              <w:t>perioada</w:t>
            </w:r>
            <w:r w:rsidR="00132B48" w:rsidRPr="00DE38AA">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ro-MD"/>
              </w:rPr>
              <w:t>de prestare a serviciilor</w:t>
            </w:r>
            <w:r w:rsidR="00132B48" w:rsidRPr="00DE38AA">
              <w:rPr>
                <w:rFonts w:ascii="Times New Roman" w:eastAsia="Times New Roman" w:hAnsi="Times New Roman" w:cs="Times New Roman"/>
                <w:b/>
                <w:sz w:val="24"/>
                <w:szCs w:val="24"/>
                <w:lang w:val="en-US"/>
              </w:rPr>
              <w:t xml:space="preserve"> </w:t>
            </w:r>
            <w:r w:rsidR="00B325B3" w:rsidRPr="00DE38AA">
              <w:rPr>
                <w:rFonts w:ascii="Times New Roman" w:eastAsia="Times New Roman" w:hAnsi="Times New Roman" w:cs="Times New Roman"/>
                <w:b/>
                <w:sz w:val="24"/>
                <w:szCs w:val="24"/>
                <w:lang w:val="en-US"/>
              </w:rPr>
              <w:t xml:space="preserve">/ </w:t>
            </w:r>
            <w:r w:rsidR="00B325B3" w:rsidRPr="00DE38AA">
              <w:rPr>
                <w:rFonts w:ascii="Times New Roman" w:eastAsia="Times New Roman" w:hAnsi="Times New Roman" w:cs="Times New Roman"/>
                <w:b/>
                <w:sz w:val="24"/>
                <w:szCs w:val="24"/>
              </w:rPr>
              <w:t>Сроки</w:t>
            </w:r>
            <w:r w:rsidR="00B325B3" w:rsidRPr="00DE38AA">
              <w:rPr>
                <w:rFonts w:ascii="Times New Roman" w:eastAsia="Times New Roman" w:hAnsi="Times New Roman" w:cs="Times New Roman"/>
                <w:b/>
                <w:sz w:val="24"/>
                <w:szCs w:val="24"/>
                <w:lang w:val="en-US"/>
              </w:rPr>
              <w:t xml:space="preserve"> (</w:t>
            </w:r>
            <w:r w:rsidR="00B325B3" w:rsidRPr="00DE38AA">
              <w:rPr>
                <w:rFonts w:ascii="Times New Roman" w:eastAsia="Times New Roman" w:hAnsi="Times New Roman" w:cs="Times New Roman"/>
                <w:b/>
                <w:sz w:val="24"/>
                <w:szCs w:val="24"/>
              </w:rPr>
              <w:t>периоды</w:t>
            </w:r>
            <w:r w:rsidR="00B325B3" w:rsidRPr="00DE38AA">
              <w:rPr>
                <w:rFonts w:ascii="Times New Roman" w:eastAsia="Times New Roman" w:hAnsi="Times New Roman" w:cs="Times New Roman"/>
                <w:b/>
                <w:sz w:val="24"/>
                <w:szCs w:val="24"/>
                <w:lang w:val="en-US"/>
              </w:rPr>
              <w:t xml:space="preserve">) </w:t>
            </w:r>
            <w:r w:rsidR="00B325B3" w:rsidRPr="00DE38AA">
              <w:rPr>
                <w:rFonts w:ascii="Times New Roman" w:eastAsia="Times New Roman" w:hAnsi="Times New Roman" w:cs="Times New Roman"/>
                <w:b/>
                <w:sz w:val="24"/>
                <w:szCs w:val="24"/>
              </w:rPr>
              <w:t>оказания</w:t>
            </w:r>
            <w:r w:rsidR="00B325B3" w:rsidRPr="00DE38AA">
              <w:rPr>
                <w:rFonts w:ascii="Times New Roman" w:eastAsia="Times New Roman" w:hAnsi="Times New Roman" w:cs="Times New Roman"/>
                <w:b/>
                <w:sz w:val="24"/>
                <w:szCs w:val="24"/>
                <w:lang w:val="en-US"/>
              </w:rPr>
              <w:t xml:space="preserve"> </w:t>
            </w:r>
            <w:r w:rsidR="00B325B3" w:rsidRPr="00DE38AA">
              <w:rPr>
                <w:rFonts w:ascii="Times New Roman" w:eastAsia="Times New Roman" w:hAnsi="Times New Roman" w:cs="Times New Roman"/>
                <w:b/>
                <w:sz w:val="24"/>
                <w:szCs w:val="24"/>
              </w:rPr>
              <w:t>услуг</w:t>
            </w:r>
          </w:p>
        </w:tc>
      </w:tr>
      <w:tr w:rsidR="00132B48" w:rsidRPr="00DE38AA" w14:paraId="55AE952B" w14:textId="77777777" w:rsidTr="00F942A9">
        <w:tc>
          <w:tcPr>
            <w:tcW w:w="10632" w:type="dxa"/>
            <w:tcBorders>
              <w:bottom w:val="single" w:sz="4" w:space="0" w:color="auto"/>
            </w:tcBorders>
          </w:tcPr>
          <w:p w14:paraId="4D97DF75" w14:textId="02AB0A08" w:rsidR="00A90A94" w:rsidRPr="00DE38AA" w:rsidRDefault="00B805F0" w:rsidP="007A5510">
            <w:pPr>
              <w:spacing w:after="0" w:line="240" w:lineRule="auto"/>
              <w:ind w:left="360" w:hanging="320"/>
              <w:jc w:val="both"/>
              <w:rPr>
                <w:rFonts w:ascii="Times New Roman" w:eastAsia="Times New Roman" w:hAnsi="Times New Roman" w:cs="Times New Roman"/>
                <w:sz w:val="24"/>
                <w:szCs w:val="24"/>
                <w:lang w:val="en-US"/>
              </w:rPr>
            </w:pPr>
            <w:r w:rsidRPr="00DE38AA">
              <w:rPr>
                <w:rFonts w:ascii="Times New Roman" w:eastAsia="Times New Roman" w:hAnsi="Times New Roman" w:cs="Times New Roman"/>
                <w:sz w:val="24"/>
                <w:szCs w:val="24"/>
                <w:lang w:val="ro-MD"/>
              </w:rPr>
              <w:t>Perioada mai-octombrie, anul 202</w:t>
            </w:r>
            <w:r w:rsidR="00862BCE">
              <w:rPr>
                <w:rFonts w:ascii="Times New Roman" w:eastAsia="Times New Roman" w:hAnsi="Times New Roman" w:cs="Times New Roman"/>
                <w:sz w:val="24"/>
                <w:szCs w:val="24"/>
                <w:lang w:val="ro-MD"/>
              </w:rPr>
              <w:t>6</w:t>
            </w:r>
            <w:r w:rsidR="007A5510" w:rsidRPr="00DE38AA">
              <w:rPr>
                <w:rFonts w:ascii="Times New Roman" w:eastAsia="Times New Roman" w:hAnsi="Times New Roman" w:cs="Times New Roman"/>
                <w:sz w:val="24"/>
                <w:szCs w:val="24"/>
                <w:lang w:val="en-US"/>
              </w:rPr>
              <w:t xml:space="preserve">, </w:t>
            </w:r>
            <w:r w:rsidRPr="00DE38AA">
              <w:rPr>
                <w:rFonts w:ascii="Times New Roman" w:eastAsia="Times New Roman" w:hAnsi="Times New Roman" w:cs="Times New Roman"/>
                <w:sz w:val="24"/>
                <w:szCs w:val="24"/>
                <w:lang w:val="ro-MD"/>
              </w:rPr>
              <w:t>conform graficului calendaristic aprobat de ambele părți</w:t>
            </w:r>
            <w:r w:rsidR="007A5510" w:rsidRPr="00DE38AA">
              <w:rPr>
                <w:rFonts w:ascii="Times New Roman" w:eastAsia="Times New Roman" w:hAnsi="Times New Roman" w:cs="Times New Roman"/>
                <w:sz w:val="24"/>
                <w:szCs w:val="24"/>
                <w:lang w:val="en-US"/>
              </w:rPr>
              <w:t>.</w:t>
            </w:r>
          </w:p>
          <w:p w14:paraId="79127F67" w14:textId="55AAF5BF" w:rsidR="00B325B3" w:rsidRPr="00DE38AA" w:rsidRDefault="00B325B3" w:rsidP="00B325B3">
            <w:pPr>
              <w:spacing w:after="0" w:line="240" w:lineRule="auto"/>
              <w:ind w:left="360" w:hanging="320"/>
              <w:jc w:val="both"/>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Период</w:t>
            </w:r>
            <w:r w:rsidRPr="00DE38AA">
              <w:rPr>
                <w:rFonts w:ascii="Times New Roman" w:eastAsia="Times New Roman" w:hAnsi="Times New Roman" w:cs="Times New Roman"/>
                <w:sz w:val="24"/>
                <w:szCs w:val="24"/>
                <w:lang w:val="ro-MD"/>
              </w:rPr>
              <w:t xml:space="preserve"> </w:t>
            </w:r>
            <w:r w:rsidRPr="00DE38AA">
              <w:rPr>
                <w:rFonts w:ascii="Times New Roman" w:eastAsia="Times New Roman" w:hAnsi="Times New Roman" w:cs="Times New Roman"/>
                <w:sz w:val="24"/>
                <w:szCs w:val="24"/>
              </w:rPr>
              <w:t>май - октябрь 202</w:t>
            </w:r>
            <w:r w:rsidR="00862BCE">
              <w:rPr>
                <w:rFonts w:ascii="Times New Roman" w:eastAsia="Times New Roman" w:hAnsi="Times New Roman" w:cs="Times New Roman"/>
                <w:sz w:val="24"/>
                <w:szCs w:val="24"/>
                <w:lang w:val="ro-RO"/>
              </w:rPr>
              <w:t>6</w:t>
            </w:r>
            <w:r w:rsidRPr="00DE38AA">
              <w:rPr>
                <w:rFonts w:ascii="Times New Roman" w:eastAsia="Times New Roman" w:hAnsi="Times New Roman" w:cs="Times New Roman"/>
                <w:sz w:val="24"/>
                <w:szCs w:val="24"/>
              </w:rPr>
              <w:t xml:space="preserve"> года, согласно календарному графику утвержденного сторонами.</w:t>
            </w:r>
          </w:p>
        </w:tc>
      </w:tr>
      <w:tr w:rsidR="00132B48" w:rsidRPr="00DE38AA" w14:paraId="2322FEDE" w14:textId="77777777" w:rsidTr="00F942A9">
        <w:tc>
          <w:tcPr>
            <w:tcW w:w="10632" w:type="dxa"/>
            <w:shd w:val="clear" w:color="auto" w:fill="92D050"/>
          </w:tcPr>
          <w:p w14:paraId="498033E7" w14:textId="60637BE6" w:rsidR="00FD722C" w:rsidRPr="00DE38AA" w:rsidRDefault="00B805F0" w:rsidP="007A5510">
            <w:pPr>
              <w:numPr>
                <w:ilvl w:val="0"/>
                <w:numId w:val="1"/>
              </w:numPr>
              <w:spacing w:after="0" w:line="240" w:lineRule="auto"/>
              <w:ind w:left="324" w:firstLine="0"/>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lang w:val="en-US"/>
              </w:rPr>
              <w:t>Cerințe pentru efectuarea lucrărilor conexe și prestarea serviciilor conexe</w:t>
            </w:r>
          </w:p>
          <w:p w14:paraId="259D6B1D" w14:textId="4735D565" w:rsidR="00132B48" w:rsidRPr="00DE38AA" w:rsidRDefault="00FD722C" w:rsidP="00FD722C">
            <w:pPr>
              <w:pStyle w:val="a3"/>
              <w:spacing w:after="0" w:line="240" w:lineRule="auto"/>
              <w:ind w:left="684"/>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rPr>
              <w:t>Требования по выполнению сопутствующих работ, оказанию сопутствующих услуг</w:t>
            </w:r>
          </w:p>
        </w:tc>
      </w:tr>
      <w:tr w:rsidR="00132B48" w:rsidRPr="00DE38AA" w14:paraId="200862F9" w14:textId="77777777" w:rsidTr="00F942A9">
        <w:tc>
          <w:tcPr>
            <w:tcW w:w="10632" w:type="dxa"/>
            <w:tcBorders>
              <w:bottom w:val="single" w:sz="4" w:space="0" w:color="auto"/>
            </w:tcBorders>
          </w:tcPr>
          <w:p w14:paraId="75B24BCA" w14:textId="64F70D50" w:rsidR="00B805F0" w:rsidRPr="0098656B" w:rsidRDefault="00B805F0"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Lucrările la </w:t>
            </w:r>
            <w:r w:rsidRPr="0098656B">
              <w:rPr>
                <w:rFonts w:ascii="Times New Roman" w:hAnsi="Times New Roman"/>
                <w:sz w:val="24"/>
                <w:szCs w:val="24"/>
                <w:lang w:val="ro-MD"/>
              </w:rPr>
              <w:t>obiect</w:t>
            </w:r>
            <w:r w:rsidRPr="0098656B">
              <w:rPr>
                <w:rFonts w:ascii="Times New Roman" w:hAnsi="Times New Roman"/>
                <w:sz w:val="24"/>
                <w:szCs w:val="24"/>
                <w:lang w:val="en-US"/>
              </w:rPr>
              <w:t xml:space="preserve"> </w:t>
            </w:r>
            <w:r w:rsidRPr="0098656B">
              <w:rPr>
                <w:rFonts w:ascii="Times New Roman" w:hAnsi="Times New Roman"/>
                <w:sz w:val="24"/>
                <w:szCs w:val="24"/>
                <w:lang w:val="ro-MD"/>
              </w:rPr>
              <w:t>vor fi efectuate</w:t>
            </w:r>
            <w:r w:rsidRPr="0098656B">
              <w:rPr>
                <w:rFonts w:ascii="Times New Roman" w:hAnsi="Times New Roman"/>
                <w:sz w:val="24"/>
                <w:szCs w:val="24"/>
                <w:lang w:val="en-US"/>
              </w:rPr>
              <w:t xml:space="preserve"> </w:t>
            </w:r>
            <w:r w:rsidRPr="0098656B">
              <w:rPr>
                <w:rFonts w:ascii="Times New Roman" w:hAnsi="Times New Roman"/>
                <w:sz w:val="24"/>
                <w:szCs w:val="24"/>
                <w:lang w:val="ro-MD"/>
              </w:rPr>
              <w:t>pe</w:t>
            </w:r>
            <w:r w:rsidRPr="0098656B">
              <w:rPr>
                <w:rFonts w:ascii="Times New Roman" w:hAnsi="Times New Roman"/>
                <w:sz w:val="24"/>
                <w:szCs w:val="24"/>
                <w:lang w:val="en-US"/>
              </w:rPr>
              <w:t xml:space="preserve"> etape, după cum urmează:</w:t>
            </w:r>
          </w:p>
          <w:p w14:paraId="40E0E641" w14:textId="1F7FC875" w:rsidR="003D0146" w:rsidRPr="0098656B" w:rsidRDefault="00A90A94"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5.1. </w:t>
            </w:r>
            <w:r w:rsidR="00B805F0" w:rsidRPr="0098656B">
              <w:rPr>
                <w:rFonts w:ascii="Times New Roman" w:hAnsi="Times New Roman"/>
                <w:sz w:val="24"/>
                <w:szCs w:val="24"/>
                <w:lang w:val="ro-MD"/>
              </w:rPr>
              <w:t xml:space="preserve">Etapa </w:t>
            </w:r>
            <w:r w:rsidR="00B805F0" w:rsidRPr="0098656B">
              <w:rPr>
                <w:rFonts w:ascii="Times New Roman" w:hAnsi="Times New Roman"/>
                <w:sz w:val="24"/>
                <w:szCs w:val="24"/>
                <w:lang w:val="en-US"/>
              </w:rPr>
              <w:t>I</w:t>
            </w:r>
            <w:r w:rsidR="003D0146" w:rsidRPr="0098656B">
              <w:rPr>
                <w:rFonts w:ascii="Times New Roman" w:hAnsi="Times New Roman"/>
                <w:sz w:val="24"/>
                <w:szCs w:val="24"/>
                <w:lang w:val="en-US"/>
              </w:rPr>
              <w:t xml:space="preserve">. </w:t>
            </w:r>
            <w:r w:rsidR="00B805F0" w:rsidRPr="0098656B">
              <w:rPr>
                <w:rFonts w:ascii="Times New Roman" w:hAnsi="Times New Roman"/>
                <w:i/>
                <w:sz w:val="24"/>
                <w:szCs w:val="24"/>
                <w:u w:val="single"/>
                <w:lang w:val="en-US"/>
              </w:rPr>
              <w:t>Lucr</w:t>
            </w:r>
            <w:r w:rsidR="00B805F0" w:rsidRPr="0098656B">
              <w:rPr>
                <w:rFonts w:ascii="Times New Roman" w:hAnsi="Times New Roman"/>
                <w:i/>
                <w:sz w:val="24"/>
                <w:szCs w:val="24"/>
                <w:u w:val="single"/>
                <w:lang w:val="ro-MD"/>
              </w:rPr>
              <w:t>ări pregătitoare</w:t>
            </w:r>
            <w:r w:rsidR="003D0146" w:rsidRPr="0098656B">
              <w:rPr>
                <w:rFonts w:ascii="Times New Roman" w:hAnsi="Times New Roman"/>
                <w:sz w:val="24"/>
                <w:szCs w:val="24"/>
                <w:lang w:val="en-US"/>
              </w:rPr>
              <w:t>.</w:t>
            </w:r>
          </w:p>
          <w:p w14:paraId="0EEE3065" w14:textId="2C811CD2" w:rsidR="003D0146" w:rsidRPr="0098656B" w:rsidRDefault="00C220B1"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         </w:t>
            </w:r>
            <w:r w:rsidR="003D0146" w:rsidRPr="0098656B">
              <w:rPr>
                <w:rFonts w:ascii="Times New Roman" w:hAnsi="Times New Roman"/>
                <w:sz w:val="24"/>
                <w:szCs w:val="24"/>
                <w:lang w:val="en-US"/>
              </w:rPr>
              <w:t xml:space="preserve">- </w:t>
            </w:r>
            <w:r w:rsidR="00B805F0" w:rsidRPr="0098656B">
              <w:rPr>
                <w:rFonts w:ascii="Times New Roman" w:hAnsi="Times New Roman"/>
                <w:sz w:val="24"/>
                <w:szCs w:val="24"/>
                <w:lang w:val="en-US"/>
              </w:rPr>
              <w:t>elaborarea, ajustarea, coordonarea și aprobarea formelor documente</w:t>
            </w:r>
            <w:r w:rsidR="00263BF8" w:rsidRPr="0098656B">
              <w:rPr>
                <w:rFonts w:ascii="Times New Roman" w:hAnsi="Times New Roman"/>
                <w:sz w:val="24"/>
                <w:szCs w:val="24"/>
                <w:lang w:val="en-US"/>
              </w:rPr>
              <w:t>lor</w:t>
            </w:r>
            <w:r w:rsidR="00B805F0" w:rsidRPr="0098656B">
              <w:rPr>
                <w:rFonts w:ascii="Times New Roman" w:hAnsi="Times New Roman"/>
                <w:sz w:val="24"/>
                <w:szCs w:val="24"/>
                <w:lang w:val="en-US"/>
              </w:rPr>
              <w:t xml:space="preserve"> de ieșire</w:t>
            </w:r>
            <w:r w:rsidR="003D0146" w:rsidRPr="0098656B">
              <w:rPr>
                <w:rFonts w:ascii="Times New Roman" w:hAnsi="Times New Roman"/>
                <w:sz w:val="24"/>
                <w:szCs w:val="24"/>
                <w:lang w:val="en-US"/>
              </w:rPr>
              <w:t>;</w:t>
            </w:r>
          </w:p>
          <w:p w14:paraId="62C351EE" w14:textId="1D00DDBE" w:rsidR="003D0146" w:rsidRPr="0098656B" w:rsidRDefault="003D0146"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 </w:t>
            </w:r>
            <w:r w:rsidR="00263BF8" w:rsidRPr="0098656B">
              <w:rPr>
                <w:rFonts w:ascii="Times New Roman" w:hAnsi="Times New Roman"/>
                <w:sz w:val="24"/>
                <w:szCs w:val="24"/>
                <w:lang w:val="en-US"/>
              </w:rPr>
              <w:t>pregătirea echipamentelor și instrumentelor pentru lucru</w:t>
            </w:r>
            <w:r w:rsidRPr="0098656B">
              <w:rPr>
                <w:rFonts w:ascii="Times New Roman" w:hAnsi="Times New Roman"/>
                <w:sz w:val="24"/>
                <w:szCs w:val="24"/>
                <w:lang w:val="en-US"/>
              </w:rPr>
              <w:t>.</w:t>
            </w:r>
          </w:p>
          <w:p w14:paraId="7A2AFCFC" w14:textId="35ED0DF7" w:rsidR="003D0146" w:rsidRPr="0098656B" w:rsidRDefault="003D0146"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5.2. </w:t>
            </w:r>
            <w:r w:rsidR="00263BF8" w:rsidRPr="0098656B">
              <w:rPr>
                <w:rFonts w:ascii="Times New Roman" w:hAnsi="Times New Roman"/>
                <w:sz w:val="24"/>
                <w:szCs w:val="24"/>
                <w:lang w:val="ro-MD"/>
              </w:rPr>
              <w:t xml:space="preserve">Etapa </w:t>
            </w:r>
            <w:r w:rsidR="00263BF8" w:rsidRPr="0098656B">
              <w:rPr>
                <w:rFonts w:ascii="Times New Roman" w:hAnsi="Times New Roman"/>
                <w:sz w:val="24"/>
                <w:szCs w:val="24"/>
                <w:lang w:val="en-US"/>
              </w:rPr>
              <w:t xml:space="preserve">II. </w:t>
            </w:r>
            <w:r w:rsidR="00263BF8" w:rsidRPr="0098656B">
              <w:rPr>
                <w:rFonts w:ascii="Times New Roman" w:hAnsi="Times New Roman"/>
                <w:i/>
                <w:sz w:val="24"/>
                <w:szCs w:val="24"/>
                <w:u w:val="single"/>
                <w:lang w:val="en-US"/>
              </w:rPr>
              <w:t>Lucr</w:t>
            </w:r>
            <w:r w:rsidR="00263BF8" w:rsidRPr="0098656B">
              <w:rPr>
                <w:rFonts w:ascii="Times New Roman" w:hAnsi="Times New Roman"/>
                <w:i/>
                <w:sz w:val="24"/>
                <w:szCs w:val="24"/>
                <w:u w:val="single"/>
                <w:lang w:val="ro-MD"/>
              </w:rPr>
              <w:t>ări la obiect</w:t>
            </w:r>
            <w:r w:rsidRPr="0098656B">
              <w:rPr>
                <w:rFonts w:ascii="Times New Roman" w:hAnsi="Times New Roman"/>
                <w:sz w:val="24"/>
                <w:szCs w:val="24"/>
                <w:lang w:val="en-US"/>
              </w:rPr>
              <w:t>.</w:t>
            </w:r>
          </w:p>
          <w:p w14:paraId="5E385478" w14:textId="5DD65A81" w:rsidR="003D0146" w:rsidRPr="0098656B" w:rsidRDefault="003D7CDF"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    </w:t>
            </w:r>
            <w:r w:rsidR="003D0146" w:rsidRPr="0098656B">
              <w:rPr>
                <w:rFonts w:ascii="Times New Roman" w:hAnsi="Times New Roman"/>
                <w:sz w:val="24"/>
                <w:szCs w:val="24"/>
                <w:lang w:val="en-US"/>
              </w:rPr>
              <w:t xml:space="preserve">- </w:t>
            </w:r>
            <w:r w:rsidR="00263BF8" w:rsidRPr="0098656B">
              <w:rPr>
                <w:rFonts w:ascii="Times New Roman" w:hAnsi="Times New Roman"/>
                <w:sz w:val="24"/>
                <w:szCs w:val="24"/>
                <w:shd w:val="clear" w:color="auto" w:fill="FFFFFF"/>
                <w:lang w:val="en-US"/>
              </w:rPr>
              <w:t>examinarea primară – familiarizarea cu obiectul supus inspecției</w:t>
            </w:r>
            <w:r w:rsidR="003D0146" w:rsidRPr="0098656B">
              <w:rPr>
                <w:rFonts w:ascii="Times New Roman" w:hAnsi="Times New Roman"/>
                <w:sz w:val="24"/>
                <w:szCs w:val="24"/>
                <w:lang w:val="en-US"/>
              </w:rPr>
              <w:t>;</w:t>
            </w:r>
          </w:p>
          <w:p w14:paraId="320D626D" w14:textId="3E94CDE0" w:rsidR="003D0146" w:rsidRPr="0098656B" w:rsidRDefault="003D7CDF"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   </w:t>
            </w:r>
            <w:r w:rsidR="003D0146" w:rsidRPr="0098656B">
              <w:rPr>
                <w:rFonts w:ascii="Times New Roman" w:hAnsi="Times New Roman"/>
                <w:sz w:val="24"/>
                <w:szCs w:val="24"/>
                <w:lang w:val="en-US"/>
              </w:rPr>
              <w:t>-</w:t>
            </w:r>
            <w:r w:rsidRPr="0098656B">
              <w:rPr>
                <w:rFonts w:ascii="Times New Roman" w:hAnsi="Times New Roman"/>
                <w:sz w:val="24"/>
                <w:szCs w:val="24"/>
                <w:lang w:val="en-US"/>
              </w:rPr>
              <w:t xml:space="preserve"> </w:t>
            </w:r>
            <w:r w:rsidR="00263BF8" w:rsidRPr="0098656B">
              <w:rPr>
                <w:rFonts w:ascii="Times New Roman" w:hAnsi="Times New Roman"/>
                <w:sz w:val="24"/>
                <w:szCs w:val="24"/>
                <w:lang w:val="en-US"/>
              </w:rPr>
              <w:t xml:space="preserve">efectuarea măsurărilor electrometrice pentru determinarea stării </w:t>
            </w:r>
            <w:r w:rsidR="00D11E7D" w:rsidRPr="0098656B">
              <w:rPr>
                <w:rFonts w:ascii="Times New Roman" w:hAnsi="Times New Roman"/>
                <w:sz w:val="24"/>
                <w:szCs w:val="24"/>
                <w:lang w:val="ro-MD"/>
              </w:rPr>
              <w:t xml:space="preserve">stratului </w:t>
            </w:r>
            <w:r w:rsidR="00263BF8" w:rsidRPr="0098656B">
              <w:rPr>
                <w:rFonts w:ascii="Times New Roman" w:hAnsi="Times New Roman"/>
                <w:sz w:val="24"/>
                <w:szCs w:val="24"/>
                <w:lang w:val="en-US"/>
              </w:rPr>
              <w:t xml:space="preserve">de </w:t>
            </w:r>
            <w:proofErr w:type="gramStart"/>
            <w:r w:rsidR="00263BF8" w:rsidRPr="0098656B">
              <w:rPr>
                <w:rFonts w:ascii="Times New Roman" w:hAnsi="Times New Roman"/>
                <w:sz w:val="24"/>
                <w:szCs w:val="24"/>
                <w:lang w:val="en-US"/>
              </w:rPr>
              <w:t xml:space="preserve">protecție </w:t>
            </w:r>
            <w:r w:rsidR="00B325B3" w:rsidRPr="0098656B">
              <w:rPr>
                <w:rFonts w:ascii="Times New Roman" w:hAnsi="Times New Roman"/>
                <w:sz w:val="24"/>
                <w:szCs w:val="24"/>
                <w:lang w:val="en-US"/>
              </w:rPr>
              <w:t xml:space="preserve"> </w:t>
            </w:r>
            <w:r w:rsidR="00263BF8" w:rsidRPr="0098656B">
              <w:rPr>
                <w:rFonts w:ascii="Times New Roman" w:hAnsi="Times New Roman"/>
                <w:sz w:val="24"/>
                <w:szCs w:val="24"/>
                <w:lang w:val="en-US"/>
              </w:rPr>
              <w:t>anticoroziune</w:t>
            </w:r>
            <w:proofErr w:type="gramEnd"/>
            <w:r w:rsidR="00263BF8" w:rsidRPr="0098656B">
              <w:rPr>
                <w:rFonts w:ascii="Times New Roman" w:hAnsi="Times New Roman"/>
                <w:sz w:val="24"/>
                <w:szCs w:val="24"/>
                <w:lang w:val="en-US"/>
              </w:rPr>
              <w:t>, și a sistemului PEC și determinarea r</w:t>
            </w:r>
            <w:r w:rsidR="00B325B3" w:rsidRPr="0098656B">
              <w:rPr>
                <w:rFonts w:ascii="Times New Roman" w:hAnsi="Times New Roman"/>
                <w:sz w:val="24"/>
                <w:szCs w:val="24"/>
                <w:lang w:val="en-US"/>
              </w:rPr>
              <w:t xml:space="preserve"> </w:t>
            </w:r>
            <w:r w:rsidR="00263BF8" w:rsidRPr="0098656B">
              <w:rPr>
                <w:rFonts w:ascii="Times New Roman" w:hAnsi="Times New Roman"/>
                <w:sz w:val="24"/>
                <w:szCs w:val="24"/>
                <w:lang w:val="en-US"/>
              </w:rPr>
              <w:t>gimurilor de lucru a sistemului PEC</w:t>
            </w:r>
            <w:r w:rsidR="003D0146" w:rsidRPr="0098656B">
              <w:rPr>
                <w:rFonts w:ascii="Times New Roman" w:hAnsi="Times New Roman"/>
                <w:sz w:val="24"/>
                <w:szCs w:val="24"/>
                <w:lang w:val="en-US"/>
              </w:rPr>
              <w:t>;</w:t>
            </w:r>
          </w:p>
          <w:p w14:paraId="4685B97A" w14:textId="40771C58" w:rsidR="003D0146" w:rsidRPr="0098656B" w:rsidRDefault="003D7CDF"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   </w:t>
            </w:r>
            <w:r w:rsidR="003D0146" w:rsidRPr="0098656B">
              <w:rPr>
                <w:rFonts w:ascii="Times New Roman" w:hAnsi="Times New Roman"/>
                <w:sz w:val="24"/>
                <w:szCs w:val="24"/>
                <w:lang w:val="en-US"/>
              </w:rPr>
              <w:t xml:space="preserve">- </w:t>
            </w:r>
            <w:r w:rsidR="00234F82" w:rsidRPr="0098656B">
              <w:rPr>
                <w:rFonts w:ascii="Times New Roman" w:hAnsi="Times New Roman"/>
                <w:sz w:val="24"/>
                <w:szCs w:val="24"/>
                <w:lang w:val="en-US"/>
              </w:rPr>
              <w:t>efectuarea prelucrării preliminare a măsurărilor electrometrice pe porțiunea liniară a conductelor de gaze</w:t>
            </w:r>
            <w:r w:rsidR="003D0146" w:rsidRPr="0098656B">
              <w:rPr>
                <w:rFonts w:ascii="Times New Roman" w:hAnsi="Times New Roman"/>
                <w:sz w:val="24"/>
                <w:szCs w:val="24"/>
                <w:lang w:val="en-US"/>
              </w:rPr>
              <w:t>;</w:t>
            </w:r>
          </w:p>
          <w:p w14:paraId="13295AE9" w14:textId="1F3678AF" w:rsidR="003D0146" w:rsidRPr="0098656B" w:rsidRDefault="003D7CDF"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  </w:t>
            </w:r>
            <w:r w:rsidR="003D0146" w:rsidRPr="0098656B">
              <w:rPr>
                <w:rFonts w:ascii="Times New Roman" w:hAnsi="Times New Roman"/>
                <w:sz w:val="24"/>
                <w:szCs w:val="24"/>
                <w:lang w:val="en-US"/>
              </w:rPr>
              <w:t xml:space="preserve">- </w:t>
            </w:r>
            <w:r w:rsidR="00234F82" w:rsidRPr="0098656B">
              <w:rPr>
                <w:rFonts w:ascii="Times New Roman" w:hAnsi="Times New Roman"/>
                <w:sz w:val="24"/>
                <w:szCs w:val="24"/>
                <w:lang w:val="en-US"/>
              </w:rPr>
              <w:t>analiza preliminară a măsurărilor electrometrice a conductelor de gaz</w:t>
            </w:r>
            <w:r w:rsidR="003D0146" w:rsidRPr="0098656B">
              <w:rPr>
                <w:rFonts w:ascii="Times New Roman" w:hAnsi="Times New Roman"/>
                <w:sz w:val="24"/>
                <w:szCs w:val="24"/>
                <w:lang w:val="en-US"/>
              </w:rPr>
              <w:t>;</w:t>
            </w:r>
          </w:p>
          <w:p w14:paraId="34914B1A" w14:textId="11CDABBF" w:rsidR="003D0146" w:rsidRPr="0098656B" w:rsidRDefault="003D0146" w:rsidP="0098656B">
            <w:pPr>
              <w:pStyle w:val="a6"/>
              <w:rPr>
                <w:rFonts w:ascii="Times New Roman" w:hAnsi="Times New Roman"/>
                <w:sz w:val="24"/>
                <w:szCs w:val="24"/>
                <w:lang w:val="ro-MD"/>
              </w:rPr>
            </w:pPr>
            <w:r w:rsidRPr="0098656B">
              <w:rPr>
                <w:rFonts w:ascii="Times New Roman" w:hAnsi="Times New Roman"/>
                <w:sz w:val="24"/>
                <w:szCs w:val="24"/>
                <w:lang w:val="en-US"/>
              </w:rPr>
              <w:t xml:space="preserve">5.3 </w:t>
            </w:r>
            <w:r w:rsidR="00234F82" w:rsidRPr="0098656B">
              <w:rPr>
                <w:rFonts w:ascii="Times New Roman" w:hAnsi="Times New Roman"/>
                <w:sz w:val="24"/>
                <w:szCs w:val="24"/>
                <w:lang w:val="ro-MD"/>
              </w:rPr>
              <w:t xml:space="preserve">Etapa </w:t>
            </w:r>
            <w:r w:rsidR="00234F82" w:rsidRPr="0098656B">
              <w:rPr>
                <w:rFonts w:ascii="Times New Roman" w:hAnsi="Times New Roman"/>
                <w:sz w:val="24"/>
                <w:szCs w:val="24"/>
                <w:lang w:val="en-US"/>
              </w:rPr>
              <w:t>III</w:t>
            </w:r>
            <w:r w:rsidRPr="0098656B">
              <w:rPr>
                <w:rFonts w:ascii="Times New Roman" w:hAnsi="Times New Roman"/>
                <w:sz w:val="24"/>
                <w:szCs w:val="24"/>
                <w:lang w:val="en-US"/>
              </w:rPr>
              <w:t xml:space="preserve">. </w:t>
            </w:r>
            <w:r w:rsidR="00234F82" w:rsidRPr="0098656B">
              <w:rPr>
                <w:rFonts w:ascii="Times New Roman" w:hAnsi="Times New Roman"/>
                <w:i/>
                <w:sz w:val="24"/>
                <w:szCs w:val="24"/>
                <w:u w:val="single"/>
                <w:lang w:val="ro-MD"/>
              </w:rPr>
              <w:t>Lucrări efectuate în oficiu. Prezentarea Beneficiarului</w:t>
            </w:r>
            <w:r w:rsidRPr="0098656B">
              <w:rPr>
                <w:rFonts w:ascii="Times New Roman" w:hAnsi="Times New Roman"/>
                <w:i/>
                <w:sz w:val="24"/>
                <w:szCs w:val="24"/>
                <w:u w:val="single"/>
                <w:lang w:val="en-US"/>
              </w:rPr>
              <w:t xml:space="preserve"> </w:t>
            </w:r>
            <w:r w:rsidR="00234F82" w:rsidRPr="0098656B">
              <w:rPr>
                <w:rFonts w:ascii="Times New Roman" w:hAnsi="Times New Roman"/>
                <w:i/>
                <w:sz w:val="24"/>
                <w:szCs w:val="24"/>
                <w:u w:val="single"/>
                <w:lang w:val="ro-MD"/>
              </w:rPr>
              <w:t>Raportului tehnic.</w:t>
            </w:r>
          </w:p>
          <w:p w14:paraId="44FAEF99" w14:textId="00A987C0" w:rsidR="003D0146" w:rsidRPr="0098656B" w:rsidRDefault="003D0146"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 </w:t>
            </w:r>
            <w:r w:rsidR="00234F82" w:rsidRPr="0098656B">
              <w:rPr>
                <w:rFonts w:ascii="Times New Roman" w:hAnsi="Times New Roman"/>
                <w:sz w:val="24"/>
                <w:szCs w:val="24"/>
                <w:lang w:val="en-US"/>
              </w:rPr>
              <w:t>prelucrarea în birou a datelor din măsurări electrometrice a conductelor de gaz</w:t>
            </w:r>
            <w:r w:rsidRPr="0098656B">
              <w:rPr>
                <w:rFonts w:ascii="Times New Roman" w:hAnsi="Times New Roman"/>
                <w:sz w:val="24"/>
                <w:szCs w:val="24"/>
                <w:lang w:val="en-US"/>
              </w:rPr>
              <w:t>;</w:t>
            </w:r>
          </w:p>
          <w:p w14:paraId="69C6A189" w14:textId="2783F5ED" w:rsidR="003D0146" w:rsidRPr="0098656B" w:rsidRDefault="003D0146"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 </w:t>
            </w:r>
            <w:r w:rsidR="00234F82" w:rsidRPr="0098656B">
              <w:rPr>
                <w:rFonts w:ascii="Times New Roman" w:hAnsi="Times New Roman"/>
                <w:sz w:val="24"/>
                <w:szCs w:val="24"/>
                <w:lang w:val="en-US"/>
              </w:rPr>
              <w:t xml:space="preserve">analiza rezultatelor măsurărilor electrometrice prelucrate la </w:t>
            </w:r>
            <w:r w:rsidR="00007D60" w:rsidRPr="0098656B">
              <w:rPr>
                <w:rFonts w:ascii="Times New Roman" w:hAnsi="Times New Roman"/>
                <w:sz w:val="24"/>
                <w:szCs w:val="24"/>
                <w:lang w:val="en-US"/>
              </w:rPr>
              <w:t>obiect</w:t>
            </w:r>
            <w:r w:rsidRPr="0098656B">
              <w:rPr>
                <w:rFonts w:ascii="Times New Roman" w:hAnsi="Times New Roman"/>
                <w:sz w:val="24"/>
                <w:szCs w:val="24"/>
                <w:lang w:val="en-US"/>
              </w:rPr>
              <w:t>;</w:t>
            </w:r>
          </w:p>
          <w:p w14:paraId="043006A0" w14:textId="411CA8BF" w:rsidR="003D0146" w:rsidRPr="0098656B" w:rsidRDefault="003D0146" w:rsidP="0098656B">
            <w:pPr>
              <w:pStyle w:val="a6"/>
              <w:rPr>
                <w:rFonts w:ascii="Times New Roman" w:hAnsi="Times New Roman"/>
                <w:sz w:val="24"/>
                <w:szCs w:val="24"/>
                <w:lang w:val="en-US"/>
              </w:rPr>
            </w:pPr>
            <w:r w:rsidRPr="0098656B">
              <w:rPr>
                <w:rFonts w:ascii="Times New Roman" w:hAnsi="Times New Roman"/>
                <w:sz w:val="24"/>
                <w:szCs w:val="24"/>
                <w:lang w:val="en-US"/>
              </w:rPr>
              <w:t xml:space="preserve">- </w:t>
            </w:r>
            <w:r w:rsidR="00007D60" w:rsidRPr="0098656B">
              <w:rPr>
                <w:rFonts w:ascii="Times New Roman" w:hAnsi="Times New Roman"/>
                <w:sz w:val="24"/>
                <w:szCs w:val="24"/>
                <w:lang w:val="ro-MD"/>
              </w:rPr>
              <w:t>elaborarea Raportului tehnic final</w:t>
            </w:r>
            <w:r w:rsidRPr="0098656B">
              <w:rPr>
                <w:rFonts w:ascii="Times New Roman" w:hAnsi="Times New Roman"/>
                <w:sz w:val="24"/>
                <w:szCs w:val="24"/>
                <w:lang w:val="en-US"/>
              </w:rPr>
              <w:t>;</w:t>
            </w:r>
          </w:p>
          <w:p w14:paraId="536CF892" w14:textId="77777777" w:rsidR="00A90A94" w:rsidRPr="0098656B" w:rsidRDefault="00007D60" w:rsidP="0098656B">
            <w:pPr>
              <w:pStyle w:val="a6"/>
              <w:rPr>
                <w:rFonts w:ascii="Times New Roman" w:hAnsi="Times New Roman"/>
                <w:sz w:val="24"/>
                <w:szCs w:val="24"/>
                <w:lang w:val="en-US"/>
              </w:rPr>
            </w:pPr>
            <w:r w:rsidRPr="0098656B">
              <w:rPr>
                <w:rFonts w:ascii="Times New Roman" w:hAnsi="Times New Roman"/>
                <w:sz w:val="24"/>
                <w:szCs w:val="24"/>
                <w:lang w:val="ro-MD"/>
              </w:rPr>
              <w:t>- prezentarea Beneficiarului Raportului tehnic final</w:t>
            </w:r>
            <w:r w:rsidR="003D0146" w:rsidRPr="0098656B">
              <w:rPr>
                <w:rFonts w:ascii="Times New Roman" w:hAnsi="Times New Roman"/>
                <w:sz w:val="24"/>
                <w:szCs w:val="24"/>
                <w:lang w:val="en-US"/>
              </w:rPr>
              <w:t>.</w:t>
            </w:r>
          </w:p>
          <w:p w14:paraId="366D5734" w14:textId="77777777" w:rsidR="00FD722C" w:rsidRPr="0098656B" w:rsidRDefault="00FD722C" w:rsidP="0098656B">
            <w:pPr>
              <w:pStyle w:val="a6"/>
              <w:rPr>
                <w:rFonts w:ascii="Times New Roman" w:hAnsi="Times New Roman"/>
                <w:sz w:val="24"/>
                <w:szCs w:val="24"/>
                <w:lang w:val="en-US"/>
              </w:rPr>
            </w:pPr>
          </w:p>
          <w:p w14:paraId="1D3DA3F5" w14:textId="41C8262D"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Работы на объекте производятся поэтапно, что включают:</w:t>
            </w:r>
          </w:p>
          <w:p w14:paraId="60C79F3B"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5.1. Первый этап. Подготовительные работы.</w:t>
            </w:r>
          </w:p>
          <w:p w14:paraId="6534813C"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 xml:space="preserve">         - разработка, корректирование, согласование и утверждение форм исходящих документов;</w:t>
            </w:r>
          </w:p>
          <w:p w14:paraId="2A4EBCBB"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 подготовка оборудования и приборов к работам.</w:t>
            </w:r>
          </w:p>
          <w:p w14:paraId="29AB14EC"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5.2. Второй этап. Полевые работы.</w:t>
            </w:r>
          </w:p>
          <w:p w14:paraId="234E640C"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 xml:space="preserve">    - первичное исследование – ознакомление с объектом работ;</w:t>
            </w:r>
          </w:p>
          <w:p w14:paraId="1160F0B0"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 xml:space="preserve">   - проведение электрометрических измерений для определения состояния противокоррозионной защиты, средств ЭХЗ и определение режимов работы средств ЭХЗ;</w:t>
            </w:r>
          </w:p>
          <w:p w14:paraId="4EFE389F"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 xml:space="preserve">   - выполнение предварительной обработки электрометрических измерений на линейной части газопроводов;</w:t>
            </w:r>
          </w:p>
          <w:p w14:paraId="09CF1DCE"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 xml:space="preserve">  - предварительный анализ материалов электрометрических измерений на линейной части газопроводов;</w:t>
            </w:r>
          </w:p>
          <w:p w14:paraId="69B72CD8"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5.3 Третий этап. Камеральные работы и сдача Заказчику технического отчета</w:t>
            </w:r>
          </w:p>
          <w:p w14:paraId="33403F79"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 камеральная обработка данных электрометрических измерений на газопроводах;</w:t>
            </w:r>
          </w:p>
          <w:p w14:paraId="42CFD91A"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 анализ результатов обработки электрометрических измерений на объекте;</w:t>
            </w:r>
          </w:p>
          <w:p w14:paraId="3AC8939C" w14:textId="77777777"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 составление окончательного технического отчета;</w:t>
            </w:r>
          </w:p>
          <w:p w14:paraId="417AD349" w14:textId="3BD3A75B" w:rsidR="00FD722C" w:rsidRPr="0098656B" w:rsidRDefault="00FD722C" w:rsidP="0098656B">
            <w:pPr>
              <w:pStyle w:val="a6"/>
              <w:rPr>
                <w:rFonts w:ascii="Times New Roman" w:hAnsi="Times New Roman"/>
                <w:sz w:val="24"/>
                <w:szCs w:val="24"/>
              </w:rPr>
            </w:pPr>
            <w:r w:rsidRPr="0098656B">
              <w:rPr>
                <w:rFonts w:ascii="Times New Roman" w:hAnsi="Times New Roman"/>
                <w:sz w:val="24"/>
                <w:szCs w:val="24"/>
              </w:rPr>
              <w:t>- сдача Заказчику технического отчета.</w:t>
            </w:r>
          </w:p>
        </w:tc>
      </w:tr>
      <w:tr w:rsidR="00132B48" w:rsidRPr="00DE38AA" w14:paraId="62FB0F19" w14:textId="77777777" w:rsidTr="00F942A9">
        <w:tc>
          <w:tcPr>
            <w:tcW w:w="10632" w:type="dxa"/>
            <w:shd w:val="clear" w:color="auto" w:fill="92D050"/>
          </w:tcPr>
          <w:p w14:paraId="29E6A4E7" w14:textId="77777777" w:rsidR="00132B48" w:rsidRPr="00DE38AA" w:rsidRDefault="00D53D6D" w:rsidP="00FD722C">
            <w:pPr>
              <w:pStyle w:val="a3"/>
              <w:numPr>
                <w:ilvl w:val="0"/>
                <w:numId w:val="1"/>
              </w:numPr>
              <w:spacing w:after="0" w:line="240" w:lineRule="auto"/>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lang w:val="en-US"/>
              </w:rPr>
              <w:t xml:space="preserve">Cerințe generale privind prestarea serviciilor, calitatea acestora, inclusiv tehnologia de prestare a serviciilor, metodele și tehnicile applicate. </w:t>
            </w:r>
          </w:p>
          <w:p w14:paraId="7CC9C0EC" w14:textId="4056F3C4" w:rsidR="00781923" w:rsidRPr="00DE38AA" w:rsidRDefault="00781923" w:rsidP="00781923">
            <w:pPr>
              <w:pStyle w:val="a3"/>
              <w:spacing w:after="0" w:line="240" w:lineRule="auto"/>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Общие требования к оказанию услуг, их качеству, в том числе технологии оказания услуг, методам и методики оказания услуг</w:t>
            </w:r>
          </w:p>
        </w:tc>
      </w:tr>
      <w:tr w:rsidR="00132B48" w:rsidRPr="00DE38AA" w14:paraId="2E6E68EE" w14:textId="77777777" w:rsidTr="00F942A9">
        <w:tc>
          <w:tcPr>
            <w:tcW w:w="10632" w:type="dxa"/>
            <w:tcBorders>
              <w:bottom w:val="single" w:sz="4" w:space="0" w:color="auto"/>
            </w:tcBorders>
          </w:tcPr>
          <w:p w14:paraId="547F2B8A" w14:textId="2C167C59" w:rsidR="0081433F" w:rsidRPr="00BA7786" w:rsidRDefault="00D53D6D" w:rsidP="0098656B">
            <w:pPr>
              <w:pStyle w:val="a6"/>
              <w:rPr>
                <w:rFonts w:ascii="Times New Roman" w:hAnsi="Times New Roman"/>
                <w:b/>
                <w:sz w:val="24"/>
                <w:szCs w:val="24"/>
                <w:lang w:val="en-US"/>
              </w:rPr>
            </w:pPr>
            <w:r w:rsidRPr="00BA7786">
              <w:rPr>
                <w:rFonts w:ascii="Times New Roman" w:hAnsi="Times New Roman"/>
                <w:b/>
                <w:sz w:val="24"/>
                <w:szCs w:val="24"/>
                <w:lang w:val="en-US"/>
              </w:rPr>
              <w:t>Procedura de inspectare a stratului de izolație anticorozivă al conductelor și a eficienței sistemului PEC</w:t>
            </w:r>
            <w:r w:rsidR="008C70E7" w:rsidRPr="00BA7786">
              <w:rPr>
                <w:rFonts w:ascii="Times New Roman" w:hAnsi="Times New Roman"/>
                <w:b/>
                <w:sz w:val="24"/>
                <w:szCs w:val="24"/>
                <w:lang w:val="en-US"/>
              </w:rPr>
              <w:t>,</w:t>
            </w:r>
            <w:r w:rsidRPr="00BA7786">
              <w:rPr>
                <w:rFonts w:ascii="Times New Roman" w:hAnsi="Times New Roman"/>
                <w:b/>
                <w:sz w:val="24"/>
                <w:szCs w:val="24"/>
                <w:lang w:val="en-US"/>
              </w:rPr>
              <w:t xml:space="preserve"> prin intermediul instrumentelor de măsurare</w:t>
            </w:r>
            <w:r w:rsidR="0081433F" w:rsidRPr="00BA7786">
              <w:rPr>
                <w:rFonts w:ascii="Times New Roman" w:hAnsi="Times New Roman"/>
                <w:b/>
                <w:sz w:val="24"/>
                <w:szCs w:val="24"/>
                <w:lang w:val="en-US"/>
              </w:rPr>
              <w:t>:</w:t>
            </w:r>
          </w:p>
          <w:p w14:paraId="6FC37104" w14:textId="77777777" w:rsidR="00BA7786" w:rsidRPr="00BA7786" w:rsidRDefault="0081433F" w:rsidP="00BA7786">
            <w:pPr>
              <w:pStyle w:val="a6"/>
              <w:rPr>
                <w:rFonts w:ascii="Times New Roman" w:hAnsi="Times New Roman"/>
                <w:sz w:val="24"/>
                <w:szCs w:val="24"/>
                <w:lang w:val="en-US"/>
              </w:rPr>
            </w:pPr>
            <w:r w:rsidRPr="00BA7786">
              <w:rPr>
                <w:rFonts w:ascii="Times New Roman" w:hAnsi="Times New Roman"/>
                <w:sz w:val="24"/>
                <w:szCs w:val="24"/>
                <w:lang w:val="en-US"/>
              </w:rPr>
              <w:t xml:space="preserve">   </w:t>
            </w:r>
            <w:r w:rsidR="00BA7786" w:rsidRPr="00BA7786">
              <w:rPr>
                <w:rFonts w:ascii="Times New Roman" w:hAnsi="Times New Roman"/>
                <w:bCs/>
                <w:sz w:val="24"/>
                <w:szCs w:val="24"/>
                <w:lang w:val="en-US"/>
              </w:rPr>
              <w:t>6.1. Complexul de lucrări și metodele de inspectare, ținând cont de specificul obiectului, include, dar nu se limitează la următoarele:</w:t>
            </w:r>
          </w:p>
          <w:p w14:paraId="37D39BCB" w14:textId="77777777" w:rsidR="00BA7786" w:rsidRPr="00BA7786" w:rsidRDefault="00BA7786" w:rsidP="00BA7786">
            <w:pPr>
              <w:pStyle w:val="a6"/>
              <w:rPr>
                <w:rFonts w:ascii="Times New Roman" w:hAnsi="Times New Roman"/>
                <w:sz w:val="24"/>
                <w:szCs w:val="24"/>
                <w:lang w:val="en-US"/>
              </w:rPr>
            </w:pPr>
            <w:r w:rsidRPr="00BA7786">
              <w:rPr>
                <w:rFonts w:ascii="Times New Roman" w:hAnsi="Times New Roman"/>
                <w:bCs/>
                <w:sz w:val="24"/>
                <w:szCs w:val="24"/>
                <w:lang w:val="en-US"/>
              </w:rPr>
              <w:lastRenderedPageBreak/>
              <w:t>6.1.1.</w:t>
            </w:r>
            <w:r w:rsidRPr="00BA7786">
              <w:rPr>
                <w:rFonts w:ascii="Times New Roman" w:hAnsi="Times New Roman"/>
                <w:sz w:val="24"/>
                <w:szCs w:val="24"/>
                <w:lang w:val="en-US"/>
              </w:rPr>
              <w:t xml:space="preserve"> Colectarea și analiza documentației de proiect (executive) și de exploatare </w:t>
            </w:r>
            <w:proofErr w:type="gramStart"/>
            <w:r w:rsidRPr="00BA7786">
              <w:rPr>
                <w:rFonts w:ascii="Times New Roman" w:hAnsi="Times New Roman"/>
                <w:sz w:val="24"/>
                <w:szCs w:val="24"/>
                <w:lang w:val="en-US"/>
              </w:rPr>
              <w:t>a</w:t>
            </w:r>
            <w:proofErr w:type="gramEnd"/>
            <w:r w:rsidRPr="00BA7786">
              <w:rPr>
                <w:rFonts w:ascii="Times New Roman" w:hAnsi="Times New Roman"/>
                <w:sz w:val="24"/>
                <w:szCs w:val="24"/>
                <w:lang w:val="en-US"/>
              </w:rPr>
              <w:t xml:space="preserve"> obiectelor supuse inspectării;</w:t>
            </w:r>
          </w:p>
          <w:p w14:paraId="4C0C7F9B" w14:textId="77777777" w:rsidR="00BA7786" w:rsidRPr="00BA7786" w:rsidRDefault="00BA7786" w:rsidP="00BA7786">
            <w:pPr>
              <w:pStyle w:val="a6"/>
              <w:rPr>
                <w:rFonts w:ascii="Times New Roman" w:hAnsi="Times New Roman"/>
                <w:sz w:val="24"/>
                <w:szCs w:val="24"/>
                <w:lang w:val="ru-MD"/>
              </w:rPr>
            </w:pPr>
            <w:r w:rsidRPr="00BA7786">
              <w:rPr>
                <w:rFonts w:ascii="Times New Roman" w:hAnsi="Times New Roman"/>
                <w:bCs/>
                <w:sz w:val="24"/>
                <w:szCs w:val="24"/>
                <w:lang w:val="ru-MD"/>
              </w:rPr>
              <w:t>6.1.2.</w:t>
            </w:r>
          </w:p>
          <w:p w14:paraId="16883461" w14:textId="77777777" w:rsidR="00BA7786" w:rsidRPr="00BA7786" w:rsidRDefault="00BA7786" w:rsidP="00BA7786">
            <w:pPr>
              <w:pStyle w:val="a6"/>
              <w:rPr>
                <w:rFonts w:ascii="Times New Roman" w:hAnsi="Times New Roman"/>
                <w:sz w:val="24"/>
                <w:szCs w:val="24"/>
                <w:lang w:val="ru-MD"/>
              </w:rPr>
            </w:pPr>
            <w:r w:rsidRPr="00BA7786">
              <w:rPr>
                <w:rFonts w:ascii="Times New Roman" w:hAnsi="Times New Roman"/>
                <w:sz w:val="24"/>
                <w:szCs w:val="24"/>
                <w:lang w:val="en-US"/>
              </w:rPr>
              <w:t xml:space="preserve">SM EN ISO 15589-1:2018 – Industria petrolieră, petrochimică și de gaze. </w:t>
            </w:r>
            <w:r w:rsidRPr="00BA7786">
              <w:rPr>
                <w:rFonts w:ascii="Times New Roman" w:hAnsi="Times New Roman"/>
                <w:sz w:val="24"/>
                <w:szCs w:val="24"/>
                <w:lang w:val="ru-MD"/>
              </w:rPr>
              <w:t>Protecția catodică a sistemelor de conducte. Partea 1: Conducte terestre.</w:t>
            </w:r>
          </w:p>
          <w:p w14:paraId="024E2344" w14:textId="77777777" w:rsidR="00BA7786" w:rsidRPr="00BA7786" w:rsidRDefault="00BA7786" w:rsidP="00BA7786">
            <w:pPr>
              <w:pStyle w:val="a6"/>
              <w:rPr>
                <w:rFonts w:ascii="Times New Roman" w:hAnsi="Times New Roman"/>
                <w:sz w:val="24"/>
                <w:szCs w:val="24"/>
                <w:lang w:val="en-US"/>
              </w:rPr>
            </w:pPr>
            <w:r w:rsidRPr="00BA7786">
              <w:rPr>
                <w:rFonts w:ascii="Times New Roman" w:hAnsi="Times New Roman"/>
                <w:sz w:val="24"/>
                <w:szCs w:val="24"/>
                <w:lang w:val="en-US"/>
              </w:rPr>
              <w:t>SM EN 12954:2020 – Principii generale ale protecției catodice a structurilor metalice subterane sau scufundate.</w:t>
            </w:r>
          </w:p>
          <w:p w14:paraId="0AAB99C2" w14:textId="77777777" w:rsidR="00BA7786" w:rsidRPr="00BA7786" w:rsidRDefault="00BA7786" w:rsidP="00BA7786">
            <w:pPr>
              <w:pStyle w:val="a6"/>
              <w:rPr>
                <w:rFonts w:ascii="Times New Roman" w:hAnsi="Times New Roman"/>
                <w:sz w:val="24"/>
                <w:szCs w:val="24"/>
                <w:lang w:val="en-US"/>
              </w:rPr>
            </w:pPr>
            <w:r w:rsidRPr="00BA7786">
              <w:rPr>
                <w:rFonts w:ascii="Times New Roman" w:hAnsi="Times New Roman"/>
                <w:sz w:val="24"/>
                <w:szCs w:val="24"/>
                <w:lang w:val="en-US"/>
              </w:rPr>
              <w:t>SM EN ISO 21809-1:2019 – Industria petrolieră și de gaze. Învelișuri exterioare pentru conductele subterane sau subacvatice utilizate în sistemele de transport prin conducte. Partea 1: Învelișuri poliolefinice [polietilenă în trei straturi (PE) și polipropilenă în trei straturi (PP)].</w:t>
            </w:r>
          </w:p>
          <w:p w14:paraId="743667D7" w14:textId="77777777" w:rsidR="00BA7786" w:rsidRPr="00BA7786" w:rsidRDefault="00BA7786" w:rsidP="00BA7786">
            <w:pPr>
              <w:pStyle w:val="a6"/>
              <w:rPr>
                <w:rFonts w:ascii="Times New Roman" w:hAnsi="Times New Roman"/>
                <w:sz w:val="24"/>
                <w:szCs w:val="24"/>
                <w:lang w:val="ru-MD"/>
              </w:rPr>
            </w:pPr>
            <w:r w:rsidRPr="00BA7786">
              <w:rPr>
                <w:rFonts w:ascii="Times New Roman" w:hAnsi="Times New Roman"/>
                <w:sz w:val="24"/>
                <w:szCs w:val="24"/>
                <w:lang w:val="en-US"/>
              </w:rPr>
              <w:t xml:space="preserve">SM EN ISO 21809-2:2016 – Industria petrolieră și de gaze. Înveliș exterior pentru conducte subterane sau subacvatice utilizate în sistemele de transport prin conducte. </w:t>
            </w:r>
            <w:r w:rsidRPr="00BA7786">
              <w:rPr>
                <w:rFonts w:ascii="Times New Roman" w:hAnsi="Times New Roman"/>
                <w:sz w:val="24"/>
                <w:szCs w:val="24"/>
                <w:lang w:val="ru-MD"/>
              </w:rPr>
              <w:t>Partea 2: Învelișuri epoxidice aplicabile prin topire, monostrat.</w:t>
            </w:r>
          </w:p>
          <w:p w14:paraId="663A950F" w14:textId="77777777" w:rsidR="00BA7786" w:rsidRPr="00BA7786" w:rsidRDefault="00BA7786" w:rsidP="00BA7786">
            <w:pPr>
              <w:pStyle w:val="a6"/>
              <w:rPr>
                <w:rFonts w:ascii="Times New Roman" w:hAnsi="Times New Roman"/>
                <w:sz w:val="24"/>
                <w:szCs w:val="24"/>
                <w:lang w:val="en-US"/>
              </w:rPr>
            </w:pPr>
            <w:r w:rsidRPr="00BA7786">
              <w:rPr>
                <w:rFonts w:ascii="Times New Roman" w:hAnsi="Times New Roman"/>
                <w:sz w:val="24"/>
                <w:szCs w:val="24"/>
                <w:lang w:val="en-US"/>
              </w:rPr>
              <w:t>SM EN ISO 21809-3:2016 – Industria petrolieră și de gaze. Învelișuri pentru suduri realizate pe teren.</w:t>
            </w:r>
          </w:p>
          <w:p w14:paraId="70755C01" w14:textId="77777777" w:rsidR="00BA7786" w:rsidRPr="00BA7786" w:rsidRDefault="00BA7786" w:rsidP="00BA7786">
            <w:pPr>
              <w:pStyle w:val="a6"/>
              <w:rPr>
                <w:rFonts w:ascii="Times New Roman" w:hAnsi="Times New Roman"/>
                <w:sz w:val="24"/>
                <w:szCs w:val="24"/>
                <w:lang w:val="en-US"/>
              </w:rPr>
            </w:pPr>
            <w:r w:rsidRPr="00BA7786">
              <w:rPr>
                <w:rFonts w:ascii="Times New Roman" w:hAnsi="Times New Roman"/>
                <w:sz w:val="24"/>
                <w:szCs w:val="24"/>
                <w:lang w:val="en-US"/>
              </w:rPr>
              <w:t>SM SR EN 50162:2013 – Protecția împotriva coroziunii provocate de curenții paraziți în rețelele de curent continuu.</w:t>
            </w:r>
          </w:p>
          <w:p w14:paraId="3A7C0416" w14:textId="0AC9836C" w:rsidR="003D0146" w:rsidRPr="00BA7786" w:rsidRDefault="003D0146" w:rsidP="0098656B">
            <w:pPr>
              <w:pStyle w:val="a6"/>
              <w:rPr>
                <w:rFonts w:ascii="Times New Roman" w:hAnsi="Times New Roman"/>
                <w:sz w:val="24"/>
                <w:szCs w:val="24"/>
                <w:lang w:val="en-US"/>
              </w:rPr>
            </w:pPr>
            <w:r w:rsidRPr="00BA7786">
              <w:rPr>
                <w:rFonts w:ascii="Times New Roman" w:hAnsi="Times New Roman"/>
                <w:sz w:val="24"/>
                <w:szCs w:val="24"/>
                <w:lang w:val="en-US"/>
              </w:rPr>
              <w:t>6.</w:t>
            </w:r>
            <w:r w:rsidR="00BD61F1" w:rsidRPr="00BA7786">
              <w:rPr>
                <w:rFonts w:ascii="Times New Roman" w:hAnsi="Times New Roman"/>
                <w:sz w:val="24"/>
                <w:szCs w:val="24"/>
                <w:lang w:val="en-US"/>
              </w:rPr>
              <w:t>1</w:t>
            </w:r>
            <w:r w:rsidRPr="00BA7786">
              <w:rPr>
                <w:rFonts w:ascii="Times New Roman" w:hAnsi="Times New Roman"/>
                <w:sz w:val="24"/>
                <w:szCs w:val="24"/>
                <w:lang w:val="en-US"/>
              </w:rPr>
              <w:t xml:space="preserve">.3. </w:t>
            </w:r>
            <w:r w:rsidR="00BD61F1" w:rsidRPr="00BA7786">
              <w:rPr>
                <w:rFonts w:ascii="Times New Roman" w:hAnsi="Times New Roman"/>
                <w:sz w:val="24"/>
                <w:szCs w:val="24"/>
                <w:lang w:val="en-US"/>
              </w:rPr>
              <w:t>Măsurarea diferenței de potențial «țeavă-sol» Ut-z</w:t>
            </w:r>
            <w:r w:rsidR="00EB3089" w:rsidRPr="00BA7786">
              <w:rPr>
                <w:rFonts w:ascii="Times New Roman" w:hAnsi="Times New Roman"/>
                <w:sz w:val="24"/>
                <w:szCs w:val="24"/>
                <w:lang w:val="en-US"/>
              </w:rPr>
              <w:t>,</w:t>
            </w:r>
            <w:r w:rsidR="00BD61F1" w:rsidRPr="00BA7786">
              <w:rPr>
                <w:rFonts w:ascii="Times New Roman" w:hAnsi="Times New Roman"/>
                <w:sz w:val="24"/>
                <w:szCs w:val="24"/>
                <w:lang w:val="en-US"/>
              </w:rPr>
              <w:t xml:space="preserve"> prin îndepărtarea electrodului de referință și a gradientului transversal al potențialului «sol-sol»</w:t>
            </w:r>
            <w:r w:rsidR="00EB3089" w:rsidRPr="00BA7786">
              <w:rPr>
                <w:rFonts w:ascii="Times New Roman" w:hAnsi="Times New Roman"/>
                <w:sz w:val="24"/>
                <w:szCs w:val="24"/>
                <w:lang w:val="en-US"/>
              </w:rPr>
              <w:t>,</w:t>
            </w:r>
            <w:r w:rsidR="00BD61F1" w:rsidRPr="00BA7786">
              <w:rPr>
                <w:rFonts w:ascii="Times New Roman" w:hAnsi="Times New Roman"/>
                <w:sz w:val="24"/>
                <w:szCs w:val="24"/>
                <w:lang w:val="en-US"/>
              </w:rPr>
              <w:t xml:space="preserve"> cu pasul de 10 m</w:t>
            </w:r>
            <w:r w:rsidR="00EB3089" w:rsidRPr="00BA7786">
              <w:rPr>
                <w:rFonts w:ascii="Times New Roman" w:hAnsi="Times New Roman"/>
                <w:sz w:val="24"/>
                <w:szCs w:val="24"/>
                <w:lang w:val="en-US"/>
              </w:rPr>
              <w:t>,</w:t>
            </w:r>
            <w:r w:rsidR="00BD61F1" w:rsidRPr="00BA7786">
              <w:rPr>
                <w:rFonts w:ascii="Times New Roman" w:hAnsi="Times New Roman"/>
                <w:sz w:val="24"/>
                <w:szCs w:val="24"/>
                <w:lang w:val="en-US"/>
              </w:rPr>
              <w:t xml:space="preserve"> cu detalierea zonei </w:t>
            </w:r>
            <w:r w:rsidR="00EB3089" w:rsidRPr="00BA7786">
              <w:rPr>
                <w:rFonts w:ascii="Times New Roman" w:hAnsi="Times New Roman"/>
                <w:sz w:val="24"/>
                <w:szCs w:val="24"/>
                <w:lang w:val="en-US"/>
              </w:rPr>
              <w:t>cu</w:t>
            </w:r>
            <w:r w:rsidR="00BD61F1" w:rsidRPr="00BA7786">
              <w:rPr>
                <w:rFonts w:ascii="Times New Roman" w:hAnsi="Times New Roman"/>
                <w:sz w:val="24"/>
                <w:szCs w:val="24"/>
                <w:lang w:val="en-US"/>
              </w:rPr>
              <w:t xml:space="preserve"> valori anormale</w:t>
            </w:r>
            <w:r w:rsidR="00EB3089" w:rsidRPr="00BA7786">
              <w:rPr>
                <w:rFonts w:ascii="Times New Roman" w:hAnsi="Times New Roman"/>
                <w:sz w:val="24"/>
                <w:szCs w:val="24"/>
                <w:lang w:val="en-US"/>
              </w:rPr>
              <w:t>,</w:t>
            </w:r>
            <w:r w:rsidR="00BD61F1" w:rsidRPr="00BA7786">
              <w:rPr>
                <w:rFonts w:ascii="Times New Roman" w:hAnsi="Times New Roman"/>
                <w:sz w:val="24"/>
                <w:szCs w:val="24"/>
                <w:lang w:val="en-US"/>
              </w:rPr>
              <w:t xml:space="preserve"> </w:t>
            </w:r>
            <w:r w:rsidR="00EB3089" w:rsidRPr="00BA7786">
              <w:rPr>
                <w:rFonts w:ascii="Times New Roman" w:hAnsi="Times New Roman"/>
                <w:sz w:val="24"/>
                <w:szCs w:val="24"/>
                <w:lang w:val="en-US"/>
              </w:rPr>
              <w:t>cu pasul</w:t>
            </w:r>
            <w:r w:rsidR="00BD61F1" w:rsidRPr="00BA7786">
              <w:rPr>
                <w:rFonts w:ascii="Times New Roman" w:hAnsi="Times New Roman"/>
                <w:sz w:val="24"/>
                <w:szCs w:val="24"/>
                <w:lang w:val="en-US"/>
              </w:rPr>
              <w:t xml:space="preserve"> de până la 1 m</w:t>
            </w:r>
            <w:r w:rsidR="00EB3089" w:rsidRPr="00BA7786">
              <w:rPr>
                <w:rFonts w:ascii="Times New Roman" w:hAnsi="Times New Roman"/>
                <w:sz w:val="24"/>
                <w:szCs w:val="24"/>
                <w:lang w:val="en-US"/>
              </w:rPr>
              <w:t>,</w:t>
            </w:r>
            <w:r w:rsidR="00BD61F1" w:rsidRPr="00BA7786">
              <w:rPr>
                <w:rFonts w:ascii="Times New Roman" w:hAnsi="Times New Roman"/>
                <w:sz w:val="24"/>
                <w:szCs w:val="24"/>
                <w:lang w:val="en-US"/>
              </w:rPr>
              <w:t xml:space="preserve"> cu pornirea și oprirea sincronă a </w:t>
            </w:r>
            <w:r w:rsidR="00EB3089" w:rsidRPr="00BA7786">
              <w:rPr>
                <w:rFonts w:ascii="Times New Roman" w:hAnsi="Times New Roman"/>
                <w:sz w:val="24"/>
                <w:szCs w:val="24"/>
                <w:lang w:val="en-US"/>
              </w:rPr>
              <w:t>instalațiilor PC,</w:t>
            </w:r>
            <w:r w:rsidR="00BD61F1" w:rsidRPr="00BA7786">
              <w:rPr>
                <w:rFonts w:ascii="Times New Roman" w:hAnsi="Times New Roman"/>
                <w:sz w:val="24"/>
                <w:szCs w:val="24"/>
                <w:lang w:val="en-US"/>
              </w:rPr>
              <w:t xml:space="preserve"> conform metodei recomandate </w:t>
            </w:r>
            <w:r w:rsidR="00EB3089" w:rsidRPr="00BA7786">
              <w:rPr>
                <w:rFonts w:ascii="Times New Roman" w:hAnsi="Times New Roman"/>
                <w:sz w:val="24"/>
                <w:szCs w:val="24"/>
                <w:lang w:val="en-US"/>
              </w:rPr>
              <w:t>în</w:t>
            </w:r>
            <w:r w:rsidR="00BD61F1" w:rsidRPr="00BA7786">
              <w:rPr>
                <w:rFonts w:ascii="Times New Roman" w:hAnsi="Times New Roman"/>
                <w:sz w:val="24"/>
                <w:szCs w:val="24"/>
                <w:lang w:val="en-US"/>
              </w:rPr>
              <w:t xml:space="preserve"> GOST 9.602-2016.</w:t>
            </w:r>
            <w:r w:rsidRPr="00BA7786">
              <w:rPr>
                <w:rFonts w:ascii="Times New Roman" w:hAnsi="Times New Roman"/>
                <w:sz w:val="24"/>
                <w:szCs w:val="24"/>
                <w:lang w:val="en-US"/>
              </w:rPr>
              <w:t xml:space="preserve"> </w:t>
            </w:r>
          </w:p>
          <w:p w14:paraId="42B59902" w14:textId="5F53639B" w:rsidR="003D0146" w:rsidRPr="00BA7786" w:rsidRDefault="003D0146" w:rsidP="0098656B">
            <w:pPr>
              <w:pStyle w:val="a6"/>
              <w:rPr>
                <w:rFonts w:ascii="Times New Roman" w:hAnsi="Times New Roman"/>
                <w:sz w:val="24"/>
                <w:szCs w:val="24"/>
                <w:lang w:val="en-US"/>
              </w:rPr>
            </w:pPr>
            <w:r w:rsidRPr="00BA7786">
              <w:rPr>
                <w:rFonts w:ascii="Times New Roman" w:hAnsi="Times New Roman"/>
                <w:sz w:val="24"/>
                <w:szCs w:val="24"/>
                <w:lang w:val="en-US"/>
              </w:rPr>
              <w:t>6.</w:t>
            </w:r>
            <w:r w:rsidR="00EB3089" w:rsidRPr="00BA7786">
              <w:rPr>
                <w:rFonts w:ascii="Times New Roman" w:hAnsi="Times New Roman"/>
                <w:sz w:val="24"/>
                <w:szCs w:val="24"/>
                <w:lang w:val="en-US"/>
              </w:rPr>
              <w:t>1</w:t>
            </w:r>
            <w:r w:rsidRPr="00BA7786">
              <w:rPr>
                <w:rFonts w:ascii="Times New Roman" w:hAnsi="Times New Roman"/>
                <w:sz w:val="24"/>
                <w:szCs w:val="24"/>
                <w:lang w:val="en-US"/>
              </w:rPr>
              <w:t>.</w:t>
            </w:r>
            <w:r w:rsidR="00EB3089" w:rsidRPr="00BA7786">
              <w:rPr>
                <w:rFonts w:ascii="Times New Roman" w:hAnsi="Times New Roman"/>
                <w:sz w:val="24"/>
                <w:szCs w:val="24"/>
                <w:lang w:val="en-US"/>
              </w:rPr>
              <w:t>4</w:t>
            </w:r>
            <w:r w:rsidRPr="00BA7786">
              <w:rPr>
                <w:rFonts w:ascii="Times New Roman" w:hAnsi="Times New Roman"/>
                <w:sz w:val="24"/>
                <w:szCs w:val="24"/>
                <w:lang w:val="en-US"/>
              </w:rPr>
              <w:t xml:space="preserve">. </w:t>
            </w:r>
            <w:r w:rsidR="00716FFE" w:rsidRPr="00BA7786">
              <w:rPr>
                <w:rFonts w:ascii="Times New Roman" w:hAnsi="Times New Roman"/>
                <w:sz w:val="24"/>
                <w:szCs w:val="24"/>
                <w:lang w:val="en-US"/>
              </w:rPr>
              <w:t xml:space="preserve">Măsurarea rezistenței electrice a solurilor cu pasul de 100 m, cu detalierea de până la 20 m în zone </w:t>
            </w:r>
            <w:r w:rsidR="00C54420" w:rsidRPr="00BA7786">
              <w:rPr>
                <w:rFonts w:ascii="Times New Roman" w:hAnsi="Times New Roman"/>
                <w:sz w:val="24"/>
                <w:szCs w:val="24"/>
                <w:lang w:val="en-US"/>
              </w:rPr>
              <w:t>cu</w:t>
            </w:r>
            <w:r w:rsidR="00716FFE" w:rsidRPr="00BA7786">
              <w:rPr>
                <w:rFonts w:ascii="Times New Roman" w:hAnsi="Times New Roman"/>
                <w:sz w:val="24"/>
                <w:szCs w:val="24"/>
                <w:lang w:val="en-US"/>
              </w:rPr>
              <w:t xml:space="preserve"> diferențiere accentuată a valorilor (</w:t>
            </w:r>
            <w:r w:rsidR="00C54420" w:rsidRPr="00BA7786">
              <w:rPr>
                <w:rFonts w:ascii="Times New Roman" w:hAnsi="Times New Roman"/>
                <w:sz w:val="24"/>
                <w:szCs w:val="24"/>
                <w:lang w:val="en-US"/>
              </w:rPr>
              <w:t>adâncimea</w:t>
            </w:r>
            <w:r w:rsidR="00716FFE" w:rsidRPr="00BA7786">
              <w:rPr>
                <w:rFonts w:ascii="Times New Roman" w:hAnsi="Times New Roman"/>
                <w:sz w:val="24"/>
                <w:szCs w:val="24"/>
                <w:lang w:val="en-US"/>
              </w:rPr>
              <w:t xml:space="preserve"> </w:t>
            </w:r>
            <w:r w:rsidR="00C54420" w:rsidRPr="00BA7786">
              <w:rPr>
                <w:rFonts w:ascii="Times New Roman" w:hAnsi="Times New Roman"/>
                <w:sz w:val="24"/>
                <w:szCs w:val="24"/>
                <w:lang w:val="en-US"/>
              </w:rPr>
              <w:t>inspecției</w:t>
            </w:r>
            <w:r w:rsidR="00716FFE" w:rsidRPr="00BA7786">
              <w:rPr>
                <w:rFonts w:ascii="Times New Roman" w:hAnsi="Times New Roman"/>
                <w:sz w:val="24"/>
                <w:szCs w:val="24"/>
                <w:lang w:val="en-US"/>
              </w:rPr>
              <w:t xml:space="preserve"> este egală cu adâncimea</w:t>
            </w:r>
            <w:r w:rsidR="00C54420" w:rsidRPr="00BA7786">
              <w:rPr>
                <w:rFonts w:ascii="Times New Roman" w:hAnsi="Times New Roman"/>
                <w:sz w:val="24"/>
                <w:szCs w:val="24"/>
                <w:lang w:val="en-US"/>
              </w:rPr>
              <w:t xml:space="preserve"> de pozare a</w:t>
            </w:r>
            <w:r w:rsidR="00716FFE" w:rsidRPr="00BA7786">
              <w:rPr>
                <w:rFonts w:ascii="Times New Roman" w:hAnsi="Times New Roman"/>
                <w:sz w:val="24"/>
                <w:szCs w:val="24"/>
                <w:lang w:val="en-US"/>
              </w:rPr>
              <w:t xml:space="preserve"> conductei).</w:t>
            </w:r>
          </w:p>
          <w:p w14:paraId="6002ADE4" w14:textId="77777777" w:rsidR="00475958" w:rsidRPr="00BA7786" w:rsidRDefault="003D0146" w:rsidP="0098656B">
            <w:pPr>
              <w:pStyle w:val="a6"/>
              <w:rPr>
                <w:rFonts w:ascii="Times New Roman" w:hAnsi="Times New Roman"/>
                <w:sz w:val="24"/>
                <w:szCs w:val="24"/>
                <w:lang w:val="en-US"/>
              </w:rPr>
            </w:pPr>
            <w:r w:rsidRPr="00BA7786">
              <w:rPr>
                <w:rFonts w:ascii="Times New Roman" w:hAnsi="Times New Roman"/>
                <w:sz w:val="24"/>
                <w:szCs w:val="24"/>
                <w:lang w:val="en-US"/>
              </w:rPr>
              <w:t>6.</w:t>
            </w:r>
            <w:r w:rsidR="00C54420" w:rsidRPr="00BA7786">
              <w:rPr>
                <w:rFonts w:ascii="Times New Roman" w:hAnsi="Times New Roman"/>
                <w:sz w:val="24"/>
                <w:szCs w:val="24"/>
                <w:lang w:val="en-US"/>
              </w:rPr>
              <w:t>1</w:t>
            </w:r>
            <w:r w:rsidRPr="00BA7786">
              <w:rPr>
                <w:rFonts w:ascii="Times New Roman" w:hAnsi="Times New Roman"/>
                <w:sz w:val="24"/>
                <w:szCs w:val="24"/>
                <w:lang w:val="en-US"/>
              </w:rPr>
              <w:t>.</w:t>
            </w:r>
            <w:r w:rsidR="00C54420" w:rsidRPr="00BA7786">
              <w:rPr>
                <w:rFonts w:ascii="Times New Roman" w:hAnsi="Times New Roman"/>
                <w:sz w:val="24"/>
                <w:szCs w:val="24"/>
                <w:lang w:val="en-US"/>
              </w:rPr>
              <w:t>5</w:t>
            </w:r>
            <w:r w:rsidRPr="00BA7786">
              <w:rPr>
                <w:rFonts w:ascii="Times New Roman" w:hAnsi="Times New Roman"/>
                <w:sz w:val="24"/>
                <w:szCs w:val="24"/>
                <w:lang w:val="en-US"/>
              </w:rPr>
              <w:t xml:space="preserve">. </w:t>
            </w:r>
            <w:r w:rsidR="00475958" w:rsidRPr="00BA7786">
              <w:rPr>
                <w:rFonts w:ascii="Times New Roman" w:hAnsi="Times New Roman"/>
                <w:sz w:val="24"/>
                <w:szCs w:val="24"/>
                <w:lang w:val="en-US"/>
              </w:rPr>
              <w:t>Măsurarea adâncimii de pozare a conductei cu pasul de până la 100 m, precum și în fiecare punct de cotitură a profilului suprafeței solului și în locurile de schimbare a direcției traseului, cu pasul de 20 m.</w:t>
            </w:r>
          </w:p>
          <w:p w14:paraId="7AE10950" w14:textId="0D2D0781" w:rsidR="003D0146" w:rsidRPr="00BA7786" w:rsidRDefault="003D0146" w:rsidP="0098656B">
            <w:pPr>
              <w:pStyle w:val="a6"/>
              <w:rPr>
                <w:rFonts w:ascii="Times New Roman" w:hAnsi="Times New Roman"/>
                <w:sz w:val="24"/>
                <w:szCs w:val="24"/>
                <w:lang w:val="en-US"/>
              </w:rPr>
            </w:pPr>
            <w:r w:rsidRPr="00BA7786">
              <w:rPr>
                <w:rFonts w:ascii="Times New Roman" w:hAnsi="Times New Roman"/>
                <w:sz w:val="24"/>
                <w:szCs w:val="24"/>
                <w:lang w:val="en-US"/>
              </w:rPr>
              <w:t>6.</w:t>
            </w:r>
            <w:r w:rsidR="00475958" w:rsidRPr="00BA7786">
              <w:rPr>
                <w:rFonts w:ascii="Times New Roman" w:hAnsi="Times New Roman"/>
                <w:sz w:val="24"/>
                <w:szCs w:val="24"/>
                <w:lang w:val="en-US"/>
              </w:rPr>
              <w:t>1</w:t>
            </w:r>
            <w:r w:rsidRPr="00BA7786">
              <w:rPr>
                <w:rFonts w:ascii="Times New Roman" w:hAnsi="Times New Roman"/>
                <w:sz w:val="24"/>
                <w:szCs w:val="24"/>
                <w:lang w:val="en-US"/>
              </w:rPr>
              <w:t>.</w:t>
            </w:r>
            <w:r w:rsidR="00475958" w:rsidRPr="00BA7786">
              <w:rPr>
                <w:rFonts w:ascii="Times New Roman" w:hAnsi="Times New Roman"/>
                <w:sz w:val="24"/>
                <w:szCs w:val="24"/>
                <w:lang w:val="en-US"/>
              </w:rPr>
              <w:t>6</w:t>
            </w:r>
            <w:r w:rsidRPr="00BA7786">
              <w:rPr>
                <w:rFonts w:ascii="Times New Roman" w:hAnsi="Times New Roman"/>
                <w:sz w:val="24"/>
                <w:szCs w:val="24"/>
                <w:lang w:val="en-US"/>
              </w:rPr>
              <w:t xml:space="preserve">. </w:t>
            </w:r>
            <w:r w:rsidR="00475958" w:rsidRPr="00BA7786">
              <w:rPr>
                <w:rFonts w:ascii="Times New Roman" w:hAnsi="Times New Roman"/>
                <w:sz w:val="24"/>
                <w:szCs w:val="24"/>
                <w:lang w:val="en-US"/>
              </w:rPr>
              <w:t>Determinarea factorului pH al solurilor în gropi de intervenții</w:t>
            </w:r>
            <w:r w:rsidRPr="00BA7786">
              <w:rPr>
                <w:rFonts w:ascii="Times New Roman" w:hAnsi="Times New Roman"/>
                <w:sz w:val="24"/>
                <w:szCs w:val="24"/>
                <w:lang w:val="en-US"/>
              </w:rPr>
              <w:t>.</w:t>
            </w:r>
          </w:p>
          <w:p w14:paraId="5EF8FD64" w14:textId="64F603AC" w:rsidR="00475958" w:rsidRPr="00BA7786" w:rsidRDefault="003D0146" w:rsidP="0098656B">
            <w:pPr>
              <w:pStyle w:val="a6"/>
              <w:rPr>
                <w:rFonts w:ascii="Times New Roman" w:hAnsi="Times New Roman"/>
                <w:sz w:val="24"/>
                <w:szCs w:val="24"/>
                <w:lang w:val="en-US"/>
              </w:rPr>
            </w:pPr>
            <w:r w:rsidRPr="00BA7786">
              <w:rPr>
                <w:rFonts w:ascii="Times New Roman" w:hAnsi="Times New Roman"/>
                <w:sz w:val="24"/>
                <w:szCs w:val="24"/>
                <w:lang w:val="en-US"/>
              </w:rPr>
              <w:t>6.</w:t>
            </w:r>
            <w:r w:rsidR="00F62C0C" w:rsidRPr="00BA7786">
              <w:rPr>
                <w:rFonts w:ascii="Times New Roman" w:hAnsi="Times New Roman"/>
                <w:sz w:val="24"/>
                <w:szCs w:val="24"/>
                <w:lang w:val="en-US"/>
              </w:rPr>
              <w:t>1</w:t>
            </w:r>
            <w:r w:rsidRPr="00BA7786">
              <w:rPr>
                <w:rFonts w:ascii="Times New Roman" w:hAnsi="Times New Roman"/>
                <w:sz w:val="24"/>
                <w:szCs w:val="24"/>
                <w:lang w:val="en-US"/>
              </w:rPr>
              <w:t>.</w:t>
            </w:r>
            <w:r w:rsidR="00F62C0C" w:rsidRPr="00BA7786">
              <w:rPr>
                <w:rFonts w:ascii="Times New Roman" w:hAnsi="Times New Roman"/>
                <w:sz w:val="24"/>
                <w:szCs w:val="24"/>
                <w:lang w:val="en-US"/>
              </w:rPr>
              <w:t>7</w:t>
            </w:r>
            <w:r w:rsidRPr="00BA7786">
              <w:rPr>
                <w:rFonts w:ascii="Times New Roman" w:hAnsi="Times New Roman"/>
                <w:sz w:val="24"/>
                <w:szCs w:val="24"/>
                <w:lang w:val="en-US"/>
              </w:rPr>
              <w:t xml:space="preserve">. </w:t>
            </w:r>
            <w:r w:rsidR="00475958" w:rsidRPr="00BA7786">
              <w:rPr>
                <w:rFonts w:ascii="Times New Roman" w:hAnsi="Times New Roman"/>
                <w:sz w:val="24"/>
                <w:szCs w:val="24"/>
                <w:lang w:val="en-US"/>
              </w:rPr>
              <w:t xml:space="preserve">Determinarea stării stratului de izolație anticorozivă și a </w:t>
            </w:r>
            <w:r w:rsidR="00CA668E" w:rsidRPr="00BA7786">
              <w:rPr>
                <w:rFonts w:ascii="Times New Roman" w:hAnsi="Times New Roman"/>
                <w:sz w:val="24"/>
                <w:szCs w:val="24"/>
                <w:lang w:val="en-US"/>
              </w:rPr>
              <w:t>nivelului</w:t>
            </w:r>
            <w:r w:rsidR="00475958" w:rsidRPr="00BA7786">
              <w:rPr>
                <w:rFonts w:ascii="Times New Roman" w:hAnsi="Times New Roman"/>
                <w:sz w:val="24"/>
                <w:szCs w:val="24"/>
                <w:lang w:val="en-US"/>
              </w:rPr>
              <w:t xml:space="preserve"> de afectare prin coroziune a conductei de gaz</w:t>
            </w:r>
            <w:r w:rsidR="00CA668E" w:rsidRPr="00BA7786">
              <w:rPr>
                <w:rFonts w:ascii="Times New Roman" w:hAnsi="Times New Roman"/>
                <w:sz w:val="24"/>
                <w:szCs w:val="24"/>
                <w:lang w:val="en-US"/>
              </w:rPr>
              <w:t>,</w:t>
            </w:r>
            <w:r w:rsidR="00475958" w:rsidRPr="00BA7786">
              <w:rPr>
                <w:rFonts w:ascii="Times New Roman" w:hAnsi="Times New Roman"/>
                <w:sz w:val="24"/>
                <w:szCs w:val="24"/>
                <w:lang w:val="en-US"/>
              </w:rPr>
              <w:t xml:space="preserve"> prin inspecți</w:t>
            </w:r>
            <w:r w:rsidR="00CA668E" w:rsidRPr="00BA7786">
              <w:rPr>
                <w:rFonts w:ascii="Times New Roman" w:hAnsi="Times New Roman"/>
                <w:sz w:val="24"/>
                <w:szCs w:val="24"/>
                <w:lang w:val="en-US"/>
              </w:rPr>
              <w:t>a</w:t>
            </w:r>
            <w:r w:rsidR="00475958" w:rsidRPr="00BA7786">
              <w:rPr>
                <w:rFonts w:ascii="Times New Roman" w:hAnsi="Times New Roman"/>
                <w:sz w:val="24"/>
                <w:szCs w:val="24"/>
                <w:lang w:val="en-US"/>
              </w:rPr>
              <w:t xml:space="preserve"> vizuală și </w:t>
            </w:r>
            <w:r w:rsidR="00CA668E" w:rsidRPr="00BA7786">
              <w:rPr>
                <w:rFonts w:ascii="Times New Roman" w:hAnsi="Times New Roman"/>
                <w:sz w:val="24"/>
                <w:szCs w:val="24"/>
                <w:lang w:val="en-US"/>
              </w:rPr>
              <w:t xml:space="preserve">prin </w:t>
            </w:r>
            <w:r w:rsidR="00475958" w:rsidRPr="00BA7786">
              <w:rPr>
                <w:rFonts w:ascii="Times New Roman" w:hAnsi="Times New Roman"/>
                <w:sz w:val="24"/>
                <w:szCs w:val="24"/>
                <w:lang w:val="en-US"/>
              </w:rPr>
              <w:t>măsură</w:t>
            </w:r>
            <w:r w:rsidR="00CA668E" w:rsidRPr="00BA7786">
              <w:rPr>
                <w:rFonts w:ascii="Times New Roman" w:hAnsi="Times New Roman"/>
                <w:sz w:val="24"/>
                <w:szCs w:val="24"/>
                <w:lang w:val="en-US"/>
              </w:rPr>
              <w:t>r</w:t>
            </w:r>
            <w:r w:rsidR="00475958" w:rsidRPr="00BA7786">
              <w:rPr>
                <w:rFonts w:ascii="Times New Roman" w:hAnsi="Times New Roman"/>
                <w:sz w:val="24"/>
                <w:szCs w:val="24"/>
                <w:lang w:val="en-US"/>
              </w:rPr>
              <w:t xml:space="preserve">i instrumentale necesare folosind metode de </w:t>
            </w:r>
            <w:r w:rsidR="00CA668E" w:rsidRPr="00BA7786">
              <w:rPr>
                <w:rFonts w:ascii="Times New Roman" w:hAnsi="Times New Roman"/>
                <w:sz w:val="24"/>
                <w:szCs w:val="24"/>
                <w:lang w:val="en-US"/>
              </w:rPr>
              <w:t>examinare</w:t>
            </w:r>
            <w:r w:rsidR="00475958" w:rsidRPr="00BA7786">
              <w:rPr>
                <w:rFonts w:ascii="Times New Roman" w:hAnsi="Times New Roman"/>
                <w:sz w:val="24"/>
                <w:szCs w:val="24"/>
                <w:lang w:val="en-US"/>
              </w:rPr>
              <w:t xml:space="preserve"> nedistructiv</w:t>
            </w:r>
            <w:r w:rsidR="00CA668E" w:rsidRPr="00BA7786">
              <w:rPr>
                <w:rFonts w:ascii="Times New Roman" w:hAnsi="Times New Roman"/>
                <w:sz w:val="24"/>
                <w:szCs w:val="24"/>
                <w:lang w:val="en-US"/>
              </w:rPr>
              <w:t>e,</w:t>
            </w:r>
            <w:r w:rsidR="00475958" w:rsidRPr="00BA7786">
              <w:rPr>
                <w:rFonts w:ascii="Times New Roman" w:hAnsi="Times New Roman"/>
                <w:sz w:val="24"/>
                <w:szCs w:val="24"/>
                <w:lang w:val="en-US"/>
              </w:rPr>
              <w:t xml:space="preserve"> în gropi</w:t>
            </w:r>
            <w:r w:rsidR="00CA668E" w:rsidRPr="00BA7786">
              <w:rPr>
                <w:rFonts w:ascii="Times New Roman" w:hAnsi="Times New Roman"/>
                <w:sz w:val="24"/>
                <w:szCs w:val="24"/>
                <w:lang w:val="en-US"/>
              </w:rPr>
              <w:t xml:space="preserve"> de intervenții</w:t>
            </w:r>
            <w:r w:rsidR="00475958" w:rsidRPr="00BA7786">
              <w:rPr>
                <w:rFonts w:ascii="Times New Roman" w:hAnsi="Times New Roman"/>
                <w:sz w:val="24"/>
                <w:szCs w:val="24"/>
                <w:lang w:val="en-US"/>
              </w:rPr>
              <w:t>, în zone</w:t>
            </w:r>
            <w:r w:rsidR="00CA668E" w:rsidRPr="00BA7786">
              <w:rPr>
                <w:rFonts w:ascii="Times New Roman" w:hAnsi="Times New Roman"/>
                <w:sz w:val="24"/>
                <w:szCs w:val="24"/>
                <w:lang w:val="en-US"/>
              </w:rPr>
              <w:t>le</w:t>
            </w:r>
            <w:r w:rsidR="00475958" w:rsidRPr="00BA7786">
              <w:rPr>
                <w:rFonts w:ascii="Times New Roman" w:hAnsi="Times New Roman"/>
                <w:sz w:val="24"/>
                <w:szCs w:val="24"/>
                <w:lang w:val="en-US"/>
              </w:rPr>
              <w:t xml:space="preserve"> cu potențial </w:t>
            </w:r>
            <w:r w:rsidR="00CA668E" w:rsidRPr="00BA7786">
              <w:rPr>
                <w:rFonts w:ascii="Times New Roman" w:hAnsi="Times New Roman"/>
                <w:sz w:val="24"/>
                <w:szCs w:val="24"/>
                <w:lang w:val="en-US"/>
              </w:rPr>
              <w:t>neconform</w:t>
            </w:r>
            <w:r w:rsidR="00475958" w:rsidRPr="00BA7786">
              <w:rPr>
                <w:rFonts w:ascii="Times New Roman" w:hAnsi="Times New Roman"/>
                <w:sz w:val="24"/>
                <w:szCs w:val="24"/>
                <w:lang w:val="en-US"/>
              </w:rPr>
              <w:t xml:space="preserve"> (cel puțin </w:t>
            </w:r>
            <w:r w:rsidR="00CA668E" w:rsidRPr="00BA7786">
              <w:rPr>
                <w:rFonts w:ascii="Times New Roman" w:hAnsi="Times New Roman"/>
                <w:sz w:val="24"/>
                <w:szCs w:val="24"/>
                <w:lang w:val="en-US"/>
              </w:rPr>
              <w:t>o descoperire a conductei de gaz</w:t>
            </w:r>
            <w:r w:rsidR="00475958" w:rsidRPr="00BA7786">
              <w:rPr>
                <w:rFonts w:ascii="Times New Roman" w:hAnsi="Times New Roman"/>
                <w:sz w:val="24"/>
                <w:szCs w:val="24"/>
                <w:lang w:val="en-US"/>
              </w:rPr>
              <w:t xml:space="preserve"> la </w:t>
            </w:r>
            <w:r w:rsidR="00CA668E" w:rsidRPr="00BA7786">
              <w:rPr>
                <w:rFonts w:ascii="Times New Roman" w:hAnsi="Times New Roman"/>
                <w:sz w:val="24"/>
                <w:szCs w:val="24"/>
                <w:lang w:val="en-US"/>
              </w:rPr>
              <w:t xml:space="preserve">fiecare </w:t>
            </w:r>
            <w:r w:rsidR="00475958" w:rsidRPr="00BA7786">
              <w:rPr>
                <w:rFonts w:ascii="Times New Roman" w:hAnsi="Times New Roman"/>
                <w:sz w:val="24"/>
                <w:szCs w:val="24"/>
                <w:lang w:val="en-US"/>
              </w:rPr>
              <w:t xml:space="preserve">10-20 km </w:t>
            </w:r>
            <w:r w:rsidR="00CA668E" w:rsidRPr="00BA7786">
              <w:rPr>
                <w:rFonts w:ascii="Times New Roman" w:hAnsi="Times New Roman"/>
                <w:sz w:val="24"/>
                <w:szCs w:val="24"/>
                <w:lang w:val="en-US"/>
              </w:rPr>
              <w:t>din lungimea</w:t>
            </w:r>
            <w:r w:rsidR="00475958" w:rsidRPr="00BA7786">
              <w:rPr>
                <w:rFonts w:ascii="Times New Roman" w:hAnsi="Times New Roman"/>
                <w:sz w:val="24"/>
                <w:szCs w:val="24"/>
                <w:lang w:val="en-US"/>
              </w:rPr>
              <w:t xml:space="preserve"> liniară a conductei de gaz sau la cererea </w:t>
            </w:r>
            <w:r w:rsidR="00CA668E" w:rsidRPr="00BA7786">
              <w:rPr>
                <w:rFonts w:ascii="Times New Roman" w:hAnsi="Times New Roman"/>
                <w:sz w:val="24"/>
                <w:szCs w:val="24"/>
                <w:lang w:val="en-US"/>
              </w:rPr>
              <w:t>Beneficiarului</w:t>
            </w:r>
            <w:r w:rsidR="00475958" w:rsidRPr="00BA7786">
              <w:rPr>
                <w:rFonts w:ascii="Times New Roman" w:hAnsi="Times New Roman"/>
                <w:sz w:val="24"/>
                <w:szCs w:val="24"/>
                <w:lang w:val="en-US"/>
              </w:rPr>
              <w:t>).</w:t>
            </w:r>
          </w:p>
          <w:p w14:paraId="4A5D162C" w14:textId="0284674A" w:rsidR="004C37FD" w:rsidRPr="00BA7786" w:rsidRDefault="003D0146" w:rsidP="0098656B">
            <w:pPr>
              <w:pStyle w:val="a6"/>
              <w:rPr>
                <w:rFonts w:ascii="Times New Roman" w:hAnsi="Times New Roman"/>
                <w:sz w:val="24"/>
                <w:szCs w:val="24"/>
                <w:lang w:val="en-US"/>
              </w:rPr>
            </w:pPr>
            <w:r w:rsidRPr="00BA7786">
              <w:rPr>
                <w:rFonts w:ascii="Times New Roman" w:hAnsi="Times New Roman"/>
                <w:sz w:val="24"/>
                <w:szCs w:val="24"/>
                <w:lang w:val="en-US"/>
              </w:rPr>
              <w:t>6.</w:t>
            </w:r>
            <w:r w:rsidR="004C37FD" w:rsidRPr="00BA7786">
              <w:rPr>
                <w:rFonts w:ascii="Times New Roman" w:hAnsi="Times New Roman"/>
                <w:sz w:val="24"/>
                <w:szCs w:val="24"/>
                <w:lang w:val="en-US"/>
              </w:rPr>
              <w:t>1</w:t>
            </w:r>
            <w:r w:rsidRPr="00BA7786">
              <w:rPr>
                <w:rFonts w:ascii="Times New Roman" w:hAnsi="Times New Roman"/>
                <w:sz w:val="24"/>
                <w:szCs w:val="24"/>
                <w:lang w:val="en-US"/>
              </w:rPr>
              <w:t>.</w:t>
            </w:r>
            <w:r w:rsidR="004C37FD" w:rsidRPr="00BA7786">
              <w:rPr>
                <w:rFonts w:ascii="Times New Roman" w:hAnsi="Times New Roman"/>
                <w:sz w:val="24"/>
                <w:szCs w:val="24"/>
                <w:lang w:val="en-US"/>
              </w:rPr>
              <w:t>8</w:t>
            </w:r>
            <w:r w:rsidRPr="00BA7786">
              <w:rPr>
                <w:rFonts w:ascii="Times New Roman" w:hAnsi="Times New Roman"/>
                <w:sz w:val="24"/>
                <w:szCs w:val="24"/>
                <w:lang w:val="en-US"/>
              </w:rPr>
              <w:t xml:space="preserve">. </w:t>
            </w:r>
            <w:r w:rsidR="004C37FD" w:rsidRPr="00BA7786">
              <w:rPr>
                <w:rFonts w:ascii="Times New Roman" w:hAnsi="Times New Roman"/>
                <w:sz w:val="24"/>
                <w:szCs w:val="24"/>
                <w:lang w:val="en-US"/>
              </w:rPr>
              <w:t>Colectarea și determinarea datelor necesare pentru efectuarea lucrărilor de proiectare pentru proiectul de reconstrucție a instalațiilor PEC (la necesitate).</w:t>
            </w:r>
          </w:p>
          <w:p w14:paraId="2DC4894D" w14:textId="74158E65" w:rsidR="005E6242" w:rsidRPr="00BA7786" w:rsidRDefault="003D0146" w:rsidP="0098656B">
            <w:pPr>
              <w:pStyle w:val="a6"/>
              <w:rPr>
                <w:rFonts w:ascii="Times New Roman" w:hAnsi="Times New Roman"/>
                <w:sz w:val="24"/>
                <w:szCs w:val="24"/>
                <w:lang w:val="en-US"/>
              </w:rPr>
            </w:pPr>
            <w:r w:rsidRPr="00BA7786">
              <w:rPr>
                <w:rFonts w:ascii="Times New Roman" w:hAnsi="Times New Roman"/>
                <w:sz w:val="24"/>
                <w:szCs w:val="24"/>
                <w:lang w:val="en-US"/>
              </w:rPr>
              <w:t>6.</w:t>
            </w:r>
            <w:r w:rsidR="004C37FD" w:rsidRPr="00BA7786">
              <w:rPr>
                <w:rFonts w:ascii="Times New Roman" w:hAnsi="Times New Roman"/>
                <w:sz w:val="24"/>
                <w:szCs w:val="24"/>
                <w:lang w:val="en-US"/>
              </w:rPr>
              <w:t>1</w:t>
            </w:r>
            <w:r w:rsidRPr="00BA7786">
              <w:rPr>
                <w:rFonts w:ascii="Times New Roman" w:hAnsi="Times New Roman"/>
                <w:sz w:val="24"/>
                <w:szCs w:val="24"/>
                <w:lang w:val="en-US"/>
              </w:rPr>
              <w:t>.</w:t>
            </w:r>
            <w:r w:rsidR="004C37FD" w:rsidRPr="00BA7786">
              <w:rPr>
                <w:rFonts w:ascii="Times New Roman" w:hAnsi="Times New Roman"/>
                <w:sz w:val="24"/>
                <w:szCs w:val="24"/>
                <w:lang w:val="en-US"/>
              </w:rPr>
              <w:t>9</w:t>
            </w:r>
            <w:r w:rsidRPr="00BA7786">
              <w:rPr>
                <w:rFonts w:ascii="Times New Roman" w:hAnsi="Times New Roman"/>
                <w:sz w:val="24"/>
                <w:szCs w:val="24"/>
                <w:lang w:val="en-US"/>
              </w:rPr>
              <w:t xml:space="preserve">. </w:t>
            </w:r>
            <w:r w:rsidR="005E6242" w:rsidRPr="00BA7786">
              <w:rPr>
                <w:rFonts w:ascii="Times New Roman" w:hAnsi="Times New Roman"/>
                <w:sz w:val="24"/>
                <w:szCs w:val="24"/>
                <w:lang w:val="en-US"/>
              </w:rPr>
              <w:t xml:space="preserve">Determinarea stării tehnice </w:t>
            </w:r>
            <w:r w:rsidR="00892500" w:rsidRPr="00BA7786">
              <w:rPr>
                <w:rFonts w:ascii="Times New Roman" w:hAnsi="Times New Roman"/>
                <w:sz w:val="24"/>
                <w:szCs w:val="24"/>
                <w:lang w:val="en-US"/>
              </w:rPr>
              <w:t xml:space="preserve">prin metoda electrometrică </w:t>
            </w:r>
            <w:r w:rsidR="005E6242" w:rsidRPr="00BA7786">
              <w:rPr>
                <w:rFonts w:ascii="Times New Roman" w:hAnsi="Times New Roman"/>
                <w:sz w:val="24"/>
                <w:szCs w:val="24"/>
                <w:lang w:val="en-US"/>
              </w:rPr>
              <w:t>a sectoarelor de conducte de gaz</w:t>
            </w:r>
            <w:r w:rsidR="00892500" w:rsidRPr="00BA7786">
              <w:rPr>
                <w:rFonts w:ascii="Times New Roman" w:hAnsi="Times New Roman"/>
                <w:sz w:val="24"/>
                <w:szCs w:val="24"/>
                <w:lang w:val="en-US"/>
              </w:rPr>
              <w:t>,</w:t>
            </w:r>
            <w:r w:rsidR="005E6242" w:rsidRPr="00BA7786">
              <w:rPr>
                <w:rFonts w:ascii="Times New Roman" w:hAnsi="Times New Roman"/>
                <w:sz w:val="24"/>
                <w:szCs w:val="24"/>
                <w:lang w:val="en-US"/>
              </w:rPr>
              <w:t xml:space="preserve"> la subtraversări</w:t>
            </w:r>
            <w:r w:rsidR="00892500" w:rsidRPr="00BA7786">
              <w:rPr>
                <w:rFonts w:ascii="Times New Roman" w:hAnsi="Times New Roman"/>
                <w:sz w:val="24"/>
                <w:szCs w:val="24"/>
                <w:lang w:val="en-US"/>
              </w:rPr>
              <w:t xml:space="preserve"> </w:t>
            </w:r>
            <w:proofErr w:type="gramStart"/>
            <w:r w:rsidR="00892500" w:rsidRPr="00BA7786">
              <w:rPr>
                <w:rFonts w:ascii="Times New Roman" w:hAnsi="Times New Roman"/>
                <w:sz w:val="24"/>
                <w:szCs w:val="24"/>
                <w:lang w:val="en-US"/>
              </w:rPr>
              <w:t>prin  tuburi</w:t>
            </w:r>
            <w:proofErr w:type="gramEnd"/>
            <w:r w:rsidR="00892500" w:rsidRPr="00BA7786">
              <w:rPr>
                <w:rFonts w:ascii="Times New Roman" w:hAnsi="Times New Roman"/>
                <w:sz w:val="24"/>
                <w:szCs w:val="24"/>
                <w:lang w:val="en-US"/>
              </w:rPr>
              <w:t xml:space="preserve"> de protecție</w:t>
            </w:r>
            <w:r w:rsidR="005E6242" w:rsidRPr="00BA7786">
              <w:rPr>
                <w:rFonts w:ascii="Times New Roman" w:hAnsi="Times New Roman"/>
                <w:sz w:val="24"/>
                <w:szCs w:val="24"/>
                <w:lang w:val="en-US"/>
              </w:rPr>
              <w:t>.</w:t>
            </w:r>
          </w:p>
          <w:p w14:paraId="1FDB002E" w14:textId="77777777" w:rsidR="00132B48" w:rsidRPr="00BA7786" w:rsidRDefault="003D0146" w:rsidP="0098656B">
            <w:pPr>
              <w:pStyle w:val="a6"/>
              <w:rPr>
                <w:rFonts w:ascii="Times New Roman" w:hAnsi="Times New Roman"/>
                <w:sz w:val="24"/>
                <w:szCs w:val="24"/>
                <w:lang w:val="en-US"/>
              </w:rPr>
            </w:pPr>
            <w:r w:rsidRPr="00BA7786">
              <w:rPr>
                <w:rFonts w:ascii="Times New Roman" w:hAnsi="Times New Roman"/>
                <w:sz w:val="24"/>
                <w:szCs w:val="24"/>
                <w:lang w:val="en-US"/>
              </w:rPr>
              <w:t>6.</w:t>
            </w:r>
            <w:r w:rsidR="00892500" w:rsidRPr="00BA7786">
              <w:rPr>
                <w:rFonts w:ascii="Times New Roman" w:hAnsi="Times New Roman"/>
                <w:sz w:val="24"/>
                <w:szCs w:val="24"/>
                <w:lang w:val="en-US"/>
              </w:rPr>
              <w:t>1</w:t>
            </w:r>
            <w:r w:rsidRPr="00BA7786">
              <w:rPr>
                <w:rFonts w:ascii="Times New Roman" w:hAnsi="Times New Roman"/>
                <w:sz w:val="24"/>
                <w:szCs w:val="24"/>
                <w:lang w:val="en-US"/>
              </w:rPr>
              <w:t>.1</w:t>
            </w:r>
            <w:r w:rsidR="00892500" w:rsidRPr="00BA7786">
              <w:rPr>
                <w:rFonts w:ascii="Times New Roman" w:hAnsi="Times New Roman"/>
                <w:sz w:val="24"/>
                <w:szCs w:val="24"/>
                <w:lang w:val="en-US"/>
              </w:rPr>
              <w:t>0</w:t>
            </w:r>
            <w:r w:rsidRPr="00BA7786">
              <w:rPr>
                <w:rFonts w:ascii="Times New Roman" w:hAnsi="Times New Roman"/>
                <w:sz w:val="24"/>
                <w:szCs w:val="24"/>
                <w:lang w:val="en-US"/>
              </w:rPr>
              <w:t xml:space="preserve">. </w:t>
            </w:r>
            <w:r w:rsidR="00892500" w:rsidRPr="00BA7786">
              <w:rPr>
                <w:rFonts w:ascii="Times New Roman" w:hAnsi="Times New Roman"/>
                <w:sz w:val="24"/>
                <w:szCs w:val="24"/>
                <w:lang w:val="en-US"/>
              </w:rPr>
              <w:t>Coordonatele GPS (WGS-84) a obiectelor staționare pe traseul conductei, sectoarelor de conductă de gaz cu izolația anticorozivă deteriorată, cu precizie nu mai mică decât precizia aparatului GPS</w:t>
            </w:r>
            <w:r w:rsidRPr="00BA7786">
              <w:rPr>
                <w:rFonts w:ascii="Times New Roman" w:hAnsi="Times New Roman"/>
                <w:sz w:val="24"/>
                <w:szCs w:val="24"/>
                <w:lang w:val="en-US"/>
              </w:rPr>
              <w:t>.</w:t>
            </w:r>
          </w:p>
          <w:p w14:paraId="127CB34D" w14:textId="77777777" w:rsidR="00781923" w:rsidRPr="00BA7786" w:rsidRDefault="00781923" w:rsidP="0098656B">
            <w:pPr>
              <w:pStyle w:val="a6"/>
              <w:rPr>
                <w:rFonts w:ascii="Times New Roman" w:hAnsi="Times New Roman"/>
                <w:sz w:val="24"/>
                <w:szCs w:val="24"/>
                <w:lang w:val="ru-MD"/>
              </w:rPr>
            </w:pPr>
            <w:r w:rsidRPr="00BA7786">
              <w:rPr>
                <w:rFonts w:ascii="Times New Roman" w:hAnsi="Times New Roman"/>
                <w:b/>
                <w:sz w:val="24"/>
                <w:szCs w:val="24"/>
                <w:lang w:val="ru-MD"/>
              </w:rPr>
              <w:t>Порядок проведения обследования изоляционного покрытия трубопроводов и эффективности работы системы ЭХЗ с использованием измерительных приборов</w:t>
            </w:r>
            <w:r w:rsidRPr="00BA7786">
              <w:rPr>
                <w:rFonts w:ascii="Times New Roman" w:hAnsi="Times New Roman"/>
                <w:sz w:val="24"/>
                <w:szCs w:val="24"/>
                <w:lang w:val="ru-MD"/>
              </w:rPr>
              <w:t>:</w:t>
            </w:r>
          </w:p>
          <w:p w14:paraId="54F74F50" w14:textId="77777777" w:rsidR="00781923" w:rsidRPr="00BA7786" w:rsidRDefault="00781923" w:rsidP="0098656B">
            <w:pPr>
              <w:pStyle w:val="a6"/>
              <w:rPr>
                <w:rFonts w:ascii="Times New Roman" w:hAnsi="Times New Roman"/>
                <w:sz w:val="24"/>
                <w:szCs w:val="24"/>
                <w:lang w:val="ru-MD"/>
              </w:rPr>
            </w:pPr>
            <w:r w:rsidRPr="00BA7786">
              <w:rPr>
                <w:rFonts w:ascii="Times New Roman" w:hAnsi="Times New Roman"/>
                <w:sz w:val="24"/>
                <w:szCs w:val="24"/>
                <w:lang w:val="ru-MD"/>
              </w:rPr>
              <w:t xml:space="preserve">   6.1   Комплекс работ и методов обследований с учетом особенностей объекта включает, но не ограничивает, следующее:</w:t>
            </w:r>
          </w:p>
          <w:p w14:paraId="2EAA8EB3" w14:textId="77777777" w:rsidR="00781923" w:rsidRPr="00BA7786" w:rsidRDefault="00781923" w:rsidP="0098656B">
            <w:pPr>
              <w:pStyle w:val="a6"/>
              <w:rPr>
                <w:rFonts w:ascii="Times New Roman" w:hAnsi="Times New Roman"/>
                <w:sz w:val="24"/>
                <w:szCs w:val="24"/>
                <w:lang w:val="ru-MD"/>
              </w:rPr>
            </w:pPr>
            <w:r w:rsidRPr="00BA7786">
              <w:rPr>
                <w:rFonts w:ascii="Times New Roman" w:hAnsi="Times New Roman"/>
                <w:sz w:val="24"/>
                <w:szCs w:val="24"/>
                <w:lang w:val="ru-MD"/>
              </w:rPr>
              <w:t>6.1.1. Сбор и анализ проектной (исполнительной) и эксплуатационной документации по объектам обследований;</w:t>
            </w:r>
          </w:p>
          <w:p w14:paraId="45BB7E81" w14:textId="71EFE68C" w:rsidR="00D672B0" w:rsidRPr="00BA7786" w:rsidRDefault="00781923" w:rsidP="00BA7786">
            <w:pPr>
              <w:autoSpaceDE w:val="0"/>
              <w:autoSpaceDN w:val="0"/>
              <w:spacing w:after="0" w:line="240" w:lineRule="auto"/>
              <w:contextualSpacing/>
              <w:rPr>
                <w:rFonts w:ascii="Times New Roman" w:hAnsi="Times New Roman" w:cs="Times New Roman"/>
                <w:sz w:val="24"/>
                <w:szCs w:val="24"/>
              </w:rPr>
            </w:pPr>
            <w:r w:rsidRPr="00BA7786">
              <w:rPr>
                <w:rFonts w:ascii="Times New Roman" w:hAnsi="Times New Roman"/>
                <w:sz w:val="24"/>
                <w:szCs w:val="24"/>
                <w:lang w:val="ru-MD"/>
              </w:rPr>
              <w:t>6.1.</w:t>
            </w:r>
            <w:r w:rsidR="00BA7786" w:rsidRPr="00BA7786">
              <w:rPr>
                <w:rFonts w:ascii="Times New Roman" w:hAnsi="Times New Roman"/>
                <w:sz w:val="24"/>
                <w:szCs w:val="24"/>
                <w:lang w:val="en-US"/>
              </w:rPr>
              <w:t>2</w:t>
            </w:r>
            <w:r w:rsidRPr="00BA7786">
              <w:rPr>
                <w:rFonts w:ascii="Times New Roman" w:hAnsi="Times New Roman"/>
                <w:sz w:val="24"/>
                <w:szCs w:val="24"/>
                <w:lang w:val="ru-MD"/>
              </w:rPr>
              <w:t xml:space="preserve">. </w:t>
            </w:r>
            <w:hyperlink r:id="rId5" w:tgtFrame="_blank" w:history="1">
              <w:r w:rsidR="00D672B0" w:rsidRPr="00BA7786">
                <w:rPr>
                  <w:rStyle w:val="ad"/>
                  <w:rFonts w:ascii="Times New Roman" w:hAnsi="Times New Roman" w:cs="Times New Roman"/>
                  <w:color w:val="auto"/>
                  <w:sz w:val="24"/>
                  <w:szCs w:val="24"/>
                </w:rPr>
                <w:t>SM EN ISO 15589-1:2018</w:t>
              </w:r>
            </w:hyperlink>
            <w:r w:rsidR="00D672B0" w:rsidRPr="00BA7786">
              <w:rPr>
                <w:rFonts w:ascii="Times New Roman" w:hAnsi="Times New Roman" w:cs="Times New Roman"/>
                <w:sz w:val="24"/>
                <w:szCs w:val="24"/>
              </w:rPr>
              <w:t xml:space="preserve"> Нефтяная, нефтехимическая и газовая промышленность. Катодная защита трубопроводных систем. Часть 1: Наземные трубопроводы</w:t>
            </w:r>
            <w:r w:rsidR="00D672B0" w:rsidRPr="00BA7786">
              <w:t xml:space="preserve"> </w:t>
            </w:r>
            <w:r w:rsidR="00D672B0" w:rsidRPr="00BA7786">
              <w:rPr>
                <w:lang w:val="ro-MD"/>
              </w:rPr>
              <w:t xml:space="preserve">                                              </w:t>
            </w:r>
            <w:r w:rsidR="00D672B0" w:rsidRPr="00BA7786">
              <w:t xml:space="preserve">        </w:t>
            </w:r>
            <w:r w:rsidR="00D672B0" w:rsidRPr="00BA7786">
              <w:rPr>
                <w:lang w:val="ro-MD"/>
              </w:rPr>
              <w:t xml:space="preserve">   </w:t>
            </w:r>
            <w:hyperlink r:id="rId6" w:tgtFrame="_blank" w:history="1">
              <w:r w:rsidR="00D672B0" w:rsidRPr="00BA7786">
                <w:rPr>
                  <w:rStyle w:val="ad"/>
                  <w:rFonts w:ascii="Times New Roman" w:hAnsi="Times New Roman" w:cs="Times New Roman"/>
                  <w:color w:val="auto"/>
                  <w:sz w:val="24"/>
                  <w:szCs w:val="24"/>
                </w:rPr>
                <w:t>SM EN 12954:2020</w:t>
              </w:r>
            </w:hyperlink>
            <w:r w:rsidR="00D672B0" w:rsidRPr="00BA7786">
              <w:rPr>
                <w:rFonts w:ascii="Times New Roman" w:hAnsi="Times New Roman" w:cs="Times New Roman"/>
                <w:sz w:val="24"/>
                <w:szCs w:val="24"/>
              </w:rPr>
              <w:t xml:space="preserve"> Общие принципы катодной защиты подземных или погруженных береговых металлических сооружений</w:t>
            </w:r>
          </w:p>
          <w:p w14:paraId="2CFA8351" w14:textId="33949D6D" w:rsidR="00D672B0" w:rsidRPr="00BA7786" w:rsidRDefault="00D672B0" w:rsidP="00BA7786">
            <w:pPr>
              <w:autoSpaceDE w:val="0"/>
              <w:autoSpaceDN w:val="0"/>
              <w:spacing w:after="0" w:line="240" w:lineRule="auto"/>
              <w:contextualSpacing/>
              <w:rPr>
                <w:rFonts w:ascii="Times New Roman" w:hAnsi="Times New Roman" w:cs="Times New Roman"/>
                <w:sz w:val="24"/>
                <w:szCs w:val="24"/>
                <w:highlight w:val="cyan"/>
              </w:rPr>
            </w:pPr>
            <w:hyperlink r:id="rId7" w:tgtFrame="_blank" w:history="1">
              <w:r w:rsidRPr="00BA7786">
                <w:rPr>
                  <w:rStyle w:val="ad"/>
                  <w:rFonts w:ascii="Times New Roman" w:hAnsi="Times New Roman" w:cs="Times New Roman"/>
                  <w:color w:val="auto"/>
                  <w:sz w:val="24"/>
                  <w:szCs w:val="24"/>
                </w:rPr>
                <w:t>SM EN ISO 15589-1:2018</w:t>
              </w:r>
            </w:hyperlink>
            <w:r w:rsidRPr="00BA7786">
              <w:rPr>
                <w:rFonts w:ascii="Times New Roman" w:hAnsi="Times New Roman" w:cs="Times New Roman"/>
                <w:sz w:val="24"/>
                <w:szCs w:val="24"/>
              </w:rPr>
              <w:t xml:space="preserve"> Нефтяная, нефтехимическая и газовая промышленность. Катодная защита трубопроводных систем. Часть 1: Наземные трубопроводы</w:t>
            </w:r>
            <w:r w:rsidRPr="00BA7786">
              <w:t xml:space="preserve"> </w:t>
            </w:r>
            <w:r w:rsidRPr="00BA7786">
              <w:rPr>
                <w:lang w:val="ro-MD"/>
              </w:rPr>
              <w:t xml:space="preserve">                                               </w:t>
            </w:r>
            <w:r w:rsidRPr="00BA7786">
              <w:t xml:space="preserve">      </w:t>
            </w:r>
            <w:r w:rsidRPr="00BA7786">
              <w:rPr>
                <w:lang w:val="ro-MD"/>
              </w:rPr>
              <w:t xml:space="preserve">  </w:t>
            </w:r>
            <w:hyperlink r:id="rId8" w:tgtFrame="_blank" w:history="1">
              <w:r w:rsidRPr="00BA7786">
                <w:rPr>
                  <w:rStyle w:val="ad"/>
                  <w:rFonts w:ascii="Times New Roman" w:hAnsi="Times New Roman" w:cs="Times New Roman"/>
                  <w:color w:val="auto"/>
                  <w:sz w:val="24"/>
                  <w:szCs w:val="24"/>
                </w:rPr>
                <w:t>SM EN 12954:2020</w:t>
              </w:r>
            </w:hyperlink>
            <w:r w:rsidRPr="00BA7786">
              <w:rPr>
                <w:rFonts w:ascii="Times New Roman" w:hAnsi="Times New Roman" w:cs="Times New Roman"/>
                <w:sz w:val="24"/>
                <w:szCs w:val="24"/>
              </w:rPr>
              <w:t xml:space="preserve"> Общие принципы катодной защиты подземных или погруженных береговых металлических сооружений</w:t>
            </w:r>
          </w:p>
          <w:p w14:paraId="2893ECB7" w14:textId="77777777" w:rsidR="00D672B0" w:rsidRPr="00BA7786" w:rsidRDefault="00D672B0" w:rsidP="00BA7786">
            <w:pPr>
              <w:autoSpaceDE w:val="0"/>
              <w:autoSpaceDN w:val="0"/>
              <w:spacing w:after="0" w:line="240" w:lineRule="auto"/>
              <w:contextualSpacing/>
              <w:jc w:val="both"/>
              <w:rPr>
                <w:rFonts w:ascii="Times New Roman" w:hAnsi="Times New Roman" w:cs="Times New Roman"/>
                <w:sz w:val="24"/>
                <w:szCs w:val="24"/>
              </w:rPr>
            </w:pPr>
            <w:hyperlink r:id="rId9" w:tgtFrame="_blank" w:history="1">
              <w:r w:rsidRPr="00BA7786">
                <w:rPr>
                  <w:rStyle w:val="ad"/>
                  <w:rFonts w:ascii="Times New Roman" w:hAnsi="Times New Roman" w:cs="Times New Roman"/>
                  <w:color w:val="auto"/>
                  <w:sz w:val="24"/>
                  <w:szCs w:val="24"/>
                </w:rPr>
                <w:t>SM EN ISO 21809-1:2019</w:t>
              </w:r>
            </w:hyperlink>
            <w:r w:rsidRPr="00BA7786">
              <w:rPr>
                <w:rFonts w:ascii="Times New Roman" w:hAnsi="Times New Roman" w:cs="Times New Roman"/>
                <w:sz w:val="24"/>
                <w:szCs w:val="24"/>
              </w:rPr>
              <w:t xml:space="preserve"> Промышленность нефтяная и газовая. Наружные покрытия для подземных или подводных трубопроводов, используемых в трубопроводных транспортных системах. Часть 1: </w:t>
            </w:r>
            <w:r w:rsidRPr="00BA7786">
              <w:rPr>
                <w:rFonts w:ascii="Times New Roman" w:hAnsi="Times New Roman" w:cs="Times New Roman"/>
                <w:sz w:val="24"/>
                <w:szCs w:val="24"/>
              </w:rPr>
              <w:lastRenderedPageBreak/>
              <w:t>Полиолефиновые покрытия [трехслойные полиэтиленовые (ПЭ) и трехслойные полипропиленовые (ПП)]</w:t>
            </w:r>
          </w:p>
          <w:p w14:paraId="4DECE59F" w14:textId="77777777" w:rsidR="00D672B0" w:rsidRPr="00BA7786" w:rsidRDefault="00D672B0" w:rsidP="00BA7786">
            <w:pPr>
              <w:autoSpaceDE w:val="0"/>
              <w:autoSpaceDN w:val="0"/>
              <w:spacing w:after="0" w:line="240" w:lineRule="auto"/>
              <w:contextualSpacing/>
              <w:jc w:val="both"/>
              <w:rPr>
                <w:rFonts w:ascii="Times New Roman" w:hAnsi="Times New Roman" w:cs="Times New Roman"/>
                <w:sz w:val="24"/>
                <w:szCs w:val="24"/>
              </w:rPr>
            </w:pPr>
            <w:hyperlink r:id="rId10" w:tgtFrame="_blank" w:history="1">
              <w:r w:rsidRPr="00BA7786">
                <w:rPr>
                  <w:rStyle w:val="ad"/>
                  <w:rFonts w:ascii="Times New Roman" w:hAnsi="Times New Roman" w:cs="Times New Roman"/>
                  <w:color w:val="auto"/>
                  <w:sz w:val="24"/>
                  <w:szCs w:val="24"/>
                </w:rPr>
                <w:t>SM EN ISO 21809-2:2016</w:t>
              </w:r>
            </w:hyperlink>
            <w:r w:rsidRPr="00BA7786">
              <w:rPr>
                <w:rFonts w:ascii="Times New Roman" w:hAnsi="Times New Roman" w:cs="Times New Roman"/>
                <w:sz w:val="24"/>
                <w:szCs w:val="24"/>
              </w:rPr>
              <w:t xml:space="preserve"> Нефтяная и газовая промышленность. Наружное покрытие для подземных или подводных трубопроводов, используемых в трубопроводных транспортных системах. Часть 2: Однослойные наплавляемые эпоксидные покрытия</w:t>
            </w:r>
          </w:p>
          <w:p w14:paraId="1431E6FF" w14:textId="77777777" w:rsidR="00D672B0" w:rsidRPr="00BA7786" w:rsidRDefault="00D672B0" w:rsidP="00BA7786">
            <w:pPr>
              <w:autoSpaceDE w:val="0"/>
              <w:autoSpaceDN w:val="0"/>
              <w:spacing w:after="0" w:line="240" w:lineRule="auto"/>
              <w:contextualSpacing/>
              <w:jc w:val="both"/>
              <w:rPr>
                <w:rFonts w:ascii="Times New Roman" w:hAnsi="Times New Roman" w:cs="Times New Roman"/>
                <w:sz w:val="24"/>
                <w:szCs w:val="24"/>
              </w:rPr>
            </w:pPr>
            <w:hyperlink r:id="rId11" w:tgtFrame="_blank" w:history="1">
              <w:r w:rsidRPr="00BA7786">
                <w:rPr>
                  <w:rStyle w:val="ad"/>
                  <w:rFonts w:ascii="Times New Roman" w:hAnsi="Times New Roman" w:cs="Times New Roman"/>
                  <w:color w:val="auto"/>
                  <w:sz w:val="24"/>
                  <w:szCs w:val="24"/>
                </w:rPr>
                <w:t>SM EN ISO 21809-3:2016</w:t>
              </w:r>
            </w:hyperlink>
            <w:r w:rsidRPr="00BA7786">
              <w:rPr>
                <w:rFonts w:ascii="Times New Roman" w:hAnsi="Times New Roman" w:cs="Times New Roman"/>
                <w:sz w:val="24"/>
                <w:szCs w:val="24"/>
              </w:rPr>
              <w:t xml:space="preserve"> Нефтяная и газовая промышленность. Наружное покрытие для подземных или подводных трубопроводов, используемых в трубопроводных транспортных системах. Часть 3: Покрытия сварных швов на месте прокладки</w:t>
            </w:r>
          </w:p>
          <w:p w14:paraId="13CFFBC5" w14:textId="5808598B" w:rsidR="00D672B0" w:rsidRPr="00BA7786" w:rsidRDefault="00D672B0" w:rsidP="00BA7786">
            <w:pPr>
              <w:autoSpaceDE w:val="0"/>
              <w:autoSpaceDN w:val="0"/>
              <w:spacing w:after="0" w:line="240" w:lineRule="auto"/>
              <w:contextualSpacing/>
              <w:rPr>
                <w:rFonts w:ascii="Times New Roman" w:hAnsi="Times New Roman" w:cs="Times New Roman"/>
                <w:sz w:val="24"/>
                <w:szCs w:val="24"/>
                <w:highlight w:val="yellow"/>
              </w:rPr>
            </w:pPr>
            <w:hyperlink r:id="rId12" w:tgtFrame="_blank" w:history="1">
              <w:r w:rsidRPr="00BA7786">
                <w:rPr>
                  <w:rStyle w:val="ad"/>
                  <w:rFonts w:ascii="Times New Roman" w:hAnsi="Times New Roman" w:cs="Times New Roman"/>
                  <w:color w:val="auto"/>
                  <w:sz w:val="24"/>
                  <w:szCs w:val="24"/>
                </w:rPr>
                <w:t>SM SR EN 50162:2013</w:t>
              </w:r>
            </w:hyperlink>
            <w:r w:rsidRPr="00BA7786">
              <w:rPr>
                <w:rFonts w:ascii="Times New Roman" w:hAnsi="Times New Roman" w:cs="Times New Roman"/>
                <w:sz w:val="24"/>
                <w:szCs w:val="24"/>
              </w:rPr>
              <w:t xml:space="preserve"> Защита </w:t>
            </w:r>
            <w:proofErr w:type="gramStart"/>
            <w:r w:rsidRPr="00BA7786">
              <w:rPr>
                <w:rFonts w:ascii="Times New Roman" w:hAnsi="Times New Roman" w:cs="Times New Roman"/>
                <w:sz w:val="24"/>
                <w:szCs w:val="24"/>
              </w:rPr>
              <w:t>от коррозии</w:t>
            </w:r>
            <w:proofErr w:type="gramEnd"/>
            <w:r w:rsidRPr="00BA7786">
              <w:rPr>
                <w:rFonts w:ascii="Times New Roman" w:hAnsi="Times New Roman" w:cs="Times New Roman"/>
                <w:sz w:val="24"/>
                <w:szCs w:val="24"/>
              </w:rPr>
              <w:t xml:space="preserve"> возникающей блуждающим током из сетях постоянного тока</w:t>
            </w:r>
          </w:p>
          <w:p w14:paraId="4BB77217" w14:textId="2CAAE9CE" w:rsidR="00781923" w:rsidRPr="00BA7786" w:rsidRDefault="00781923" w:rsidP="0098656B">
            <w:pPr>
              <w:pStyle w:val="a6"/>
              <w:rPr>
                <w:rFonts w:ascii="Times New Roman" w:hAnsi="Times New Roman"/>
                <w:sz w:val="24"/>
                <w:szCs w:val="24"/>
                <w:lang w:val="ru-MD"/>
              </w:rPr>
            </w:pPr>
            <w:r w:rsidRPr="00BA7786">
              <w:rPr>
                <w:rFonts w:ascii="Times New Roman" w:hAnsi="Times New Roman"/>
                <w:sz w:val="24"/>
                <w:szCs w:val="24"/>
                <w:lang w:val="ru-MD"/>
              </w:rPr>
              <w:t>6.6.</w:t>
            </w:r>
            <w:r w:rsidR="00BA7786" w:rsidRPr="00BA7786">
              <w:rPr>
                <w:rFonts w:ascii="Times New Roman" w:hAnsi="Times New Roman"/>
                <w:sz w:val="24"/>
                <w:szCs w:val="24"/>
                <w:lang w:val="en-US"/>
              </w:rPr>
              <w:t>3</w:t>
            </w:r>
            <w:r w:rsidRPr="00BA7786">
              <w:rPr>
                <w:rFonts w:ascii="Times New Roman" w:hAnsi="Times New Roman"/>
                <w:sz w:val="24"/>
                <w:szCs w:val="24"/>
                <w:lang w:val="ru-MD"/>
              </w:rPr>
              <w:t>. Измерения удельного электрического сопротивления грунтов шагом 100 м с детализацией до 20 м в зонах резкой дифференциации значений (глубина исследований равняется глубине залегания трубопровода).</w:t>
            </w:r>
          </w:p>
          <w:p w14:paraId="57A0ACE7" w14:textId="0EDC2408" w:rsidR="00781923" w:rsidRPr="00BA7786" w:rsidRDefault="00781923" w:rsidP="0098656B">
            <w:pPr>
              <w:pStyle w:val="a6"/>
              <w:rPr>
                <w:rFonts w:ascii="Times New Roman" w:hAnsi="Times New Roman"/>
                <w:sz w:val="24"/>
                <w:szCs w:val="24"/>
                <w:lang w:val="ru-MD"/>
              </w:rPr>
            </w:pPr>
            <w:r w:rsidRPr="00BA7786">
              <w:rPr>
                <w:rFonts w:ascii="Times New Roman" w:hAnsi="Times New Roman"/>
                <w:sz w:val="24"/>
                <w:szCs w:val="24"/>
                <w:lang w:val="ru-MD"/>
              </w:rPr>
              <w:t>6.6.</w:t>
            </w:r>
            <w:r w:rsidR="00BA7786" w:rsidRPr="00BA7786">
              <w:rPr>
                <w:rFonts w:ascii="Times New Roman" w:hAnsi="Times New Roman"/>
                <w:sz w:val="24"/>
                <w:szCs w:val="24"/>
                <w:lang w:val="en-US"/>
              </w:rPr>
              <w:t>4</w:t>
            </w:r>
            <w:r w:rsidRPr="00BA7786">
              <w:rPr>
                <w:rFonts w:ascii="Times New Roman" w:hAnsi="Times New Roman"/>
                <w:sz w:val="24"/>
                <w:szCs w:val="24"/>
                <w:lang w:val="ru-MD"/>
              </w:rPr>
              <w:t>. Измерения глубины залегания трубопровода шагом до 100 м, а также в каждой точке перелома профиля земной поверхности и на углах поворота трассы шагом 20 м.</w:t>
            </w:r>
          </w:p>
          <w:p w14:paraId="4A15FDDF" w14:textId="0D39AD75" w:rsidR="00781923" w:rsidRPr="00BA7786" w:rsidRDefault="00781923" w:rsidP="0098656B">
            <w:pPr>
              <w:pStyle w:val="a6"/>
              <w:rPr>
                <w:rFonts w:ascii="Times New Roman" w:hAnsi="Times New Roman"/>
                <w:sz w:val="24"/>
                <w:szCs w:val="24"/>
                <w:lang w:val="ru-MD"/>
              </w:rPr>
            </w:pPr>
            <w:r w:rsidRPr="00BA7786">
              <w:rPr>
                <w:rFonts w:ascii="Times New Roman" w:hAnsi="Times New Roman"/>
                <w:sz w:val="24"/>
                <w:szCs w:val="24"/>
                <w:lang w:val="ru-MD"/>
              </w:rPr>
              <w:t>6.6.</w:t>
            </w:r>
            <w:r w:rsidR="00BA7786" w:rsidRPr="00BA7786">
              <w:rPr>
                <w:rFonts w:ascii="Times New Roman" w:hAnsi="Times New Roman"/>
                <w:sz w:val="24"/>
                <w:szCs w:val="24"/>
                <w:lang w:val="en-US"/>
              </w:rPr>
              <w:t>5</w:t>
            </w:r>
            <w:r w:rsidRPr="00BA7786">
              <w:rPr>
                <w:rFonts w:ascii="Times New Roman" w:hAnsi="Times New Roman"/>
                <w:sz w:val="24"/>
                <w:szCs w:val="24"/>
                <w:lang w:val="ru-MD"/>
              </w:rPr>
              <w:t>. Определение рН-фактора грунтов в шурфах.</w:t>
            </w:r>
          </w:p>
          <w:p w14:paraId="48B939B0" w14:textId="7CD4C8A3" w:rsidR="00781923" w:rsidRPr="00BA7786" w:rsidRDefault="00781923" w:rsidP="0098656B">
            <w:pPr>
              <w:pStyle w:val="a6"/>
              <w:rPr>
                <w:rFonts w:ascii="Times New Roman" w:hAnsi="Times New Roman"/>
                <w:sz w:val="24"/>
                <w:szCs w:val="24"/>
                <w:lang w:val="ru-MD"/>
              </w:rPr>
            </w:pPr>
            <w:r w:rsidRPr="00BA7786">
              <w:rPr>
                <w:rFonts w:ascii="Times New Roman" w:hAnsi="Times New Roman"/>
                <w:sz w:val="24"/>
                <w:szCs w:val="24"/>
                <w:lang w:val="ru-MD"/>
              </w:rPr>
              <w:t>6.6.</w:t>
            </w:r>
            <w:r w:rsidR="00BA7786" w:rsidRPr="00BA7786">
              <w:rPr>
                <w:rFonts w:ascii="Times New Roman" w:hAnsi="Times New Roman"/>
                <w:sz w:val="24"/>
                <w:szCs w:val="24"/>
                <w:lang w:val="en-US"/>
              </w:rPr>
              <w:t>6</w:t>
            </w:r>
            <w:r w:rsidRPr="00BA7786">
              <w:rPr>
                <w:rFonts w:ascii="Times New Roman" w:hAnsi="Times New Roman"/>
                <w:sz w:val="24"/>
                <w:szCs w:val="24"/>
                <w:lang w:val="ru-MD"/>
              </w:rPr>
              <w:t>. Определение состояния изоляционного покрытия путем и коррозионного состояния газопровода методом визуального осмотра и необходимыми инструментальными измерениями неразрушающими методами контроля в шурфах, в аномальных зонах потенциалов (не менее 1 шурфа на 10-20 км линейной части газопровода или по требованию Заказчика).</w:t>
            </w:r>
          </w:p>
          <w:p w14:paraId="04E70170" w14:textId="55C25C77" w:rsidR="00781923" w:rsidRPr="00BA7786" w:rsidRDefault="00781923" w:rsidP="0098656B">
            <w:pPr>
              <w:pStyle w:val="a6"/>
              <w:rPr>
                <w:rFonts w:ascii="Times New Roman" w:hAnsi="Times New Roman"/>
                <w:sz w:val="24"/>
                <w:szCs w:val="24"/>
                <w:lang w:val="ru-MD"/>
              </w:rPr>
            </w:pPr>
            <w:r w:rsidRPr="00BA7786">
              <w:rPr>
                <w:rFonts w:ascii="Times New Roman" w:hAnsi="Times New Roman"/>
                <w:sz w:val="24"/>
                <w:szCs w:val="24"/>
                <w:lang w:val="ru-MD"/>
              </w:rPr>
              <w:t>6.6.</w:t>
            </w:r>
            <w:r w:rsidR="00BA7786" w:rsidRPr="00BA7786">
              <w:rPr>
                <w:rFonts w:ascii="Times New Roman" w:hAnsi="Times New Roman"/>
                <w:sz w:val="24"/>
                <w:szCs w:val="24"/>
                <w:lang w:val="en-US"/>
              </w:rPr>
              <w:t>7</w:t>
            </w:r>
            <w:r w:rsidRPr="00BA7786">
              <w:rPr>
                <w:rFonts w:ascii="Times New Roman" w:hAnsi="Times New Roman"/>
                <w:sz w:val="24"/>
                <w:szCs w:val="24"/>
                <w:lang w:val="ru-MD"/>
              </w:rPr>
              <w:t xml:space="preserve">. Сбор и определение предпроектных данных для проекта реконструкции средств ЭХЗ (при необходимости). </w:t>
            </w:r>
          </w:p>
          <w:p w14:paraId="2D2ED9C4" w14:textId="7D531513" w:rsidR="00781923" w:rsidRPr="00BA7786" w:rsidRDefault="00781923" w:rsidP="0098656B">
            <w:pPr>
              <w:pStyle w:val="a6"/>
              <w:rPr>
                <w:rFonts w:ascii="Times New Roman" w:hAnsi="Times New Roman"/>
                <w:sz w:val="24"/>
                <w:szCs w:val="24"/>
                <w:lang w:val="ru-MD"/>
              </w:rPr>
            </w:pPr>
            <w:r w:rsidRPr="00BA7786">
              <w:rPr>
                <w:rFonts w:ascii="Times New Roman" w:hAnsi="Times New Roman"/>
                <w:sz w:val="24"/>
                <w:szCs w:val="24"/>
                <w:lang w:val="ru-MD"/>
              </w:rPr>
              <w:t>6.6.</w:t>
            </w:r>
            <w:r w:rsidR="00BA7786" w:rsidRPr="00BA7786">
              <w:rPr>
                <w:rFonts w:ascii="Times New Roman" w:hAnsi="Times New Roman"/>
                <w:sz w:val="24"/>
                <w:szCs w:val="24"/>
                <w:lang w:val="en-US"/>
              </w:rPr>
              <w:t>8</w:t>
            </w:r>
            <w:r w:rsidRPr="00BA7786">
              <w:rPr>
                <w:rFonts w:ascii="Times New Roman" w:hAnsi="Times New Roman"/>
                <w:sz w:val="24"/>
                <w:szCs w:val="24"/>
                <w:lang w:val="ru-MD"/>
              </w:rPr>
              <w:t xml:space="preserve">. Определение состояния переходов газопровода, оборудованного защитным кожухом электрометрическим методом через инженерные сооружения. </w:t>
            </w:r>
          </w:p>
          <w:p w14:paraId="0897463E" w14:textId="3188D259" w:rsidR="00781923" w:rsidRPr="00BA7786" w:rsidRDefault="00781923" w:rsidP="0098656B">
            <w:pPr>
              <w:pStyle w:val="a6"/>
              <w:rPr>
                <w:rFonts w:ascii="Times New Roman" w:hAnsi="Times New Roman"/>
                <w:sz w:val="24"/>
                <w:szCs w:val="24"/>
                <w:lang w:val="ru-MD"/>
              </w:rPr>
            </w:pPr>
            <w:r w:rsidRPr="00BA7786">
              <w:rPr>
                <w:rFonts w:ascii="Times New Roman" w:hAnsi="Times New Roman"/>
                <w:sz w:val="24"/>
                <w:szCs w:val="24"/>
                <w:lang w:val="ru-MD"/>
              </w:rPr>
              <w:t>6.6.</w:t>
            </w:r>
            <w:r w:rsidR="00BA7786" w:rsidRPr="00BA7786">
              <w:rPr>
                <w:rFonts w:ascii="Times New Roman" w:hAnsi="Times New Roman"/>
                <w:sz w:val="24"/>
                <w:szCs w:val="24"/>
                <w:lang w:val="en-US"/>
              </w:rPr>
              <w:t>9</w:t>
            </w:r>
            <w:r w:rsidRPr="00BA7786">
              <w:rPr>
                <w:rFonts w:ascii="Times New Roman" w:hAnsi="Times New Roman"/>
                <w:sz w:val="24"/>
                <w:szCs w:val="24"/>
                <w:lang w:val="ru-MD"/>
              </w:rPr>
              <w:t xml:space="preserve">. Координаты </w:t>
            </w:r>
            <w:r w:rsidRPr="00BA7786">
              <w:rPr>
                <w:rFonts w:ascii="Times New Roman" w:hAnsi="Times New Roman"/>
                <w:sz w:val="24"/>
                <w:szCs w:val="24"/>
                <w:lang w:val="en-US"/>
              </w:rPr>
              <w:t>GPS</w:t>
            </w:r>
            <w:r w:rsidRPr="00BA7786">
              <w:rPr>
                <w:rFonts w:ascii="Times New Roman" w:hAnsi="Times New Roman"/>
                <w:sz w:val="24"/>
                <w:szCs w:val="24"/>
                <w:lang w:val="ru-MD"/>
              </w:rPr>
              <w:t xml:space="preserve"> (</w:t>
            </w:r>
            <w:r w:rsidRPr="00BA7786">
              <w:rPr>
                <w:rFonts w:ascii="Times New Roman" w:hAnsi="Times New Roman"/>
                <w:sz w:val="24"/>
                <w:szCs w:val="24"/>
                <w:lang w:val="en-US"/>
              </w:rPr>
              <w:t>WGS</w:t>
            </w:r>
            <w:r w:rsidRPr="00BA7786">
              <w:rPr>
                <w:rFonts w:ascii="Times New Roman" w:hAnsi="Times New Roman"/>
                <w:sz w:val="24"/>
                <w:szCs w:val="24"/>
                <w:lang w:val="ru-MD"/>
              </w:rPr>
              <w:t>-84) стационарных объектов трассы трубопроводов, участков газопровода с поврежденной изоляцией с точностью не ниже точности прибора.</w:t>
            </w:r>
          </w:p>
        </w:tc>
      </w:tr>
      <w:tr w:rsidR="00132B48" w:rsidRPr="00DE38AA" w14:paraId="3AFC635B" w14:textId="77777777" w:rsidTr="00F942A9">
        <w:tc>
          <w:tcPr>
            <w:tcW w:w="10632" w:type="dxa"/>
            <w:shd w:val="clear" w:color="auto" w:fill="92D050"/>
          </w:tcPr>
          <w:p w14:paraId="3C3D1ACF" w14:textId="77777777" w:rsidR="00132B48" w:rsidRPr="0098656B" w:rsidRDefault="00892500" w:rsidP="00FD722C">
            <w:pPr>
              <w:numPr>
                <w:ilvl w:val="0"/>
                <w:numId w:val="1"/>
              </w:numPr>
              <w:spacing w:after="0" w:line="240" w:lineRule="auto"/>
              <w:rPr>
                <w:rFonts w:ascii="Times New Roman" w:eastAsia="Times New Roman" w:hAnsi="Times New Roman" w:cs="Times New Roman"/>
                <w:b/>
                <w:sz w:val="24"/>
                <w:szCs w:val="24"/>
                <w:lang w:val="en-US"/>
              </w:rPr>
            </w:pPr>
            <w:r w:rsidRPr="0098656B">
              <w:rPr>
                <w:rFonts w:ascii="Times New Roman" w:eastAsia="Times New Roman" w:hAnsi="Times New Roman" w:cs="Times New Roman"/>
                <w:b/>
                <w:sz w:val="24"/>
                <w:szCs w:val="24"/>
                <w:lang w:val="en-US"/>
              </w:rPr>
              <w:lastRenderedPageBreak/>
              <w:t>Cerințe privind siguranța prestării serviciilor și siguranța rezultatelor serviciilor</w:t>
            </w:r>
          </w:p>
          <w:p w14:paraId="5CBC32F9" w14:textId="00A43922" w:rsidR="00781923" w:rsidRPr="0098656B" w:rsidRDefault="00781923" w:rsidP="00781923">
            <w:pPr>
              <w:spacing w:after="0" w:line="240" w:lineRule="auto"/>
              <w:ind w:left="720"/>
              <w:rPr>
                <w:rFonts w:ascii="Times New Roman" w:eastAsia="Times New Roman" w:hAnsi="Times New Roman" w:cs="Times New Roman"/>
                <w:b/>
                <w:sz w:val="24"/>
                <w:szCs w:val="24"/>
              </w:rPr>
            </w:pPr>
            <w:r w:rsidRPr="0098656B">
              <w:rPr>
                <w:rFonts w:ascii="Times New Roman" w:eastAsia="Times New Roman" w:hAnsi="Times New Roman" w:cs="Times New Roman"/>
                <w:b/>
                <w:sz w:val="24"/>
                <w:szCs w:val="24"/>
              </w:rPr>
              <w:t>Требования к безопасности оказания услуг и безопасности результатов услуг</w:t>
            </w:r>
          </w:p>
        </w:tc>
      </w:tr>
      <w:tr w:rsidR="00132B48" w:rsidRPr="00DE38AA" w14:paraId="662BFC91" w14:textId="77777777" w:rsidTr="00F942A9">
        <w:tc>
          <w:tcPr>
            <w:tcW w:w="10632" w:type="dxa"/>
            <w:tcBorders>
              <w:bottom w:val="single" w:sz="4" w:space="0" w:color="auto"/>
            </w:tcBorders>
          </w:tcPr>
          <w:p w14:paraId="109D7636" w14:textId="77777777" w:rsidR="00132B48" w:rsidRPr="0098656B" w:rsidRDefault="00892500" w:rsidP="0081433F">
            <w:pPr>
              <w:spacing w:after="0" w:line="240" w:lineRule="auto"/>
              <w:ind w:left="360"/>
              <w:jc w:val="both"/>
              <w:rPr>
                <w:rFonts w:ascii="Times New Roman" w:eastAsia="Times New Roman" w:hAnsi="Times New Roman" w:cs="Times New Roman"/>
                <w:sz w:val="24"/>
                <w:szCs w:val="24"/>
                <w:lang w:val="en-US"/>
              </w:rPr>
            </w:pPr>
            <w:r w:rsidRPr="0098656B">
              <w:rPr>
                <w:rFonts w:ascii="Times New Roman" w:eastAsia="Times New Roman" w:hAnsi="Times New Roman" w:cs="Times New Roman"/>
                <w:sz w:val="24"/>
                <w:szCs w:val="24"/>
                <w:lang w:val="en-US"/>
              </w:rPr>
              <w:t>Executorul</w:t>
            </w:r>
            <w:r w:rsidR="00A03DA3" w:rsidRPr="0098656B">
              <w:rPr>
                <w:rFonts w:ascii="Times New Roman" w:eastAsia="Times New Roman" w:hAnsi="Times New Roman" w:cs="Times New Roman"/>
                <w:sz w:val="24"/>
                <w:szCs w:val="24"/>
                <w:lang w:val="en-US"/>
              </w:rPr>
              <w:t xml:space="preserve"> lucrărilor</w:t>
            </w:r>
            <w:r w:rsidRPr="0098656B">
              <w:rPr>
                <w:rFonts w:ascii="Times New Roman" w:eastAsia="Times New Roman" w:hAnsi="Times New Roman" w:cs="Times New Roman"/>
                <w:sz w:val="24"/>
                <w:szCs w:val="24"/>
                <w:lang w:val="en-US"/>
              </w:rPr>
              <w:t xml:space="preserve"> este obligat să efectueze lucrări la </w:t>
            </w:r>
            <w:r w:rsidR="00A03DA3" w:rsidRPr="0098656B">
              <w:rPr>
                <w:rFonts w:ascii="Times New Roman" w:eastAsia="Times New Roman" w:hAnsi="Times New Roman" w:cs="Times New Roman"/>
                <w:sz w:val="24"/>
                <w:szCs w:val="24"/>
                <w:lang w:val="en-US"/>
              </w:rPr>
              <w:t>obiectele</w:t>
            </w:r>
            <w:r w:rsidRPr="0098656B">
              <w:rPr>
                <w:rFonts w:ascii="Times New Roman" w:eastAsia="Times New Roman" w:hAnsi="Times New Roman" w:cs="Times New Roman"/>
                <w:sz w:val="24"/>
                <w:szCs w:val="24"/>
                <w:lang w:val="en-US"/>
              </w:rPr>
              <w:t xml:space="preserve"> </w:t>
            </w:r>
            <w:r w:rsidR="00A03DA3" w:rsidRPr="0098656B">
              <w:rPr>
                <w:rFonts w:ascii="Times New Roman" w:eastAsia="Times New Roman" w:hAnsi="Times New Roman" w:cs="Times New Roman"/>
                <w:sz w:val="24"/>
                <w:szCs w:val="24"/>
                <w:lang w:val="en-US"/>
              </w:rPr>
              <w:t>Beneficiar</w:t>
            </w:r>
            <w:r w:rsidRPr="0098656B">
              <w:rPr>
                <w:rFonts w:ascii="Times New Roman" w:eastAsia="Times New Roman" w:hAnsi="Times New Roman" w:cs="Times New Roman"/>
                <w:sz w:val="24"/>
                <w:szCs w:val="24"/>
                <w:lang w:val="en-US"/>
              </w:rPr>
              <w:t xml:space="preserve">ului numai după ce a urmat cursuri de </w:t>
            </w:r>
            <w:r w:rsidR="00A03DA3" w:rsidRPr="0098656B">
              <w:rPr>
                <w:rFonts w:ascii="Times New Roman" w:eastAsia="Times New Roman" w:hAnsi="Times New Roman" w:cs="Times New Roman"/>
                <w:sz w:val="24"/>
                <w:szCs w:val="24"/>
                <w:lang w:val="en-US"/>
              </w:rPr>
              <w:t>instruire,</w:t>
            </w:r>
            <w:r w:rsidRPr="0098656B">
              <w:rPr>
                <w:rFonts w:ascii="Times New Roman" w:eastAsia="Times New Roman" w:hAnsi="Times New Roman" w:cs="Times New Roman"/>
                <w:sz w:val="24"/>
                <w:szCs w:val="24"/>
                <w:lang w:val="en-US"/>
              </w:rPr>
              <w:t xml:space="preserve"> în conformitate cu cerințele </w:t>
            </w:r>
            <w:r w:rsidR="00A03DA3" w:rsidRPr="0098656B">
              <w:rPr>
                <w:rFonts w:ascii="Times New Roman" w:eastAsia="Times New Roman" w:hAnsi="Times New Roman" w:cs="Times New Roman"/>
                <w:sz w:val="24"/>
                <w:szCs w:val="24"/>
                <w:lang w:val="en-US"/>
              </w:rPr>
              <w:t>securității</w:t>
            </w:r>
            <w:r w:rsidRPr="0098656B">
              <w:rPr>
                <w:rFonts w:ascii="Times New Roman" w:eastAsia="Times New Roman" w:hAnsi="Times New Roman" w:cs="Times New Roman"/>
                <w:sz w:val="24"/>
                <w:szCs w:val="24"/>
                <w:lang w:val="en-US"/>
              </w:rPr>
              <w:t xml:space="preserve"> industrial</w:t>
            </w:r>
            <w:r w:rsidR="00A03DA3" w:rsidRPr="0098656B">
              <w:rPr>
                <w:rFonts w:ascii="Times New Roman" w:eastAsia="Times New Roman" w:hAnsi="Times New Roman" w:cs="Times New Roman"/>
                <w:sz w:val="24"/>
                <w:szCs w:val="24"/>
                <w:lang w:val="en-US"/>
              </w:rPr>
              <w:t>e</w:t>
            </w:r>
            <w:r w:rsidRPr="0098656B">
              <w:rPr>
                <w:rFonts w:ascii="Times New Roman" w:eastAsia="Times New Roman" w:hAnsi="Times New Roman" w:cs="Times New Roman"/>
                <w:sz w:val="24"/>
                <w:szCs w:val="24"/>
                <w:lang w:val="en-US"/>
              </w:rPr>
              <w:t xml:space="preserve"> și a obținut permis</w:t>
            </w:r>
            <w:r w:rsidR="00A03DA3" w:rsidRPr="0098656B">
              <w:rPr>
                <w:rFonts w:ascii="Times New Roman" w:eastAsia="Times New Roman" w:hAnsi="Times New Roman" w:cs="Times New Roman"/>
                <w:sz w:val="24"/>
                <w:szCs w:val="24"/>
                <w:lang w:val="en-US"/>
              </w:rPr>
              <w:t>iunea</w:t>
            </w:r>
            <w:r w:rsidRPr="0098656B">
              <w:rPr>
                <w:rFonts w:ascii="Times New Roman" w:eastAsia="Times New Roman" w:hAnsi="Times New Roman" w:cs="Times New Roman"/>
                <w:sz w:val="24"/>
                <w:szCs w:val="24"/>
                <w:lang w:val="en-US"/>
              </w:rPr>
              <w:t xml:space="preserve"> și </w:t>
            </w:r>
            <w:r w:rsidR="00A03DA3" w:rsidRPr="0098656B">
              <w:rPr>
                <w:rFonts w:ascii="Times New Roman" w:eastAsia="Times New Roman" w:hAnsi="Times New Roman" w:cs="Times New Roman"/>
                <w:sz w:val="24"/>
                <w:szCs w:val="24"/>
                <w:lang w:val="en-US"/>
              </w:rPr>
              <w:t>accesul</w:t>
            </w:r>
            <w:r w:rsidRPr="0098656B">
              <w:rPr>
                <w:rFonts w:ascii="Times New Roman" w:eastAsia="Times New Roman" w:hAnsi="Times New Roman" w:cs="Times New Roman"/>
                <w:sz w:val="24"/>
                <w:szCs w:val="24"/>
                <w:lang w:val="en-US"/>
              </w:rPr>
              <w:t xml:space="preserve"> de a efectua lucrări la </w:t>
            </w:r>
            <w:r w:rsidR="00A03DA3" w:rsidRPr="0098656B">
              <w:rPr>
                <w:rFonts w:ascii="Times New Roman" w:eastAsia="Times New Roman" w:hAnsi="Times New Roman" w:cs="Times New Roman"/>
                <w:sz w:val="24"/>
                <w:szCs w:val="24"/>
                <w:lang w:val="en-US"/>
              </w:rPr>
              <w:t>obiectele Beneficiarului</w:t>
            </w:r>
            <w:r w:rsidRPr="0098656B">
              <w:rPr>
                <w:rFonts w:ascii="Times New Roman" w:eastAsia="Times New Roman" w:hAnsi="Times New Roman" w:cs="Times New Roman"/>
                <w:sz w:val="24"/>
                <w:szCs w:val="24"/>
                <w:lang w:val="en-US"/>
              </w:rPr>
              <w:t>. Toate etapele de lucr</w:t>
            </w:r>
            <w:r w:rsidR="00643569" w:rsidRPr="0098656B">
              <w:rPr>
                <w:rFonts w:ascii="Times New Roman" w:eastAsia="Times New Roman" w:hAnsi="Times New Roman" w:cs="Times New Roman"/>
                <w:sz w:val="24"/>
                <w:szCs w:val="24"/>
                <w:lang w:val="en-US"/>
              </w:rPr>
              <w:t>ări</w:t>
            </w:r>
            <w:r w:rsidRPr="0098656B">
              <w:rPr>
                <w:rFonts w:ascii="Times New Roman" w:eastAsia="Times New Roman" w:hAnsi="Times New Roman" w:cs="Times New Roman"/>
                <w:sz w:val="24"/>
                <w:szCs w:val="24"/>
                <w:lang w:val="en-US"/>
              </w:rPr>
              <w:t xml:space="preserve"> </w:t>
            </w:r>
            <w:r w:rsidR="00A03DA3" w:rsidRPr="0098656B">
              <w:rPr>
                <w:rFonts w:ascii="Times New Roman" w:eastAsia="Times New Roman" w:hAnsi="Times New Roman" w:cs="Times New Roman"/>
                <w:sz w:val="24"/>
                <w:szCs w:val="24"/>
                <w:lang w:val="en-US"/>
              </w:rPr>
              <w:t>la obiect</w:t>
            </w:r>
            <w:r w:rsidR="00643569" w:rsidRPr="0098656B">
              <w:rPr>
                <w:rFonts w:ascii="Times New Roman" w:eastAsia="Times New Roman" w:hAnsi="Times New Roman" w:cs="Times New Roman"/>
                <w:sz w:val="24"/>
                <w:szCs w:val="24"/>
                <w:lang w:val="en-US"/>
              </w:rPr>
              <w:t>,</w:t>
            </w:r>
            <w:r w:rsidRPr="0098656B">
              <w:rPr>
                <w:rFonts w:ascii="Times New Roman" w:eastAsia="Times New Roman" w:hAnsi="Times New Roman" w:cs="Times New Roman"/>
                <w:sz w:val="24"/>
                <w:szCs w:val="24"/>
                <w:lang w:val="en-US"/>
              </w:rPr>
              <w:t xml:space="preserve"> specificate în c</w:t>
            </w:r>
            <w:r w:rsidR="00643569" w:rsidRPr="0098656B">
              <w:rPr>
                <w:rFonts w:ascii="Times New Roman" w:eastAsia="Times New Roman" w:hAnsi="Times New Roman" w:cs="Times New Roman"/>
                <w:sz w:val="24"/>
                <w:szCs w:val="24"/>
                <w:lang w:val="en-US"/>
              </w:rPr>
              <w:t>ompartimentele</w:t>
            </w:r>
            <w:r w:rsidRPr="0098656B">
              <w:rPr>
                <w:rFonts w:ascii="Times New Roman" w:eastAsia="Times New Roman" w:hAnsi="Times New Roman" w:cs="Times New Roman"/>
                <w:sz w:val="24"/>
                <w:szCs w:val="24"/>
                <w:lang w:val="en-US"/>
              </w:rPr>
              <w:t xml:space="preserve"> 5 și 6</w:t>
            </w:r>
            <w:r w:rsidR="00643569" w:rsidRPr="0098656B">
              <w:rPr>
                <w:rFonts w:ascii="Times New Roman" w:eastAsia="Times New Roman" w:hAnsi="Times New Roman" w:cs="Times New Roman"/>
                <w:sz w:val="24"/>
                <w:szCs w:val="24"/>
                <w:lang w:val="en-US"/>
              </w:rPr>
              <w:t>,</w:t>
            </w:r>
            <w:r w:rsidRPr="0098656B">
              <w:rPr>
                <w:rFonts w:ascii="Times New Roman" w:eastAsia="Times New Roman" w:hAnsi="Times New Roman" w:cs="Times New Roman"/>
                <w:sz w:val="24"/>
                <w:szCs w:val="24"/>
                <w:lang w:val="en-US"/>
              </w:rPr>
              <w:t xml:space="preserve"> vor fi efectuate </w:t>
            </w:r>
            <w:r w:rsidR="00643569" w:rsidRPr="0098656B">
              <w:rPr>
                <w:rFonts w:ascii="Times New Roman" w:eastAsia="Times New Roman" w:hAnsi="Times New Roman" w:cs="Times New Roman"/>
                <w:sz w:val="24"/>
                <w:szCs w:val="24"/>
                <w:lang w:val="en-US"/>
              </w:rPr>
              <w:t>în</w:t>
            </w:r>
            <w:r w:rsidRPr="0098656B">
              <w:rPr>
                <w:rFonts w:ascii="Times New Roman" w:eastAsia="Times New Roman" w:hAnsi="Times New Roman" w:cs="Times New Roman"/>
                <w:sz w:val="24"/>
                <w:szCs w:val="24"/>
                <w:lang w:val="en-US"/>
              </w:rPr>
              <w:t xml:space="preserve"> baza unei notificări prealabile scrise</w:t>
            </w:r>
            <w:r w:rsidR="00643569" w:rsidRPr="0098656B">
              <w:rPr>
                <w:rFonts w:ascii="Times New Roman" w:eastAsia="Times New Roman" w:hAnsi="Times New Roman" w:cs="Times New Roman"/>
                <w:sz w:val="24"/>
                <w:szCs w:val="24"/>
                <w:lang w:val="en-US"/>
              </w:rPr>
              <w:t>,</w:t>
            </w:r>
            <w:r w:rsidRPr="0098656B">
              <w:rPr>
                <w:rFonts w:ascii="Times New Roman" w:eastAsia="Times New Roman" w:hAnsi="Times New Roman" w:cs="Times New Roman"/>
                <w:sz w:val="24"/>
                <w:szCs w:val="24"/>
                <w:lang w:val="en-US"/>
              </w:rPr>
              <w:t xml:space="preserve"> din partea </w:t>
            </w:r>
            <w:r w:rsidR="00643569" w:rsidRPr="0098656B">
              <w:rPr>
                <w:rFonts w:ascii="Times New Roman" w:eastAsia="Times New Roman" w:hAnsi="Times New Roman" w:cs="Times New Roman"/>
                <w:sz w:val="24"/>
                <w:szCs w:val="24"/>
                <w:lang w:val="en-US"/>
              </w:rPr>
              <w:t>Execut</w:t>
            </w:r>
            <w:r w:rsidRPr="0098656B">
              <w:rPr>
                <w:rFonts w:ascii="Times New Roman" w:eastAsia="Times New Roman" w:hAnsi="Times New Roman" w:cs="Times New Roman"/>
                <w:sz w:val="24"/>
                <w:szCs w:val="24"/>
                <w:lang w:val="en-US"/>
              </w:rPr>
              <w:t xml:space="preserve">orului, cu cel puțin 3 zile înainte de </w:t>
            </w:r>
            <w:r w:rsidR="00643569" w:rsidRPr="0098656B">
              <w:rPr>
                <w:rFonts w:ascii="Times New Roman" w:eastAsia="Times New Roman" w:hAnsi="Times New Roman" w:cs="Times New Roman"/>
                <w:sz w:val="24"/>
                <w:szCs w:val="24"/>
                <w:lang w:val="en-US"/>
              </w:rPr>
              <w:t xml:space="preserve">la </w:t>
            </w:r>
            <w:r w:rsidRPr="0098656B">
              <w:rPr>
                <w:rFonts w:ascii="Times New Roman" w:eastAsia="Times New Roman" w:hAnsi="Times New Roman" w:cs="Times New Roman"/>
                <w:sz w:val="24"/>
                <w:szCs w:val="24"/>
                <w:lang w:val="en-US"/>
              </w:rPr>
              <w:t>data începerii acestora.</w:t>
            </w:r>
          </w:p>
          <w:p w14:paraId="4EA4AD6A" w14:textId="77777777" w:rsidR="00781923" w:rsidRPr="0098656B" w:rsidRDefault="00781923" w:rsidP="0081433F">
            <w:pPr>
              <w:spacing w:after="0" w:line="240" w:lineRule="auto"/>
              <w:ind w:left="360"/>
              <w:jc w:val="both"/>
              <w:rPr>
                <w:rFonts w:ascii="Times New Roman" w:eastAsia="Times New Roman" w:hAnsi="Times New Roman" w:cs="Times New Roman"/>
                <w:sz w:val="24"/>
                <w:szCs w:val="24"/>
                <w:lang w:val="en-US"/>
              </w:rPr>
            </w:pPr>
          </w:p>
          <w:p w14:paraId="7F7C7F48" w14:textId="2DE1E897" w:rsidR="00781923" w:rsidRPr="0098656B" w:rsidRDefault="00781923" w:rsidP="0081433F">
            <w:pPr>
              <w:spacing w:after="0" w:line="240" w:lineRule="auto"/>
              <w:ind w:left="360"/>
              <w:jc w:val="both"/>
              <w:rPr>
                <w:rFonts w:ascii="Times New Roman" w:eastAsia="Times New Roman" w:hAnsi="Times New Roman" w:cs="Times New Roman"/>
                <w:sz w:val="24"/>
                <w:szCs w:val="24"/>
              </w:rPr>
            </w:pPr>
            <w:r w:rsidRPr="0098656B">
              <w:rPr>
                <w:rFonts w:ascii="Times New Roman" w:eastAsia="Times New Roman" w:hAnsi="Times New Roman" w:cs="Times New Roman"/>
                <w:sz w:val="24"/>
                <w:szCs w:val="24"/>
              </w:rPr>
              <w:t>Исполнитель работ обязан проводить работы на объектах Заказчика только после прохождения инструктажа согласно требованиям промышленной безопасности и оформления разрешения, и допуск для проведения работ на объектах Заказчика. Все этапы проведения полевых работ указанные в п.п.5 и 6 будут проводится на основании предварительного письменного уведомления со стороны Исполнителя, не менее чем 3дня до даты их начала.</w:t>
            </w:r>
          </w:p>
        </w:tc>
      </w:tr>
      <w:tr w:rsidR="00132B48" w:rsidRPr="00DE38AA" w14:paraId="520E8DA7" w14:textId="77777777" w:rsidTr="00F942A9">
        <w:tc>
          <w:tcPr>
            <w:tcW w:w="10632" w:type="dxa"/>
            <w:shd w:val="clear" w:color="auto" w:fill="92D050"/>
          </w:tcPr>
          <w:p w14:paraId="7008EBE4" w14:textId="77777777" w:rsidR="00781923" w:rsidRPr="0098656B" w:rsidRDefault="00643569" w:rsidP="00FD722C">
            <w:pPr>
              <w:numPr>
                <w:ilvl w:val="0"/>
                <w:numId w:val="1"/>
              </w:numPr>
              <w:spacing w:after="0" w:line="240" w:lineRule="auto"/>
              <w:rPr>
                <w:rFonts w:ascii="Times New Roman" w:eastAsia="Times New Roman" w:hAnsi="Times New Roman" w:cs="Times New Roman"/>
                <w:b/>
                <w:sz w:val="24"/>
                <w:szCs w:val="24"/>
                <w:lang w:val="en-US"/>
              </w:rPr>
            </w:pPr>
            <w:r w:rsidRPr="0098656B">
              <w:rPr>
                <w:rFonts w:ascii="Times New Roman" w:eastAsia="Times New Roman" w:hAnsi="Times New Roman" w:cs="Times New Roman"/>
                <w:b/>
                <w:sz w:val="24"/>
                <w:szCs w:val="24"/>
                <w:lang w:val="ro-MD"/>
              </w:rPr>
              <w:t>Procedura de predare și recepție a</w:t>
            </w:r>
            <w:r w:rsidR="00132B48" w:rsidRPr="0098656B">
              <w:rPr>
                <w:rFonts w:ascii="Times New Roman" w:eastAsia="Times New Roman" w:hAnsi="Times New Roman" w:cs="Times New Roman"/>
                <w:b/>
                <w:sz w:val="24"/>
                <w:szCs w:val="24"/>
                <w:lang w:val="en-US"/>
              </w:rPr>
              <w:t xml:space="preserve"> </w:t>
            </w:r>
            <w:r w:rsidRPr="0098656B">
              <w:rPr>
                <w:rFonts w:ascii="Times New Roman" w:eastAsia="Times New Roman" w:hAnsi="Times New Roman" w:cs="Times New Roman"/>
                <w:b/>
                <w:sz w:val="24"/>
                <w:szCs w:val="24"/>
                <w:lang w:val="ro-MD"/>
              </w:rPr>
              <w:t>rezultatelor</w:t>
            </w:r>
            <w:r w:rsidR="00132B48" w:rsidRPr="0098656B">
              <w:rPr>
                <w:rFonts w:ascii="Times New Roman" w:eastAsia="Times New Roman" w:hAnsi="Times New Roman" w:cs="Times New Roman"/>
                <w:b/>
                <w:sz w:val="24"/>
                <w:szCs w:val="24"/>
                <w:lang w:val="en-US"/>
              </w:rPr>
              <w:t xml:space="preserve"> </w:t>
            </w:r>
            <w:r w:rsidRPr="0098656B">
              <w:rPr>
                <w:rFonts w:ascii="Times New Roman" w:eastAsia="Times New Roman" w:hAnsi="Times New Roman" w:cs="Times New Roman"/>
                <w:b/>
                <w:sz w:val="24"/>
                <w:szCs w:val="24"/>
                <w:lang w:val="en-US"/>
              </w:rPr>
              <w:t>serviciilor oferite</w:t>
            </w:r>
            <w:r w:rsidR="00781923" w:rsidRPr="0098656B">
              <w:rPr>
                <w:rFonts w:ascii="Times New Roman" w:eastAsia="Times New Roman" w:hAnsi="Times New Roman" w:cs="Times New Roman"/>
                <w:b/>
                <w:sz w:val="24"/>
                <w:szCs w:val="24"/>
                <w:lang w:val="en-US"/>
              </w:rPr>
              <w:t xml:space="preserve"> </w:t>
            </w:r>
          </w:p>
          <w:p w14:paraId="408539FE" w14:textId="1189D6FA" w:rsidR="00132B48" w:rsidRPr="0098656B" w:rsidRDefault="00781923" w:rsidP="00781923">
            <w:pPr>
              <w:spacing w:after="0" w:line="240" w:lineRule="auto"/>
              <w:ind w:left="720"/>
              <w:rPr>
                <w:rFonts w:ascii="Times New Roman" w:eastAsia="Times New Roman" w:hAnsi="Times New Roman" w:cs="Times New Roman"/>
                <w:b/>
                <w:sz w:val="24"/>
                <w:szCs w:val="24"/>
              </w:rPr>
            </w:pPr>
            <w:r w:rsidRPr="0098656B">
              <w:rPr>
                <w:rFonts w:ascii="Times New Roman" w:eastAsia="Times New Roman" w:hAnsi="Times New Roman" w:cs="Times New Roman"/>
                <w:b/>
                <w:sz w:val="24"/>
                <w:szCs w:val="24"/>
              </w:rPr>
              <w:t>Порядок сдачи и приемки результатов услуг</w:t>
            </w:r>
          </w:p>
        </w:tc>
      </w:tr>
      <w:tr w:rsidR="00132B48" w:rsidRPr="00DE38AA" w14:paraId="6730E91C" w14:textId="77777777" w:rsidTr="00F942A9">
        <w:tc>
          <w:tcPr>
            <w:tcW w:w="10632" w:type="dxa"/>
            <w:tcBorders>
              <w:bottom w:val="single" w:sz="4" w:space="0" w:color="auto"/>
            </w:tcBorders>
          </w:tcPr>
          <w:p w14:paraId="135D2B58" w14:textId="4A3F0A7E" w:rsidR="001F572F" w:rsidRPr="0098656B" w:rsidRDefault="00643569" w:rsidP="001F572F">
            <w:pPr>
              <w:pStyle w:val="a6"/>
              <w:jc w:val="both"/>
              <w:rPr>
                <w:rFonts w:ascii="Times New Roman" w:eastAsia="Times New Roman" w:hAnsi="Times New Roman"/>
                <w:b/>
                <w:bCs/>
                <w:i/>
                <w:sz w:val="24"/>
                <w:szCs w:val="24"/>
                <w:u w:val="single"/>
                <w:lang w:val="en-US" w:eastAsia="ru-RU"/>
              </w:rPr>
            </w:pPr>
            <w:r w:rsidRPr="0098656B">
              <w:rPr>
                <w:rFonts w:ascii="Times New Roman" w:eastAsia="Times New Roman" w:hAnsi="Times New Roman"/>
                <w:b/>
                <w:bCs/>
                <w:i/>
                <w:sz w:val="24"/>
                <w:szCs w:val="24"/>
                <w:u w:val="single"/>
                <w:lang w:val="ro-MD" w:eastAsia="ru-RU"/>
              </w:rPr>
              <w:t>Executarea raportului cu</w:t>
            </w:r>
            <w:r w:rsidRPr="0098656B">
              <w:rPr>
                <w:rFonts w:ascii="Times New Roman" w:eastAsia="Times New Roman" w:hAnsi="Times New Roman"/>
                <w:b/>
                <w:bCs/>
                <w:i/>
                <w:sz w:val="24"/>
                <w:szCs w:val="24"/>
                <w:u w:val="single"/>
                <w:lang w:val="en-US" w:eastAsia="ru-RU"/>
              </w:rPr>
              <w:t xml:space="preserve"> rezultatel</w:t>
            </w:r>
            <w:r w:rsidRPr="0098656B">
              <w:rPr>
                <w:rFonts w:ascii="Times New Roman" w:eastAsia="Times New Roman" w:hAnsi="Times New Roman"/>
                <w:b/>
                <w:bCs/>
                <w:i/>
                <w:sz w:val="24"/>
                <w:szCs w:val="24"/>
                <w:u w:val="single"/>
                <w:lang w:val="ro-MD" w:eastAsia="ru-RU"/>
              </w:rPr>
              <w:t>e</w:t>
            </w:r>
            <w:r w:rsidRPr="0098656B">
              <w:rPr>
                <w:rFonts w:ascii="Times New Roman" w:eastAsia="Times New Roman" w:hAnsi="Times New Roman"/>
                <w:b/>
                <w:bCs/>
                <w:i/>
                <w:sz w:val="24"/>
                <w:szCs w:val="24"/>
                <w:u w:val="single"/>
                <w:lang w:val="en-US" w:eastAsia="ru-RU"/>
              </w:rPr>
              <w:t xml:space="preserve"> </w:t>
            </w:r>
            <w:r w:rsidRPr="0098656B">
              <w:rPr>
                <w:rFonts w:ascii="Times New Roman" w:eastAsia="Times New Roman" w:hAnsi="Times New Roman"/>
                <w:b/>
                <w:bCs/>
                <w:i/>
                <w:sz w:val="24"/>
                <w:szCs w:val="24"/>
                <w:u w:val="single"/>
                <w:lang w:val="ro-MD" w:eastAsia="ru-RU"/>
              </w:rPr>
              <w:t>inspecției</w:t>
            </w:r>
            <w:r w:rsidR="001F572F" w:rsidRPr="0098656B">
              <w:rPr>
                <w:rFonts w:ascii="Times New Roman" w:eastAsia="Times New Roman" w:hAnsi="Times New Roman"/>
                <w:b/>
                <w:bCs/>
                <w:i/>
                <w:sz w:val="24"/>
                <w:szCs w:val="24"/>
                <w:u w:val="single"/>
                <w:lang w:val="en-US" w:eastAsia="ru-RU"/>
              </w:rPr>
              <w:t>:</w:t>
            </w:r>
          </w:p>
          <w:p w14:paraId="3B4634CB" w14:textId="75D6CE15" w:rsidR="00EE5331" w:rsidRPr="0098656B" w:rsidRDefault="001F572F" w:rsidP="001F572F">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i/>
                <w:sz w:val="24"/>
                <w:szCs w:val="24"/>
                <w:lang w:val="en-US" w:eastAsia="ru-RU"/>
              </w:rPr>
              <w:t xml:space="preserve">      </w:t>
            </w:r>
            <w:r w:rsidR="00D11E7D" w:rsidRPr="0098656B">
              <w:rPr>
                <w:rFonts w:ascii="Times New Roman" w:eastAsia="Times New Roman" w:hAnsi="Times New Roman"/>
                <w:bCs/>
                <w:sz w:val="24"/>
                <w:szCs w:val="24"/>
                <w:lang w:val="en-US" w:eastAsia="ru-RU"/>
              </w:rPr>
              <w:t xml:space="preserve">În baza rezultatului analizei efectuate a întregului volum de informații colectate, se întocmește </w:t>
            </w:r>
            <w:r w:rsidR="00EE5331" w:rsidRPr="0098656B">
              <w:rPr>
                <w:rFonts w:ascii="Times New Roman" w:eastAsia="Times New Roman" w:hAnsi="Times New Roman"/>
                <w:bCs/>
                <w:sz w:val="24"/>
                <w:szCs w:val="24"/>
                <w:lang w:val="en-US" w:eastAsia="ru-RU"/>
              </w:rPr>
              <w:t>un</w:t>
            </w:r>
            <w:r w:rsidR="00D11E7D" w:rsidRPr="0098656B">
              <w:rPr>
                <w:rFonts w:ascii="Times New Roman" w:eastAsia="Times New Roman" w:hAnsi="Times New Roman"/>
                <w:bCs/>
                <w:sz w:val="24"/>
                <w:szCs w:val="24"/>
                <w:lang w:val="en-US" w:eastAsia="ru-RU"/>
              </w:rPr>
              <w:t xml:space="preserve"> „</w:t>
            </w:r>
            <w:r w:rsidR="00EE5331" w:rsidRPr="0098656B">
              <w:rPr>
                <w:rFonts w:ascii="Times New Roman" w:eastAsia="Times New Roman" w:hAnsi="Times New Roman"/>
                <w:bCs/>
                <w:sz w:val="24"/>
                <w:szCs w:val="24"/>
                <w:lang w:val="en-US" w:eastAsia="ru-RU"/>
              </w:rPr>
              <w:t>RAPORT ce conține informația</w:t>
            </w:r>
            <w:r w:rsidR="00D11E7D" w:rsidRPr="0098656B">
              <w:rPr>
                <w:rFonts w:ascii="Times New Roman" w:eastAsia="Times New Roman" w:hAnsi="Times New Roman"/>
                <w:bCs/>
                <w:sz w:val="24"/>
                <w:szCs w:val="24"/>
                <w:lang w:val="en-US" w:eastAsia="ru-RU"/>
              </w:rPr>
              <w:t xml:space="preserve"> privind starea tehnică a stratului </w:t>
            </w:r>
            <w:r w:rsidR="00D11E7D" w:rsidRPr="0098656B">
              <w:rPr>
                <w:rFonts w:ascii="Times New Roman" w:hAnsi="Times New Roman"/>
                <w:color w:val="000000" w:themeColor="text1"/>
                <w:sz w:val="24"/>
                <w:szCs w:val="24"/>
                <w:lang w:val="en-US"/>
              </w:rPr>
              <w:t>de izolație anticorozivă</w:t>
            </w:r>
            <w:r w:rsidR="00D11E7D" w:rsidRPr="0098656B">
              <w:rPr>
                <w:rFonts w:ascii="Times New Roman" w:eastAsia="Times New Roman" w:hAnsi="Times New Roman"/>
                <w:bCs/>
                <w:sz w:val="24"/>
                <w:szCs w:val="24"/>
                <w:lang w:val="en-US" w:eastAsia="ru-RU"/>
              </w:rPr>
              <w:t xml:space="preserve"> pentru obiectele inspectate”. La formarea </w:t>
            </w:r>
            <w:r w:rsidR="00EE5331" w:rsidRPr="0098656B">
              <w:rPr>
                <w:rFonts w:ascii="Times New Roman" w:eastAsia="Times New Roman" w:hAnsi="Times New Roman"/>
                <w:bCs/>
                <w:sz w:val="24"/>
                <w:szCs w:val="24"/>
                <w:lang w:val="en-US" w:eastAsia="ru-RU"/>
              </w:rPr>
              <w:t>Raportului</w:t>
            </w:r>
            <w:r w:rsidR="00D11E7D" w:rsidRPr="0098656B">
              <w:rPr>
                <w:rFonts w:ascii="Times New Roman" w:eastAsia="Times New Roman" w:hAnsi="Times New Roman"/>
                <w:bCs/>
                <w:sz w:val="24"/>
                <w:szCs w:val="24"/>
                <w:lang w:val="en-US" w:eastAsia="ru-RU"/>
              </w:rPr>
              <w:t>, informațiile obținute sunt sistematizate</w:t>
            </w:r>
            <w:r w:rsidR="00EE5331" w:rsidRPr="0098656B">
              <w:rPr>
                <w:rFonts w:ascii="Times New Roman" w:eastAsia="Times New Roman" w:hAnsi="Times New Roman"/>
                <w:bCs/>
                <w:sz w:val="24"/>
                <w:szCs w:val="24"/>
                <w:lang w:val="en-US" w:eastAsia="ru-RU"/>
              </w:rPr>
              <w:t xml:space="preserve"> cu</w:t>
            </w:r>
            <w:r w:rsidR="00D11E7D" w:rsidRPr="0098656B">
              <w:rPr>
                <w:rFonts w:ascii="Times New Roman" w:eastAsia="Times New Roman" w:hAnsi="Times New Roman"/>
                <w:bCs/>
                <w:sz w:val="24"/>
                <w:szCs w:val="24"/>
                <w:lang w:val="en-US" w:eastAsia="ru-RU"/>
              </w:rPr>
              <w:t xml:space="preserve"> reflect</w:t>
            </w:r>
            <w:r w:rsidR="00EE5331" w:rsidRPr="0098656B">
              <w:rPr>
                <w:rFonts w:ascii="Times New Roman" w:eastAsia="Times New Roman" w:hAnsi="Times New Roman"/>
                <w:bCs/>
                <w:sz w:val="24"/>
                <w:szCs w:val="24"/>
                <w:lang w:val="en-US" w:eastAsia="ru-RU"/>
              </w:rPr>
              <w:t>area</w:t>
            </w:r>
            <w:r w:rsidR="00D11E7D" w:rsidRPr="0098656B">
              <w:rPr>
                <w:rFonts w:ascii="Times New Roman" w:eastAsia="Times New Roman" w:hAnsi="Times New Roman"/>
                <w:bCs/>
                <w:sz w:val="24"/>
                <w:szCs w:val="24"/>
                <w:lang w:val="en-US" w:eastAsia="ru-RU"/>
              </w:rPr>
              <w:t xml:space="preserve"> principalel</w:t>
            </w:r>
            <w:r w:rsidR="00EE5331" w:rsidRPr="0098656B">
              <w:rPr>
                <w:rFonts w:ascii="Times New Roman" w:eastAsia="Times New Roman" w:hAnsi="Times New Roman"/>
                <w:bCs/>
                <w:sz w:val="24"/>
                <w:szCs w:val="24"/>
                <w:lang w:val="en-US" w:eastAsia="ru-RU"/>
              </w:rPr>
              <w:t>or</w:t>
            </w:r>
            <w:r w:rsidR="00D11E7D" w:rsidRPr="0098656B">
              <w:rPr>
                <w:rFonts w:ascii="Times New Roman" w:eastAsia="Times New Roman" w:hAnsi="Times New Roman"/>
                <w:bCs/>
                <w:sz w:val="24"/>
                <w:szCs w:val="24"/>
                <w:lang w:val="en-US" w:eastAsia="ru-RU"/>
              </w:rPr>
              <w:t xml:space="preserve"> rezultate sub formă de tabele, grafice și </w:t>
            </w:r>
            <w:r w:rsidR="00F011F7" w:rsidRPr="0098656B">
              <w:rPr>
                <w:rFonts w:ascii="Times New Roman" w:eastAsia="Times New Roman" w:hAnsi="Times New Roman"/>
                <w:bCs/>
                <w:sz w:val="24"/>
                <w:szCs w:val="24"/>
                <w:lang w:val="en-US" w:eastAsia="ru-RU"/>
              </w:rPr>
              <w:t>s</w:t>
            </w:r>
            <w:r w:rsidR="00EE5331" w:rsidRPr="0098656B">
              <w:rPr>
                <w:rFonts w:ascii="Times New Roman" w:eastAsia="Times New Roman" w:hAnsi="Times New Roman"/>
                <w:bCs/>
                <w:sz w:val="24"/>
                <w:szCs w:val="24"/>
                <w:lang w:val="en-US" w:eastAsia="ru-RU"/>
              </w:rPr>
              <w:t>chema</w:t>
            </w:r>
            <w:r w:rsidR="00D11E7D" w:rsidRPr="0098656B">
              <w:rPr>
                <w:rFonts w:ascii="Times New Roman" w:eastAsia="Times New Roman" w:hAnsi="Times New Roman"/>
                <w:bCs/>
                <w:sz w:val="24"/>
                <w:szCs w:val="24"/>
                <w:lang w:val="en-US" w:eastAsia="ru-RU"/>
              </w:rPr>
              <w:t xml:space="preserve"> traseului conductei.</w:t>
            </w:r>
            <w:r w:rsidR="00D11E7D" w:rsidRPr="0098656B">
              <w:rPr>
                <w:rFonts w:ascii="Times New Roman" w:eastAsia="Times New Roman" w:hAnsi="Times New Roman"/>
                <w:bCs/>
                <w:sz w:val="24"/>
                <w:szCs w:val="24"/>
                <w:lang w:val="ro-MD" w:eastAsia="ru-RU"/>
              </w:rPr>
              <w:t xml:space="preserve"> </w:t>
            </w:r>
            <w:r w:rsidR="00EE5331" w:rsidRPr="0098656B">
              <w:rPr>
                <w:rFonts w:ascii="Times New Roman" w:eastAsia="Times New Roman" w:hAnsi="Times New Roman"/>
                <w:bCs/>
                <w:sz w:val="24"/>
                <w:szCs w:val="24"/>
                <w:lang w:val="en-US" w:eastAsia="ru-RU"/>
              </w:rPr>
              <w:t xml:space="preserve">Prelucrarea datelor trebuie efectuată prin intermediul unui software special care va permite crearea unei bază de date (denumită în continuare BD) privind starea tehnică a stratului </w:t>
            </w:r>
            <w:r w:rsidR="00EE5331" w:rsidRPr="0098656B">
              <w:rPr>
                <w:rFonts w:ascii="Times New Roman" w:hAnsi="Times New Roman"/>
                <w:color w:val="000000" w:themeColor="text1"/>
                <w:sz w:val="24"/>
                <w:szCs w:val="24"/>
                <w:lang w:val="en-US"/>
              </w:rPr>
              <w:t>de izolație anticorozivă</w:t>
            </w:r>
            <w:r w:rsidR="00EE5331" w:rsidRPr="0098656B">
              <w:rPr>
                <w:rFonts w:ascii="Times New Roman" w:eastAsia="Times New Roman" w:hAnsi="Times New Roman"/>
                <w:bCs/>
                <w:sz w:val="24"/>
                <w:szCs w:val="24"/>
                <w:lang w:val="en-US" w:eastAsia="ru-RU"/>
              </w:rPr>
              <w:t xml:space="preserve"> și generarea automată a </w:t>
            </w:r>
            <w:r w:rsidR="00F011F7" w:rsidRPr="0098656B">
              <w:rPr>
                <w:rFonts w:ascii="Times New Roman" w:eastAsia="Times New Roman" w:hAnsi="Times New Roman"/>
                <w:bCs/>
                <w:sz w:val="24"/>
                <w:szCs w:val="24"/>
                <w:lang w:val="en-US" w:eastAsia="ru-RU"/>
              </w:rPr>
              <w:t>Raportului</w:t>
            </w:r>
            <w:r w:rsidR="00EE5331" w:rsidRPr="0098656B">
              <w:rPr>
                <w:rFonts w:ascii="Times New Roman" w:eastAsia="Times New Roman" w:hAnsi="Times New Roman"/>
                <w:bCs/>
                <w:sz w:val="24"/>
                <w:szCs w:val="24"/>
                <w:lang w:val="en-US" w:eastAsia="ru-RU"/>
              </w:rPr>
              <w:t>.</w:t>
            </w:r>
          </w:p>
          <w:p w14:paraId="5D36FFEC" w14:textId="513E2DC6" w:rsidR="001F572F" w:rsidRPr="0098656B" w:rsidRDefault="001F572F" w:rsidP="001F572F">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sz w:val="24"/>
                <w:szCs w:val="24"/>
                <w:lang w:val="en-US" w:eastAsia="ru-RU"/>
              </w:rPr>
              <w:t xml:space="preserve"> </w:t>
            </w:r>
            <w:r w:rsidR="00F011F7" w:rsidRPr="0098656B">
              <w:rPr>
                <w:rFonts w:ascii="Times New Roman" w:eastAsia="Times New Roman" w:hAnsi="Times New Roman"/>
                <w:bCs/>
                <w:sz w:val="24"/>
                <w:szCs w:val="24"/>
                <w:lang w:val="en-US" w:eastAsia="ru-RU"/>
              </w:rPr>
              <w:t xml:space="preserve">    </w:t>
            </w:r>
            <w:r w:rsidR="00F011F7" w:rsidRPr="0098656B">
              <w:rPr>
                <w:rFonts w:ascii="Times New Roman" w:eastAsia="Times New Roman" w:hAnsi="Times New Roman"/>
                <w:bCs/>
                <w:sz w:val="24"/>
                <w:szCs w:val="24"/>
                <w:lang w:val="ro-MD" w:eastAsia="ru-RU"/>
              </w:rPr>
              <w:t>Raportul trebuie să conțină următoarele compartimente</w:t>
            </w:r>
            <w:r w:rsidRPr="0098656B">
              <w:rPr>
                <w:rFonts w:ascii="Times New Roman" w:eastAsia="Times New Roman" w:hAnsi="Times New Roman"/>
                <w:bCs/>
                <w:sz w:val="24"/>
                <w:szCs w:val="24"/>
                <w:lang w:val="en-US" w:eastAsia="ru-RU"/>
              </w:rPr>
              <w:t xml:space="preserve">: </w:t>
            </w:r>
          </w:p>
          <w:p w14:paraId="2204DB7A" w14:textId="54CC6AA0" w:rsidR="001F572F" w:rsidRPr="0098656B" w:rsidRDefault="001F572F" w:rsidP="001F572F">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sz w:val="24"/>
                <w:szCs w:val="24"/>
                <w:lang w:val="en-US" w:eastAsia="ru-RU"/>
              </w:rPr>
              <w:t xml:space="preserve">    - </w:t>
            </w:r>
            <w:r w:rsidR="00F011F7" w:rsidRPr="0098656B">
              <w:rPr>
                <w:rFonts w:ascii="Times New Roman" w:eastAsia="Times New Roman" w:hAnsi="Times New Roman"/>
                <w:bCs/>
                <w:sz w:val="24"/>
                <w:szCs w:val="24"/>
                <w:lang w:val="ro-MD" w:eastAsia="ru-RU"/>
              </w:rPr>
              <w:t>Partea întroductivă</w:t>
            </w:r>
            <w:r w:rsidRPr="0098656B">
              <w:rPr>
                <w:rFonts w:ascii="Times New Roman" w:eastAsia="Times New Roman" w:hAnsi="Times New Roman"/>
                <w:bCs/>
                <w:sz w:val="24"/>
                <w:szCs w:val="24"/>
                <w:lang w:val="en-US" w:eastAsia="ru-RU"/>
              </w:rPr>
              <w:t xml:space="preserve">, </w:t>
            </w:r>
            <w:r w:rsidR="00F011F7" w:rsidRPr="0098656B">
              <w:rPr>
                <w:rFonts w:ascii="Times New Roman" w:eastAsia="Times New Roman" w:hAnsi="Times New Roman"/>
                <w:bCs/>
                <w:sz w:val="24"/>
                <w:szCs w:val="24"/>
                <w:lang w:val="en-US" w:eastAsia="ru-RU"/>
              </w:rPr>
              <w:t>care conține informații privind necesitatea efectuării complexului de lucrări, date despre executorul lucrărilor de inspectare și despre mijloacele tehnice utilizate la efectuarea complexului de lucrări de diagnosticare</w:t>
            </w:r>
            <w:r w:rsidRPr="0098656B">
              <w:rPr>
                <w:rFonts w:ascii="Times New Roman" w:eastAsia="Times New Roman" w:hAnsi="Times New Roman"/>
                <w:bCs/>
                <w:sz w:val="24"/>
                <w:szCs w:val="24"/>
                <w:lang w:val="en-US" w:eastAsia="ru-RU"/>
              </w:rPr>
              <w:t xml:space="preserve">. </w:t>
            </w:r>
          </w:p>
          <w:p w14:paraId="2F648986" w14:textId="04A2845F" w:rsidR="00C220B1" w:rsidRPr="0098656B" w:rsidRDefault="001F572F" w:rsidP="001F572F">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sz w:val="24"/>
                <w:szCs w:val="24"/>
                <w:lang w:val="en-US" w:eastAsia="ru-RU"/>
              </w:rPr>
              <w:lastRenderedPageBreak/>
              <w:t xml:space="preserve">    - </w:t>
            </w:r>
            <w:r w:rsidR="00F011F7" w:rsidRPr="0098656B">
              <w:rPr>
                <w:rFonts w:ascii="Times New Roman" w:eastAsia="Times New Roman" w:hAnsi="Times New Roman"/>
                <w:bCs/>
                <w:sz w:val="24"/>
                <w:szCs w:val="24"/>
                <w:lang w:val="en-US" w:eastAsia="ru-RU"/>
              </w:rPr>
              <w:t xml:space="preserve">Rezultatele analizei documentației de proiectare, de execuție și </w:t>
            </w:r>
            <w:r w:rsidR="004B7A56" w:rsidRPr="0098656B">
              <w:rPr>
                <w:rFonts w:ascii="Times New Roman" w:eastAsia="Times New Roman" w:hAnsi="Times New Roman"/>
                <w:bCs/>
                <w:sz w:val="24"/>
                <w:szCs w:val="24"/>
                <w:lang w:val="en-US" w:eastAsia="ru-RU"/>
              </w:rPr>
              <w:t>de mentenanță</w:t>
            </w:r>
            <w:r w:rsidR="00F011F7" w:rsidRPr="0098656B">
              <w:rPr>
                <w:rFonts w:ascii="Times New Roman" w:eastAsia="Times New Roman" w:hAnsi="Times New Roman"/>
                <w:bCs/>
                <w:sz w:val="24"/>
                <w:szCs w:val="24"/>
                <w:lang w:val="en-US" w:eastAsia="ru-RU"/>
              </w:rPr>
              <w:t xml:space="preserve"> și alte informații </w:t>
            </w:r>
            <w:r w:rsidR="004B7A56" w:rsidRPr="0098656B">
              <w:rPr>
                <w:rFonts w:ascii="Times New Roman" w:eastAsia="Times New Roman" w:hAnsi="Times New Roman"/>
                <w:bCs/>
                <w:sz w:val="24"/>
                <w:szCs w:val="24"/>
                <w:lang w:val="en-US" w:eastAsia="ru-RU"/>
              </w:rPr>
              <w:t>relevante</w:t>
            </w:r>
            <w:r w:rsidR="00F011F7" w:rsidRPr="0098656B">
              <w:rPr>
                <w:rFonts w:ascii="Times New Roman" w:eastAsia="Times New Roman" w:hAnsi="Times New Roman"/>
                <w:bCs/>
                <w:sz w:val="24"/>
                <w:szCs w:val="24"/>
                <w:lang w:val="en-US" w:eastAsia="ru-RU"/>
              </w:rPr>
              <w:t xml:space="preserve"> obiectul</w:t>
            </w:r>
            <w:r w:rsidR="004B7A56" w:rsidRPr="0098656B">
              <w:rPr>
                <w:rFonts w:ascii="Times New Roman" w:eastAsia="Times New Roman" w:hAnsi="Times New Roman"/>
                <w:bCs/>
                <w:sz w:val="24"/>
                <w:szCs w:val="24"/>
                <w:lang w:val="en-US" w:eastAsia="ru-RU"/>
              </w:rPr>
              <w:t>ui</w:t>
            </w:r>
            <w:r w:rsidR="00F011F7" w:rsidRPr="0098656B">
              <w:rPr>
                <w:rFonts w:ascii="Times New Roman" w:eastAsia="Times New Roman" w:hAnsi="Times New Roman"/>
                <w:bCs/>
                <w:sz w:val="24"/>
                <w:szCs w:val="24"/>
                <w:lang w:val="en-US" w:eastAsia="ru-RU"/>
              </w:rPr>
              <w:t xml:space="preserve"> </w:t>
            </w:r>
            <w:r w:rsidR="004B7A56" w:rsidRPr="0098656B">
              <w:rPr>
                <w:rFonts w:ascii="Times New Roman" w:eastAsia="Times New Roman" w:hAnsi="Times New Roman"/>
                <w:bCs/>
                <w:sz w:val="24"/>
                <w:szCs w:val="24"/>
                <w:lang w:val="en-US" w:eastAsia="ru-RU"/>
              </w:rPr>
              <w:t>inspectat</w:t>
            </w:r>
            <w:r w:rsidR="00F011F7" w:rsidRPr="0098656B">
              <w:rPr>
                <w:rFonts w:ascii="Times New Roman" w:eastAsia="Times New Roman" w:hAnsi="Times New Roman"/>
                <w:bCs/>
                <w:sz w:val="24"/>
                <w:szCs w:val="24"/>
                <w:lang w:val="en-US" w:eastAsia="ru-RU"/>
              </w:rPr>
              <w:t xml:space="preserve"> furnizate de organizația proprietară</w:t>
            </w:r>
            <w:r w:rsidRPr="0098656B">
              <w:rPr>
                <w:rFonts w:ascii="Times New Roman" w:eastAsia="Times New Roman" w:hAnsi="Times New Roman"/>
                <w:bCs/>
                <w:sz w:val="24"/>
                <w:szCs w:val="24"/>
                <w:lang w:val="en-US" w:eastAsia="ru-RU"/>
              </w:rPr>
              <w:t xml:space="preserve">. </w:t>
            </w:r>
          </w:p>
          <w:p w14:paraId="3EFCA7FB" w14:textId="5EB298FE" w:rsidR="001F572F" w:rsidRPr="0098656B" w:rsidRDefault="00C220B1" w:rsidP="001F572F">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sz w:val="24"/>
                <w:szCs w:val="24"/>
                <w:lang w:val="en-US" w:eastAsia="ru-RU"/>
              </w:rPr>
              <w:t xml:space="preserve">   - </w:t>
            </w:r>
            <w:r w:rsidR="004B7A56" w:rsidRPr="0098656B">
              <w:rPr>
                <w:rFonts w:ascii="Times New Roman" w:eastAsia="Times New Roman" w:hAnsi="Times New Roman"/>
                <w:bCs/>
                <w:sz w:val="24"/>
                <w:szCs w:val="24"/>
                <w:lang w:val="en-US" w:eastAsia="ru-RU"/>
              </w:rPr>
              <w:t>Rezultatele inspecției sunt prezentate sub formă de tabele, rapoarte și protocoale și sunt reflectate sub formă de grafice combinate cu schema-plan a traseului conductelor. Aceste date trebuie introduse în baza de date pentru generarea Raportului</w:t>
            </w:r>
            <w:r w:rsidR="001F572F" w:rsidRPr="0098656B">
              <w:rPr>
                <w:rFonts w:ascii="Times New Roman" w:eastAsia="Times New Roman" w:hAnsi="Times New Roman"/>
                <w:bCs/>
                <w:sz w:val="24"/>
                <w:szCs w:val="24"/>
                <w:lang w:val="en-US" w:eastAsia="ru-RU"/>
              </w:rPr>
              <w:t xml:space="preserve">. </w:t>
            </w:r>
          </w:p>
          <w:p w14:paraId="7DC51AE7" w14:textId="78E4D0DB" w:rsidR="001F572F" w:rsidRPr="0098656B" w:rsidRDefault="001F572F" w:rsidP="001F572F">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sz w:val="24"/>
                <w:szCs w:val="24"/>
                <w:lang w:val="en-US" w:eastAsia="ru-RU"/>
              </w:rPr>
              <w:t xml:space="preserve">    - </w:t>
            </w:r>
            <w:r w:rsidR="00A34A97" w:rsidRPr="0098656B">
              <w:rPr>
                <w:rFonts w:ascii="Times New Roman" w:eastAsia="Times New Roman" w:hAnsi="Times New Roman"/>
                <w:bCs/>
                <w:sz w:val="24"/>
                <w:szCs w:val="24"/>
                <w:lang w:val="ro-MD" w:eastAsia="ru-RU"/>
              </w:rPr>
              <w:t>Concluzii și recomandări</w:t>
            </w:r>
            <w:r w:rsidRPr="0098656B">
              <w:rPr>
                <w:rFonts w:ascii="Times New Roman" w:eastAsia="Times New Roman" w:hAnsi="Times New Roman"/>
                <w:bCs/>
                <w:sz w:val="24"/>
                <w:szCs w:val="24"/>
                <w:lang w:val="en-US" w:eastAsia="ru-RU"/>
              </w:rPr>
              <w:t xml:space="preserve">: </w:t>
            </w:r>
            <w:r w:rsidR="00AC44D6" w:rsidRPr="0098656B">
              <w:rPr>
                <w:rFonts w:ascii="Times New Roman" w:eastAsia="Times New Roman" w:hAnsi="Times New Roman"/>
                <w:bCs/>
                <w:sz w:val="24"/>
                <w:szCs w:val="24"/>
                <w:lang w:val="en-US" w:eastAsia="ru-RU"/>
              </w:rPr>
              <w:t>în baza Listei anomaliilor identificate și a rezultatelor examinărilor nedistructive a sectoarelor de conductă examinate în gropi de intervenții, se întocmește un tabel final care conține informații privind starea tehnică prin clasificare după pericol</w:t>
            </w:r>
            <w:r w:rsidRPr="0098656B">
              <w:rPr>
                <w:rFonts w:ascii="Times New Roman" w:eastAsia="Times New Roman" w:hAnsi="Times New Roman"/>
                <w:bCs/>
                <w:sz w:val="24"/>
                <w:szCs w:val="24"/>
                <w:lang w:val="en-US" w:eastAsia="ru-RU"/>
              </w:rPr>
              <w:t xml:space="preserve">. </w:t>
            </w:r>
          </w:p>
          <w:p w14:paraId="0DA5FE24" w14:textId="1E1E7100" w:rsidR="001F572F" w:rsidRPr="0098656B" w:rsidRDefault="001F572F" w:rsidP="001F572F">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sz w:val="24"/>
                <w:szCs w:val="24"/>
                <w:lang w:val="en-US" w:eastAsia="ru-RU"/>
              </w:rPr>
              <w:t xml:space="preserve">     - </w:t>
            </w:r>
            <w:r w:rsidR="00AC44D6" w:rsidRPr="0098656B">
              <w:rPr>
                <w:rFonts w:ascii="Times New Roman" w:eastAsia="Times New Roman" w:hAnsi="Times New Roman"/>
                <w:bCs/>
                <w:i/>
                <w:sz w:val="24"/>
                <w:szCs w:val="24"/>
                <w:lang w:val="ro-MD" w:eastAsia="ru-RU"/>
              </w:rPr>
              <w:t>Anexă</w:t>
            </w:r>
            <w:r w:rsidRPr="0098656B">
              <w:rPr>
                <w:rFonts w:ascii="Times New Roman" w:eastAsia="Times New Roman" w:hAnsi="Times New Roman"/>
                <w:bCs/>
                <w:sz w:val="24"/>
                <w:szCs w:val="24"/>
                <w:lang w:val="en-US" w:eastAsia="ru-RU"/>
              </w:rPr>
              <w:t xml:space="preserve"> : </w:t>
            </w:r>
            <w:r w:rsidR="003A5269" w:rsidRPr="0098656B">
              <w:rPr>
                <w:rFonts w:ascii="Times New Roman" w:eastAsia="Times New Roman" w:hAnsi="Times New Roman"/>
                <w:bCs/>
                <w:sz w:val="24"/>
                <w:szCs w:val="24"/>
                <w:lang w:val="en-US" w:eastAsia="ru-RU"/>
              </w:rPr>
              <w:t>Conținutul</w:t>
            </w:r>
            <w:r w:rsidR="00E419D1" w:rsidRPr="0098656B">
              <w:rPr>
                <w:rFonts w:ascii="Times New Roman" w:eastAsia="Times New Roman" w:hAnsi="Times New Roman"/>
                <w:bCs/>
                <w:sz w:val="24"/>
                <w:szCs w:val="24"/>
                <w:lang w:val="en-US" w:eastAsia="ru-RU"/>
              </w:rPr>
              <w:t xml:space="preserve"> de informații privind</w:t>
            </w:r>
            <w:r w:rsidR="00AC44D6" w:rsidRPr="0098656B">
              <w:rPr>
                <w:rFonts w:ascii="Times New Roman" w:eastAsia="Times New Roman" w:hAnsi="Times New Roman"/>
                <w:bCs/>
                <w:sz w:val="24"/>
                <w:szCs w:val="24"/>
                <w:lang w:val="en-US" w:eastAsia="ru-RU"/>
              </w:rPr>
              <w:t xml:space="preserve"> inspecți</w:t>
            </w:r>
            <w:r w:rsidR="00E419D1" w:rsidRPr="0098656B">
              <w:rPr>
                <w:rFonts w:ascii="Times New Roman" w:eastAsia="Times New Roman" w:hAnsi="Times New Roman"/>
                <w:bCs/>
                <w:sz w:val="24"/>
                <w:szCs w:val="24"/>
                <w:lang w:val="en-US" w:eastAsia="ru-RU"/>
              </w:rPr>
              <w:t>a</w:t>
            </w:r>
            <w:r w:rsidR="00AC44D6" w:rsidRPr="0098656B">
              <w:rPr>
                <w:rFonts w:ascii="Times New Roman" w:eastAsia="Times New Roman" w:hAnsi="Times New Roman"/>
                <w:bCs/>
                <w:sz w:val="24"/>
                <w:szCs w:val="24"/>
                <w:lang w:val="en-US" w:eastAsia="ru-RU"/>
              </w:rPr>
              <w:t xml:space="preserve"> (profilograme ale adâncimii </w:t>
            </w:r>
            <w:r w:rsidR="00E419D1" w:rsidRPr="0098656B">
              <w:rPr>
                <w:rFonts w:ascii="Times New Roman" w:eastAsia="Times New Roman" w:hAnsi="Times New Roman"/>
                <w:bCs/>
                <w:sz w:val="24"/>
                <w:szCs w:val="24"/>
                <w:lang w:val="en-US" w:eastAsia="ru-RU"/>
              </w:rPr>
              <w:t xml:space="preserve">de pozare a </w:t>
            </w:r>
            <w:r w:rsidR="00AC44D6" w:rsidRPr="0098656B">
              <w:rPr>
                <w:rFonts w:ascii="Times New Roman" w:eastAsia="Times New Roman" w:hAnsi="Times New Roman"/>
                <w:bCs/>
                <w:sz w:val="24"/>
                <w:szCs w:val="24"/>
                <w:lang w:val="en-US" w:eastAsia="ru-RU"/>
              </w:rPr>
              <w:t xml:space="preserve">conductei, informații primare sub forma unei </w:t>
            </w:r>
            <w:r w:rsidR="00E419D1" w:rsidRPr="0098656B">
              <w:rPr>
                <w:rFonts w:ascii="Times New Roman" w:eastAsia="Times New Roman" w:hAnsi="Times New Roman"/>
                <w:bCs/>
                <w:sz w:val="24"/>
                <w:szCs w:val="24"/>
                <w:lang w:val="en-US" w:eastAsia="ru-RU"/>
              </w:rPr>
              <w:t>scheme-</w:t>
            </w:r>
            <w:r w:rsidR="00AC44D6" w:rsidRPr="0098656B">
              <w:rPr>
                <w:rFonts w:ascii="Times New Roman" w:eastAsia="Times New Roman" w:hAnsi="Times New Roman"/>
                <w:bCs/>
                <w:sz w:val="24"/>
                <w:szCs w:val="24"/>
                <w:lang w:val="en-US" w:eastAsia="ru-RU"/>
              </w:rPr>
              <w:t xml:space="preserve">plan combinate a rezultatelor inspecției </w:t>
            </w:r>
            <w:r w:rsidR="003A5269" w:rsidRPr="0098656B">
              <w:rPr>
                <w:rFonts w:ascii="Times New Roman" w:eastAsia="Times New Roman" w:hAnsi="Times New Roman"/>
                <w:bCs/>
                <w:sz w:val="24"/>
                <w:szCs w:val="24"/>
                <w:lang w:val="en-US" w:eastAsia="ru-RU"/>
              </w:rPr>
              <w:t>prin</w:t>
            </w:r>
            <w:r w:rsidR="00AC44D6" w:rsidRPr="0098656B">
              <w:rPr>
                <w:rFonts w:ascii="Times New Roman" w:eastAsia="Times New Roman" w:hAnsi="Times New Roman"/>
                <w:bCs/>
                <w:sz w:val="24"/>
                <w:szCs w:val="24"/>
                <w:lang w:val="en-US" w:eastAsia="ru-RU"/>
              </w:rPr>
              <w:t xml:space="preserve"> măsurare electrică), acte și protocoale </w:t>
            </w:r>
            <w:r w:rsidR="00E419D1" w:rsidRPr="0098656B">
              <w:rPr>
                <w:rFonts w:ascii="Times New Roman" w:eastAsia="Times New Roman" w:hAnsi="Times New Roman"/>
                <w:bCs/>
                <w:sz w:val="24"/>
                <w:szCs w:val="24"/>
                <w:lang w:val="en-US" w:eastAsia="ru-RU"/>
              </w:rPr>
              <w:t>ale</w:t>
            </w:r>
            <w:r w:rsidR="00AC44D6" w:rsidRPr="0098656B">
              <w:rPr>
                <w:rFonts w:ascii="Times New Roman" w:eastAsia="Times New Roman" w:hAnsi="Times New Roman"/>
                <w:bCs/>
                <w:sz w:val="24"/>
                <w:szCs w:val="24"/>
                <w:lang w:val="en-US" w:eastAsia="ru-RU"/>
              </w:rPr>
              <w:t xml:space="preserve"> inspecție</w:t>
            </w:r>
            <w:r w:rsidR="00E419D1" w:rsidRPr="0098656B">
              <w:rPr>
                <w:rFonts w:ascii="Times New Roman" w:eastAsia="Times New Roman" w:hAnsi="Times New Roman"/>
                <w:bCs/>
                <w:sz w:val="24"/>
                <w:szCs w:val="24"/>
                <w:lang w:val="en-US" w:eastAsia="ru-RU"/>
              </w:rPr>
              <w:t>i</w:t>
            </w:r>
            <w:r w:rsidR="00AC44D6" w:rsidRPr="0098656B">
              <w:rPr>
                <w:rFonts w:ascii="Times New Roman" w:eastAsia="Times New Roman" w:hAnsi="Times New Roman"/>
                <w:bCs/>
                <w:sz w:val="24"/>
                <w:szCs w:val="24"/>
                <w:lang w:val="en-US" w:eastAsia="ru-RU"/>
              </w:rPr>
              <w:t xml:space="preserve"> suplimentar</w:t>
            </w:r>
            <w:r w:rsidR="00E419D1" w:rsidRPr="0098656B">
              <w:rPr>
                <w:rFonts w:ascii="Times New Roman" w:eastAsia="Times New Roman" w:hAnsi="Times New Roman"/>
                <w:bCs/>
                <w:sz w:val="24"/>
                <w:szCs w:val="24"/>
                <w:lang w:val="en-US" w:eastAsia="ru-RU"/>
              </w:rPr>
              <w:t>e</w:t>
            </w:r>
            <w:r w:rsidR="00AC44D6" w:rsidRPr="0098656B">
              <w:rPr>
                <w:rFonts w:ascii="Times New Roman" w:eastAsia="Times New Roman" w:hAnsi="Times New Roman"/>
                <w:bCs/>
                <w:sz w:val="24"/>
                <w:szCs w:val="24"/>
                <w:lang w:val="en-US" w:eastAsia="ru-RU"/>
              </w:rPr>
              <w:t xml:space="preserve"> </w:t>
            </w:r>
            <w:r w:rsidR="00E419D1" w:rsidRPr="0098656B">
              <w:rPr>
                <w:rFonts w:ascii="Times New Roman" w:eastAsia="Times New Roman" w:hAnsi="Times New Roman"/>
                <w:bCs/>
                <w:sz w:val="24"/>
                <w:szCs w:val="24"/>
                <w:lang w:val="en-US" w:eastAsia="ru-RU"/>
              </w:rPr>
              <w:t>prin metode nedistructive</w:t>
            </w:r>
            <w:r w:rsidR="00AC44D6" w:rsidRPr="0098656B">
              <w:rPr>
                <w:rFonts w:ascii="Times New Roman" w:eastAsia="Times New Roman" w:hAnsi="Times New Roman"/>
                <w:bCs/>
                <w:sz w:val="24"/>
                <w:szCs w:val="24"/>
                <w:lang w:val="en-US" w:eastAsia="ru-RU"/>
              </w:rPr>
              <w:t xml:space="preserve"> a defectelor</w:t>
            </w:r>
            <w:r w:rsidR="00E419D1" w:rsidRPr="0098656B">
              <w:rPr>
                <w:rFonts w:ascii="Times New Roman" w:eastAsia="Times New Roman" w:hAnsi="Times New Roman"/>
                <w:bCs/>
                <w:sz w:val="24"/>
                <w:szCs w:val="24"/>
                <w:lang w:val="en-US" w:eastAsia="ru-RU"/>
              </w:rPr>
              <w:t>,</w:t>
            </w:r>
            <w:r w:rsidR="00AC44D6" w:rsidRPr="0098656B">
              <w:rPr>
                <w:rFonts w:ascii="Times New Roman" w:eastAsia="Times New Roman" w:hAnsi="Times New Roman"/>
                <w:bCs/>
                <w:sz w:val="24"/>
                <w:szCs w:val="24"/>
                <w:lang w:val="en-US" w:eastAsia="ru-RU"/>
              </w:rPr>
              <w:t xml:space="preserve"> precum și, dacă este necesar, rezultatele altor </w:t>
            </w:r>
            <w:r w:rsidR="00E419D1" w:rsidRPr="0098656B">
              <w:rPr>
                <w:rFonts w:ascii="Times New Roman" w:eastAsia="Times New Roman" w:hAnsi="Times New Roman"/>
                <w:bCs/>
                <w:sz w:val="24"/>
                <w:szCs w:val="24"/>
                <w:lang w:val="en-US" w:eastAsia="ru-RU"/>
              </w:rPr>
              <w:t>examinări prin</w:t>
            </w:r>
            <w:r w:rsidR="00AC44D6" w:rsidRPr="0098656B">
              <w:rPr>
                <w:rFonts w:ascii="Times New Roman" w:eastAsia="Times New Roman" w:hAnsi="Times New Roman"/>
                <w:bCs/>
                <w:sz w:val="24"/>
                <w:szCs w:val="24"/>
                <w:lang w:val="en-US" w:eastAsia="ru-RU"/>
              </w:rPr>
              <w:t xml:space="preserve"> expertiză (tabele finale, rezultatel</w:t>
            </w:r>
            <w:r w:rsidR="00E419D1" w:rsidRPr="0098656B">
              <w:rPr>
                <w:rFonts w:ascii="Times New Roman" w:eastAsia="Times New Roman" w:hAnsi="Times New Roman"/>
                <w:bCs/>
                <w:sz w:val="24"/>
                <w:szCs w:val="24"/>
                <w:lang w:val="en-US" w:eastAsia="ru-RU"/>
              </w:rPr>
              <w:t>e</w:t>
            </w:r>
            <w:r w:rsidR="00AC44D6" w:rsidRPr="0098656B">
              <w:rPr>
                <w:rFonts w:ascii="Times New Roman" w:eastAsia="Times New Roman" w:hAnsi="Times New Roman"/>
                <w:bCs/>
                <w:sz w:val="24"/>
                <w:szCs w:val="24"/>
                <w:lang w:val="en-US" w:eastAsia="ru-RU"/>
              </w:rPr>
              <w:t xml:space="preserve"> calcul</w:t>
            </w:r>
            <w:r w:rsidR="00E419D1" w:rsidRPr="0098656B">
              <w:rPr>
                <w:rFonts w:ascii="Times New Roman" w:eastAsia="Times New Roman" w:hAnsi="Times New Roman"/>
                <w:bCs/>
                <w:sz w:val="24"/>
                <w:szCs w:val="24"/>
                <w:lang w:val="en-US" w:eastAsia="ru-RU"/>
              </w:rPr>
              <w:t>elor</w:t>
            </w:r>
            <w:r w:rsidR="00AC44D6" w:rsidRPr="0098656B">
              <w:rPr>
                <w:rFonts w:ascii="Times New Roman" w:eastAsia="Times New Roman" w:hAnsi="Times New Roman"/>
                <w:bCs/>
                <w:sz w:val="24"/>
                <w:szCs w:val="24"/>
                <w:lang w:val="en-US" w:eastAsia="ru-RU"/>
              </w:rPr>
              <w:t xml:space="preserve"> duratei r</w:t>
            </w:r>
            <w:r w:rsidR="00E419D1" w:rsidRPr="0098656B">
              <w:rPr>
                <w:rFonts w:ascii="Times New Roman" w:eastAsia="Times New Roman" w:hAnsi="Times New Roman"/>
                <w:bCs/>
                <w:sz w:val="24"/>
                <w:szCs w:val="24"/>
                <w:lang w:val="en-US" w:eastAsia="ru-RU"/>
              </w:rPr>
              <w:t>ămase de funcționare,</w:t>
            </w:r>
            <w:r w:rsidR="00AC44D6" w:rsidRPr="0098656B">
              <w:rPr>
                <w:rFonts w:ascii="Times New Roman" w:eastAsia="Times New Roman" w:hAnsi="Times New Roman"/>
                <w:bCs/>
                <w:sz w:val="24"/>
                <w:szCs w:val="24"/>
                <w:lang w:val="en-US" w:eastAsia="ru-RU"/>
              </w:rPr>
              <w:t xml:space="preserve"> analiz</w:t>
            </w:r>
            <w:r w:rsidR="003A5269" w:rsidRPr="0098656B">
              <w:rPr>
                <w:rFonts w:ascii="Times New Roman" w:eastAsia="Times New Roman" w:hAnsi="Times New Roman"/>
                <w:bCs/>
                <w:sz w:val="24"/>
                <w:szCs w:val="24"/>
                <w:lang w:val="en-US" w:eastAsia="ru-RU"/>
              </w:rPr>
              <w:t>a</w:t>
            </w:r>
            <w:r w:rsidR="00AC44D6" w:rsidRPr="0098656B">
              <w:rPr>
                <w:rFonts w:ascii="Times New Roman" w:eastAsia="Times New Roman" w:hAnsi="Times New Roman"/>
                <w:bCs/>
                <w:sz w:val="24"/>
                <w:szCs w:val="24"/>
                <w:lang w:val="en-US" w:eastAsia="ru-RU"/>
              </w:rPr>
              <w:t xml:space="preserve"> datelor privind starea stratului de izolație</w:t>
            </w:r>
            <w:r w:rsidR="003A5269" w:rsidRPr="0098656B">
              <w:rPr>
                <w:rFonts w:ascii="Times New Roman" w:eastAsia="Times New Roman" w:hAnsi="Times New Roman"/>
                <w:bCs/>
                <w:sz w:val="24"/>
                <w:szCs w:val="24"/>
                <w:lang w:val="en-US" w:eastAsia="ru-RU"/>
              </w:rPr>
              <w:t xml:space="preserve"> anticoroziv</w:t>
            </w:r>
            <w:r w:rsidR="00AC44D6" w:rsidRPr="0098656B">
              <w:rPr>
                <w:rFonts w:ascii="Times New Roman" w:eastAsia="Times New Roman" w:hAnsi="Times New Roman"/>
                <w:bCs/>
                <w:sz w:val="24"/>
                <w:szCs w:val="24"/>
                <w:lang w:val="en-US" w:eastAsia="ru-RU"/>
              </w:rPr>
              <w:t xml:space="preserve"> și calculele duratei </w:t>
            </w:r>
            <w:r w:rsidR="003A5269" w:rsidRPr="0098656B">
              <w:rPr>
                <w:rFonts w:ascii="Times New Roman" w:eastAsia="Times New Roman" w:hAnsi="Times New Roman"/>
                <w:bCs/>
                <w:sz w:val="24"/>
                <w:szCs w:val="24"/>
                <w:lang w:val="en-US" w:eastAsia="ru-RU"/>
              </w:rPr>
              <w:t>rămase de funcționare</w:t>
            </w:r>
            <w:r w:rsidR="00AC44D6" w:rsidRPr="0098656B">
              <w:rPr>
                <w:rFonts w:ascii="Times New Roman" w:eastAsia="Times New Roman" w:hAnsi="Times New Roman"/>
                <w:bCs/>
                <w:sz w:val="24"/>
                <w:szCs w:val="24"/>
                <w:lang w:val="en-US" w:eastAsia="ru-RU"/>
              </w:rPr>
              <w:t xml:space="preserve"> a </w:t>
            </w:r>
            <w:r w:rsidR="003A5269" w:rsidRPr="0098656B">
              <w:rPr>
                <w:rFonts w:ascii="Times New Roman" w:eastAsia="Times New Roman" w:hAnsi="Times New Roman"/>
                <w:bCs/>
                <w:sz w:val="24"/>
                <w:szCs w:val="24"/>
                <w:lang w:val="en-US" w:eastAsia="ru-RU"/>
              </w:rPr>
              <w:t xml:space="preserve">stratului de </w:t>
            </w:r>
            <w:r w:rsidR="00AC44D6" w:rsidRPr="0098656B">
              <w:rPr>
                <w:rFonts w:ascii="Times New Roman" w:eastAsia="Times New Roman" w:hAnsi="Times New Roman"/>
                <w:bCs/>
                <w:sz w:val="24"/>
                <w:szCs w:val="24"/>
                <w:lang w:val="en-US" w:eastAsia="ru-RU"/>
              </w:rPr>
              <w:t xml:space="preserve">izolație, </w:t>
            </w:r>
            <w:r w:rsidR="003A5269" w:rsidRPr="0098656B">
              <w:rPr>
                <w:rFonts w:ascii="Times New Roman" w:eastAsia="Times New Roman" w:hAnsi="Times New Roman"/>
                <w:bCs/>
                <w:sz w:val="24"/>
                <w:szCs w:val="24"/>
                <w:lang w:val="en-US" w:eastAsia="ru-RU"/>
              </w:rPr>
              <w:t>e necesar</w:t>
            </w:r>
            <w:r w:rsidR="00AC44D6" w:rsidRPr="0098656B">
              <w:rPr>
                <w:rFonts w:ascii="Times New Roman" w:eastAsia="Times New Roman" w:hAnsi="Times New Roman"/>
                <w:bCs/>
                <w:sz w:val="24"/>
                <w:szCs w:val="24"/>
                <w:lang w:val="en-US" w:eastAsia="ru-RU"/>
              </w:rPr>
              <w:t xml:space="preserve"> </w:t>
            </w:r>
            <w:r w:rsidR="003A5269" w:rsidRPr="0098656B">
              <w:rPr>
                <w:rFonts w:ascii="Times New Roman" w:eastAsia="Times New Roman" w:hAnsi="Times New Roman"/>
                <w:bCs/>
                <w:sz w:val="24"/>
                <w:szCs w:val="24"/>
                <w:lang w:val="en-US" w:eastAsia="ru-RU"/>
              </w:rPr>
              <w:t>de indicat</w:t>
            </w:r>
            <w:r w:rsidR="00AC44D6" w:rsidRPr="0098656B">
              <w:rPr>
                <w:rFonts w:ascii="Times New Roman" w:eastAsia="Times New Roman" w:hAnsi="Times New Roman"/>
                <w:bCs/>
                <w:sz w:val="24"/>
                <w:szCs w:val="24"/>
                <w:lang w:val="en-US" w:eastAsia="ru-RU"/>
              </w:rPr>
              <w:t xml:space="preserve"> </w:t>
            </w:r>
            <w:r w:rsidR="003A5269" w:rsidRPr="0098656B">
              <w:rPr>
                <w:rFonts w:ascii="Times New Roman" w:eastAsia="Times New Roman" w:hAnsi="Times New Roman"/>
                <w:bCs/>
                <w:sz w:val="24"/>
                <w:szCs w:val="24"/>
                <w:lang w:val="en-US" w:eastAsia="ru-RU"/>
              </w:rPr>
              <w:t>sectoarele</w:t>
            </w:r>
            <w:r w:rsidR="00AC44D6" w:rsidRPr="0098656B">
              <w:rPr>
                <w:rFonts w:ascii="Times New Roman" w:eastAsia="Times New Roman" w:hAnsi="Times New Roman"/>
                <w:bCs/>
                <w:sz w:val="24"/>
                <w:szCs w:val="24"/>
                <w:lang w:val="en-US" w:eastAsia="ru-RU"/>
              </w:rPr>
              <w:t xml:space="preserve"> și </w:t>
            </w:r>
            <w:r w:rsidR="003A5269" w:rsidRPr="0098656B">
              <w:rPr>
                <w:rFonts w:ascii="Times New Roman" w:eastAsia="Times New Roman" w:hAnsi="Times New Roman"/>
                <w:bCs/>
                <w:sz w:val="24"/>
                <w:szCs w:val="24"/>
                <w:lang w:val="en-US" w:eastAsia="ru-RU"/>
              </w:rPr>
              <w:t>termenii</w:t>
            </w:r>
            <w:r w:rsidR="00AC44D6" w:rsidRPr="0098656B">
              <w:rPr>
                <w:rFonts w:ascii="Times New Roman" w:eastAsia="Times New Roman" w:hAnsi="Times New Roman"/>
                <w:bCs/>
                <w:sz w:val="24"/>
                <w:szCs w:val="24"/>
                <w:lang w:val="en-US" w:eastAsia="ru-RU"/>
              </w:rPr>
              <w:t xml:space="preserve"> </w:t>
            </w:r>
            <w:r w:rsidR="003A5269" w:rsidRPr="0098656B">
              <w:rPr>
                <w:rFonts w:ascii="Times New Roman" w:eastAsia="Times New Roman" w:hAnsi="Times New Roman"/>
                <w:bCs/>
                <w:sz w:val="24"/>
                <w:szCs w:val="24"/>
                <w:lang w:val="en-US" w:eastAsia="ru-RU"/>
              </w:rPr>
              <w:t xml:space="preserve">realizării </w:t>
            </w:r>
            <w:r w:rsidR="00AC44D6" w:rsidRPr="0098656B">
              <w:rPr>
                <w:rFonts w:ascii="Times New Roman" w:eastAsia="Times New Roman" w:hAnsi="Times New Roman"/>
                <w:bCs/>
                <w:sz w:val="24"/>
                <w:szCs w:val="24"/>
                <w:lang w:val="en-US" w:eastAsia="ru-RU"/>
              </w:rPr>
              <w:t>reparați</w:t>
            </w:r>
            <w:r w:rsidR="003A5269" w:rsidRPr="0098656B">
              <w:rPr>
                <w:rFonts w:ascii="Times New Roman" w:eastAsia="Times New Roman" w:hAnsi="Times New Roman"/>
                <w:bCs/>
                <w:sz w:val="24"/>
                <w:szCs w:val="24"/>
                <w:lang w:val="en-US" w:eastAsia="ru-RU"/>
              </w:rPr>
              <w:t>ei</w:t>
            </w:r>
            <w:r w:rsidR="00AC44D6" w:rsidRPr="0098656B">
              <w:rPr>
                <w:rFonts w:ascii="Times New Roman" w:eastAsia="Times New Roman" w:hAnsi="Times New Roman"/>
                <w:bCs/>
                <w:sz w:val="24"/>
                <w:szCs w:val="24"/>
                <w:lang w:val="en-US" w:eastAsia="ru-RU"/>
              </w:rPr>
              <w:t xml:space="preserve"> </w:t>
            </w:r>
            <w:r w:rsidR="003A5269" w:rsidRPr="0098656B">
              <w:rPr>
                <w:rFonts w:ascii="Times New Roman" w:eastAsia="Times New Roman" w:hAnsi="Times New Roman"/>
                <w:bCs/>
                <w:sz w:val="24"/>
                <w:szCs w:val="24"/>
                <w:lang w:val="en-US" w:eastAsia="ru-RU"/>
              </w:rPr>
              <w:t>stratului anticoroziv</w:t>
            </w:r>
            <w:r w:rsidR="00AC44D6" w:rsidRPr="0098656B">
              <w:rPr>
                <w:rFonts w:ascii="Times New Roman" w:eastAsia="Times New Roman" w:hAnsi="Times New Roman"/>
                <w:bCs/>
                <w:sz w:val="24"/>
                <w:szCs w:val="24"/>
                <w:lang w:val="en-US" w:eastAsia="ru-RU"/>
              </w:rPr>
              <w:t xml:space="preserve">). </w:t>
            </w:r>
          </w:p>
          <w:p w14:paraId="3413660C" w14:textId="732E9F46" w:rsidR="001F572F" w:rsidRPr="0098656B" w:rsidRDefault="001F572F" w:rsidP="001F572F">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sz w:val="24"/>
                <w:szCs w:val="24"/>
                <w:lang w:val="en-US" w:eastAsia="ru-RU"/>
              </w:rPr>
              <w:t xml:space="preserve">    </w:t>
            </w:r>
            <w:r w:rsidRPr="0098656B">
              <w:rPr>
                <w:rFonts w:ascii="Times New Roman" w:eastAsia="Times New Roman" w:hAnsi="Times New Roman"/>
                <w:bCs/>
                <w:i/>
                <w:sz w:val="24"/>
                <w:szCs w:val="24"/>
                <w:lang w:val="en-US" w:eastAsia="ru-RU"/>
              </w:rPr>
              <w:t xml:space="preserve">  </w:t>
            </w:r>
            <w:r w:rsidR="00AD0A14" w:rsidRPr="0098656B">
              <w:rPr>
                <w:rFonts w:ascii="Times New Roman" w:eastAsia="Times New Roman" w:hAnsi="Times New Roman"/>
                <w:bCs/>
                <w:sz w:val="24"/>
                <w:szCs w:val="24"/>
                <w:lang w:val="en-US" w:eastAsia="ru-RU"/>
              </w:rPr>
              <w:t>Ordinea și succesiunea executării lucrărilor:</w:t>
            </w:r>
          </w:p>
          <w:p w14:paraId="042B99E2" w14:textId="3907E765" w:rsidR="00AD0A14" w:rsidRPr="0098656B" w:rsidRDefault="001F572F" w:rsidP="001F572F">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sz w:val="24"/>
                <w:szCs w:val="24"/>
                <w:lang w:val="en-US" w:eastAsia="ru-RU"/>
              </w:rPr>
              <w:t xml:space="preserve">     - </w:t>
            </w:r>
            <w:r w:rsidR="00AD0A14" w:rsidRPr="0098656B">
              <w:rPr>
                <w:rFonts w:ascii="Times New Roman" w:eastAsia="Times New Roman" w:hAnsi="Times New Roman"/>
                <w:bCs/>
                <w:sz w:val="24"/>
                <w:szCs w:val="24"/>
                <w:lang w:val="en-US" w:eastAsia="ru-RU"/>
              </w:rPr>
              <w:t>Transmiterea materialelor primare înainte de începerea lucrărilor la obiect - formalizată printr-un act de primire-predare, precum și accesul ulterior la locul efectuării lucrărilor</w:t>
            </w:r>
            <w:r w:rsidR="005A6A49" w:rsidRPr="0098656B">
              <w:rPr>
                <w:rFonts w:ascii="Times New Roman" w:eastAsia="Times New Roman" w:hAnsi="Times New Roman"/>
                <w:bCs/>
                <w:sz w:val="24"/>
                <w:szCs w:val="24"/>
                <w:lang w:val="en-US" w:eastAsia="ru-RU"/>
              </w:rPr>
              <w:t xml:space="preserve"> de inspectare,</w:t>
            </w:r>
            <w:r w:rsidR="00AD0A14" w:rsidRPr="0098656B">
              <w:rPr>
                <w:rFonts w:ascii="Times New Roman" w:eastAsia="Times New Roman" w:hAnsi="Times New Roman"/>
                <w:bCs/>
                <w:sz w:val="24"/>
                <w:szCs w:val="24"/>
                <w:lang w:val="en-US" w:eastAsia="ru-RU"/>
              </w:rPr>
              <w:t xml:space="preserve"> se efectuează </w:t>
            </w:r>
            <w:r w:rsidR="005A6A49" w:rsidRPr="0098656B">
              <w:rPr>
                <w:rFonts w:ascii="Times New Roman" w:eastAsia="Times New Roman" w:hAnsi="Times New Roman"/>
                <w:bCs/>
                <w:sz w:val="24"/>
                <w:szCs w:val="24"/>
                <w:lang w:val="en-US" w:eastAsia="ru-RU"/>
              </w:rPr>
              <w:t>în</w:t>
            </w:r>
            <w:r w:rsidR="00AD0A14" w:rsidRPr="0098656B">
              <w:rPr>
                <w:rFonts w:ascii="Times New Roman" w:eastAsia="Times New Roman" w:hAnsi="Times New Roman"/>
                <w:bCs/>
                <w:sz w:val="24"/>
                <w:szCs w:val="24"/>
                <w:lang w:val="en-US" w:eastAsia="ru-RU"/>
              </w:rPr>
              <w:t xml:space="preserve"> baza unei scrisori din partea </w:t>
            </w:r>
            <w:r w:rsidR="005A6A49" w:rsidRPr="0098656B">
              <w:rPr>
                <w:rFonts w:ascii="Times New Roman" w:eastAsia="Times New Roman" w:hAnsi="Times New Roman"/>
                <w:bCs/>
                <w:sz w:val="24"/>
                <w:szCs w:val="24"/>
                <w:lang w:val="en-US" w:eastAsia="ru-RU"/>
              </w:rPr>
              <w:t>executorului</w:t>
            </w:r>
            <w:r w:rsidR="00AD0A14" w:rsidRPr="0098656B">
              <w:rPr>
                <w:rFonts w:ascii="Times New Roman" w:eastAsia="Times New Roman" w:hAnsi="Times New Roman"/>
                <w:bCs/>
                <w:sz w:val="24"/>
                <w:szCs w:val="24"/>
                <w:lang w:val="en-US" w:eastAsia="ru-RU"/>
              </w:rPr>
              <w:t xml:space="preserve"> și eliberarea un</w:t>
            </w:r>
            <w:r w:rsidR="005A6A49" w:rsidRPr="0098656B">
              <w:rPr>
                <w:rFonts w:ascii="Times New Roman" w:eastAsia="Times New Roman" w:hAnsi="Times New Roman"/>
                <w:bCs/>
                <w:sz w:val="24"/>
                <w:szCs w:val="24"/>
                <w:lang w:val="en-US" w:eastAsia="ru-RU"/>
              </w:rPr>
              <w:t>u</w:t>
            </w:r>
            <w:r w:rsidR="00AD0A14" w:rsidRPr="0098656B">
              <w:rPr>
                <w:rFonts w:ascii="Times New Roman" w:eastAsia="Times New Roman" w:hAnsi="Times New Roman"/>
                <w:bCs/>
                <w:sz w:val="24"/>
                <w:szCs w:val="24"/>
                <w:lang w:val="en-US" w:eastAsia="ru-RU"/>
              </w:rPr>
              <w:t xml:space="preserve">i </w:t>
            </w:r>
            <w:r w:rsidR="005A6A49" w:rsidRPr="0098656B">
              <w:rPr>
                <w:rFonts w:ascii="Times New Roman" w:eastAsia="Times New Roman" w:hAnsi="Times New Roman"/>
                <w:bCs/>
                <w:sz w:val="24"/>
                <w:szCs w:val="24"/>
                <w:lang w:val="en-US" w:eastAsia="ru-RU"/>
              </w:rPr>
              <w:t>permis</w:t>
            </w:r>
            <w:r w:rsidR="00AD0A14" w:rsidRPr="0098656B">
              <w:rPr>
                <w:rFonts w:ascii="Times New Roman" w:eastAsia="Times New Roman" w:hAnsi="Times New Roman"/>
                <w:bCs/>
                <w:sz w:val="24"/>
                <w:szCs w:val="24"/>
                <w:lang w:val="en-US" w:eastAsia="ru-RU"/>
              </w:rPr>
              <w:t xml:space="preserve"> în conformitate cu cerinţele documentaţiei de reglementare în domeniul securităţii industriale.</w:t>
            </w:r>
          </w:p>
          <w:p w14:paraId="6B4BFD6E" w14:textId="5C1F9795" w:rsidR="001F572F" w:rsidRPr="0098656B" w:rsidRDefault="001F572F" w:rsidP="001F572F">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sz w:val="24"/>
                <w:szCs w:val="24"/>
                <w:lang w:val="en-US" w:eastAsia="ru-RU"/>
              </w:rPr>
              <w:t xml:space="preserve">     - </w:t>
            </w:r>
            <w:r w:rsidR="005A6A49" w:rsidRPr="0098656B">
              <w:rPr>
                <w:rFonts w:ascii="Times New Roman" w:eastAsia="Times New Roman" w:hAnsi="Times New Roman"/>
                <w:bCs/>
                <w:sz w:val="24"/>
                <w:szCs w:val="24"/>
                <w:lang w:val="en-US" w:eastAsia="ru-RU"/>
              </w:rPr>
              <w:t>Finalizarea lucrărilor de inspectare la obiect, precum și identificarea prealabilă a anomaliilor depistate în baza examinărilor în gropi de intervenții, se formalizează prin întocmirea unui Act de îndeplinire a lucrărilor</w:t>
            </w:r>
            <w:r w:rsidR="00B5487A" w:rsidRPr="0098656B">
              <w:rPr>
                <w:rFonts w:ascii="Times New Roman" w:eastAsia="Times New Roman" w:hAnsi="Times New Roman"/>
                <w:bCs/>
                <w:sz w:val="24"/>
                <w:szCs w:val="24"/>
                <w:lang w:val="en-US" w:eastAsia="ru-RU"/>
              </w:rPr>
              <w:t xml:space="preserve">, semnat de beneficiar și executor, </w:t>
            </w:r>
            <w:r w:rsidR="005A6A49" w:rsidRPr="0098656B">
              <w:rPr>
                <w:rFonts w:ascii="Times New Roman" w:eastAsia="Times New Roman" w:hAnsi="Times New Roman"/>
                <w:bCs/>
                <w:sz w:val="24"/>
                <w:szCs w:val="24"/>
                <w:lang w:val="en-US" w:eastAsia="ru-RU"/>
              </w:rPr>
              <w:t>pentru toate obiectele inspec</w:t>
            </w:r>
            <w:r w:rsidR="00B5487A" w:rsidRPr="0098656B">
              <w:rPr>
                <w:rFonts w:ascii="Times New Roman" w:eastAsia="Times New Roman" w:hAnsi="Times New Roman"/>
                <w:bCs/>
                <w:sz w:val="24"/>
                <w:szCs w:val="24"/>
                <w:lang w:val="en-US" w:eastAsia="ru-RU"/>
              </w:rPr>
              <w:t>tate</w:t>
            </w:r>
            <w:r w:rsidRPr="0098656B">
              <w:rPr>
                <w:rFonts w:ascii="Times New Roman" w:eastAsia="Times New Roman" w:hAnsi="Times New Roman"/>
                <w:bCs/>
                <w:sz w:val="24"/>
                <w:szCs w:val="24"/>
                <w:lang w:val="en-US" w:eastAsia="ru-RU"/>
              </w:rPr>
              <w:t>.</w:t>
            </w:r>
          </w:p>
          <w:p w14:paraId="5D4658A6" w14:textId="0C70040E" w:rsidR="00132B48" w:rsidRPr="0098656B" w:rsidRDefault="001F572F" w:rsidP="00E15E3C">
            <w:pPr>
              <w:pStyle w:val="a6"/>
              <w:jc w:val="both"/>
              <w:rPr>
                <w:rFonts w:ascii="Times New Roman" w:eastAsia="Times New Roman" w:hAnsi="Times New Roman"/>
                <w:bCs/>
                <w:sz w:val="24"/>
                <w:szCs w:val="24"/>
                <w:lang w:val="en-US" w:eastAsia="ru-RU"/>
              </w:rPr>
            </w:pPr>
            <w:r w:rsidRPr="0098656B">
              <w:rPr>
                <w:rFonts w:ascii="Times New Roman" w:eastAsia="Times New Roman" w:hAnsi="Times New Roman"/>
                <w:bCs/>
                <w:sz w:val="24"/>
                <w:szCs w:val="24"/>
                <w:lang w:val="en-US" w:eastAsia="ru-RU"/>
              </w:rPr>
              <w:t xml:space="preserve">     - </w:t>
            </w:r>
            <w:r w:rsidR="00B5487A" w:rsidRPr="0098656B">
              <w:rPr>
                <w:rFonts w:ascii="Times New Roman" w:eastAsia="Times New Roman" w:hAnsi="Times New Roman"/>
                <w:bCs/>
                <w:sz w:val="24"/>
                <w:szCs w:val="24"/>
                <w:lang w:val="en-US" w:eastAsia="ru-RU"/>
              </w:rPr>
              <w:t>Raportul final este prezentat în conformitate cu cerințele compartimentului 9, cu îndeplinirea unui Act de executare a lucrărilor, în conformitate cu cerințele evidenței contabile a R. Moldova</w:t>
            </w:r>
            <w:r w:rsidRPr="0098656B">
              <w:rPr>
                <w:rFonts w:ascii="Times New Roman" w:eastAsia="Times New Roman" w:hAnsi="Times New Roman"/>
                <w:bCs/>
                <w:sz w:val="24"/>
                <w:szCs w:val="24"/>
                <w:lang w:val="en-US" w:eastAsia="ru-RU"/>
              </w:rPr>
              <w:t>.</w:t>
            </w:r>
          </w:p>
          <w:p w14:paraId="5A3AE772" w14:textId="77777777" w:rsidR="003D7CDF" w:rsidRPr="0098656B" w:rsidRDefault="003D7CDF" w:rsidP="00E15E3C">
            <w:pPr>
              <w:pStyle w:val="a6"/>
              <w:jc w:val="both"/>
              <w:rPr>
                <w:rFonts w:ascii="Times New Roman" w:hAnsi="Times New Roman"/>
                <w:sz w:val="24"/>
                <w:szCs w:val="24"/>
                <w:lang w:val="en-US"/>
              </w:rPr>
            </w:pPr>
            <w:r w:rsidRPr="0098656B">
              <w:rPr>
                <w:rFonts w:ascii="Times New Roman" w:hAnsi="Times New Roman"/>
                <w:sz w:val="24"/>
                <w:szCs w:val="24"/>
                <w:lang w:val="en-US"/>
              </w:rPr>
              <w:t xml:space="preserve">      - </w:t>
            </w:r>
            <w:r w:rsidR="00B5487A" w:rsidRPr="0098656B">
              <w:rPr>
                <w:rFonts w:ascii="Times New Roman" w:hAnsi="Times New Roman"/>
                <w:sz w:val="24"/>
                <w:szCs w:val="24"/>
                <w:lang w:val="en-US"/>
              </w:rPr>
              <w:t>În baza rezultatelor lucrărilor finalizate la obiect, documentația elaborată în limba rusă este furnizată Clientului în format de hârtie MS Word (2 exemplare) și una pe card electronic în format MS Word, iar accesul la baza de date de software specializat trebuie să fie furnizate în următoarele 12 luni.</w:t>
            </w:r>
          </w:p>
          <w:p w14:paraId="389F249D" w14:textId="77777777" w:rsidR="00781923" w:rsidRPr="0098656B" w:rsidRDefault="00781923" w:rsidP="00781923">
            <w:pPr>
              <w:pStyle w:val="a6"/>
              <w:jc w:val="both"/>
              <w:rPr>
                <w:rFonts w:ascii="Times New Roman" w:eastAsia="Times New Roman" w:hAnsi="Times New Roman"/>
                <w:bCs/>
                <w:i/>
                <w:sz w:val="24"/>
                <w:szCs w:val="24"/>
                <w:lang w:val="en-US" w:eastAsia="ru-RU"/>
              </w:rPr>
            </w:pPr>
          </w:p>
          <w:p w14:paraId="4C295CD2" w14:textId="1AFB6003" w:rsidR="00781923" w:rsidRPr="0098656B" w:rsidRDefault="00781923" w:rsidP="00781923">
            <w:pPr>
              <w:pStyle w:val="a6"/>
              <w:jc w:val="both"/>
              <w:rPr>
                <w:rFonts w:ascii="Times New Roman" w:eastAsia="Times New Roman" w:hAnsi="Times New Roman"/>
                <w:b/>
                <w:bCs/>
                <w:i/>
                <w:sz w:val="24"/>
                <w:szCs w:val="24"/>
                <w:lang w:eastAsia="ru-RU"/>
              </w:rPr>
            </w:pPr>
            <w:r w:rsidRPr="0098656B">
              <w:rPr>
                <w:rFonts w:ascii="Times New Roman" w:eastAsia="Times New Roman" w:hAnsi="Times New Roman"/>
                <w:b/>
                <w:bCs/>
                <w:i/>
                <w:sz w:val="24"/>
                <w:szCs w:val="24"/>
                <w:lang w:eastAsia="ru-RU"/>
              </w:rPr>
              <w:t>Оформление результатов обследования:</w:t>
            </w:r>
          </w:p>
          <w:p w14:paraId="69DABB21"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По результату анализа всей собранной информации оформляется «ЗАКЛЮЧЕНИЕ о техническом состоянии изоляционного покрытия по объектам обследования». В процессе формирования Заключения полученную информацию систематизируют с отражением основных результатов в виде таблиц, графиков и совмещенной ситуационной план-схемы трассы трубопровода. Обработку данных необходимо проводить с использованием специального программного обеспечения, позволяющего формировать базу данных (далее – БД) состояния изоляционного покрытия и автоматически генерировать сопроводительную часть Заключения.</w:t>
            </w:r>
          </w:p>
          <w:p w14:paraId="0749CED6"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Заключение должно включать следующие разделы: </w:t>
            </w:r>
          </w:p>
          <w:p w14:paraId="3590A629"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 Вводную часть, содержащую сведения об основании для проведения работы, данные об диагностической организации, о технических средствах, примененных при выполнении работ по комплексной диагностике. </w:t>
            </w:r>
          </w:p>
          <w:p w14:paraId="09433223"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 Результаты анализа проектной, исполнительной и эксплуатационной документации и других представленных организацией-владельцем сведений об объекте диагностики. </w:t>
            </w:r>
          </w:p>
          <w:p w14:paraId="71E727E0"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 Результаты обследования и измерений представляются в виде таблиц, Актов и Протоколов и графически отражаются на совмещенной план-схеме трубопровода. Эти данные должны быть внесены в БД для паспортизации трубопровода. </w:t>
            </w:r>
          </w:p>
          <w:p w14:paraId="4BF1C14C"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 Выводы и рекомендации: на основании Ведомости выявленных аномалий и результатов неразрушающего контроля на вскрытых участках трубопровода в контрольных шурфах составляется итоговая таблица ранжирования участков трубопровода на классы, но техническому состоянию. </w:t>
            </w:r>
          </w:p>
          <w:p w14:paraId="14916371"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 Приложение : Основные материалы обследования (профилограммы глубины залегания трубопровода, первичная информация в виде совмещенной план-схемы результатов электроизмерительного обследования), Акты и Протоколы дополнительного дефектоскопического </w:t>
            </w:r>
            <w:r w:rsidRPr="0098656B">
              <w:rPr>
                <w:rFonts w:ascii="Times New Roman" w:eastAsia="Times New Roman" w:hAnsi="Times New Roman"/>
                <w:bCs/>
                <w:sz w:val="24"/>
                <w:szCs w:val="24"/>
                <w:lang w:eastAsia="ru-RU"/>
              </w:rPr>
              <w:lastRenderedPageBreak/>
              <w:t xml:space="preserve">контроля арбитражными методами, а также, при необходимости, результаты других видов экспертного обследования (итоговые таблицы, карты дефектоскопического контроля на основании результатов расчета остаточного ресурса анализа данных о состоянии изоляционного покрытия и расчётов остаточного ресурса изоляции должны быть выведены участки и сроки ремонта изоляции;).). </w:t>
            </w:r>
          </w:p>
          <w:p w14:paraId="28A0AFEF"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Порядок и последовательность   оформления работ:</w:t>
            </w:r>
          </w:p>
          <w:p w14:paraId="378A1B0C"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 Передача исходных материалов до начала проведения полевых работ - оформляется актом приема-передачи, а также последующий доступ на объект обследования проводиться на основании письма от имени исполнителя и оформление разрешения согласно требованиям нормативной документации, в области промышленной безопасности.</w:t>
            </w:r>
          </w:p>
          <w:p w14:paraId="483C702E"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 Завершение полевых работ, а также проведение предварительной идентификации выявленных аномалий на основании контрольного обследования в шурфах, также оформляется составлением двухстороннего   акта выполненных работ по всем объектам обследования.</w:t>
            </w:r>
          </w:p>
          <w:p w14:paraId="51A85FDD" w14:textId="77777777"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 Окончательный отчёт предоставляется согласно требованиям п.п.  9 с оформлением акта выполненных работ согласно требованиям бухгалтерского учета. Р. Молдовы.</w:t>
            </w:r>
          </w:p>
          <w:p w14:paraId="6EC3C386" w14:textId="4372823E" w:rsidR="00781923" w:rsidRPr="0098656B" w:rsidRDefault="00781923" w:rsidP="00781923">
            <w:pPr>
              <w:pStyle w:val="a6"/>
              <w:jc w:val="both"/>
              <w:rPr>
                <w:rFonts w:ascii="Times New Roman" w:eastAsia="Times New Roman" w:hAnsi="Times New Roman"/>
                <w:bCs/>
                <w:sz w:val="24"/>
                <w:szCs w:val="24"/>
                <w:lang w:eastAsia="ru-RU"/>
              </w:rPr>
            </w:pPr>
            <w:r w:rsidRPr="0098656B">
              <w:rPr>
                <w:rFonts w:ascii="Times New Roman" w:eastAsia="Times New Roman" w:hAnsi="Times New Roman"/>
                <w:bCs/>
                <w:sz w:val="24"/>
                <w:szCs w:val="24"/>
                <w:lang w:eastAsia="ru-RU"/>
              </w:rPr>
              <w:t xml:space="preserve">      - По результатам работ на объекте, разработанная документация на русском языке, предоставляется Заказчику на бумажном формате </w:t>
            </w:r>
            <w:r w:rsidRPr="0098656B">
              <w:rPr>
                <w:rFonts w:ascii="Times New Roman" w:eastAsia="Times New Roman" w:hAnsi="Times New Roman"/>
                <w:bCs/>
                <w:sz w:val="24"/>
                <w:szCs w:val="24"/>
                <w:lang w:val="en-US" w:eastAsia="ru-RU"/>
              </w:rPr>
              <w:t>MS</w:t>
            </w:r>
            <w:r w:rsidRPr="0098656B">
              <w:rPr>
                <w:rFonts w:ascii="Times New Roman" w:eastAsia="Times New Roman" w:hAnsi="Times New Roman"/>
                <w:bCs/>
                <w:sz w:val="24"/>
                <w:szCs w:val="24"/>
                <w:lang w:eastAsia="ru-RU"/>
              </w:rPr>
              <w:t xml:space="preserve"> </w:t>
            </w:r>
            <w:r w:rsidRPr="0098656B">
              <w:rPr>
                <w:rFonts w:ascii="Times New Roman" w:eastAsia="Times New Roman" w:hAnsi="Times New Roman"/>
                <w:bCs/>
                <w:sz w:val="24"/>
                <w:szCs w:val="24"/>
                <w:lang w:val="en-US" w:eastAsia="ru-RU"/>
              </w:rPr>
              <w:t>Word</w:t>
            </w:r>
            <w:r w:rsidRPr="0098656B">
              <w:rPr>
                <w:rFonts w:ascii="Times New Roman" w:eastAsia="Times New Roman" w:hAnsi="Times New Roman"/>
                <w:bCs/>
                <w:sz w:val="24"/>
                <w:szCs w:val="24"/>
                <w:lang w:eastAsia="ru-RU"/>
              </w:rPr>
              <w:t xml:space="preserve"> (2екземпляра) и одном на электронном носителе </w:t>
            </w:r>
            <w:r w:rsidRPr="0098656B">
              <w:rPr>
                <w:rFonts w:ascii="Times New Roman" w:eastAsia="Times New Roman" w:hAnsi="Times New Roman"/>
                <w:bCs/>
                <w:sz w:val="24"/>
                <w:szCs w:val="24"/>
                <w:lang w:val="en-US" w:eastAsia="ru-RU"/>
              </w:rPr>
              <w:t>flash</w:t>
            </w:r>
            <w:r w:rsidRPr="0098656B">
              <w:rPr>
                <w:rFonts w:ascii="Times New Roman" w:eastAsia="Times New Roman" w:hAnsi="Times New Roman"/>
                <w:bCs/>
                <w:sz w:val="24"/>
                <w:szCs w:val="24"/>
                <w:lang w:eastAsia="ru-RU"/>
              </w:rPr>
              <w:t xml:space="preserve"> </w:t>
            </w:r>
            <w:r w:rsidRPr="0098656B">
              <w:rPr>
                <w:rFonts w:ascii="Times New Roman" w:eastAsia="Times New Roman" w:hAnsi="Times New Roman"/>
                <w:bCs/>
                <w:sz w:val="24"/>
                <w:szCs w:val="24"/>
                <w:lang w:val="en-US" w:eastAsia="ru-RU"/>
              </w:rPr>
              <w:t>card</w:t>
            </w:r>
            <w:r w:rsidRPr="0098656B">
              <w:rPr>
                <w:rFonts w:ascii="Times New Roman" w:eastAsia="Times New Roman" w:hAnsi="Times New Roman"/>
                <w:bCs/>
                <w:sz w:val="24"/>
                <w:szCs w:val="24"/>
                <w:lang w:eastAsia="ru-RU"/>
              </w:rPr>
              <w:t xml:space="preserve"> в формате </w:t>
            </w:r>
            <w:r w:rsidRPr="0098656B">
              <w:rPr>
                <w:rFonts w:ascii="Times New Roman" w:eastAsia="Times New Roman" w:hAnsi="Times New Roman"/>
                <w:bCs/>
                <w:sz w:val="24"/>
                <w:szCs w:val="24"/>
                <w:lang w:val="en-US" w:eastAsia="ru-RU"/>
              </w:rPr>
              <w:t>MS</w:t>
            </w:r>
            <w:r w:rsidRPr="0098656B">
              <w:rPr>
                <w:rFonts w:ascii="Times New Roman" w:eastAsia="Times New Roman" w:hAnsi="Times New Roman"/>
                <w:bCs/>
                <w:sz w:val="24"/>
                <w:szCs w:val="24"/>
                <w:lang w:eastAsia="ru-RU"/>
              </w:rPr>
              <w:t xml:space="preserve"> </w:t>
            </w:r>
            <w:r w:rsidRPr="0098656B">
              <w:rPr>
                <w:rFonts w:ascii="Times New Roman" w:eastAsia="Times New Roman" w:hAnsi="Times New Roman"/>
                <w:bCs/>
                <w:sz w:val="24"/>
                <w:szCs w:val="24"/>
                <w:lang w:val="en-US" w:eastAsia="ru-RU"/>
              </w:rPr>
              <w:t>Word</w:t>
            </w:r>
            <w:r w:rsidRPr="0098656B">
              <w:rPr>
                <w:rFonts w:ascii="Times New Roman" w:eastAsia="Times New Roman" w:hAnsi="Times New Roman"/>
                <w:bCs/>
                <w:sz w:val="24"/>
                <w:szCs w:val="24"/>
                <w:lang w:eastAsia="ru-RU"/>
              </w:rPr>
              <w:t>, а также должен быть предоставлен доступ к БД специализированного программного обеспечения в течении последующих 12 месяцев.</w:t>
            </w:r>
          </w:p>
        </w:tc>
      </w:tr>
      <w:tr w:rsidR="00132B48" w:rsidRPr="00DE38AA" w14:paraId="70DA0D1A" w14:textId="77777777" w:rsidTr="00F942A9">
        <w:tc>
          <w:tcPr>
            <w:tcW w:w="10632" w:type="dxa"/>
            <w:shd w:val="clear" w:color="auto" w:fill="92D050"/>
          </w:tcPr>
          <w:p w14:paraId="0E7645BF" w14:textId="77777777" w:rsidR="00132B48" w:rsidRPr="00DE38AA" w:rsidRDefault="004E33C4" w:rsidP="00FD722C">
            <w:pPr>
              <w:numPr>
                <w:ilvl w:val="0"/>
                <w:numId w:val="1"/>
              </w:numPr>
              <w:tabs>
                <w:tab w:val="left" w:pos="466"/>
              </w:tabs>
              <w:spacing w:after="0" w:line="240" w:lineRule="auto"/>
              <w:ind w:left="182" w:firstLine="0"/>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rPr>
              <w:lastRenderedPageBreak/>
              <w:t xml:space="preserve"> </w:t>
            </w:r>
            <w:r w:rsidRPr="00DE38AA">
              <w:rPr>
                <w:rFonts w:ascii="Times New Roman" w:eastAsia="Times New Roman" w:hAnsi="Times New Roman" w:cs="Times New Roman"/>
                <w:b/>
                <w:sz w:val="24"/>
                <w:szCs w:val="24"/>
                <w:lang w:val="en-US"/>
              </w:rPr>
              <w:t>Cerințe privind transmiterea documentelor tehnice și de altă natură către client după finalizarea și predarea serviciilor</w:t>
            </w:r>
          </w:p>
          <w:p w14:paraId="5A6BB3B5" w14:textId="283FA188" w:rsidR="00781923" w:rsidRPr="00DE38AA" w:rsidRDefault="00781923" w:rsidP="00781923">
            <w:pPr>
              <w:tabs>
                <w:tab w:val="left" w:pos="466"/>
              </w:tabs>
              <w:spacing w:after="0" w:line="240" w:lineRule="auto"/>
              <w:ind w:left="182"/>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Требования по передаче заказчику технических и иных документов</w:t>
            </w:r>
            <w:r w:rsidRPr="00DE38AA">
              <w:rPr>
                <w:rFonts w:ascii="Times New Roman" w:eastAsia="Times New Roman" w:hAnsi="Times New Roman" w:cs="Times New Roman"/>
                <w:b/>
                <w:sz w:val="24"/>
                <w:szCs w:val="24"/>
                <w:lang w:val="ro-RO"/>
              </w:rPr>
              <w:t xml:space="preserve"> </w:t>
            </w:r>
            <w:r w:rsidRPr="00DE38AA">
              <w:rPr>
                <w:rFonts w:ascii="Times New Roman" w:eastAsia="Times New Roman" w:hAnsi="Times New Roman" w:cs="Times New Roman"/>
                <w:b/>
                <w:sz w:val="24"/>
                <w:szCs w:val="24"/>
              </w:rPr>
              <w:t>по завершению и сдаче услуг</w:t>
            </w:r>
          </w:p>
        </w:tc>
      </w:tr>
      <w:tr w:rsidR="00132B48" w:rsidRPr="00DE38AA" w14:paraId="2A15399E" w14:textId="77777777" w:rsidTr="00F942A9">
        <w:tc>
          <w:tcPr>
            <w:tcW w:w="10632" w:type="dxa"/>
            <w:tcBorders>
              <w:bottom w:val="single" w:sz="4" w:space="0" w:color="auto"/>
            </w:tcBorders>
          </w:tcPr>
          <w:p w14:paraId="1861F18C" w14:textId="77777777" w:rsidR="00336BFE" w:rsidRPr="00DE38AA" w:rsidRDefault="00336BFE" w:rsidP="00336BFE">
            <w:pPr>
              <w:pStyle w:val="a6"/>
              <w:rPr>
                <w:rFonts w:ascii="Times New Roman" w:hAnsi="Times New Roman"/>
                <w:sz w:val="24"/>
                <w:szCs w:val="24"/>
                <w:lang w:val="en-US"/>
              </w:rPr>
            </w:pPr>
            <w:r w:rsidRPr="00DE38AA">
              <w:rPr>
                <w:rFonts w:ascii="Times New Roman" w:hAnsi="Times New Roman"/>
                <w:sz w:val="24"/>
                <w:szCs w:val="24"/>
                <w:lang w:val="en-US"/>
              </w:rPr>
              <w:t xml:space="preserve">În rezultatul analizei și calculelor efectuate în cadrul complexului de lucrări de diagnosticare a conductei de gaz, se întocmește un raport preliminar (proiect) pentru efectuarea studierii suplimentare de către specialiștii tehnici ai organizației de exploatare și întroducerea completărilor și aprobărilor necesare. </w:t>
            </w:r>
          </w:p>
          <w:p w14:paraId="007C4B73" w14:textId="77777777" w:rsidR="00336BFE" w:rsidRPr="00DE38AA" w:rsidRDefault="00336BFE" w:rsidP="00336BFE">
            <w:pPr>
              <w:pStyle w:val="a6"/>
              <w:rPr>
                <w:rFonts w:ascii="Times New Roman" w:hAnsi="Times New Roman"/>
                <w:sz w:val="24"/>
                <w:szCs w:val="24"/>
                <w:lang w:val="en-US"/>
              </w:rPr>
            </w:pPr>
            <w:r w:rsidRPr="00DE38AA">
              <w:rPr>
                <w:rFonts w:ascii="Times New Roman" w:hAnsi="Times New Roman"/>
                <w:sz w:val="24"/>
                <w:szCs w:val="24"/>
                <w:lang w:val="en-US"/>
              </w:rPr>
              <w:t xml:space="preserve">       Versiunea finală a raportului, acceptată de ambele părți, privind volumul deplin și conținutul raportului, în conformitate cu cerințele Caietului de sarcini, documentele de reglementare, precum și condițiile contractuale, trebuie să fie întocmită și să cuprindă:</w:t>
            </w:r>
          </w:p>
          <w:p w14:paraId="3B67281C" w14:textId="77777777" w:rsidR="00336BFE" w:rsidRPr="00DE38AA" w:rsidRDefault="00336BFE" w:rsidP="00336BFE">
            <w:pPr>
              <w:pStyle w:val="a6"/>
              <w:numPr>
                <w:ilvl w:val="0"/>
                <w:numId w:val="5"/>
              </w:numPr>
              <w:jc w:val="both"/>
              <w:rPr>
                <w:rFonts w:ascii="Times New Roman" w:hAnsi="Times New Roman"/>
                <w:sz w:val="24"/>
                <w:szCs w:val="24"/>
                <w:lang w:val="en-US"/>
              </w:rPr>
            </w:pPr>
            <w:r w:rsidRPr="00DE38AA">
              <w:rPr>
                <w:rFonts w:ascii="Times New Roman" w:hAnsi="Times New Roman"/>
                <w:sz w:val="24"/>
                <w:szCs w:val="24"/>
                <w:lang w:val="en-US"/>
              </w:rPr>
              <w:t>Informații cu descrierea obiectului supus inspecției (Parametrii tehnici ai conductelor de gaz, sistemului protecție electrochimică, caracteristicile stratului de izolație anticorozivă,).</w:t>
            </w:r>
          </w:p>
          <w:p w14:paraId="7F7A8FE3" w14:textId="77777777" w:rsidR="00336BFE" w:rsidRPr="00DE38AA" w:rsidRDefault="00336BFE" w:rsidP="00336BFE">
            <w:pPr>
              <w:pStyle w:val="a6"/>
              <w:numPr>
                <w:ilvl w:val="0"/>
                <w:numId w:val="5"/>
              </w:numPr>
              <w:jc w:val="both"/>
              <w:rPr>
                <w:rFonts w:ascii="Times New Roman" w:hAnsi="Times New Roman"/>
                <w:sz w:val="24"/>
                <w:szCs w:val="24"/>
                <w:lang w:val="en-US"/>
              </w:rPr>
            </w:pPr>
            <w:r w:rsidRPr="00DE38AA">
              <w:rPr>
                <w:rFonts w:ascii="Times New Roman" w:hAnsi="Times New Roman"/>
                <w:sz w:val="24"/>
                <w:szCs w:val="24"/>
                <w:lang w:val="en-US"/>
              </w:rPr>
              <w:t>Calculul regimurilor de lucru optimale a stațiilor PC, pentru asigurarea potențialului de polarizare de protecție nu mai mic decât valorile minime și nu mai mari decât valorile maxime admise;</w:t>
            </w:r>
          </w:p>
          <w:p w14:paraId="1BEEFB57" w14:textId="77777777" w:rsidR="00336BFE" w:rsidRPr="00DE38AA" w:rsidRDefault="00336BFE" w:rsidP="00336BFE">
            <w:pPr>
              <w:pStyle w:val="a6"/>
              <w:numPr>
                <w:ilvl w:val="0"/>
                <w:numId w:val="5"/>
              </w:numPr>
              <w:jc w:val="both"/>
              <w:rPr>
                <w:rFonts w:ascii="Times New Roman" w:hAnsi="Times New Roman"/>
                <w:sz w:val="24"/>
                <w:szCs w:val="24"/>
                <w:lang w:val="en-US"/>
              </w:rPr>
            </w:pPr>
            <w:r w:rsidRPr="00DE38AA">
              <w:rPr>
                <w:rFonts w:ascii="Times New Roman" w:hAnsi="Times New Roman"/>
                <w:sz w:val="24"/>
                <w:szCs w:val="24"/>
                <w:lang w:val="en-US"/>
              </w:rPr>
              <w:t>Întocmirea tabelelor cu parametrii de funcționare recomandabili pentru instalațiile de protecție catodică;</w:t>
            </w:r>
          </w:p>
          <w:p w14:paraId="3A2D0675" w14:textId="77777777" w:rsidR="00336BFE" w:rsidRPr="00DE38AA" w:rsidRDefault="00336BFE" w:rsidP="00336BFE">
            <w:pPr>
              <w:pStyle w:val="a6"/>
              <w:numPr>
                <w:ilvl w:val="0"/>
                <w:numId w:val="5"/>
              </w:numPr>
              <w:rPr>
                <w:rFonts w:ascii="Times New Roman" w:hAnsi="Times New Roman"/>
                <w:sz w:val="24"/>
                <w:szCs w:val="24"/>
                <w:lang w:val="en-US"/>
              </w:rPr>
            </w:pPr>
            <w:r w:rsidRPr="00DE38AA">
              <w:rPr>
                <w:rFonts w:ascii="Times New Roman" w:hAnsi="Times New Roman"/>
                <w:sz w:val="24"/>
                <w:szCs w:val="24"/>
                <w:lang w:val="en-US"/>
              </w:rPr>
              <w:t xml:space="preserve">Trasarea curbelor echipotenţiale privind distribuţia potenţialului de protecţie în Cărțile cu referire </w:t>
            </w:r>
            <w:proofErr w:type="gramStart"/>
            <w:r w:rsidRPr="00DE38AA">
              <w:rPr>
                <w:rFonts w:ascii="Times New Roman" w:hAnsi="Times New Roman"/>
                <w:sz w:val="24"/>
                <w:szCs w:val="24"/>
                <w:lang w:val="en-US"/>
              </w:rPr>
              <w:t>la  nivelul</w:t>
            </w:r>
            <w:proofErr w:type="gramEnd"/>
            <w:r w:rsidRPr="00DE38AA">
              <w:rPr>
                <w:rFonts w:ascii="Times New Roman" w:hAnsi="Times New Roman"/>
                <w:sz w:val="24"/>
                <w:szCs w:val="24"/>
                <w:lang w:val="en-US"/>
              </w:rPr>
              <w:t xml:space="preserve"> de coroziune;</w:t>
            </w:r>
          </w:p>
          <w:p w14:paraId="6C5D85C7" w14:textId="77777777" w:rsidR="00336BFE" w:rsidRPr="00DE38AA" w:rsidRDefault="00336BFE" w:rsidP="00336BFE">
            <w:pPr>
              <w:pStyle w:val="a6"/>
              <w:numPr>
                <w:ilvl w:val="0"/>
                <w:numId w:val="5"/>
              </w:numPr>
              <w:rPr>
                <w:rFonts w:ascii="Times New Roman" w:hAnsi="Times New Roman"/>
                <w:sz w:val="24"/>
                <w:szCs w:val="24"/>
                <w:lang w:val="en-US"/>
              </w:rPr>
            </w:pPr>
            <w:r w:rsidRPr="00DE38AA">
              <w:rPr>
                <w:rFonts w:ascii="Times New Roman" w:hAnsi="Times New Roman"/>
                <w:sz w:val="24"/>
                <w:szCs w:val="24"/>
                <w:lang w:val="en-US"/>
              </w:rPr>
              <w:t xml:space="preserve">Calculul </w:t>
            </w:r>
            <w:r w:rsidRPr="00DE38AA">
              <w:rPr>
                <w:rFonts w:ascii="Times New Roman" w:hAnsi="Times New Roman"/>
                <w:sz w:val="24"/>
                <w:szCs w:val="24"/>
                <w:lang w:val="ro-MD"/>
              </w:rPr>
              <w:t>coroziunii</w:t>
            </w:r>
            <w:r w:rsidRPr="00DE38AA">
              <w:rPr>
                <w:rFonts w:ascii="Times New Roman" w:hAnsi="Times New Roman"/>
                <w:sz w:val="24"/>
                <w:szCs w:val="24"/>
                <w:lang w:val="en-US"/>
              </w:rPr>
              <w:t xml:space="preserve"> maximale;</w:t>
            </w:r>
          </w:p>
          <w:p w14:paraId="5AE203E0" w14:textId="77777777" w:rsidR="00336BFE" w:rsidRPr="00DE38AA" w:rsidRDefault="00336BFE" w:rsidP="00336BFE">
            <w:pPr>
              <w:pStyle w:val="a6"/>
              <w:numPr>
                <w:ilvl w:val="0"/>
                <w:numId w:val="5"/>
              </w:numPr>
              <w:jc w:val="both"/>
              <w:rPr>
                <w:rFonts w:ascii="Times New Roman" w:hAnsi="Times New Roman"/>
                <w:sz w:val="24"/>
                <w:szCs w:val="24"/>
                <w:lang w:val="en-US"/>
              </w:rPr>
            </w:pPr>
            <w:r w:rsidRPr="00DE38AA">
              <w:rPr>
                <w:rFonts w:ascii="Times New Roman" w:hAnsi="Times New Roman"/>
                <w:sz w:val="24"/>
                <w:szCs w:val="24"/>
                <w:lang w:val="en-US"/>
              </w:rPr>
              <w:t xml:space="preserve">Analiza stării </w:t>
            </w:r>
            <w:r w:rsidRPr="00DE38AA">
              <w:rPr>
                <w:rFonts w:ascii="Times New Roman" w:hAnsi="Times New Roman"/>
                <w:sz w:val="24"/>
                <w:szCs w:val="24"/>
                <w:lang w:val="ro-MD"/>
              </w:rPr>
              <w:t xml:space="preserve">tehnice a stratului </w:t>
            </w:r>
            <w:r w:rsidRPr="00DE38AA">
              <w:rPr>
                <w:rFonts w:ascii="Times New Roman" w:hAnsi="Times New Roman"/>
                <w:sz w:val="24"/>
                <w:szCs w:val="24"/>
                <w:lang w:val="en-US"/>
              </w:rPr>
              <w:t>de izolație anticorozivă;</w:t>
            </w:r>
          </w:p>
          <w:p w14:paraId="2BBB8776" w14:textId="77777777" w:rsidR="00336BFE" w:rsidRPr="00DE38AA" w:rsidRDefault="00336BFE" w:rsidP="00336BFE">
            <w:pPr>
              <w:pStyle w:val="a6"/>
              <w:numPr>
                <w:ilvl w:val="0"/>
                <w:numId w:val="5"/>
              </w:numPr>
              <w:jc w:val="both"/>
              <w:rPr>
                <w:rFonts w:ascii="Times New Roman" w:hAnsi="Times New Roman"/>
                <w:sz w:val="24"/>
                <w:szCs w:val="24"/>
                <w:lang w:val="en-US"/>
              </w:rPr>
            </w:pPr>
            <w:r w:rsidRPr="00DE38AA">
              <w:rPr>
                <w:rFonts w:ascii="Times New Roman" w:hAnsi="Times New Roman"/>
                <w:sz w:val="24"/>
                <w:szCs w:val="24"/>
                <w:lang w:val="en-US"/>
              </w:rPr>
              <w:t>Evaluarea comparativă a indicatorilor actuali ai potenţialului de protecţie cu cei reglementați;</w:t>
            </w:r>
          </w:p>
          <w:p w14:paraId="54488099" w14:textId="77777777" w:rsidR="00336BFE" w:rsidRPr="00DE38AA" w:rsidRDefault="00336BFE" w:rsidP="00336BFE">
            <w:pPr>
              <w:pStyle w:val="a6"/>
              <w:numPr>
                <w:ilvl w:val="0"/>
                <w:numId w:val="5"/>
              </w:numPr>
              <w:jc w:val="both"/>
              <w:rPr>
                <w:rFonts w:ascii="Times New Roman" w:hAnsi="Times New Roman"/>
                <w:sz w:val="24"/>
                <w:szCs w:val="24"/>
                <w:lang w:val="en-US"/>
              </w:rPr>
            </w:pPr>
            <w:r w:rsidRPr="00DE38AA">
              <w:rPr>
                <w:rFonts w:ascii="Times New Roman" w:hAnsi="Times New Roman"/>
                <w:sz w:val="24"/>
                <w:szCs w:val="24"/>
                <w:lang w:val="en-US"/>
              </w:rPr>
              <w:t>Informația privind zonele care necesită reparații ale stratului de izolație anticorozivă;</w:t>
            </w:r>
          </w:p>
          <w:p w14:paraId="7C7A5967" w14:textId="77777777" w:rsidR="00336BFE" w:rsidRPr="00DE38AA" w:rsidRDefault="00336BFE" w:rsidP="00336BFE">
            <w:pPr>
              <w:pStyle w:val="a6"/>
              <w:numPr>
                <w:ilvl w:val="0"/>
                <w:numId w:val="5"/>
              </w:numPr>
              <w:jc w:val="both"/>
              <w:rPr>
                <w:rFonts w:ascii="Times New Roman" w:hAnsi="Times New Roman"/>
                <w:sz w:val="24"/>
                <w:szCs w:val="24"/>
                <w:lang w:val="en-US"/>
              </w:rPr>
            </w:pPr>
            <w:r w:rsidRPr="00DE38AA">
              <w:rPr>
                <w:rFonts w:ascii="Times New Roman" w:hAnsi="Times New Roman"/>
                <w:sz w:val="24"/>
                <w:szCs w:val="24"/>
                <w:lang w:val="ro-MD"/>
              </w:rPr>
              <w:t>Concluzie privind capacitatea de lucru</w:t>
            </w:r>
            <w:r w:rsidRPr="00DE38AA">
              <w:rPr>
                <w:rFonts w:ascii="Times New Roman" w:hAnsi="Times New Roman"/>
                <w:sz w:val="24"/>
                <w:szCs w:val="24"/>
                <w:lang w:val="en-US"/>
              </w:rPr>
              <w:t xml:space="preserve"> </w:t>
            </w:r>
            <w:r w:rsidRPr="00DE38AA">
              <w:rPr>
                <w:rFonts w:ascii="Times New Roman" w:hAnsi="Times New Roman"/>
                <w:sz w:val="24"/>
                <w:szCs w:val="24"/>
                <w:lang w:val="ro-MD"/>
              </w:rPr>
              <w:t>a i</w:t>
            </w:r>
            <w:r w:rsidRPr="00DE38AA">
              <w:rPr>
                <w:rFonts w:ascii="Times New Roman" w:hAnsi="Times New Roman"/>
                <w:sz w:val="24"/>
                <w:szCs w:val="24"/>
                <w:lang w:val="en-US"/>
              </w:rPr>
              <w:t xml:space="preserve">nstalațiilor de protecție electrochimică (IPE), </w:t>
            </w:r>
            <w:r w:rsidRPr="00DE38AA">
              <w:rPr>
                <w:rFonts w:ascii="Times New Roman" w:hAnsi="Times New Roman"/>
                <w:sz w:val="24"/>
                <w:szCs w:val="24"/>
                <w:lang w:val="ro-MD"/>
              </w:rPr>
              <w:t>propuneri privind necesitatea efectuării lucrărilor de reparație IPE</w:t>
            </w:r>
            <w:r w:rsidRPr="00DE38AA">
              <w:rPr>
                <w:rFonts w:ascii="Times New Roman" w:hAnsi="Times New Roman"/>
                <w:sz w:val="24"/>
                <w:szCs w:val="24"/>
                <w:lang w:val="en-US"/>
              </w:rPr>
              <w:t>;</w:t>
            </w:r>
          </w:p>
          <w:p w14:paraId="7CC4ACDD" w14:textId="77777777" w:rsidR="00336BFE" w:rsidRPr="00DE38AA" w:rsidRDefault="00336BFE" w:rsidP="00336BFE">
            <w:pPr>
              <w:pStyle w:val="a6"/>
              <w:numPr>
                <w:ilvl w:val="0"/>
                <w:numId w:val="5"/>
              </w:numPr>
              <w:jc w:val="both"/>
              <w:rPr>
                <w:rFonts w:ascii="Times New Roman" w:hAnsi="Times New Roman"/>
                <w:sz w:val="24"/>
                <w:szCs w:val="24"/>
                <w:lang w:val="en-US"/>
              </w:rPr>
            </w:pPr>
            <w:r w:rsidRPr="00DE38AA">
              <w:rPr>
                <w:rFonts w:ascii="Times New Roman" w:hAnsi="Times New Roman"/>
                <w:sz w:val="24"/>
                <w:szCs w:val="24"/>
                <w:lang w:val="en-US"/>
              </w:rPr>
              <w:t>Evaluarea nivelului de protecție a gazoductului;</w:t>
            </w:r>
          </w:p>
          <w:p w14:paraId="2028A295" w14:textId="77777777" w:rsidR="00336BFE" w:rsidRPr="00DE38AA" w:rsidRDefault="00336BFE" w:rsidP="00336BFE">
            <w:pPr>
              <w:pStyle w:val="a6"/>
              <w:numPr>
                <w:ilvl w:val="0"/>
                <w:numId w:val="5"/>
              </w:numPr>
              <w:rPr>
                <w:rFonts w:ascii="Times New Roman" w:hAnsi="Times New Roman"/>
                <w:sz w:val="24"/>
                <w:szCs w:val="24"/>
                <w:lang w:val="en-US"/>
              </w:rPr>
            </w:pPr>
            <w:r w:rsidRPr="00DE38AA">
              <w:rPr>
                <w:rFonts w:ascii="Times New Roman" w:hAnsi="Times New Roman"/>
                <w:sz w:val="24"/>
                <w:szCs w:val="24"/>
                <w:lang w:val="en-US"/>
              </w:rPr>
              <w:t xml:space="preserve">Analiza stării tehnice a sistemului de protecție anticoroziune pe tronsoanele inspectate ale conductei de gaz;  </w:t>
            </w:r>
          </w:p>
          <w:p w14:paraId="51F1F130" w14:textId="77777777" w:rsidR="00336BFE" w:rsidRPr="00DE38AA" w:rsidRDefault="00336BFE" w:rsidP="00336BFE">
            <w:pPr>
              <w:pStyle w:val="a6"/>
              <w:rPr>
                <w:rFonts w:ascii="Times New Roman" w:hAnsi="Times New Roman"/>
                <w:sz w:val="24"/>
                <w:szCs w:val="24"/>
                <w:lang w:val="en-US"/>
              </w:rPr>
            </w:pPr>
            <w:r w:rsidRPr="00DE38AA">
              <w:rPr>
                <w:rFonts w:ascii="Times New Roman" w:hAnsi="Times New Roman"/>
                <w:sz w:val="24"/>
                <w:szCs w:val="24"/>
                <w:lang w:val="en-US"/>
              </w:rPr>
              <w:t xml:space="preserve">  12.  </w:t>
            </w:r>
            <w:r w:rsidRPr="00DE38AA">
              <w:rPr>
                <w:rFonts w:ascii="Times New Roman" w:hAnsi="Times New Roman"/>
                <w:sz w:val="24"/>
                <w:szCs w:val="24"/>
                <w:lang w:val="ro-MD"/>
              </w:rPr>
              <w:t>Actele privind examinarea sectoarelor de conductă în gropi de intervenție</w:t>
            </w:r>
            <w:r w:rsidRPr="00DE38AA">
              <w:rPr>
                <w:rFonts w:ascii="Times New Roman" w:hAnsi="Times New Roman"/>
                <w:sz w:val="24"/>
                <w:szCs w:val="24"/>
                <w:lang w:val="en-US"/>
              </w:rPr>
              <w:t xml:space="preserve"> (cu anexarea pozelor).</w:t>
            </w:r>
          </w:p>
          <w:p w14:paraId="49BEAE15" w14:textId="77777777" w:rsidR="00336BFE" w:rsidRPr="00DE38AA" w:rsidRDefault="00336BFE" w:rsidP="00336BFE">
            <w:pPr>
              <w:pStyle w:val="a6"/>
              <w:rPr>
                <w:rFonts w:ascii="Times New Roman" w:hAnsi="Times New Roman"/>
                <w:sz w:val="24"/>
                <w:szCs w:val="24"/>
                <w:lang w:val="en-US"/>
              </w:rPr>
            </w:pPr>
            <w:r w:rsidRPr="00DE38AA">
              <w:rPr>
                <w:rFonts w:ascii="Times New Roman" w:hAnsi="Times New Roman"/>
                <w:sz w:val="24"/>
                <w:szCs w:val="24"/>
                <w:lang w:val="en-US"/>
              </w:rPr>
              <w:t xml:space="preserve">   13. </w:t>
            </w:r>
            <w:r w:rsidRPr="00DE38AA">
              <w:rPr>
                <w:rFonts w:ascii="Times New Roman" w:hAnsi="Times New Roman"/>
                <w:sz w:val="24"/>
                <w:szCs w:val="24"/>
                <w:lang w:val="ro-MD"/>
              </w:rPr>
              <w:t>Recomandări privind lucrări de reparație</w:t>
            </w:r>
            <w:r w:rsidRPr="00DE38AA">
              <w:rPr>
                <w:rFonts w:ascii="Times New Roman" w:hAnsi="Times New Roman"/>
                <w:sz w:val="24"/>
                <w:szCs w:val="24"/>
                <w:lang w:val="en-US"/>
              </w:rPr>
              <w:t>.</w:t>
            </w:r>
          </w:p>
          <w:p w14:paraId="08C6C19F" w14:textId="77777777" w:rsidR="00336BFE" w:rsidRPr="00DE38AA" w:rsidRDefault="00336BFE" w:rsidP="00336BFE">
            <w:pPr>
              <w:pStyle w:val="a6"/>
              <w:ind w:left="173" w:hanging="142"/>
              <w:jc w:val="both"/>
              <w:rPr>
                <w:rFonts w:ascii="Times New Roman" w:eastAsia="Times New Roman" w:hAnsi="Times New Roman"/>
                <w:sz w:val="24"/>
                <w:szCs w:val="24"/>
                <w:lang w:eastAsia="ru-RU"/>
              </w:rPr>
            </w:pPr>
            <w:r w:rsidRPr="00DE38AA">
              <w:rPr>
                <w:rFonts w:ascii="Times New Roman" w:hAnsi="Times New Roman"/>
                <w:sz w:val="24"/>
                <w:szCs w:val="24"/>
                <w:lang w:val="en-US"/>
              </w:rPr>
              <w:t xml:space="preserve">   </w:t>
            </w:r>
            <w:r w:rsidRPr="00DE38AA">
              <w:rPr>
                <w:rFonts w:ascii="Times New Roman" w:hAnsi="Times New Roman"/>
                <w:sz w:val="24"/>
                <w:szCs w:val="24"/>
              </w:rPr>
              <w:t xml:space="preserve">14. </w:t>
            </w:r>
            <w:r w:rsidRPr="00DE38AA">
              <w:rPr>
                <w:rFonts w:ascii="Times New Roman" w:hAnsi="Times New Roman"/>
                <w:sz w:val="24"/>
                <w:szCs w:val="24"/>
                <w:lang w:val="en-US"/>
              </w:rPr>
              <w:t>Concluzii</w:t>
            </w:r>
            <w:r w:rsidRPr="00DE38AA">
              <w:rPr>
                <w:rFonts w:ascii="Times New Roman" w:hAnsi="Times New Roman"/>
                <w:sz w:val="24"/>
                <w:szCs w:val="24"/>
              </w:rPr>
              <w:t>.</w:t>
            </w:r>
            <w:r w:rsidR="00781923" w:rsidRPr="00DE38AA">
              <w:rPr>
                <w:rFonts w:ascii="Times New Roman" w:eastAsia="Times New Roman" w:hAnsi="Times New Roman"/>
                <w:sz w:val="24"/>
                <w:szCs w:val="24"/>
                <w:lang w:eastAsia="ru-RU"/>
              </w:rPr>
              <w:t xml:space="preserve">    </w:t>
            </w:r>
          </w:p>
          <w:p w14:paraId="04A7560D" w14:textId="77777777" w:rsidR="00336BFE" w:rsidRPr="00DE38AA" w:rsidRDefault="00336BFE" w:rsidP="00336BFE">
            <w:pPr>
              <w:pStyle w:val="a6"/>
              <w:ind w:left="173" w:hanging="142"/>
              <w:jc w:val="both"/>
              <w:rPr>
                <w:rFonts w:ascii="Times New Roman" w:eastAsia="Times New Roman" w:hAnsi="Times New Roman"/>
                <w:sz w:val="24"/>
                <w:szCs w:val="24"/>
                <w:lang w:eastAsia="ru-RU"/>
              </w:rPr>
            </w:pPr>
          </w:p>
          <w:p w14:paraId="30666CCD" w14:textId="4BFEAFB3" w:rsidR="00781923" w:rsidRPr="00DE38AA" w:rsidRDefault="00781923" w:rsidP="00336BFE">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eastAsia="ru-RU"/>
              </w:rPr>
              <w:t xml:space="preserve"> По результатам выполненного анализа и расчетов в объеме комплексного диагностического обследования газопровода составляется предварительный (проект) отчет для дополнительного изучения техническими специалистами эксплуатирующей организации и внесения возможных дополнений и согласований.  </w:t>
            </w:r>
          </w:p>
          <w:p w14:paraId="6468BE0D" w14:textId="77777777" w:rsidR="00781923" w:rsidRPr="00DE38AA" w:rsidRDefault="00781923"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eastAsia="ru-RU"/>
              </w:rPr>
              <w:lastRenderedPageBreak/>
              <w:t>Окончательный вариант отчета, принятый обеими сторонами по полноте и содержания в соответствии с требованиями настоящего технического задания, нормативных документов, а также договорным условиям должен быть оформлен и содержать:</w:t>
            </w:r>
          </w:p>
          <w:p w14:paraId="214FE0CD" w14:textId="01E1A446" w:rsidR="00781923" w:rsidRPr="00DE38AA" w:rsidRDefault="00336BFE"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val="ro-MD" w:eastAsia="ru-RU"/>
              </w:rPr>
              <w:t xml:space="preserve">    </w:t>
            </w:r>
            <w:r w:rsidRPr="00DE38AA">
              <w:rPr>
                <w:rFonts w:ascii="Times New Roman" w:eastAsia="Times New Roman" w:hAnsi="Times New Roman"/>
                <w:sz w:val="24"/>
                <w:szCs w:val="24"/>
                <w:lang w:eastAsia="ru-RU"/>
              </w:rPr>
              <w:t>1.</w:t>
            </w:r>
            <w:r w:rsidR="00781923" w:rsidRPr="00DE38AA">
              <w:rPr>
                <w:rFonts w:ascii="Times New Roman" w:eastAsia="Times New Roman" w:hAnsi="Times New Roman"/>
                <w:sz w:val="24"/>
                <w:szCs w:val="24"/>
                <w:lang w:eastAsia="ru-RU"/>
              </w:rPr>
              <w:t>Информация с описанием объекта обследования (Технические параметры газопроводы, ЭХЗ, характеристики изоляционного покрытия,).</w:t>
            </w:r>
          </w:p>
          <w:p w14:paraId="106FD76A" w14:textId="37BEEA0F" w:rsidR="00781923" w:rsidRPr="00DE38AA" w:rsidRDefault="00336BFE"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val="ro-MD" w:eastAsia="ru-RU"/>
              </w:rPr>
              <w:t xml:space="preserve">    </w:t>
            </w:r>
            <w:r w:rsidRPr="00DE38AA">
              <w:rPr>
                <w:rFonts w:ascii="Times New Roman" w:eastAsia="Times New Roman" w:hAnsi="Times New Roman"/>
                <w:sz w:val="24"/>
                <w:szCs w:val="24"/>
                <w:lang w:eastAsia="ru-RU"/>
              </w:rPr>
              <w:t>2.</w:t>
            </w:r>
            <w:r w:rsidR="00781923" w:rsidRPr="00DE38AA">
              <w:rPr>
                <w:rFonts w:ascii="Times New Roman" w:eastAsia="Times New Roman" w:hAnsi="Times New Roman"/>
                <w:sz w:val="24"/>
                <w:szCs w:val="24"/>
                <w:lang w:eastAsia="ru-RU"/>
              </w:rPr>
              <w:t>Расчёт оптимальных режимов СКЗ для обеспечения защитных поляризационных потенциалов не менее минимальных и не более максимальных допустимых величин;</w:t>
            </w:r>
          </w:p>
          <w:p w14:paraId="2DA7C72A" w14:textId="77777777" w:rsidR="00781923" w:rsidRPr="00DE38AA" w:rsidRDefault="00781923" w:rsidP="00336BFE">
            <w:pPr>
              <w:pStyle w:val="a6"/>
              <w:ind w:left="173" w:firstLine="149"/>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eastAsia="ru-RU"/>
              </w:rPr>
              <w:t>3.</w:t>
            </w:r>
            <w:r w:rsidRPr="00DE38AA">
              <w:rPr>
                <w:rFonts w:ascii="Times New Roman" w:eastAsia="Times New Roman" w:hAnsi="Times New Roman"/>
                <w:sz w:val="24"/>
                <w:szCs w:val="24"/>
                <w:lang w:eastAsia="ru-RU"/>
              </w:rPr>
              <w:tab/>
              <w:t>Составление таблиц рекомендуемых параметров работы установок катодной защиты;</w:t>
            </w:r>
          </w:p>
          <w:p w14:paraId="18905EF1" w14:textId="470A0405" w:rsidR="00781923" w:rsidRPr="00DE38AA" w:rsidRDefault="00336BFE"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val="ro-MD" w:eastAsia="ru-RU"/>
              </w:rPr>
              <w:t xml:space="preserve">      </w:t>
            </w:r>
            <w:r w:rsidR="00781923" w:rsidRPr="00DE38AA">
              <w:rPr>
                <w:rFonts w:ascii="Times New Roman" w:eastAsia="Times New Roman" w:hAnsi="Times New Roman"/>
                <w:sz w:val="24"/>
                <w:szCs w:val="24"/>
                <w:lang w:eastAsia="ru-RU"/>
              </w:rPr>
              <w:t>4.</w:t>
            </w:r>
            <w:r w:rsidR="00781923" w:rsidRPr="00DE38AA">
              <w:rPr>
                <w:rFonts w:ascii="Times New Roman" w:eastAsia="Times New Roman" w:hAnsi="Times New Roman"/>
                <w:sz w:val="24"/>
                <w:szCs w:val="24"/>
                <w:lang w:eastAsia="ru-RU"/>
              </w:rPr>
              <w:tab/>
              <w:t>Нанесение в коррозионные карты эквипотенциальных кривых распределения защитного потенциала</w:t>
            </w:r>
          </w:p>
          <w:p w14:paraId="7596FE5E" w14:textId="77777777" w:rsidR="00781923" w:rsidRPr="00DE38AA" w:rsidRDefault="00781923" w:rsidP="00336BFE">
            <w:pPr>
              <w:pStyle w:val="a6"/>
              <w:ind w:left="173" w:firstLine="290"/>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eastAsia="ru-RU"/>
              </w:rPr>
              <w:t>5.</w:t>
            </w:r>
            <w:r w:rsidRPr="00DE38AA">
              <w:rPr>
                <w:rFonts w:ascii="Times New Roman" w:eastAsia="Times New Roman" w:hAnsi="Times New Roman"/>
                <w:sz w:val="24"/>
                <w:szCs w:val="24"/>
                <w:lang w:eastAsia="ru-RU"/>
              </w:rPr>
              <w:tab/>
              <w:t>Расчёт максимальных естественной и остаточной скоростей коррозии;</w:t>
            </w:r>
          </w:p>
          <w:p w14:paraId="3CA94C8B" w14:textId="77777777" w:rsidR="00781923" w:rsidRPr="00DE38AA" w:rsidRDefault="00781923" w:rsidP="00336BFE">
            <w:pPr>
              <w:pStyle w:val="a6"/>
              <w:ind w:left="173" w:firstLine="290"/>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eastAsia="ru-RU"/>
              </w:rPr>
              <w:t>6.</w:t>
            </w:r>
            <w:r w:rsidRPr="00DE38AA">
              <w:rPr>
                <w:rFonts w:ascii="Times New Roman" w:eastAsia="Times New Roman" w:hAnsi="Times New Roman"/>
                <w:sz w:val="24"/>
                <w:szCs w:val="24"/>
                <w:lang w:eastAsia="ru-RU"/>
              </w:rPr>
              <w:tab/>
              <w:t>Анализ состояния изоляционного покрытия;</w:t>
            </w:r>
          </w:p>
          <w:p w14:paraId="45EA35A8" w14:textId="77777777" w:rsidR="00781923" w:rsidRPr="00DE38AA" w:rsidRDefault="00781923" w:rsidP="00336BFE">
            <w:pPr>
              <w:pStyle w:val="a6"/>
              <w:ind w:left="173" w:firstLine="290"/>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eastAsia="ru-RU"/>
              </w:rPr>
              <w:t>7.</w:t>
            </w:r>
            <w:r w:rsidRPr="00DE38AA">
              <w:rPr>
                <w:rFonts w:ascii="Times New Roman" w:eastAsia="Times New Roman" w:hAnsi="Times New Roman"/>
                <w:sz w:val="24"/>
                <w:szCs w:val="24"/>
                <w:lang w:eastAsia="ru-RU"/>
              </w:rPr>
              <w:tab/>
              <w:t>Сравнительную оценку фактических показателей защитного потенциала с нормативными;</w:t>
            </w:r>
          </w:p>
          <w:p w14:paraId="45193A9C" w14:textId="1B6C1612" w:rsidR="00781923" w:rsidRPr="00DE38AA" w:rsidRDefault="00336BFE"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val="ro-MD" w:eastAsia="ru-RU"/>
              </w:rPr>
              <w:t xml:space="preserve">       </w:t>
            </w:r>
            <w:r w:rsidR="00781923" w:rsidRPr="00DE38AA">
              <w:rPr>
                <w:rFonts w:ascii="Times New Roman" w:eastAsia="Times New Roman" w:hAnsi="Times New Roman"/>
                <w:sz w:val="24"/>
                <w:szCs w:val="24"/>
                <w:lang w:eastAsia="ru-RU"/>
              </w:rPr>
              <w:t>8.</w:t>
            </w:r>
            <w:r w:rsidR="00781923" w:rsidRPr="00DE38AA">
              <w:rPr>
                <w:rFonts w:ascii="Times New Roman" w:eastAsia="Times New Roman" w:hAnsi="Times New Roman"/>
                <w:sz w:val="24"/>
                <w:szCs w:val="24"/>
                <w:lang w:eastAsia="ru-RU"/>
              </w:rPr>
              <w:tab/>
              <w:t>Указание на наличие участков, требующих ремонта изоляционного покрытия;</w:t>
            </w:r>
          </w:p>
          <w:p w14:paraId="73EA3E92" w14:textId="1997209D" w:rsidR="00781923" w:rsidRPr="00DE38AA" w:rsidRDefault="00336BFE"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val="ro-MD" w:eastAsia="ru-RU"/>
              </w:rPr>
              <w:t xml:space="preserve">       </w:t>
            </w:r>
            <w:r w:rsidR="00781923" w:rsidRPr="00DE38AA">
              <w:rPr>
                <w:rFonts w:ascii="Times New Roman" w:eastAsia="Times New Roman" w:hAnsi="Times New Roman"/>
                <w:sz w:val="24"/>
                <w:szCs w:val="24"/>
                <w:lang w:eastAsia="ru-RU"/>
              </w:rPr>
              <w:t>9.</w:t>
            </w:r>
            <w:r w:rsidR="00781923" w:rsidRPr="00DE38AA">
              <w:rPr>
                <w:rFonts w:ascii="Times New Roman" w:eastAsia="Times New Roman" w:hAnsi="Times New Roman"/>
                <w:sz w:val="24"/>
                <w:szCs w:val="24"/>
                <w:lang w:eastAsia="ru-RU"/>
              </w:rPr>
              <w:tab/>
              <w:t>Выводы о работе системы ЭХЗ в целом, предложения о необходимости ремонта средств ЭХЗ;</w:t>
            </w:r>
          </w:p>
          <w:p w14:paraId="7C6F6750" w14:textId="05DB30CE" w:rsidR="00781923" w:rsidRPr="00DE38AA" w:rsidRDefault="00336BFE"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val="ro-MD" w:eastAsia="ru-RU"/>
              </w:rPr>
              <w:t xml:space="preserve">     </w:t>
            </w:r>
            <w:r w:rsidR="00781923" w:rsidRPr="00DE38AA">
              <w:rPr>
                <w:rFonts w:ascii="Times New Roman" w:eastAsia="Times New Roman" w:hAnsi="Times New Roman"/>
                <w:sz w:val="24"/>
                <w:szCs w:val="24"/>
                <w:lang w:eastAsia="ru-RU"/>
              </w:rPr>
              <w:t>10.</w:t>
            </w:r>
            <w:r w:rsidR="00781923" w:rsidRPr="00DE38AA">
              <w:rPr>
                <w:rFonts w:ascii="Times New Roman" w:eastAsia="Times New Roman" w:hAnsi="Times New Roman"/>
                <w:sz w:val="24"/>
                <w:szCs w:val="24"/>
                <w:lang w:eastAsia="ru-RU"/>
              </w:rPr>
              <w:tab/>
              <w:t>Анализ состояния защищённости газопровода;</w:t>
            </w:r>
          </w:p>
          <w:p w14:paraId="58DB6711" w14:textId="372C451A" w:rsidR="00781923" w:rsidRPr="00DE38AA" w:rsidRDefault="00336BFE"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val="ro-MD" w:eastAsia="ru-RU"/>
              </w:rPr>
              <w:t xml:space="preserve">     </w:t>
            </w:r>
            <w:r w:rsidR="00781923" w:rsidRPr="00DE38AA">
              <w:rPr>
                <w:rFonts w:ascii="Times New Roman" w:eastAsia="Times New Roman" w:hAnsi="Times New Roman"/>
                <w:sz w:val="24"/>
                <w:szCs w:val="24"/>
                <w:lang w:eastAsia="ru-RU"/>
              </w:rPr>
              <w:t>11.</w:t>
            </w:r>
            <w:r w:rsidR="00781923" w:rsidRPr="00DE38AA">
              <w:rPr>
                <w:rFonts w:ascii="Times New Roman" w:eastAsia="Times New Roman" w:hAnsi="Times New Roman"/>
                <w:sz w:val="24"/>
                <w:szCs w:val="24"/>
                <w:lang w:eastAsia="ru-RU"/>
              </w:rPr>
              <w:tab/>
              <w:t xml:space="preserve">Анализ технического состояния системы противокоррозионной защиты на обследуемых участках;  </w:t>
            </w:r>
          </w:p>
          <w:p w14:paraId="740DCC84" w14:textId="65AAEFAD" w:rsidR="00781923" w:rsidRPr="00DE38AA" w:rsidRDefault="00781923"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eastAsia="ru-RU"/>
              </w:rPr>
              <w:t xml:space="preserve"> </w:t>
            </w:r>
            <w:r w:rsidR="00336BFE" w:rsidRPr="00DE38AA">
              <w:rPr>
                <w:rFonts w:ascii="Times New Roman" w:eastAsia="Times New Roman" w:hAnsi="Times New Roman"/>
                <w:sz w:val="24"/>
                <w:szCs w:val="24"/>
                <w:lang w:val="ro-MD" w:eastAsia="ru-RU"/>
              </w:rPr>
              <w:t xml:space="preserve">  </w:t>
            </w:r>
            <w:r w:rsidRPr="00DE38AA">
              <w:rPr>
                <w:rFonts w:ascii="Times New Roman" w:eastAsia="Times New Roman" w:hAnsi="Times New Roman"/>
                <w:sz w:val="24"/>
                <w:szCs w:val="24"/>
                <w:lang w:eastAsia="ru-RU"/>
              </w:rPr>
              <w:t xml:space="preserve"> 12.  Акты обследования в контрольных шурфах (с фотографиями).</w:t>
            </w:r>
          </w:p>
          <w:p w14:paraId="506BDFE2" w14:textId="69B9AC1E" w:rsidR="00781923" w:rsidRPr="00DE38AA" w:rsidRDefault="00781923"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eastAsia="ru-RU"/>
              </w:rPr>
              <w:t xml:space="preserve">  </w:t>
            </w:r>
            <w:r w:rsidR="00336BFE" w:rsidRPr="00DE38AA">
              <w:rPr>
                <w:rFonts w:ascii="Times New Roman" w:eastAsia="Times New Roman" w:hAnsi="Times New Roman"/>
                <w:sz w:val="24"/>
                <w:szCs w:val="24"/>
                <w:lang w:val="ro-MD" w:eastAsia="ru-RU"/>
              </w:rPr>
              <w:t xml:space="preserve"> </w:t>
            </w:r>
            <w:r w:rsidRPr="00DE38AA">
              <w:rPr>
                <w:rFonts w:ascii="Times New Roman" w:eastAsia="Times New Roman" w:hAnsi="Times New Roman"/>
                <w:sz w:val="24"/>
                <w:szCs w:val="24"/>
                <w:lang w:eastAsia="ru-RU"/>
              </w:rPr>
              <w:t xml:space="preserve"> 13. Рекомендации по ремонту.</w:t>
            </w:r>
          </w:p>
          <w:p w14:paraId="2C1483E9" w14:textId="130CE6CC" w:rsidR="00781923" w:rsidRPr="00DE38AA" w:rsidRDefault="00781923" w:rsidP="00781923">
            <w:pPr>
              <w:pStyle w:val="a6"/>
              <w:ind w:left="173" w:hanging="142"/>
              <w:jc w:val="both"/>
              <w:rPr>
                <w:rFonts w:ascii="Times New Roman" w:eastAsia="Times New Roman" w:hAnsi="Times New Roman"/>
                <w:sz w:val="24"/>
                <w:szCs w:val="24"/>
                <w:lang w:eastAsia="ru-RU"/>
              </w:rPr>
            </w:pPr>
            <w:r w:rsidRPr="00DE38AA">
              <w:rPr>
                <w:rFonts w:ascii="Times New Roman" w:eastAsia="Times New Roman" w:hAnsi="Times New Roman"/>
                <w:sz w:val="24"/>
                <w:szCs w:val="24"/>
                <w:lang w:eastAsia="ru-RU"/>
              </w:rPr>
              <w:t xml:space="preserve"> </w:t>
            </w:r>
            <w:r w:rsidR="00336BFE" w:rsidRPr="00DE38AA">
              <w:rPr>
                <w:rFonts w:ascii="Times New Roman" w:eastAsia="Times New Roman" w:hAnsi="Times New Roman"/>
                <w:sz w:val="24"/>
                <w:szCs w:val="24"/>
                <w:lang w:val="ro-MD" w:eastAsia="ru-RU"/>
              </w:rPr>
              <w:t xml:space="preserve"> </w:t>
            </w:r>
            <w:r w:rsidRPr="00DE38AA">
              <w:rPr>
                <w:rFonts w:ascii="Times New Roman" w:eastAsia="Times New Roman" w:hAnsi="Times New Roman"/>
                <w:sz w:val="24"/>
                <w:szCs w:val="24"/>
                <w:lang w:eastAsia="ru-RU"/>
              </w:rPr>
              <w:t xml:space="preserve">  14. Выводы.</w:t>
            </w:r>
          </w:p>
        </w:tc>
      </w:tr>
      <w:tr w:rsidR="00132B48" w:rsidRPr="00DE38AA" w14:paraId="1E54F6A8" w14:textId="77777777" w:rsidTr="00F942A9">
        <w:tc>
          <w:tcPr>
            <w:tcW w:w="10632" w:type="dxa"/>
            <w:shd w:val="clear" w:color="auto" w:fill="92D050"/>
          </w:tcPr>
          <w:p w14:paraId="6665BA24" w14:textId="77777777" w:rsidR="00DD5DBE" w:rsidRPr="00DE38AA" w:rsidRDefault="00DD5DBE" w:rsidP="00DD5DBE">
            <w:pPr>
              <w:numPr>
                <w:ilvl w:val="0"/>
                <w:numId w:val="1"/>
              </w:numPr>
              <w:spacing w:after="0" w:line="240" w:lineRule="auto"/>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lang w:val="en-US"/>
              </w:rPr>
              <w:lastRenderedPageBreak/>
              <w:t xml:space="preserve">Cerințe pentru însoțirea instalării echipamentului furnizat, punerea în funcțiune și alte lucrări </w:t>
            </w:r>
          </w:p>
          <w:p w14:paraId="0B50302D" w14:textId="6BEFB7A9" w:rsidR="00132B48" w:rsidRPr="00DE38AA" w:rsidRDefault="00132B48" w:rsidP="00DD5DBE">
            <w:pPr>
              <w:spacing w:after="0" w:line="240" w:lineRule="auto"/>
              <w:ind w:left="720"/>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Требования по сопутствующему монтажу поставленного оборудования, пусконаладочным и иным работам</w:t>
            </w:r>
          </w:p>
        </w:tc>
      </w:tr>
      <w:tr w:rsidR="00132B48" w:rsidRPr="00DE38AA" w14:paraId="2D16A026" w14:textId="77777777" w:rsidTr="00F942A9">
        <w:tc>
          <w:tcPr>
            <w:tcW w:w="10632" w:type="dxa"/>
            <w:tcBorders>
              <w:bottom w:val="single" w:sz="4" w:space="0" w:color="auto"/>
            </w:tcBorders>
          </w:tcPr>
          <w:p w14:paraId="3C87495F" w14:textId="02163808" w:rsidR="00132B48" w:rsidRPr="00DE38AA" w:rsidRDefault="00DD5DBE" w:rsidP="00F62C0C">
            <w:pPr>
              <w:spacing w:after="0" w:line="240" w:lineRule="auto"/>
              <w:ind w:left="360"/>
              <w:jc w:val="both"/>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xml:space="preserve">Nu este necesar / </w:t>
            </w:r>
            <w:r w:rsidR="00F10BA3" w:rsidRPr="00DE38AA">
              <w:rPr>
                <w:rFonts w:ascii="Times New Roman" w:eastAsia="Times New Roman" w:hAnsi="Times New Roman" w:cs="Times New Roman"/>
                <w:sz w:val="24"/>
                <w:szCs w:val="24"/>
              </w:rPr>
              <w:t>Не требуется</w:t>
            </w:r>
          </w:p>
        </w:tc>
      </w:tr>
      <w:tr w:rsidR="00132B48" w:rsidRPr="00DE38AA" w14:paraId="2906718B" w14:textId="77777777" w:rsidTr="00F942A9">
        <w:tc>
          <w:tcPr>
            <w:tcW w:w="10632" w:type="dxa"/>
            <w:shd w:val="clear" w:color="auto" w:fill="92D050"/>
          </w:tcPr>
          <w:p w14:paraId="1EE70BB4" w14:textId="77777777" w:rsidR="003F42F6" w:rsidRPr="00EE2FE2" w:rsidRDefault="003F42F6" w:rsidP="00FD722C">
            <w:pPr>
              <w:numPr>
                <w:ilvl w:val="0"/>
                <w:numId w:val="1"/>
              </w:numPr>
              <w:spacing w:after="0" w:line="240" w:lineRule="auto"/>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lang w:val="en-US"/>
              </w:rPr>
              <w:t>Cerin</w:t>
            </w:r>
            <w:r w:rsidRPr="00EE2FE2">
              <w:rPr>
                <w:rFonts w:ascii="Times New Roman" w:eastAsia="Times New Roman" w:hAnsi="Times New Roman" w:cs="Times New Roman"/>
                <w:b/>
                <w:sz w:val="24"/>
                <w:szCs w:val="24"/>
                <w:lang w:val="en-US"/>
              </w:rPr>
              <w:t>ț</w:t>
            </w:r>
            <w:r w:rsidRPr="00DE38AA">
              <w:rPr>
                <w:rFonts w:ascii="Times New Roman" w:eastAsia="Times New Roman" w:hAnsi="Times New Roman" w:cs="Times New Roman"/>
                <w:b/>
                <w:sz w:val="24"/>
                <w:szCs w:val="24"/>
                <w:lang w:val="en-US"/>
              </w:rPr>
              <w:t>e</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privind</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instruirea</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personalului</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beneficiarului</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pentru</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a</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lucra</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la</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obiectele</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care</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au</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trecut</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procedura</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de</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inspectare</w:t>
            </w:r>
            <w:r w:rsidRPr="00EE2FE2">
              <w:rPr>
                <w:rFonts w:ascii="Times New Roman" w:eastAsia="Times New Roman" w:hAnsi="Times New Roman" w:cs="Times New Roman"/>
                <w:b/>
                <w:sz w:val="24"/>
                <w:szCs w:val="24"/>
                <w:lang w:val="en-US"/>
              </w:rPr>
              <w:t xml:space="preserve"> </w:t>
            </w:r>
          </w:p>
          <w:p w14:paraId="580A9517" w14:textId="0A8B5921" w:rsidR="00132B48" w:rsidRPr="00DE38AA" w:rsidRDefault="00132B48" w:rsidP="003F42F6">
            <w:pPr>
              <w:spacing w:after="0" w:line="240" w:lineRule="auto"/>
              <w:ind w:left="720"/>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Требования по техническому обучению персонала заказчика работе на подготовленных по результатам оказания услуг объектах</w:t>
            </w:r>
          </w:p>
        </w:tc>
      </w:tr>
      <w:tr w:rsidR="00132B48" w:rsidRPr="00DE38AA" w14:paraId="38C030CA" w14:textId="77777777" w:rsidTr="00F942A9">
        <w:tc>
          <w:tcPr>
            <w:tcW w:w="10632" w:type="dxa"/>
            <w:tcBorders>
              <w:bottom w:val="single" w:sz="4" w:space="0" w:color="auto"/>
            </w:tcBorders>
          </w:tcPr>
          <w:p w14:paraId="5DC56DE8" w14:textId="21634FCC" w:rsidR="008B473E" w:rsidRPr="00EB03FE" w:rsidRDefault="00EE2FE2" w:rsidP="00F62C0C">
            <w:pPr>
              <w:spacing w:after="0" w:line="240" w:lineRule="auto"/>
              <w:ind w:left="360"/>
              <w:jc w:val="both"/>
              <w:rPr>
                <w:rFonts w:ascii="Times New Roman" w:eastAsia="Times New Roman" w:hAnsi="Times New Roman" w:cs="Times New Roman"/>
                <w:sz w:val="24"/>
                <w:szCs w:val="24"/>
                <w:lang w:val="en-US"/>
              </w:rPr>
            </w:pPr>
            <w:r w:rsidRPr="00EB03FE">
              <w:rPr>
                <w:rFonts w:ascii="Times New Roman" w:eastAsia="Times New Roman" w:hAnsi="Times New Roman" w:cs="Times New Roman"/>
                <w:sz w:val="24"/>
                <w:szCs w:val="24"/>
                <w:lang w:val="ro-RO"/>
              </w:rPr>
              <w:t>De asigurat un suport tehnic specialistilori tehnici Bineficiarului pe perioada ulterioară de 12 luni de</w:t>
            </w:r>
            <w:r w:rsidR="00AE2494" w:rsidRPr="00EB03FE">
              <w:rPr>
                <w:rFonts w:ascii="Times New Roman" w:eastAsia="Times New Roman" w:hAnsi="Times New Roman" w:cs="Times New Roman"/>
                <w:sz w:val="24"/>
                <w:szCs w:val="24"/>
                <w:lang w:val="ro-RO"/>
              </w:rPr>
              <w:t xml:space="preserve"> </w:t>
            </w:r>
            <w:r w:rsidR="00AE2494" w:rsidRPr="00EB03FE">
              <w:rPr>
                <w:rFonts w:ascii="Times New Roman" w:hAnsi="Times New Roman"/>
                <w:sz w:val="24"/>
                <w:szCs w:val="24"/>
                <w:lang w:val="en-US"/>
              </w:rPr>
              <w:t>acces la baza de date de software specializat</w:t>
            </w:r>
            <w:r w:rsidR="008B473E" w:rsidRPr="00EB03FE">
              <w:rPr>
                <w:rFonts w:ascii="Times New Roman" w:eastAsia="Times New Roman" w:hAnsi="Times New Roman" w:cs="Times New Roman"/>
                <w:sz w:val="24"/>
                <w:szCs w:val="24"/>
                <w:lang w:val="ro-RO"/>
              </w:rPr>
              <w:t>.</w:t>
            </w:r>
          </w:p>
          <w:p w14:paraId="773EA155" w14:textId="548D86D4" w:rsidR="00132B48" w:rsidRPr="00EB03FE" w:rsidRDefault="00EE2FE2" w:rsidP="008B473E">
            <w:pPr>
              <w:spacing w:after="0" w:line="240" w:lineRule="auto"/>
              <w:ind w:left="360"/>
              <w:rPr>
                <w:rFonts w:ascii="Times New Roman" w:eastAsia="Times New Roman" w:hAnsi="Times New Roman" w:cs="Times New Roman"/>
                <w:sz w:val="24"/>
                <w:szCs w:val="24"/>
              </w:rPr>
            </w:pPr>
            <w:r w:rsidRPr="00EB03FE">
              <w:rPr>
                <w:rFonts w:ascii="Times New Roman" w:eastAsia="Times New Roman" w:hAnsi="Times New Roman" w:cs="Times New Roman"/>
                <w:sz w:val="24"/>
                <w:szCs w:val="24"/>
              </w:rPr>
              <w:t>Оказывать техническое сопро</w:t>
            </w:r>
            <w:r w:rsidR="008B473E" w:rsidRPr="00EB03FE">
              <w:rPr>
                <w:rFonts w:ascii="Times New Roman" w:eastAsia="Times New Roman" w:hAnsi="Times New Roman" w:cs="Times New Roman"/>
                <w:sz w:val="24"/>
                <w:szCs w:val="24"/>
              </w:rPr>
              <w:t>в</w:t>
            </w:r>
            <w:r w:rsidRPr="00EB03FE">
              <w:rPr>
                <w:rFonts w:ascii="Times New Roman" w:eastAsia="Times New Roman" w:hAnsi="Times New Roman" w:cs="Times New Roman"/>
                <w:sz w:val="24"/>
                <w:szCs w:val="24"/>
              </w:rPr>
              <w:t xml:space="preserve">ождение при работе специалистов Заказчика в </w:t>
            </w:r>
            <w:r w:rsidRPr="00EB03FE">
              <w:rPr>
                <w:rFonts w:ascii="Times New Roman" w:eastAsia="Times New Roman" w:hAnsi="Times New Roman"/>
                <w:bCs/>
                <w:sz w:val="24"/>
                <w:szCs w:val="24"/>
              </w:rPr>
              <w:t>БД</w:t>
            </w:r>
            <w:r w:rsidR="008B473E" w:rsidRPr="00EB03FE">
              <w:rPr>
                <w:rFonts w:ascii="Times New Roman" w:eastAsia="Times New Roman" w:hAnsi="Times New Roman"/>
                <w:bCs/>
                <w:sz w:val="24"/>
                <w:szCs w:val="24"/>
                <w:lang w:val="ro-RO"/>
              </w:rPr>
              <w:t xml:space="preserve"> </w:t>
            </w:r>
            <w:r w:rsidRPr="00EB03FE">
              <w:rPr>
                <w:rFonts w:ascii="Times New Roman" w:eastAsia="Times New Roman" w:hAnsi="Times New Roman"/>
                <w:bCs/>
                <w:sz w:val="24"/>
                <w:szCs w:val="24"/>
              </w:rPr>
              <w:t>специализированного программного обеспечения в течении последующих 12 месяцев.</w:t>
            </w:r>
          </w:p>
        </w:tc>
      </w:tr>
      <w:tr w:rsidR="00132B48" w:rsidRPr="00DE38AA" w14:paraId="24363DCB" w14:textId="77777777" w:rsidTr="00F942A9">
        <w:trPr>
          <w:trHeight w:val="521"/>
        </w:trPr>
        <w:tc>
          <w:tcPr>
            <w:tcW w:w="10632" w:type="dxa"/>
            <w:shd w:val="clear" w:color="auto" w:fill="92D050"/>
          </w:tcPr>
          <w:p w14:paraId="49534070" w14:textId="77777777" w:rsidR="003F42F6" w:rsidRPr="00DE38AA" w:rsidRDefault="003F42F6" w:rsidP="003F42F6">
            <w:pPr>
              <w:numPr>
                <w:ilvl w:val="0"/>
                <w:numId w:val="1"/>
              </w:numPr>
              <w:spacing w:after="0" w:line="240" w:lineRule="auto"/>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lang w:val="en-US"/>
              </w:rPr>
              <w:t xml:space="preserve">Cerințe față de garanțiile privind calitatea serviciilor </w:t>
            </w:r>
          </w:p>
          <w:p w14:paraId="401C996A" w14:textId="5CEE9EE9" w:rsidR="00132B48" w:rsidRPr="00DE38AA" w:rsidRDefault="00132B48" w:rsidP="003F42F6">
            <w:pPr>
              <w:spacing w:after="0" w:line="240" w:lineRule="auto"/>
              <w:ind w:left="720"/>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 xml:space="preserve">Требования по объему гарантий качества услуг </w:t>
            </w:r>
          </w:p>
        </w:tc>
      </w:tr>
      <w:tr w:rsidR="00132B48" w:rsidRPr="00DE38AA" w14:paraId="5F262B4A" w14:textId="77777777" w:rsidTr="00F942A9">
        <w:tc>
          <w:tcPr>
            <w:tcW w:w="10632" w:type="dxa"/>
            <w:tcBorders>
              <w:bottom w:val="single" w:sz="4" w:space="0" w:color="auto"/>
            </w:tcBorders>
            <w:shd w:val="clear" w:color="auto" w:fill="auto"/>
          </w:tcPr>
          <w:p w14:paraId="4FED56C2" w14:textId="4BDA3A3E" w:rsidR="00132B48" w:rsidRPr="00DE38AA" w:rsidRDefault="00DD5DBE" w:rsidP="001D310A">
            <w:pPr>
              <w:spacing w:after="0" w:line="240" w:lineRule="auto"/>
              <w:jc w:val="both"/>
              <w:rPr>
                <w:rFonts w:ascii="Times New Roman" w:eastAsia="Times New Roman" w:hAnsi="Times New Roman" w:cs="Times New Roman"/>
                <w:sz w:val="24"/>
                <w:szCs w:val="24"/>
                <w:highlight w:val="yellow"/>
              </w:rPr>
            </w:pPr>
            <w:r w:rsidRPr="00DE38AA">
              <w:rPr>
                <w:rFonts w:ascii="Times New Roman" w:eastAsia="Times New Roman" w:hAnsi="Times New Roman" w:cs="Times New Roman"/>
                <w:sz w:val="24"/>
                <w:szCs w:val="24"/>
              </w:rPr>
              <w:t xml:space="preserve">      Nu este necesar / Не требуется</w:t>
            </w:r>
          </w:p>
        </w:tc>
      </w:tr>
      <w:tr w:rsidR="00132B48" w:rsidRPr="00DE38AA" w14:paraId="790BF40C" w14:textId="77777777" w:rsidTr="00F942A9">
        <w:tc>
          <w:tcPr>
            <w:tcW w:w="10632" w:type="dxa"/>
            <w:tcBorders>
              <w:bottom w:val="single" w:sz="4" w:space="0" w:color="auto"/>
            </w:tcBorders>
            <w:shd w:val="clear" w:color="auto" w:fill="92D050"/>
          </w:tcPr>
          <w:p w14:paraId="5E9C246C" w14:textId="77777777" w:rsidR="003F42F6" w:rsidRPr="00EE2FE2" w:rsidRDefault="003F42F6" w:rsidP="00FD722C">
            <w:pPr>
              <w:numPr>
                <w:ilvl w:val="0"/>
                <w:numId w:val="1"/>
              </w:numPr>
              <w:spacing w:after="0" w:line="240" w:lineRule="auto"/>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lang w:val="en-US"/>
              </w:rPr>
              <w:t>Cerin</w:t>
            </w:r>
            <w:r w:rsidRPr="00EE2FE2">
              <w:rPr>
                <w:rFonts w:ascii="Times New Roman" w:eastAsia="Times New Roman" w:hAnsi="Times New Roman" w:cs="Times New Roman"/>
                <w:b/>
                <w:sz w:val="24"/>
                <w:szCs w:val="24"/>
                <w:lang w:val="en-US"/>
              </w:rPr>
              <w:t>ț</w:t>
            </w:r>
            <w:r w:rsidRPr="00DE38AA">
              <w:rPr>
                <w:rFonts w:ascii="Times New Roman" w:eastAsia="Times New Roman" w:hAnsi="Times New Roman" w:cs="Times New Roman"/>
                <w:b/>
                <w:sz w:val="24"/>
                <w:szCs w:val="24"/>
                <w:lang w:val="en-US"/>
              </w:rPr>
              <w:t>e</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pentru</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perioada</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de</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garan</w:t>
            </w:r>
            <w:r w:rsidRPr="00EE2FE2">
              <w:rPr>
                <w:rFonts w:ascii="Times New Roman" w:eastAsia="Times New Roman" w:hAnsi="Times New Roman" w:cs="Times New Roman"/>
                <w:b/>
                <w:sz w:val="24"/>
                <w:szCs w:val="24"/>
                <w:lang w:val="en-US"/>
              </w:rPr>
              <w:t>ț</w:t>
            </w:r>
            <w:r w:rsidRPr="00DE38AA">
              <w:rPr>
                <w:rFonts w:ascii="Times New Roman" w:eastAsia="Times New Roman" w:hAnsi="Times New Roman" w:cs="Times New Roman"/>
                <w:b/>
                <w:sz w:val="24"/>
                <w:szCs w:val="24"/>
                <w:lang w:val="en-US"/>
              </w:rPr>
              <w:t>ie</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privind</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calitatea</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rezultatelor</w:t>
            </w:r>
            <w:r w:rsidRPr="00EE2FE2">
              <w:rPr>
                <w:rFonts w:ascii="Times New Roman" w:eastAsia="Times New Roman" w:hAnsi="Times New Roman" w:cs="Times New Roman"/>
                <w:b/>
                <w:sz w:val="24"/>
                <w:szCs w:val="24"/>
                <w:lang w:val="en-US"/>
              </w:rPr>
              <w:t xml:space="preserve"> </w:t>
            </w:r>
            <w:r w:rsidRPr="00DE38AA">
              <w:rPr>
                <w:rFonts w:ascii="Times New Roman" w:eastAsia="Times New Roman" w:hAnsi="Times New Roman" w:cs="Times New Roman"/>
                <w:b/>
                <w:sz w:val="24"/>
                <w:szCs w:val="24"/>
                <w:lang w:val="en-US"/>
              </w:rPr>
              <w:t>serviciilor</w:t>
            </w:r>
            <w:r w:rsidRPr="00EE2FE2">
              <w:rPr>
                <w:rFonts w:ascii="Times New Roman" w:eastAsia="Times New Roman" w:hAnsi="Times New Roman" w:cs="Times New Roman"/>
                <w:b/>
                <w:sz w:val="24"/>
                <w:szCs w:val="24"/>
                <w:lang w:val="en-US"/>
              </w:rPr>
              <w:t xml:space="preserve"> </w:t>
            </w:r>
          </w:p>
          <w:p w14:paraId="5657956A" w14:textId="1B45C4D0" w:rsidR="00132B48" w:rsidRPr="00DE38AA" w:rsidRDefault="00132B48" w:rsidP="003F42F6">
            <w:pPr>
              <w:spacing w:after="0" w:line="240" w:lineRule="auto"/>
              <w:ind w:left="720"/>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 xml:space="preserve">Требования по сроку гарантий качества на результаты услуг </w:t>
            </w:r>
          </w:p>
        </w:tc>
      </w:tr>
      <w:tr w:rsidR="00132B48" w:rsidRPr="00AE2494" w14:paraId="0A4E61B4" w14:textId="77777777" w:rsidTr="00F942A9">
        <w:tc>
          <w:tcPr>
            <w:tcW w:w="10632" w:type="dxa"/>
            <w:shd w:val="clear" w:color="auto" w:fill="auto"/>
          </w:tcPr>
          <w:p w14:paraId="30B7339F" w14:textId="77777777" w:rsidR="008B473E" w:rsidRPr="00C336CA" w:rsidRDefault="00DD5DBE" w:rsidP="001D310A">
            <w:pPr>
              <w:spacing w:after="0" w:line="240" w:lineRule="auto"/>
              <w:jc w:val="both"/>
              <w:rPr>
                <w:rFonts w:ascii="Times New Roman" w:eastAsia="Times New Roman" w:hAnsi="Times New Roman" w:cs="Times New Roman"/>
                <w:sz w:val="24"/>
                <w:szCs w:val="24"/>
                <w:lang w:val="en-US"/>
              </w:rPr>
            </w:pPr>
            <w:r w:rsidRPr="00EB03FE">
              <w:rPr>
                <w:rFonts w:ascii="Times New Roman" w:eastAsia="Times New Roman" w:hAnsi="Times New Roman" w:cs="Times New Roman"/>
                <w:sz w:val="24"/>
                <w:szCs w:val="24"/>
                <w:lang w:val="ru-MD"/>
              </w:rPr>
              <w:t xml:space="preserve">      </w:t>
            </w:r>
            <w:r w:rsidR="00AE2494" w:rsidRPr="00EB03FE">
              <w:rPr>
                <w:rFonts w:ascii="Times New Roman" w:eastAsia="Times New Roman" w:hAnsi="Times New Roman" w:cs="Times New Roman"/>
                <w:sz w:val="24"/>
                <w:szCs w:val="24"/>
                <w:lang w:val="ro-RO"/>
              </w:rPr>
              <w:t>In conformitate cu prevedrile legislative existente</w:t>
            </w:r>
            <w:r w:rsidR="00AE2494" w:rsidRPr="00C336CA">
              <w:rPr>
                <w:rFonts w:ascii="Times New Roman" w:eastAsia="Times New Roman" w:hAnsi="Times New Roman" w:cs="Times New Roman"/>
                <w:sz w:val="24"/>
                <w:szCs w:val="24"/>
                <w:lang w:val="en-US"/>
              </w:rPr>
              <w:t xml:space="preserve"> </w:t>
            </w:r>
            <w:r w:rsidR="00AE2494" w:rsidRPr="00EB03FE">
              <w:rPr>
                <w:rFonts w:ascii="Times New Roman" w:eastAsia="Times New Roman" w:hAnsi="Times New Roman" w:cs="Times New Roman"/>
                <w:sz w:val="24"/>
                <w:szCs w:val="24"/>
                <w:lang w:val="ro-RO"/>
              </w:rPr>
              <w:t>a R. Moldova</w:t>
            </w:r>
            <w:r w:rsidRPr="00C336CA">
              <w:rPr>
                <w:rFonts w:ascii="Times New Roman" w:eastAsia="Times New Roman" w:hAnsi="Times New Roman" w:cs="Times New Roman"/>
                <w:sz w:val="24"/>
                <w:szCs w:val="24"/>
                <w:lang w:val="en-US"/>
              </w:rPr>
              <w:t xml:space="preserve"> </w:t>
            </w:r>
          </w:p>
          <w:p w14:paraId="5A9E69D1" w14:textId="28612B23" w:rsidR="00132B48" w:rsidRPr="00EB03FE" w:rsidRDefault="008B473E" w:rsidP="001D310A">
            <w:pPr>
              <w:spacing w:after="0" w:line="240" w:lineRule="auto"/>
              <w:jc w:val="both"/>
              <w:rPr>
                <w:rFonts w:ascii="Times New Roman" w:eastAsia="Times New Roman" w:hAnsi="Times New Roman" w:cs="Times New Roman"/>
                <w:sz w:val="24"/>
                <w:szCs w:val="24"/>
                <w:highlight w:val="yellow"/>
                <w:lang w:val="ru-MD"/>
              </w:rPr>
            </w:pPr>
            <w:r w:rsidRPr="00C336CA">
              <w:rPr>
                <w:rFonts w:ascii="Times New Roman" w:eastAsia="Times New Roman" w:hAnsi="Times New Roman" w:cs="Times New Roman"/>
                <w:sz w:val="24"/>
                <w:szCs w:val="24"/>
                <w:lang w:val="en-US"/>
              </w:rPr>
              <w:t xml:space="preserve">      </w:t>
            </w:r>
            <w:r w:rsidR="00AE2494" w:rsidRPr="00EB03FE">
              <w:rPr>
                <w:rFonts w:ascii="Times New Roman" w:eastAsia="Times New Roman" w:hAnsi="Times New Roman" w:cs="Times New Roman"/>
                <w:sz w:val="24"/>
                <w:szCs w:val="24"/>
              </w:rPr>
              <w:t>В</w:t>
            </w:r>
            <w:r w:rsidR="00AE2494" w:rsidRPr="00EB03FE">
              <w:rPr>
                <w:rFonts w:ascii="Times New Roman" w:eastAsia="Times New Roman" w:hAnsi="Times New Roman" w:cs="Times New Roman"/>
                <w:sz w:val="24"/>
                <w:szCs w:val="24"/>
                <w:lang w:val="ru-MD"/>
              </w:rPr>
              <w:t xml:space="preserve"> </w:t>
            </w:r>
            <w:r w:rsidR="00AE2494" w:rsidRPr="00EB03FE">
              <w:rPr>
                <w:rFonts w:ascii="Times New Roman" w:eastAsia="Times New Roman" w:hAnsi="Times New Roman" w:cs="Times New Roman"/>
                <w:sz w:val="24"/>
                <w:szCs w:val="24"/>
              </w:rPr>
              <w:t>соответсвии</w:t>
            </w:r>
            <w:r w:rsidR="00AE2494" w:rsidRPr="00EB03FE">
              <w:rPr>
                <w:rFonts w:ascii="Times New Roman" w:eastAsia="Times New Roman" w:hAnsi="Times New Roman" w:cs="Times New Roman"/>
                <w:sz w:val="24"/>
                <w:szCs w:val="24"/>
                <w:lang w:val="ru-MD"/>
              </w:rPr>
              <w:t xml:space="preserve"> </w:t>
            </w:r>
            <w:r w:rsidR="00AE2494" w:rsidRPr="00EB03FE">
              <w:rPr>
                <w:rFonts w:ascii="Times New Roman" w:eastAsia="Times New Roman" w:hAnsi="Times New Roman" w:cs="Times New Roman"/>
                <w:sz w:val="24"/>
                <w:szCs w:val="24"/>
              </w:rPr>
              <w:t>с</w:t>
            </w:r>
            <w:r w:rsidR="00AE2494" w:rsidRPr="00EB03FE">
              <w:rPr>
                <w:rFonts w:ascii="Times New Roman" w:eastAsia="Times New Roman" w:hAnsi="Times New Roman" w:cs="Times New Roman"/>
                <w:sz w:val="24"/>
                <w:szCs w:val="24"/>
                <w:lang w:val="ru-MD"/>
              </w:rPr>
              <w:t xml:space="preserve"> действующими </w:t>
            </w:r>
            <w:r w:rsidR="00AE2494" w:rsidRPr="00EB03FE">
              <w:rPr>
                <w:rFonts w:ascii="Times New Roman" w:eastAsia="Times New Roman" w:hAnsi="Times New Roman" w:cs="Times New Roman"/>
                <w:sz w:val="24"/>
                <w:szCs w:val="24"/>
              </w:rPr>
              <w:t>нормативными</w:t>
            </w:r>
            <w:r w:rsidR="00AE2494" w:rsidRPr="00EB03FE">
              <w:rPr>
                <w:rFonts w:ascii="Times New Roman" w:eastAsia="Times New Roman" w:hAnsi="Times New Roman" w:cs="Times New Roman"/>
                <w:sz w:val="24"/>
                <w:szCs w:val="24"/>
                <w:lang w:val="ru-MD"/>
              </w:rPr>
              <w:t xml:space="preserve"> </w:t>
            </w:r>
            <w:r w:rsidR="00AE2494" w:rsidRPr="00EB03FE">
              <w:rPr>
                <w:rFonts w:ascii="Times New Roman" w:eastAsia="Times New Roman" w:hAnsi="Times New Roman" w:cs="Times New Roman"/>
                <w:sz w:val="24"/>
                <w:szCs w:val="24"/>
              </w:rPr>
              <w:t>и</w:t>
            </w:r>
            <w:r w:rsidR="00AE2494" w:rsidRPr="00EB03FE">
              <w:rPr>
                <w:rFonts w:ascii="Times New Roman" w:eastAsia="Times New Roman" w:hAnsi="Times New Roman" w:cs="Times New Roman"/>
                <w:sz w:val="24"/>
                <w:szCs w:val="24"/>
                <w:lang w:val="ru-MD"/>
              </w:rPr>
              <w:t xml:space="preserve"> </w:t>
            </w:r>
            <w:r w:rsidR="00AE2494" w:rsidRPr="00EB03FE">
              <w:rPr>
                <w:rFonts w:ascii="Times New Roman" w:eastAsia="Times New Roman" w:hAnsi="Times New Roman" w:cs="Times New Roman"/>
                <w:sz w:val="24"/>
                <w:szCs w:val="24"/>
              </w:rPr>
              <w:t xml:space="preserve">законодательными требованиями в Р.Молдовы </w:t>
            </w:r>
          </w:p>
        </w:tc>
      </w:tr>
      <w:tr w:rsidR="00132B48" w:rsidRPr="00DE38AA" w14:paraId="2F58260E" w14:textId="77777777" w:rsidTr="00F942A9">
        <w:tc>
          <w:tcPr>
            <w:tcW w:w="10632" w:type="dxa"/>
            <w:shd w:val="clear" w:color="auto" w:fill="92D050"/>
          </w:tcPr>
          <w:p w14:paraId="7C06E3A5" w14:textId="5CD2D0CC" w:rsidR="00132B48" w:rsidRPr="00DE38AA" w:rsidRDefault="003F42F6" w:rsidP="00FD722C">
            <w:pPr>
              <w:numPr>
                <w:ilvl w:val="0"/>
                <w:numId w:val="1"/>
              </w:numPr>
              <w:spacing w:after="0" w:line="240" w:lineRule="auto"/>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Cerințe p</w:t>
            </w:r>
            <w:r w:rsidRPr="00DE38AA">
              <w:rPr>
                <w:rFonts w:ascii="Times New Roman" w:eastAsia="Times New Roman" w:hAnsi="Times New Roman" w:cs="Times New Roman"/>
                <w:b/>
                <w:sz w:val="24"/>
                <w:szCs w:val="24"/>
                <w:lang w:val="ro-MD"/>
              </w:rPr>
              <w:t>rivind</w:t>
            </w:r>
            <w:r w:rsidRPr="00DE38AA">
              <w:rPr>
                <w:rFonts w:ascii="Times New Roman" w:eastAsia="Times New Roman" w:hAnsi="Times New Roman" w:cs="Times New Roman"/>
                <w:b/>
                <w:sz w:val="24"/>
                <w:szCs w:val="24"/>
              </w:rPr>
              <w:t xml:space="preserve"> calificările </w:t>
            </w:r>
            <w:r w:rsidRPr="00DE38AA">
              <w:rPr>
                <w:rFonts w:ascii="Times New Roman" w:eastAsia="Times New Roman" w:hAnsi="Times New Roman" w:cs="Times New Roman"/>
                <w:b/>
                <w:sz w:val="24"/>
                <w:szCs w:val="24"/>
                <w:lang w:val="ro-MD"/>
              </w:rPr>
              <w:t>executorului /</w:t>
            </w:r>
            <w:r w:rsidRPr="00DE38AA">
              <w:rPr>
                <w:rFonts w:ascii="Times New Roman" w:eastAsia="Times New Roman" w:hAnsi="Times New Roman" w:cs="Times New Roman"/>
                <w:b/>
                <w:sz w:val="24"/>
                <w:szCs w:val="24"/>
              </w:rPr>
              <w:t xml:space="preserve"> </w:t>
            </w:r>
            <w:r w:rsidR="00132B48" w:rsidRPr="00DE38AA">
              <w:rPr>
                <w:rFonts w:ascii="Times New Roman" w:eastAsia="Times New Roman" w:hAnsi="Times New Roman" w:cs="Times New Roman"/>
                <w:b/>
                <w:sz w:val="24"/>
                <w:szCs w:val="24"/>
              </w:rPr>
              <w:t>Требования к квалификации исполнителя</w:t>
            </w:r>
          </w:p>
        </w:tc>
      </w:tr>
      <w:tr w:rsidR="00132B48" w:rsidRPr="00DE38AA" w14:paraId="208A1E80" w14:textId="77777777" w:rsidTr="00F942A9">
        <w:tc>
          <w:tcPr>
            <w:tcW w:w="10632" w:type="dxa"/>
            <w:tcBorders>
              <w:bottom w:val="single" w:sz="4" w:space="0" w:color="auto"/>
            </w:tcBorders>
          </w:tcPr>
          <w:p w14:paraId="03DE5F24" w14:textId="77777777" w:rsidR="003F42F6" w:rsidRPr="0085649E" w:rsidRDefault="003F42F6" w:rsidP="003F42F6">
            <w:pPr>
              <w:spacing w:after="0" w:line="240" w:lineRule="auto"/>
              <w:jc w:val="both"/>
              <w:rPr>
                <w:rFonts w:ascii="Times New Roman" w:eastAsia="Calibri" w:hAnsi="Times New Roman" w:cs="Times New Roman"/>
                <w:b/>
                <w:sz w:val="24"/>
                <w:szCs w:val="24"/>
                <w:lang w:val="ro-RO" w:eastAsia="en-US"/>
              </w:rPr>
            </w:pPr>
            <w:r w:rsidRPr="003F42F6">
              <w:rPr>
                <w:rFonts w:ascii="Times New Roman" w:eastAsia="Calibri" w:hAnsi="Times New Roman" w:cs="Times New Roman"/>
                <w:b/>
                <w:sz w:val="24"/>
                <w:szCs w:val="24"/>
                <w:lang w:val="en-US" w:eastAsia="en-US"/>
              </w:rPr>
              <w:t xml:space="preserve">Cerințe față de executorul lucrărilor de diagnosticare tehnică: </w:t>
            </w:r>
          </w:p>
          <w:p w14:paraId="04F4A154" w14:textId="3E66E1B1" w:rsidR="003F42F6" w:rsidRPr="003F42F6" w:rsidRDefault="003F42F6" w:rsidP="003F42F6">
            <w:pPr>
              <w:spacing w:after="0" w:line="240" w:lineRule="auto"/>
              <w:rPr>
                <w:rFonts w:ascii="Times New Roman" w:eastAsia="Calibri" w:hAnsi="Times New Roman" w:cs="Times New Roman"/>
                <w:sz w:val="24"/>
                <w:szCs w:val="24"/>
                <w:lang w:val="en-US" w:eastAsia="en-US"/>
              </w:rPr>
            </w:pPr>
            <w:r w:rsidRPr="003F42F6">
              <w:rPr>
                <w:rFonts w:ascii="Times New Roman" w:eastAsia="Calibri" w:hAnsi="Times New Roman" w:cs="Times New Roman"/>
                <w:sz w:val="24"/>
                <w:szCs w:val="24"/>
                <w:lang w:val="en-US" w:eastAsia="en-US"/>
              </w:rPr>
              <w:t xml:space="preserve">        </w:t>
            </w:r>
            <w:r w:rsidRPr="003F42F6">
              <w:rPr>
                <w:rFonts w:ascii="Times New Roman" w:eastAsia="Calibri" w:hAnsi="Times New Roman" w:cs="Times New Roman"/>
                <w:sz w:val="24"/>
                <w:szCs w:val="24"/>
                <w:lang w:val="ro-MD" w:eastAsia="en-US"/>
              </w:rPr>
              <w:t>Executorul lucrărilor</w:t>
            </w:r>
            <w:r w:rsidRPr="003F42F6">
              <w:rPr>
                <w:rFonts w:ascii="Times New Roman" w:eastAsia="Calibri" w:hAnsi="Times New Roman" w:cs="Times New Roman"/>
                <w:sz w:val="24"/>
                <w:szCs w:val="24"/>
                <w:lang w:val="en-US" w:eastAsia="en-US"/>
              </w:rPr>
              <w:t xml:space="preserve"> de diagnosticare </w:t>
            </w:r>
            <w:r w:rsidRPr="003F42F6">
              <w:rPr>
                <w:rFonts w:ascii="Times New Roman" w:eastAsia="Calibri" w:hAnsi="Times New Roman" w:cs="Times New Roman"/>
                <w:sz w:val="24"/>
                <w:szCs w:val="24"/>
                <w:lang w:val="ro-MD" w:eastAsia="en-US"/>
              </w:rPr>
              <w:t>cu întocmirea</w:t>
            </w:r>
            <w:r w:rsidRPr="003F42F6">
              <w:rPr>
                <w:rFonts w:ascii="Times New Roman" w:eastAsia="Calibri" w:hAnsi="Times New Roman" w:cs="Times New Roman"/>
                <w:sz w:val="24"/>
                <w:szCs w:val="24"/>
                <w:lang w:val="en-US" w:eastAsia="en-US"/>
              </w:rPr>
              <w:t xml:space="preserve"> raport</w:t>
            </w:r>
            <w:r w:rsidRPr="003F42F6">
              <w:rPr>
                <w:rFonts w:ascii="Times New Roman" w:eastAsia="Calibri" w:hAnsi="Times New Roman" w:cs="Times New Roman"/>
                <w:sz w:val="24"/>
                <w:szCs w:val="24"/>
                <w:lang w:val="ro-MD" w:eastAsia="en-US"/>
              </w:rPr>
              <w:t>u</w:t>
            </w:r>
            <w:r w:rsidRPr="003F42F6">
              <w:rPr>
                <w:rFonts w:ascii="Times New Roman" w:eastAsia="Calibri" w:hAnsi="Times New Roman" w:cs="Times New Roman"/>
                <w:sz w:val="24"/>
                <w:szCs w:val="24"/>
                <w:lang w:val="en-US" w:eastAsia="en-US"/>
              </w:rPr>
              <w:t>l</w:t>
            </w:r>
            <w:r w:rsidRPr="003F42F6">
              <w:rPr>
                <w:rFonts w:ascii="Times New Roman" w:eastAsia="Calibri" w:hAnsi="Times New Roman" w:cs="Times New Roman"/>
                <w:sz w:val="24"/>
                <w:szCs w:val="24"/>
                <w:lang w:val="ro-MD" w:eastAsia="en-US"/>
              </w:rPr>
              <w:t>ui</w:t>
            </w:r>
            <w:r w:rsidRPr="003F42F6">
              <w:rPr>
                <w:rFonts w:ascii="Times New Roman" w:eastAsia="Calibri" w:hAnsi="Times New Roman" w:cs="Times New Roman"/>
                <w:sz w:val="24"/>
                <w:szCs w:val="24"/>
                <w:lang w:val="en-US" w:eastAsia="en-US"/>
              </w:rPr>
              <w:t xml:space="preserve"> tehnic trebuie să </w:t>
            </w:r>
            <w:r w:rsidRPr="003F42F6">
              <w:rPr>
                <w:rFonts w:ascii="Times New Roman" w:eastAsia="Calibri" w:hAnsi="Times New Roman" w:cs="Times New Roman"/>
                <w:sz w:val="24"/>
                <w:szCs w:val="24"/>
                <w:lang w:val="ro-MD" w:eastAsia="en-US"/>
              </w:rPr>
              <w:t>posede</w:t>
            </w:r>
            <w:r w:rsidRPr="003F42F6">
              <w:rPr>
                <w:rFonts w:ascii="Times New Roman" w:eastAsia="Calibri" w:hAnsi="Times New Roman" w:cs="Times New Roman"/>
                <w:sz w:val="24"/>
                <w:szCs w:val="24"/>
                <w:lang w:val="en-US" w:eastAsia="en-US"/>
              </w:rPr>
              <w:t>:</w:t>
            </w:r>
            <w:r w:rsidRPr="003F42F6">
              <w:rPr>
                <w:rFonts w:ascii="Times New Roman" w:eastAsia="Calibri" w:hAnsi="Times New Roman" w:cs="Times New Roman"/>
                <w:sz w:val="24"/>
                <w:szCs w:val="24"/>
                <w:lang w:val="en-US" w:eastAsia="en-US"/>
              </w:rPr>
              <w:br/>
              <w:t xml:space="preserve">    - instrumente și echipamente de măsurare (</w:t>
            </w:r>
            <w:r w:rsidRPr="003F42F6">
              <w:rPr>
                <w:rFonts w:ascii="Times New Roman" w:eastAsia="Calibri" w:hAnsi="Times New Roman" w:cs="Times New Roman"/>
                <w:sz w:val="24"/>
                <w:szCs w:val="24"/>
                <w:lang w:val="ro-MD" w:eastAsia="en-US"/>
              </w:rPr>
              <w:t>cu</w:t>
            </w:r>
            <w:r w:rsidRPr="003F42F6">
              <w:rPr>
                <w:rFonts w:ascii="Times New Roman" w:eastAsia="Calibri" w:hAnsi="Times New Roman" w:cs="Times New Roman"/>
                <w:sz w:val="24"/>
                <w:szCs w:val="24"/>
                <w:lang w:val="en-US" w:eastAsia="en-US"/>
              </w:rPr>
              <w:t xml:space="preserve"> drepturi</w:t>
            </w:r>
            <w:r w:rsidRPr="003F42F6">
              <w:rPr>
                <w:rFonts w:ascii="Times New Roman" w:eastAsia="Calibri" w:hAnsi="Times New Roman" w:cs="Times New Roman"/>
                <w:sz w:val="24"/>
                <w:szCs w:val="24"/>
                <w:lang w:val="ro-MD" w:eastAsia="en-US"/>
              </w:rPr>
              <w:t xml:space="preserve"> de</w:t>
            </w:r>
            <w:r w:rsidRPr="003F42F6">
              <w:rPr>
                <w:rFonts w:ascii="Times New Roman" w:eastAsia="Calibri" w:hAnsi="Times New Roman" w:cs="Times New Roman"/>
                <w:sz w:val="24"/>
                <w:szCs w:val="24"/>
                <w:lang w:val="en-US" w:eastAsia="en-US"/>
              </w:rPr>
              <w:t xml:space="preserve"> proprietar), necesare pentru efectuarea tipurilor de lucrări declarate de diagnosticare tehnică, cu </w:t>
            </w:r>
            <w:r w:rsidRPr="003F42F6">
              <w:rPr>
                <w:rFonts w:ascii="Times New Roman" w:eastAsia="Calibri" w:hAnsi="Times New Roman" w:cs="Times New Roman"/>
                <w:sz w:val="24"/>
                <w:szCs w:val="24"/>
                <w:lang w:val="ro-MD" w:eastAsia="en-US"/>
              </w:rPr>
              <w:t>certificate valabile, care atestă verificarea lor, conform procedurii legale</w:t>
            </w:r>
            <w:r w:rsidRPr="003F42F6">
              <w:rPr>
                <w:rFonts w:ascii="Times New Roman" w:eastAsia="Calibri" w:hAnsi="Times New Roman" w:cs="Times New Roman"/>
                <w:sz w:val="24"/>
                <w:szCs w:val="24"/>
                <w:lang w:val="en-US" w:eastAsia="en-US"/>
              </w:rPr>
              <w:t>;</w:t>
            </w:r>
            <w:r w:rsidRPr="003F42F6">
              <w:rPr>
                <w:rFonts w:ascii="Times New Roman" w:eastAsia="Calibri" w:hAnsi="Times New Roman" w:cs="Times New Roman"/>
                <w:sz w:val="24"/>
                <w:szCs w:val="24"/>
                <w:lang w:val="en-US" w:eastAsia="en-US"/>
              </w:rPr>
              <w:br/>
              <w:t xml:space="preserve">   - documente care confirmă calificarea personalului, suficiente pentru efectuarea lucrărilor de diagnosticare tehnică, conform caietului de sarcini, precum și cunoașterea regulilor de securitate la efectuarea acestor lucrări;   </w:t>
            </w:r>
          </w:p>
          <w:p w14:paraId="647954FC" w14:textId="77777777" w:rsidR="003F42F6" w:rsidRPr="00DE38AA" w:rsidRDefault="003F42F6" w:rsidP="003F42F6">
            <w:pPr>
              <w:pStyle w:val="a6"/>
              <w:rPr>
                <w:rFonts w:ascii="Times New Roman" w:hAnsi="Times New Roman"/>
                <w:sz w:val="24"/>
                <w:szCs w:val="24"/>
                <w:lang w:val="en-US"/>
              </w:rPr>
            </w:pPr>
            <w:r w:rsidRPr="00DE38AA">
              <w:rPr>
                <w:rFonts w:ascii="Times New Roman" w:eastAsiaTheme="minorEastAsia" w:hAnsi="Times New Roman" w:cstheme="minorBidi"/>
                <w:sz w:val="24"/>
                <w:szCs w:val="24"/>
                <w:lang w:val="en-US" w:eastAsia="ru-RU"/>
              </w:rPr>
              <w:t xml:space="preserve">   - </w:t>
            </w:r>
            <w:r w:rsidRPr="00DE38AA">
              <w:rPr>
                <w:rFonts w:ascii="Times New Roman" w:eastAsiaTheme="minorEastAsia" w:hAnsi="Times New Roman" w:cstheme="minorBidi"/>
                <w:sz w:val="24"/>
                <w:szCs w:val="24"/>
                <w:lang w:val="ro-MD" w:eastAsia="ru-RU"/>
              </w:rPr>
              <w:t>acord încheiat cu un Organism de inspecție acreditat,</w:t>
            </w:r>
            <w:r w:rsidRPr="00DE38AA">
              <w:rPr>
                <w:rFonts w:ascii="Times New Roman" w:eastAsiaTheme="minorEastAsia" w:hAnsi="Times New Roman" w:cstheme="minorBidi"/>
                <w:sz w:val="24"/>
                <w:szCs w:val="24"/>
                <w:lang w:val="en-US" w:eastAsia="ru-RU"/>
              </w:rPr>
              <w:t xml:space="preserve"> privind prestarea serviciilor, conform Caietului de sarcini.      </w:t>
            </w:r>
            <w:r w:rsidRPr="00DE38AA">
              <w:rPr>
                <w:rFonts w:ascii="Times New Roman" w:eastAsiaTheme="minorEastAsia" w:hAnsi="Times New Roman" w:cstheme="minorBidi"/>
                <w:sz w:val="24"/>
                <w:szCs w:val="24"/>
                <w:lang w:val="en-US" w:eastAsia="ru-RU"/>
              </w:rPr>
              <w:br/>
              <w:t xml:space="preserve">     </w:t>
            </w:r>
            <w:r w:rsidRPr="00DE38AA">
              <w:rPr>
                <w:rFonts w:ascii="Times New Roman" w:eastAsiaTheme="minorEastAsia" w:hAnsi="Times New Roman" w:cstheme="minorBidi"/>
                <w:sz w:val="24"/>
                <w:szCs w:val="24"/>
                <w:lang w:val="ro-MD" w:eastAsia="ru-RU"/>
              </w:rPr>
              <w:t>Executorul lucrărilor</w:t>
            </w:r>
            <w:r w:rsidRPr="00DE38AA">
              <w:rPr>
                <w:rFonts w:ascii="Times New Roman" w:eastAsiaTheme="minorEastAsia" w:hAnsi="Times New Roman" w:cstheme="minorBidi"/>
                <w:sz w:val="24"/>
                <w:szCs w:val="24"/>
                <w:lang w:val="en-US" w:eastAsia="ru-RU"/>
              </w:rPr>
              <w:t xml:space="preserve"> de diagnosticare tehnică trebuie să presteze serviciile în corespundere cu cerințele </w:t>
            </w:r>
            <w:r w:rsidRPr="00DE38AA">
              <w:rPr>
                <w:rFonts w:ascii="Times New Roman" w:eastAsiaTheme="minorEastAsia" w:hAnsi="Times New Roman" w:cstheme="minorBidi"/>
                <w:sz w:val="24"/>
                <w:szCs w:val="24"/>
                <w:lang w:val="en-US" w:eastAsia="ru-RU"/>
              </w:rPr>
              <w:lastRenderedPageBreak/>
              <w:t>stipulate în actele legislative si documentele normativ-tehnice, care stabilesc regulile de desfășurare a lucrărilor la obiectele de producție periculoase. </w:t>
            </w:r>
            <w:r w:rsidR="001F572F" w:rsidRPr="00DE38AA">
              <w:rPr>
                <w:rFonts w:ascii="Times New Roman" w:hAnsi="Times New Roman"/>
                <w:sz w:val="24"/>
                <w:szCs w:val="24"/>
                <w:lang w:val="en-US"/>
              </w:rPr>
              <w:t xml:space="preserve">        </w:t>
            </w:r>
          </w:p>
          <w:p w14:paraId="25525F43" w14:textId="77777777" w:rsidR="003F42F6" w:rsidRPr="00DE38AA" w:rsidRDefault="003F42F6" w:rsidP="003F42F6">
            <w:pPr>
              <w:pStyle w:val="a6"/>
              <w:rPr>
                <w:rFonts w:ascii="Times New Roman" w:hAnsi="Times New Roman"/>
                <w:sz w:val="24"/>
                <w:szCs w:val="24"/>
                <w:lang w:val="en-US"/>
              </w:rPr>
            </w:pPr>
          </w:p>
          <w:p w14:paraId="41441BFA" w14:textId="1DBE370B" w:rsidR="00123DAF" w:rsidRPr="00DE38AA" w:rsidRDefault="001F572F" w:rsidP="003F42F6">
            <w:pPr>
              <w:pStyle w:val="a6"/>
              <w:rPr>
                <w:rFonts w:ascii="Times New Roman" w:hAnsi="Times New Roman"/>
                <w:sz w:val="24"/>
                <w:szCs w:val="24"/>
              </w:rPr>
            </w:pPr>
            <w:r w:rsidRPr="00DE38AA">
              <w:rPr>
                <w:rFonts w:ascii="Times New Roman" w:hAnsi="Times New Roman"/>
                <w:sz w:val="24"/>
                <w:szCs w:val="24"/>
              </w:rPr>
              <w:t xml:space="preserve">Исполнитель </w:t>
            </w:r>
            <w:r w:rsidR="00324C6F" w:rsidRPr="00DE38AA">
              <w:rPr>
                <w:rFonts w:ascii="Times New Roman" w:hAnsi="Times New Roman"/>
                <w:sz w:val="24"/>
                <w:szCs w:val="24"/>
              </w:rPr>
              <w:t xml:space="preserve">работ по </w:t>
            </w:r>
            <w:r w:rsidR="00123DAF" w:rsidRPr="00DE38AA">
              <w:rPr>
                <w:rFonts w:ascii="Times New Roman" w:hAnsi="Times New Roman"/>
                <w:sz w:val="24"/>
                <w:szCs w:val="24"/>
              </w:rPr>
              <w:t>диагностическому обследования</w:t>
            </w:r>
            <w:r w:rsidR="00324C6F" w:rsidRPr="00DE38AA">
              <w:rPr>
                <w:rFonts w:ascii="Times New Roman" w:hAnsi="Times New Roman"/>
                <w:sz w:val="24"/>
                <w:szCs w:val="24"/>
              </w:rPr>
              <w:t xml:space="preserve">  и оформления технических  отчетов</w:t>
            </w:r>
            <w:r w:rsidRPr="00DE38AA">
              <w:rPr>
                <w:rFonts w:ascii="Times New Roman" w:hAnsi="Times New Roman"/>
                <w:sz w:val="24"/>
                <w:szCs w:val="24"/>
              </w:rPr>
              <w:t xml:space="preserve"> должен иметь:</w:t>
            </w:r>
            <w:r w:rsidRPr="00DE38AA">
              <w:rPr>
                <w:rFonts w:ascii="Times New Roman" w:hAnsi="Times New Roman"/>
                <w:sz w:val="24"/>
                <w:szCs w:val="24"/>
              </w:rPr>
              <w:br/>
              <w:t xml:space="preserve">    - измерительные  приборы и  оборудование (на правах собственника), необходимые  для  проведения   заявленных   видов работ по техническому диагностированию, укомплектованные разрешительной документацией,  оформленной в установленном порядке;</w:t>
            </w:r>
            <w:r w:rsidRPr="00DE38AA">
              <w:rPr>
                <w:rFonts w:ascii="Times New Roman" w:hAnsi="Times New Roman"/>
                <w:sz w:val="24"/>
                <w:szCs w:val="24"/>
              </w:rPr>
              <w:br/>
              <w:t xml:space="preserve">   - документы, подтверждающие квалификацию персонала, достаточную для проведения заявленных работ по техническому диагностированию, а также знания правил безопасности при выполнении данных </w:t>
            </w:r>
            <w:r w:rsidR="00123DAF" w:rsidRPr="00DE38AA">
              <w:rPr>
                <w:rFonts w:ascii="Times New Roman" w:hAnsi="Times New Roman"/>
                <w:sz w:val="24"/>
                <w:szCs w:val="24"/>
              </w:rPr>
              <w:t xml:space="preserve">работ;  </w:t>
            </w:r>
            <w:r w:rsidRPr="00DE38AA">
              <w:rPr>
                <w:rFonts w:ascii="Times New Roman" w:hAnsi="Times New Roman"/>
                <w:sz w:val="24"/>
                <w:szCs w:val="24"/>
              </w:rPr>
              <w:t xml:space="preserve"> </w:t>
            </w:r>
          </w:p>
          <w:p w14:paraId="6CF22534" w14:textId="77777777" w:rsidR="00132B48" w:rsidRPr="00AE2494" w:rsidRDefault="00123DAF" w:rsidP="00AE2494">
            <w:pPr>
              <w:rPr>
                <w:rFonts w:ascii="Times New Roman" w:hAnsi="Times New Roman" w:cs="Times New Roman"/>
                <w:sz w:val="24"/>
                <w:szCs w:val="24"/>
              </w:rPr>
            </w:pPr>
            <w:r w:rsidRPr="00DE38AA">
              <w:rPr>
                <w:rFonts w:ascii="Times New Roman" w:hAnsi="Times New Roman"/>
                <w:sz w:val="24"/>
                <w:szCs w:val="24"/>
                <w:lang w:val="ru-MD"/>
              </w:rPr>
              <w:t xml:space="preserve">   </w:t>
            </w:r>
            <w:r w:rsidRPr="00AE2494">
              <w:rPr>
                <w:rFonts w:ascii="Times New Roman" w:hAnsi="Times New Roman" w:cs="Times New Roman"/>
                <w:sz w:val="24"/>
                <w:szCs w:val="24"/>
                <w:lang w:val="ru-MD"/>
              </w:rPr>
              <w:t>-</w:t>
            </w:r>
            <w:r w:rsidRPr="00AE2494">
              <w:rPr>
                <w:rFonts w:ascii="Times New Roman" w:hAnsi="Times New Roman" w:cs="Times New Roman"/>
                <w:sz w:val="24"/>
                <w:szCs w:val="24"/>
              </w:rPr>
              <w:t xml:space="preserve"> договор с </w:t>
            </w:r>
            <w:r w:rsidRPr="00AE2494">
              <w:rPr>
                <w:rFonts w:ascii="Times New Roman" w:hAnsi="Times New Roman" w:cs="Times New Roman"/>
                <w:sz w:val="24"/>
                <w:szCs w:val="24"/>
                <w:lang w:val="ro-RO"/>
              </w:rPr>
              <w:t>аккредитованны</w:t>
            </w:r>
            <w:r w:rsidRPr="00AE2494">
              <w:rPr>
                <w:rFonts w:ascii="Times New Roman" w:hAnsi="Times New Roman" w:cs="Times New Roman"/>
                <w:sz w:val="24"/>
                <w:szCs w:val="24"/>
              </w:rPr>
              <w:t>м органом по инспекции для оказания услуг в объем настоящего ТЗ</w:t>
            </w:r>
            <w:r w:rsidR="00317036" w:rsidRPr="00AE2494">
              <w:rPr>
                <w:rFonts w:ascii="Times New Roman" w:hAnsi="Times New Roman" w:cs="Times New Roman"/>
                <w:sz w:val="24"/>
                <w:szCs w:val="24"/>
              </w:rPr>
              <w:t>.</w:t>
            </w:r>
            <w:r w:rsidR="001F572F" w:rsidRPr="00AE2494">
              <w:rPr>
                <w:rFonts w:ascii="Times New Roman" w:hAnsi="Times New Roman" w:cs="Times New Roman"/>
                <w:sz w:val="24"/>
                <w:szCs w:val="24"/>
              </w:rPr>
              <w:t xml:space="preserve">      </w:t>
            </w:r>
            <w:r w:rsidR="001F572F" w:rsidRPr="00AE2494">
              <w:rPr>
                <w:rFonts w:ascii="Times New Roman" w:hAnsi="Times New Roman" w:cs="Times New Roman"/>
                <w:sz w:val="24"/>
                <w:szCs w:val="24"/>
              </w:rPr>
              <w:br/>
              <w:t xml:space="preserve">      Исполнитель технического диагностирования должен руководствоваться нормативными правовыми актами и техническими документами, устанавливающие правила ведения работ для опасных производственных объектах. </w:t>
            </w:r>
          </w:p>
        </w:tc>
      </w:tr>
      <w:tr w:rsidR="00132B48" w:rsidRPr="00DE38AA" w14:paraId="17FE10E9" w14:textId="77777777" w:rsidTr="00F942A9">
        <w:tc>
          <w:tcPr>
            <w:tcW w:w="10632" w:type="dxa"/>
            <w:shd w:val="clear" w:color="auto" w:fill="92D050"/>
          </w:tcPr>
          <w:p w14:paraId="00DD2562" w14:textId="11E9F1F8" w:rsidR="003F42F6" w:rsidRPr="00DE38AA" w:rsidRDefault="003F42F6" w:rsidP="00FD722C">
            <w:pPr>
              <w:numPr>
                <w:ilvl w:val="0"/>
                <w:numId w:val="1"/>
              </w:numPr>
              <w:spacing w:after="0" w:line="240" w:lineRule="auto"/>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lang w:val="en-US"/>
              </w:rPr>
              <w:lastRenderedPageBreak/>
              <w:t>Dreptul de autor cu menționarea condițiilor de predare către beneficiar a drepturilor exclusive de proprietate intelectuală care au apărut în legătură cu îndeplinirea obligațiunilor contractantului de a furniza serviciu</w:t>
            </w:r>
          </w:p>
          <w:p w14:paraId="6DC0C979" w14:textId="0578A84C" w:rsidR="00132B48" w:rsidRPr="00DE38AA" w:rsidRDefault="00132B48" w:rsidP="003F42F6">
            <w:pPr>
              <w:spacing w:after="0" w:line="240" w:lineRule="auto"/>
              <w:ind w:left="720"/>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Авторские права с указанием условий о передаче заказчику исключительных прав на объекты интеллектуальной собственности, возникшие в связи с исполнением обязательств исполнителя по оказанию услуг</w:t>
            </w:r>
          </w:p>
        </w:tc>
      </w:tr>
      <w:tr w:rsidR="00132B48" w:rsidRPr="00DE38AA" w14:paraId="64367747" w14:textId="77777777" w:rsidTr="00F942A9">
        <w:tc>
          <w:tcPr>
            <w:tcW w:w="10632" w:type="dxa"/>
            <w:tcBorders>
              <w:bottom w:val="single" w:sz="4" w:space="0" w:color="auto"/>
            </w:tcBorders>
          </w:tcPr>
          <w:p w14:paraId="08DB6821" w14:textId="5E5F6D13" w:rsidR="00132B48" w:rsidRPr="00DE38AA" w:rsidRDefault="00DD5DBE" w:rsidP="00DD5DBE">
            <w:pPr>
              <w:spacing w:after="0" w:line="240" w:lineRule="auto"/>
              <w:ind w:left="360"/>
              <w:jc w:val="both"/>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xml:space="preserve">Nu este necesar / Не требуется </w:t>
            </w:r>
          </w:p>
        </w:tc>
      </w:tr>
      <w:tr w:rsidR="00132B48" w:rsidRPr="00DE38AA" w14:paraId="203289FD" w14:textId="77777777" w:rsidTr="00F942A9">
        <w:tc>
          <w:tcPr>
            <w:tcW w:w="10632" w:type="dxa"/>
            <w:shd w:val="clear" w:color="auto" w:fill="92D050"/>
          </w:tcPr>
          <w:p w14:paraId="566B9833" w14:textId="21FBF4D8" w:rsidR="003F42F6" w:rsidRPr="00DE38AA" w:rsidRDefault="003F42F6" w:rsidP="00FD722C">
            <w:pPr>
              <w:pStyle w:val="a3"/>
              <w:numPr>
                <w:ilvl w:val="0"/>
                <w:numId w:val="1"/>
              </w:numPr>
              <w:spacing w:after="0" w:line="240" w:lineRule="auto"/>
              <w:rPr>
                <w:rFonts w:ascii="Times New Roman" w:eastAsia="Times New Roman" w:hAnsi="Times New Roman" w:cs="Times New Roman"/>
                <w:b/>
                <w:sz w:val="24"/>
                <w:szCs w:val="24"/>
                <w:lang w:val="en-US"/>
              </w:rPr>
            </w:pPr>
            <w:r w:rsidRPr="00DE38AA">
              <w:rPr>
                <w:rFonts w:ascii="Times New Roman" w:eastAsia="Times New Roman" w:hAnsi="Times New Roman" w:cs="Times New Roman"/>
                <w:b/>
                <w:sz w:val="24"/>
                <w:szCs w:val="24"/>
                <w:lang w:val="en-US"/>
              </w:rPr>
              <w:t xml:space="preserve">Reglementarea legală </w:t>
            </w:r>
            <w:r w:rsidR="00AE2494">
              <w:rPr>
                <w:rFonts w:ascii="Times New Roman" w:eastAsia="Times New Roman" w:hAnsi="Times New Roman" w:cs="Times New Roman"/>
                <w:b/>
                <w:sz w:val="24"/>
                <w:szCs w:val="24"/>
                <w:lang w:val="en-US"/>
              </w:rPr>
              <w:t>de</w:t>
            </w:r>
            <w:r w:rsidRPr="00DE38AA">
              <w:rPr>
                <w:rFonts w:ascii="Times New Roman" w:eastAsia="Times New Roman" w:hAnsi="Times New Roman" w:cs="Times New Roman"/>
                <w:b/>
                <w:sz w:val="24"/>
                <w:szCs w:val="24"/>
                <w:lang w:val="en-US"/>
              </w:rPr>
              <w:t xml:space="preserve"> utilizăr</w:t>
            </w:r>
            <w:r w:rsidR="00AE2494">
              <w:rPr>
                <w:rFonts w:ascii="Times New Roman" w:eastAsia="Times New Roman" w:hAnsi="Times New Roman" w:cs="Times New Roman"/>
                <w:b/>
                <w:sz w:val="24"/>
                <w:szCs w:val="24"/>
                <w:lang w:val="en-US"/>
              </w:rPr>
              <w:t>e a</w:t>
            </w:r>
            <w:r w:rsidRPr="00DE38AA">
              <w:rPr>
                <w:rFonts w:ascii="Times New Roman" w:eastAsia="Times New Roman" w:hAnsi="Times New Roman" w:cs="Times New Roman"/>
                <w:b/>
                <w:sz w:val="24"/>
                <w:szCs w:val="24"/>
                <w:lang w:val="en-US"/>
              </w:rPr>
              <w:t xml:space="preserve"> serviciilor prestate</w:t>
            </w:r>
            <w:r w:rsidR="00AE2494">
              <w:rPr>
                <w:rFonts w:ascii="Times New Roman" w:eastAsia="Times New Roman" w:hAnsi="Times New Roman" w:cs="Times New Roman"/>
                <w:b/>
                <w:sz w:val="24"/>
                <w:szCs w:val="24"/>
                <w:lang w:val="en-US"/>
              </w:rPr>
              <w:t>,</w:t>
            </w:r>
            <w:r w:rsidRPr="00DE38AA">
              <w:rPr>
                <w:rFonts w:ascii="Times New Roman" w:eastAsia="Times New Roman" w:hAnsi="Times New Roman" w:cs="Times New Roman"/>
                <w:b/>
                <w:sz w:val="24"/>
                <w:szCs w:val="24"/>
                <w:lang w:val="en-US"/>
              </w:rPr>
              <w:t xml:space="preserve"> se realizează la discreția clientului pentru acele tipuri de lucrări pentru care </w:t>
            </w:r>
            <w:r w:rsidR="00AE2494">
              <w:rPr>
                <w:rFonts w:ascii="Times New Roman" w:eastAsia="Times New Roman" w:hAnsi="Times New Roman" w:cs="Times New Roman"/>
                <w:b/>
                <w:sz w:val="24"/>
                <w:szCs w:val="24"/>
                <w:lang w:val="en-US"/>
              </w:rPr>
              <w:t xml:space="preserve">conform cerințelor normative și legislative sunt </w:t>
            </w:r>
            <w:r w:rsidR="00AE2494" w:rsidRPr="00DE38AA">
              <w:rPr>
                <w:rFonts w:ascii="Times New Roman" w:eastAsia="Times New Roman" w:hAnsi="Times New Roman" w:cs="Times New Roman"/>
                <w:b/>
                <w:sz w:val="24"/>
                <w:szCs w:val="24"/>
                <w:lang w:val="en-US"/>
              </w:rPr>
              <w:t>prevăzute</w:t>
            </w:r>
            <w:r w:rsidRPr="00DE38AA">
              <w:rPr>
                <w:rFonts w:ascii="Times New Roman" w:eastAsia="Times New Roman" w:hAnsi="Times New Roman" w:cs="Times New Roman"/>
                <w:b/>
                <w:sz w:val="24"/>
                <w:szCs w:val="24"/>
                <w:lang w:val="en-US"/>
              </w:rPr>
              <w:t xml:space="preserve"> cerințe special</w:t>
            </w:r>
          </w:p>
          <w:p w14:paraId="188ACEF7" w14:textId="11954A42" w:rsidR="00132B48" w:rsidRPr="00DE38AA" w:rsidRDefault="00B33EBD" w:rsidP="003F42F6">
            <w:pPr>
              <w:pStyle w:val="a3"/>
              <w:spacing w:after="0" w:line="240" w:lineRule="auto"/>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 xml:space="preserve">Правовое </w:t>
            </w:r>
            <w:r w:rsidR="00AE2494" w:rsidRPr="00DE38AA">
              <w:rPr>
                <w:rFonts w:ascii="Times New Roman" w:eastAsia="Times New Roman" w:hAnsi="Times New Roman" w:cs="Times New Roman"/>
                <w:b/>
                <w:sz w:val="24"/>
                <w:szCs w:val="24"/>
              </w:rPr>
              <w:t>регулирование по</w:t>
            </w:r>
            <w:r w:rsidR="00AE2494">
              <w:rPr>
                <w:rFonts w:ascii="Times New Roman" w:eastAsia="Times New Roman" w:hAnsi="Times New Roman" w:cs="Times New Roman"/>
                <w:b/>
                <w:sz w:val="24"/>
                <w:szCs w:val="24"/>
              </w:rPr>
              <w:t xml:space="preserve"> </w:t>
            </w:r>
            <w:r w:rsidRPr="00DE38AA">
              <w:rPr>
                <w:rFonts w:ascii="Times New Roman" w:eastAsia="Times New Roman" w:hAnsi="Times New Roman" w:cs="Times New Roman"/>
                <w:b/>
                <w:sz w:val="24"/>
                <w:szCs w:val="24"/>
              </w:rPr>
              <w:t>использовани</w:t>
            </w:r>
            <w:r w:rsidR="00AE2494">
              <w:rPr>
                <w:rFonts w:ascii="Times New Roman" w:eastAsia="Times New Roman" w:hAnsi="Times New Roman" w:cs="Times New Roman"/>
                <w:b/>
                <w:sz w:val="24"/>
                <w:szCs w:val="24"/>
              </w:rPr>
              <w:t>ю</w:t>
            </w:r>
            <w:r w:rsidRPr="00DE38AA">
              <w:rPr>
                <w:rFonts w:ascii="Times New Roman" w:eastAsia="Times New Roman" w:hAnsi="Times New Roman" w:cs="Times New Roman"/>
                <w:b/>
                <w:sz w:val="24"/>
                <w:szCs w:val="24"/>
              </w:rPr>
              <w:t xml:space="preserve"> оказываемых услуг осуществляется по усмотрению заказчика для тех видов работ, в отношении которых </w:t>
            </w:r>
            <w:r w:rsidR="0075463F" w:rsidRPr="0075463F">
              <w:rPr>
                <w:rFonts w:ascii="Times New Roman" w:eastAsia="Times New Roman" w:hAnsi="Times New Roman" w:cs="Times New Roman"/>
                <w:b/>
                <w:sz w:val="24"/>
                <w:szCs w:val="24"/>
                <w:lang w:val="ru-MD"/>
              </w:rPr>
              <w:t xml:space="preserve"> </w:t>
            </w:r>
            <w:r w:rsidR="0075463F">
              <w:rPr>
                <w:rFonts w:ascii="Times New Roman" w:eastAsia="Times New Roman" w:hAnsi="Times New Roman" w:cs="Times New Roman"/>
                <w:b/>
                <w:sz w:val="24"/>
                <w:szCs w:val="24"/>
              </w:rPr>
              <w:t xml:space="preserve"> законодательными и </w:t>
            </w:r>
            <w:r w:rsidR="00AE2494">
              <w:rPr>
                <w:rFonts w:ascii="Times New Roman" w:eastAsia="Times New Roman" w:hAnsi="Times New Roman" w:cs="Times New Roman"/>
                <w:b/>
                <w:sz w:val="24"/>
                <w:szCs w:val="24"/>
              </w:rPr>
              <w:t xml:space="preserve">нормативными документами </w:t>
            </w:r>
            <w:r w:rsidRPr="00DE38AA">
              <w:rPr>
                <w:rFonts w:ascii="Times New Roman" w:eastAsia="Times New Roman" w:hAnsi="Times New Roman" w:cs="Times New Roman"/>
                <w:b/>
                <w:sz w:val="24"/>
                <w:szCs w:val="24"/>
              </w:rPr>
              <w:t>предусмотрены особые требования.</w:t>
            </w:r>
          </w:p>
        </w:tc>
      </w:tr>
      <w:tr w:rsidR="00132B48" w:rsidRPr="007D3B5B" w14:paraId="0CFD457F" w14:textId="77777777" w:rsidTr="00F942A9">
        <w:tc>
          <w:tcPr>
            <w:tcW w:w="10632" w:type="dxa"/>
            <w:tcBorders>
              <w:bottom w:val="single" w:sz="4" w:space="0" w:color="auto"/>
            </w:tcBorders>
          </w:tcPr>
          <w:p w14:paraId="0AB6CBF1" w14:textId="77777777" w:rsidR="00255075" w:rsidRPr="00096199" w:rsidRDefault="00255075" w:rsidP="00255075">
            <w:pPr>
              <w:pStyle w:val="aa"/>
              <w:rPr>
                <w:lang w:val="en-US"/>
              </w:rPr>
            </w:pPr>
            <w:bookmarkStart w:id="1" w:name="_Hlk216361076"/>
            <w:r w:rsidRPr="00096199">
              <w:rPr>
                <w:rStyle w:val="ab"/>
                <w:lang w:val="en-US"/>
              </w:rPr>
              <w:t>Lista actelor legislative, normative și a documentelor tehnice normative:</w:t>
            </w:r>
          </w:p>
          <w:p w14:paraId="21BAA59C"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 xml:space="preserve">Legea RM nr. 151 </w:t>
            </w:r>
            <w:proofErr w:type="gramStart"/>
            <w:r w:rsidRPr="00096199">
              <w:rPr>
                <w:lang w:val="en-US"/>
              </w:rPr>
              <w:t>din</w:t>
            </w:r>
            <w:proofErr w:type="gramEnd"/>
            <w:r w:rsidRPr="00096199">
              <w:rPr>
                <w:lang w:val="en-US"/>
              </w:rPr>
              <w:t xml:space="preserve"> 09.06.2023 „Cu privire la funcționarea în siguranță a obiectelor de producție și instalațiilor tehnice potențial periculoase”.</w:t>
            </w:r>
          </w:p>
          <w:p w14:paraId="107008F9"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Regulamentul de siguranță la exploatarea conductelor magistrale de gaze.</w:t>
            </w:r>
          </w:p>
          <w:p w14:paraId="3514EDE2"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Regulile tehnice de exploatare a conductelor magistrale de gaze, 2008.</w:t>
            </w:r>
          </w:p>
          <w:p w14:paraId="7EF6BE21"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ISO 12944 – Protecția anticorozivă a structurilor metalice (sisteme de vopsire, clasificarea mediilor corozive etc.).</w:t>
            </w:r>
            <w:r w:rsidRPr="00096199">
              <w:rPr>
                <w:lang w:val="en-US"/>
              </w:rPr>
              <w:br/>
              <w:t>SM EN ISO 15589-1:2018 – Industria petrolieră, petrochimică și de gaze. Protecția catodică a sistemelor de conducte. Partea 1: Conducte terestre.</w:t>
            </w:r>
            <w:r w:rsidRPr="00096199">
              <w:rPr>
                <w:lang w:val="en-US"/>
              </w:rPr>
              <w:br/>
              <w:t>SM EN 12954:2020 – Principii generale ale protecției catodice a structurilor metalice subterane sau scufundate.</w:t>
            </w:r>
          </w:p>
          <w:p w14:paraId="5AE8FFAF"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SM EN ISO 15589-1:2018 – Industria petrolieră, petrochimică și de gaze. Protecția catodică a sistemelor de conducte. Partea 1: Conducte terestre.</w:t>
            </w:r>
            <w:r w:rsidRPr="00096199">
              <w:rPr>
                <w:lang w:val="en-US"/>
              </w:rPr>
              <w:br/>
              <w:t>SM EN 12954:2020 – Principii generale ale protecției catodice a structurilor metalice subterane sau scufundate.</w:t>
            </w:r>
            <w:r w:rsidRPr="00096199">
              <w:rPr>
                <w:lang w:val="en-US"/>
              </w:rPr>
              <w:br/>
              <w:t>SM EN ISO 21809-1:2019 – Industria petrolieră și de gaze. Învelișuri exterioare pentru conductele subterane sau subacvatice utilizate în sistemele de transport prin conducte. Partea 1: Învelișuri poliolefinice [polietilenă în trei straturi (PE) și polipropilenă în trei straturi (PP)].</w:t>
            </w:r>
            <w:r w:rsidRPr="00096199">
              <w:rPr>
                <w:lang w:val="en-US"/>
              </w:rPr>
              <w:br/>
              <w:t>SM EN ISO 21809-2:2016 – Industria petrolieră și de gaze. Înveliș exterior pentru conducte subterane sau subacvatice utilizate în sistemele de transport prin conducte. Partea 2: Învelișuri epoxidice aplicabile prin topire, monostrat.</w:t>
            </w:r>
            <w:r w:rsidRPr="00096199">
              <w:rPr>
                <w:lang w:val="en-US"/>
              </w:rPr>
              <w:br/>
              <w:t xml:space="preserve">SM EN ISO 21809-3:2016 – Industria petrolieră și de gaze. Învelișuri pentru suduri realizate pe </w:t>
            </w:r>
            <w:r w:rsidRPr="00096199">
              <w:rPr>
                <w:lang w:val="en-US"/>
              </w:rPr>
              <w:lastRenderedPageBreak/>
              <w:t>teren.</w:t>
            </w:r>
            <w:r w:rsidRPr="00096199">
              <w:rPr>
                <w:lang w:val="en-US"/>
              </w:rPr>
              <w:br/>
              <w:t>SM SR EN 50162:2013 – Protecția împotriva coroziunii provocate de curenții paraziți în rețelele de curent continuu.</w:t>
            </w:r>
          </w:p>
          <w:p w14:paraId="37A5B49E"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ISO 12944 – Standard internațional pentru sisteme de protecție anticorozivă a structurilor metalice. Este cel mai apropiat standard internațional ISO care tratează protecția anticorozivă a structurilor metalice, dar nu este un înlocuitor formal.</w:t>
            </w:r>
          </w:p>
          <w:p w14:paraId="6B0ED548"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NAIE (Normativ privind instalațiile electrice).</w:t>
            </w:r>
          </w:p>
          <w:p w14:paraId="33191ABA"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 xml:space="preserve">„Regulile de exploatare tehnică </w:t>
            </w:r>
            <w:proofErr w:type="gramStart"/>
            <w:r w:rsidRPr="00096199">
              <w:rPr>
                <w:lang w:val="en-US"/>
              </w:rPr>
              <w:t>a</w:t>
            </w:r>
            <w:proofErr w:type="gramEnd"/>
            <w:r w:rsidRPr="00096199">
              <w:rPr>
                <w:lang w:val="en-US"/>
              </w:rPr>
              <w:t xml:space="preserve"> instalațiilor electrice ale consumatorilor” și „Regulile de securitate la exploatarea instalațiilor electrice ale consumatorilor”.</w:t>
            </w:r>
          </w:p>
          <w:p w14:paraId="652316E1" w14:textId="77777777" w:rsidR="00255075" w:rsidRDefault="00255075" w:rsidP="00255075">
            <w:pPr>
              <w:pStyle w:val="aa"/>
              <w:numPr>
                <w:ilvl w:val="0"/>
                <w:numId w:val="18"/>
              </w:numPr>
              <w:spacing w:before="100" w:beforeAutospacing="1" w:after="100" w:afterAutospacing="1" w:line="240" w:lineRule="auto"/>
            </w:pPr>
            <w:r w:rsidRPr="00096199">
              <w:rPr>
                <w:lang w:val="en-US"/>
              </w:rPr>
              <w:t xml:space="preserve">SM SR EN 12068:2014 – Protecție catodică. Învelișuri organice exterioare pentru protecția împotriva coroziunii conductelor de oțel subterane sau subacvatice, utilizate împreună cu protecția catodică. </w:t>
            </w:r>
            <w:r>
              <w:t>Benzi și materiale de acoperire.</w:t>
            </w:r>
          </w:p>
          <w:p w14:paraId="0E319041"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ISO 13623:2017 – Industria petrolieră și de gaze, sisteme de transport prin conducte: cerințe și recomandări privind proiectarea, materialele, construcția, testarea, exploatarea, întreținerea și scoaterea din funcțiune a sistemelor de conducte utilizate în industria petrolieră și de gaze.</w:t>
            </w:r>
          </w:p>
          <w:p w14:paraId="1E77D147"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ISO 9001 – managementul calității</w:t>
            </w:r>
            <w:r w:rsidRPr="00096199">
              <w:rPr>
                <w:lang w:val="en-US"/>
              </w:rPr>
              <w:br/>
              <w:t>ISO 14001 – mediu</w:t>
            </w:r>
            <w:r w:rsidRPr="00096199">
              <w:rPr>
                <w:lang w:val="en-US"/>
              </w:rPr>
              <w:br/>
              <w:t>ISO 45001 – securitate și sănătate în muncă</w:t>
            </w:r>
            <w:r w:rsidRPr="00096199">
              <w:rPr>
                <w:lang w:val="en-US"/>
              </w:rPr>
              <w:br/>
              <w:t>ISO 13623 – conducte magistrale pentru transportul hidrocarburilor</w:t>
            </w:r>
            <w:r w:rsidRPr="00096199">
              <w:rPr>
                <w:lang w:val="en-US"/>
              </w:rPr>
              <w:br/>
              <w:t>ISO 15590 – conducte pentru industria petrolieră și de gaze</w:t>
            </w:r>
            <w:r w:rsidRPr="00096199">
              <w:rPr>
                <w:lang w:val="en-US"/>
              </w:rPr>
              <w:br/>
              <w:t>ISO 3183 – conducte din oțel pentru transportul gazelor</w:t>
            </w:r>
          </w:p>
          <w:p w14:paraId="75A44517"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ISO 22974:2023 – Definește cerințele și recomandările privind evaluarea integrității conductelor pe parcursul ciclului lor de viață; aplicabil direct pentru evaluarea integrității și metodele de inspecție/analiză.</w:t>
            </w:r>
          </w:p>
          <w:p w14:paraId="39FB7B51"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SM EN ISO 17637:2017 – Control nedistructiv al sudurilor. Inspectarea vizuală a îmbinărilor realizate prin sudare prin topire.</w:t>
            </w:r>
          </w:p>
          <w:p w14:paraId="7FB6A4EB" w14:textId="77777777" w:rsidR="00255075" w:rsidRDefault="00255075" w:rsidP="00255075">
            <w:pPr>
              <w:pStyle w:val="aa"/>
              <w:numPr>
                <w:ilvl w:val="0"/>
                <w:numId w:val="18"/>
              </w:numPr>
              <w:spacing w:before="100" w:beforeAutospacing="1" w:after="100" w:afterAutospacing="1" w:line="240" w:lineRule="auto"/>
            </w:pPr>
            <w:r w:rsidRPr="00096199">
              <w:rPr>
                <w:lang w:val="en-US"/>
              </w:rPr>
              <w:t xml:space="preserve">SM EN ISO 5817:2023 – Sudură. Îmbinări sudate din oțel, nichel, titan și aliajele acestora realizate prin sudare prin topire (cu excepția metodelor radiante). </w:t>
            </w:r>
            <w:r>
              <w:t>Niveluri de calitate.</w:t>
            </w:r>
          </w:p>
          <w:p w14:paraId="1CE1CB0D"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SM SR EN ISO 6520-1:2012 – Sudură și procese înrudite. Clasificarea defectelor geometrice ale sudurilor.</w:t>
            </w:r>
          </w:p>
          <w:p w14:paraId="1D3778FB" w14:textId="77777777" w:rsidR="00255075" w:rsidRDefault="00255075" w:rsidP="00255075">
            <w:pPr>
              <w:pStyle w:val="aa"/>
              <w:numPr>
                <w:ilvl w:val="0"/>
                <w:numId w:val="18"/>
              </w:numPr>
              <w:spacing w:before="100" w:beforeAutospacing="1" w:after="100" w:afterAutospacing="1" w:line="240" w:lineRule="auto"/>
            </w:pPr>
            <w:r w:rsidRPr="00096199">
              <w:rPr>
                <w:lang w:val="en-US"/>
              </w:rPr>
              <w:t xml:space="preserve">SM EN ISO 13920:2023 – Sudură. Toleranțe generale pentru structurile sudate. </w:t>
            </w:r>
            <w:r>
              <w:t>Dimensiuni liniare și unghiulare. Formă și poziționare.</w:t>
            </w:r>
          </w:p>
          <w:p w14:paraId="7429050E"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SM EN ISO 3183:2020 – Industria petrolieră și de gaze. Conducte din oțel pentru sistemele de transport prin conducte.</w:t>
            </w:r>
          </w:p>
          <w:p w14:paraId="64B3DC0D"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SM EN 12732:2022 – Infrastructură pentru gaze. Conducte sudate din oțel. Cerințe funcționale.</w:t>
            </w:r>
          </w:p>
          <w:p w14:paraId="630DC333" w14:textId="77777777" w:rsidR="00255075" w:rsidRDefault="00255075" w:rsidP="00255075">
            <w:pPr>
              <w:pStyle w:val="aa"/>
              <w:numPr>
                <w:ilvl w:val="0"/>
                <w:numId w:val="18"/>
              </w:numPr>
              <w:spacing w:before="100" w:beforeAutospacing="1" w:after="100" w:afterAutospacing="1" w:line="240" w:lineRule="auto"/>
            </w:pPr>
            <w:r w:rsidRPr="00096199">
              <w:rPr>
                <w:lang w:val="en-US"/>
              </w:rPr>
              <w:t xml:space="preserve">SM EN ISO 21857:2022 – Industria petrolieră, petrochimică și de gaze. </w:t>
            </w:r>
            <w:r>
              <w:t>Prevenirea coroziunii sistemelor de conducte cauzată de curenții paraziți.</w:t>
            </w:r>
          </w:p>
          <w:p w14:paraId="22066B9F"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SM ISO 13623:2024 – Industria petrolieră și de gaze. Sisteme de transport prin conducte.</w:t>
            </w:r>
          </w:p>
          <w:p w14:paraId="6B5B8268"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SM SR EN 13509:2012 – Echipamente pentru măsurarea protecției catodice.</w:t>
            </w:r>
          </w:p>
          <w:p w14:paraId="30A6D335" w14:textId="77777777" w:rsidR="00255075" w:rsidRDefault="00255075" w:rsidP="00255075">
            <w:pPr>
              <w:pStyle w:val="aa"/>
              <w:numPr>
                <w:ilvl w:val="0"/>
                <w:numId w:val="18"/>
              </w:numPr>
              <w:spacing w:before="100" w:beforeAutospacing="1" w:after="100" w:afterAutospacing="1" w:line="240" w:lineRule="auto"/>
            </w:pPr>
            <w:r w:rsidRPr="00096199">
              <w:rPr>
                <w:lang w:val="en-US"/>
              </w:rPr>
              <w:t xml:space="preserve">SR EN 12007 – „Sisteme de alimentare cu gaze. </w:t>
            </w:r>
            <w:r>
              <w:t>Conducte”.</w:t>
            </w:r>
          </w:p>
          <w:p w14:paraId="0B0162D0"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SM SR EN 50162:2013 – „Protecția împotriva coroziunii provocate de curenții paraziți în rețelele de curent continuu”.</w:t>
            </w:r>
          </w:p>
          <w:p w14:paraId="4F386EC6" w14:textId="77777777" w:rsidR="00255075" w:rsidRPr="00096199" w:rsidRDefault="00255075" w:rsidP="00255075">
            <w:pPr>
              <w:pStyle w:val="aa"/>
              <w:numPr>
                <w:ilvl w:val="0"/>
                <w:numId w:val="18"/>
              </w:numPr>
              <w:spacing w:before="100" w:beforeAutospacing="1" w:after="100" w:afterAutospacing="1" w:line="240" w:lineRule="auto"/>
              <w:rPr>
                <w:lang w:val="en-US"/>
              </w:rPr>
            </w:pPr>
            <w:r w:rsidRPr="00096199">
              <w:rPr>
                <w:lang w:val="en-US"/>
              </w:rPr>
              <w:t>SM EN ISO 9226:2016 – Coroziunea metalelor și aliajelor. Agresivitatea mediilor atmosferice. Determinarea vitezei de coroziune pe epruvete de control pentru evaluarea activității corozive.</w:t>
            </w:r>
          </w:p>
          <w:p w14:paraId="7734E088" w14:textId="77777777" w:rsidR="00255075" w:rsidRPr="00255075" w:rsidRDefault="00255075" w:rsidP="00F453FF">
            <w:pPr>
              <w:pStyle w:val="a6"/>
              <w:spacing w:line="276" w:lineRule="auto"/>
              <w:jc w:val="both"/>
              <w:rPr>
                <w:rFonts w:ascii="Times New Roman" w:eastAsia="Times New Roman" w:hAnsi="Times New Roman"/>
                <w:b/>
                <w:kern w:val="36"/>
                <w:sz w:val="24"/>
                <w:szCs w:val="24"/>
                <w:lang w:val="en-US" w:eastAsia="ru-RU"/>
              </w:rPr>
            </w:pPr>
          </w:p>
          <w:p w14:paraId="4DE4617C" w14:textId="2FC36CE2" w:rsidR="001F572F" w:rsidRPr="001A3C90" w:rsidRDefault="001F572F" w:rsidP="00F453FF">
            <w:pPr>
              <w:pStyle w:val="a6"/>
              <w:spacing w:line="276" w:lineRule="auto"/>
              <w:jc w:val="both"/>
              <w:rPr>
                <w:rFonts w:ascii="Times New Roman" w:eastAsia="Times New Roman" w:hAnsi="Times New Roman"/>
                <w:b/>
                <w:kern w:val="36"/>
                <w:sz w:val="24"/>
                <w:szCs w:val="24"/>
                <w:lang w:val="ru-MD" w:eastAsia="ru-RU"/>
              </w:rPr>
            </w:pPr>
            <w:r w:rsidRPr="001A3C90">
              <w:rPr>
                <w:rFonts w:ascii="Times New Roman" w:eastAsia="Times New Roman" w:hAnsi="Times New Roman"/>
                <w:b/>
                <w:kern w:val="36"/>
                <w:sz w:val="24"/>
                <w:szCs w:val="24"/>
                <w:lang w:eastAsia="ru-RU"/>
              </w:rPr>
              <w:t>Перечень</w:t>
            </w:r>
            <w:r w:rsidRPr="001A3C90">
              <w:rPr>
                <w:rFonts w:ascii="Times New Roman" w:eastAsia="Times New Roman" w:hAnsi="Times New Roman"/>
                <w:b/>
                <w:bCs/>
                <w:sz w:val="24"/>
                <w:szCs w:val="24"/>
                <w:lang w:eastAsia="ru-RU"/>
              </w:rPr>
              <w:t xml:space="preserve"> </w:t>
            </w:r>
            <w:r w:rsidRPr="001A3C90">
              <w:rPr>
                <w:rFonts w:ascii="Times New Roman" w:eastAsia="Times New Roman" w:hAnsi="Times New Roman"/>
                <w:b/>
                <w:kern w:val="36"/>
                <w:sz w:val="24"/>
                <w:szCs w:val="24"/>
                <w:lang w:eastAsia="ru-RU"/>
              </w:rPr>
              <w:t>законодательных, нормативных актов и нормативно-технических документов</w:t>
            </w:r>
            <w:r w:rsidRPr="001A3C90">
              <w:rPr>
                <w:rFonts w:ascii="Times New Roman" w:eastAsia="Times New Roman" w:hAnsi="Times New Roman"/>
                <w:b/>
                <w:kern w:val="36"/>
                <w:sz w:val="24"/>
                <w:szCs w:val="24"/>
                <w:lang w:val="ru-MD" w:eastAsia="ru-RU"/>
              </w:rPr>
              <w:t>:</w:t>
            </w:r>
          </w:p>
          <w:p w14:paraId="4D7CC330" w14:textId="77777777" w:rsidR="00CE0B96" w:rsidRPr="001A3C90" w:rsidRDefault="001F572F" w:rsidP="00F453FF">
            <w:pPr>
              <w:pStyle w:val="a6"/>
              <w:numPr>
                <w:ilvl w:val="0"/>
                <w:numId w:val="2"/>
              </w:numPr>
              <w:spacing w:line="276" w:lineRule="auto"/>
              <w:jc w:val="both"/>
              <w:rPr>
                <w:rFonts w:ascii="Times New Roman" w:eastAsia="Times New Roman" w:hAnsi="Times New Roman"/>
                <w:bCs/>
                <w:sz w:val="24"/>
                <w:szCs w:val="24"/>
                <w:lang w:eastAsia="ru-RU"/>
              </w:rPr>
            </w:pPr>
            <w:r w:rsidRPr="001A3C90">
              <w:rPr>
                <w:rFonts w:ascii="Times New Roman" w:eastAsia="Times New Roman" w:hAnsi="Times New Roman"/>
                <w:bCs/>
                <w:sz w:val="24"/>
                <w:szCs w:val="24"/>
                <w:lang w:eastAsia="ru-RU"/>
              </w:rPr>
              <w:t xml:space="preserve">Закон Р. Молдова </w:t>
            </w:r>
            <w:r w:rsidR="00CE0B96" w:rsidRPr="001A3C90">
              <w:rPr>
                <w:rFonts w:ascii="Times New Roman" w:eastAsia="Times New Roman" w:hAnsi="Times New Roman"/>
                <w:bCs/>
                <w:sz w:val="24"/>
                <w:szCs w:val="24"/>
                <w:lang w:eastAsia="ru-RU"/>
              </w:rPr>
              <w:t xml:space="preserve">Закон Р. Молдова №151 от </w:t>
            </w:r>
            <w:r w:rsidR="00CE0B96" w:rsidRPr="001A3C90">
              <w:rPr>
                <w:rFonts w:ascii="Times New Roman" w:eastAsia="Times New Roman" w:hAnsi="Times New Roman"/>
                <w:bCs/>
                <w:sz w:val="24"/>
                <w:szCs w:val="24"/>
                <w:lang w:val="ru-MD" w:eastAsia="ru-RU"/>
              </w:rPr>
              <w:t>09.06.2023года</w:t>
            </w:r>
            <w:r w:rsidR="00CE0B96" w:rsidRPr="001A3C90">
              <w:rPr>
                <w:rFonts w:ascii="Times New Roman" w:eastAsia="Times New Roman" w:hAnsi="Times New Roman"/>
                <w:bCs/>
                <w:sz w:val="24"/>
                <w:szCs w:val="24"/>
                <w:lang w:eastAsia="ru-RU"/>
              </w:rPr>
              <w:t xml:space="preserve"> «О безопасном функционировании потенциально опасных производственных объектов и технических установок».</w:t>
            </w:r>
          </w:p>
          <w:p w14:paraId="4658ECEB" w14:textId="77777777" w:rsidR="004B5523" w:rsidRPr="001A3C90" w:rsidRDefault="004B5523" w:rsidP="00F453FF">
            <w:pPr>
              <w:numPr>
                <w:ilvl w:val="0"/>
                <w:numId w:val="2"/>
              </w:numPr>
              <w:autoSpaceDE w:val="0"/>
              <w:autoSpaceDN w:val="0"/>
              <w:spacing w:after="0"/>
              <w:contextualSpacing/>
              <w:jc w:val="both"/>
              <w:rPr>
                <w:rFonts w:ascii="Times New Roman" w:hAnsi="Times New Roman" w:cs="Times New Roman"/>
                <w:sz w:val="24"/>
                <w:szCs w:val="24"/>
              </w:rPr>
            </w:pPr>
            <w:r w:rsidRPr="001A3C90">
              <w:rPr>
                <w:rFonts w:ascii="Times New Roman" w:hAnsi="Times New Roman" w:cs="Times New Roman"/>
                <w:sz w:val="24"/>
                <w:szCs w:val="24"/>
              </w:rPr>
              <w:t>Правил безопасности при эксплуатации магистральных газопроводов.;</w:t>
            </w:r>
          </w:p>
          <w:p w14:paraId="5C85BD19" w14:textId="77777777" w:rsidR="004B5523" w:rsidRPr="001A3C90" w:rsidRDefault="004B5523" w:rsidP="00F453FF">
            <w:pPr>
              <w:numPr>
                <w:ilvl w:val="0"/>
                <w:numId w:val="2"/>
              </w:numPr>
              <w:autoSpaceDE w:val="0"/>
              <w:autoSpaceDN w:val="0"/>
              <w:spacing w:after="0"/>
              <w:contextualSpacing/>
              <w:jc w:val="both"/>
              <w:rPr>
                <w:rFonts w:ascii="Times New Roman" w:hAnsi="Times New Roman" w:cs="Times New Roman"/>
                <w:sz w:val="24"/>
                <w:szCs w:val="24"/>
              </w:rPr>
            </w:pPr>
            <w:r w:rsidRPr="001A3C90">
              <w:rPr>
                <w:rFonts w:ascii="Times New Roman" w:hAnsi="Times New Roman" w:cs="Times New Roman"/>
                <w:sz w:val="24"/>
                <w:szCs w:val="24"/>
              </w:rPr>
              <w:t>Правила технической эксплуатации магистральных газопроводов., 2008 г.;</w:t>
            </w:r>
          </w:p>
          <w:p w14:paraId="36561F8F" w14:textId="0128FD35" w:rsidR="0095190C" w:rsidRPr="001A3C90" w:rsidRDefault="00106288" w:rsidP="00F453FF">
            <w:pPr>
              <w:numPr>
                <w:ilvl w:val="0"/>
                <w:numId w:val="2"/>
              </w:numPr>
              <w:autoSpaceDE w:val="0"/>
              <w:autoSpaceDN w:val="0"/>
              <w:spacing w:after="0"/>
              <w:contextualSpacing/>
              <w:jc w:val="both"/>
              <w:rPr>
                <w:rFonts w:ascii="Times New Roman" w:hAnsi="Times New Roman" w:cs="Times New Roman"/>
                <w:sz w:val="24"/>
                <w:szCs w:val="24"/>
              </w:rPr>
            </w:pPr>
            <w:r w:rsidRPr="001A3C90">
              <w:rPr>
                <w:rStyle w:val="ab"/>
                <w:rFonts w:ascii="Times New Roman" w:hAnsi="Times New Roman" w:cs="Times New Roman"/>
                <w:b w:val="0"/>
                <w:sz w:val="24"/>
                <w:szCs w:val="24"/>
                <w:lang w:val="en-US"/>
              </w:rPr>
              <w:lastRenderedPageBreak/>
              <w:t>ISO</w:t>
            </w:r>
            <w:r w:rsidR="00D672B0" w:rsidRPr="00D672B0">
              <w:rPr>
                <w:rStyle w:val="ab"/>
                <w:rFonts w:ascii="Times New Roman" w:hAnsi="Times New Roman" w:cs="Times New Roman"/>
                <w:b w:val="0"/>
                <w:sz w:val="24"/>
                <w:szCs w:val="24"/>
                <w:lang w:val="ru-MD"/>
              </w:rPr>
              <w:t xml:space="preserve"> </w:t>
            </w:r>
            <w:r w:rsidRPr="001A3C90">
              <w:rPr>
                <w:rStyle w:val="ab"/>
                <w:rFonts w:ascii="Times New Roman" w:hAnsi="Times New Roman" w:cs="Times New Roman"/>
                <w:b w:val="0"/>
                <w:sz w:val="24"/>
                <w:szCs w:val="24"/>
                <w:lang w:val="ru-MD"/>
              </w:rPr>
              <w:t>12944</w:t>
            </w:r>
            <w:r w:rsidRPr="001A3C90">
              <w:rPr>
                <w:rFonts w:ascii="Times New Roman" w:hAnsi="Times New Roman" w:cs="Times New Roman"/>
                <w:sz w:val="24"/>
                <w:szCs w:val="24"/>
                <w:lang w:val="ru-MD"/>
              </w:rPr>
              <w:t xml:space="preserve"> — </w:t>
            </w:r>
            <w:r w:rsidR="007D3B5B" w:rsidRPr="001A3C90">
              <w:rPr>
                <w:rFonts w:ascii="Times New Roman" w:hAnsi="Times New Roman" w:cs="Times New Roman"/>
                <w:sz w:val="24"/>
                <w:szCs w:val="24"/>
              </w:rPr>
              <w:t>Антикоррозийная</w:t>
            </w:r>
            <w:r w:rsidR="007D3B5B" w:rsidRPr="001A3C90">
              <w:rPr>
                <w:rFonts w:ascii="Times New Roman" w:hAnsi="Times New Roman" w:cs="Times New Roman"/>
                <w:sz w:val="24"/>
                <w:szCs w:val="24"/>
                <w:lang w:val="ru-MD"/>
              </w:rPr>
              <w:t xml:space="preserve"> </w:t>
            </w:r>
            <w:r w:rsidR="007D3B5B" w:rsidRPr="001A3C90">
              <w:rPr>
                <w:rFonts w:ascii="Times New Roman" w:hAnsi="Times New Roman" w:cs="Times New Roman"/>
                <w:sz w:val="24"/>
                <w:szCs w:val="24"/>
              </w:rPr>
              <w:t>защита</w:t>
            </w:r>
            <w:r w:rsidR="007D3B5B" w:rsidRPr="001A3C90">
              <w:rPr>
                <w:rFonts w:ascii="Times New Roman" w:hAnsi="Times New Roman" w:cs="Times New Roman"/>
                <w:sz w:val="24"/>
                <w:szCs w:val="24"/>
                <w:lang w:val="ru-MD"/>
              </w:rPr>
              <w:t xml:space="preserve"> </w:t>
            </w:r>
            <w:r w:rsidR="007D3B5B" w:rsidRPr="001A3C90">
              <w:rPr>
                <w:rFonts w:ascii="Times New Roman" w:hAnsi="Times New Roman" w:cs="Times New Roman"/>
                <w:sz w:val="24"/>
                <w:szCs w:val="24"/>
              </w:rPr>
              <w:t>стальных</w:t>
            </w:r>
            <w:r w:rsidR="007D3B5B" w:rsidRPr="001A3C90">
              <w:rPr>
                <w:rFonts w:ascii="Times New Roman" w:hAnsi="Times New Roman" w:cs="Times New Roman"/>
                <w:sz w:val="24"/>
                <w:szCs w:val="24"/>
                <w:lang w:val="ru-MD"/>
              </w:rPr>
              <w:t xml:space="preserve"> </w:t>
            </w:r>
            <w:r w:rsidR="007D3B5B" w:rsidRPr="001A3C90">
              <w:rPr>
                <w:rFonts w:ascii="Times New Roman" w:hAnsi="Times New Roman" w:cs="Times New Roman"/>
                <w:sz w:val="24"/>
                <w:szCs w:val="24"/>
              </w:rPr>
              <w:t>конструкций</w:t>
            </w:r>
            <w:r w:rsidR="007D3B5B" w:rsidRPr="001A3C90">
              <w:rPr>
                <w:rFonts w:ascii="Times New Roman" w:hAnsi="Times New Roman" w:cs="Times New Roman"/>
                <w:sz w:val="24"/>
                <w:szCs w:val="24"/>
                <w:lang w:val="ru-MD"/>
              </w:rPr>
              <w:t xml:space="preserve"> (</w:t>
            </w:r>
            <w:r w:rsidR="007D3B5B" w:rsidRPr="001A3C90">
              <w:rPr>
                <w:rFonts w:ascii="Times New Roman" w:hAnsi="Times New Roman" w:cs="Times New Roman"/>
                <w:sz w:val="24"/>
                <w:szCs w:val="24"/>
              </w:rPr>
              <w:t>системы</w:t>
            </w:r>
            <w:r w:rsidR="007D3B5B" w:rsidRPr="001A3C90">
              <w:rPr>
                <w:rFonts w:ascii="Times New Roman" w:hAnsi="Times New Roman" w:cs="Times New Roman"/>
                <w:sz w:val="24"/>
                <w:szCs w:val="24"/>
                <w:lang w:val="ru-MD"/>
              </w:rPr>
              <w:t xml:space="preserve"> </w:t>
            </w:r>
            <w:r w:rsidR="007D3B5B" w:rsidRPr="001A3C90">
              <w:rPr>
                <w:rFonts w:ascii="Times New Roman" w:hAnsi="Times New Roman" w:cs="Times New Roman"/>
                <w:sz w:val="24"/>
                <w:szCs w:val="24"/>
              </w:rPr>
              <w:t>окраски</w:t>
            </w:r>
            <w:r w:rsidR="007D3B5B" w:rsidRPr="001A3C90">
              <w:rPr>
                <w:rFonts w:ascii="Times New Roman" w:hAnsi="Times New Roman" w:cs="Times New Roman"/>
                <w:sz w:val="24"/>
                <w:szCs w:val="24"/>
                <w:lang w:val="ru-MD"/>
              </w:rPr>
              <w:t xml:space="preserve">, </w:t>
            </w:r>
            <w:r w:rsidR="007D3B5B" w:rsidRPr="001A3C90">
              <w:rPr>
                <w:rFonts w:ascii="Times New Roman" w:hAnsi="Times New Roman" w:cs="Times New Roman"/>
                <w:sz w:val="24"/>
                <w:szCs w:val="24"/>
              </w:rPr>
              <w:t>классификация</w:t>
            </w:r>
            <w:r w:rsidR="007D3B5B" w:rsidRPr="001A3C90">
              <w:rPr>
                <w:rFonts w:ascii="Times New Roman" w:hAnsi="Times New Roman" w:cs="Times New Roman"/>
                <w:sz w:val="24"/>
                <w:szCs w:val="24"/>
                <w:lang w:val="ru-MD"/>
              </w:rPr>
              <w:t xml:space="preserve"> </w:t>
            </w:r>
            <w:r w:rsidR="007D3B5B" w:rsidRPr="001A3C90">
              <w:rPr>
                <w:rFonts w:ascii="Times New Roman" w:hAnsi="Times New Roman" w:cs="Times New Roman"/>
                <w:sz w:val="24"/>
                <w:szCs w:val="24"/>
              </w:rPr>
              <w:t>коррозионных</w:t>
            </w:r>
            <w:r w:rsidR="007D3B5B" w:rsidRPr="001A3C90">
              <w:rPr>
                <w:rFonts w:ascii="Times New Roman" w:hAnsi="Times New Roman" w:cs="Times New Roman"/>
                <w:sz w:val="24"/>
                <w:szCs w:val="24"/>
                <w:lang w:val="ru-MD"/>
              </w:rPr>
              <w:t xml:space="preserve"> </w:t>
            </w:r>
            <w:r w:rsidR="007D3B5B" w:rsidRPr="001A3C90">
              <w:rPr>
                <w:rFonts w:ascii="Times New Roman" w:hAnsi="Times New Roman" w:cs="Times New Roman"/>
                <w:sz w:val="24"/>
                <w:szCs w:val="24"/>
              </w:rPr>
              <w:t>сред</w:t>
            </w:r>
            <w:r w:rsidR="007D3B5B" w:rsidRPr="001A3C90">
              <w:rPr>
                <w:rFonts w:ascii="Times New Roman" w:hAnsi="Times New Roman" w:cs="Times New Roman"/>
                <w:sz w:val="24"/>
                <w:szCs w:val="24"/>
                <w:lang w:val="ru-MD"/>
              </w:rPr>
              <w:t xml:space="preserve"> </w:t>
            </w:r>
            <w:r w:rsidR="007D3B5B" w:rsidRPr="001A3C90">
              <w:rPr>
                <w:rFonts w:ascii="Times New Roman" w:hAnsi="Times New Roman" w:cs="Times New Roman"/>
                <w:sz w:val="24"/>
                <w:szCs w:val="24"/>
              </w:rPr>
              <w:t>и</w:t>
            </w:r>
            <w:r w:rsidR="007D3B5B" w:rsidRPr="001A3C90">
              <w:rPr>
                <w:rFonts w:ascii="Times New Roman" w:hAnsi="Times New Roman" w:cs="Times New Roman"/>
                <w:sz w:val="24"/>
                <w:szCs w:val="24"/>
                <w:lang w:val="ru-MD"/>
              </w:rPr>
              <w:t xml:space="preserve"> </w:t>
            </w:r>
            <w:r w:rsidR="007D3B5B" w:rsidRPr="001A3C90">
              <w:rPr>
                <w:rFonts w:ascii="Times New Roman" w:hAnsi="Times New Roman" w:cs="Times New Roman"/>
                <w:sz w:val="24"/>
                <w:szCs w:val="24"/>
              </w:rPr>
              <w:t>т</w:t>
            </w:r>
            <w:r w:rsidR="007D3B5B" w:rsidRPr="001A3C90">
              <w:rPr>
                <w:rFonts w:ascii="Times New Roman" w:hAnsi="Times New Roman" w:cs="Times New Roman"/>
                <w:sz w:val="24"/>
                <w:szCs w:val="24"/>
                <w:lang w:val="ru-MD"/>
              </w:rPr>
              <w:t>.</w:t>
            </w:r>
            <w:r w:rsidR="007D3B5B" w:rsidRPr="001A3C90">
              <w:rPr>
                <w:rFonts w:ascii="Times New Roman" w:hAnsi="Times New Roman" w:cs="Times New Roman"/>
                <w:sz w:val="24"/>
                <w:szCs w:val="24"/>
              </w:rPr>
              <w:t>д</w:t>
            </w:r>
            <w:r w:rsidR="007D3B5B" w:rsidRPr="001A3C90">
              <w:rPr>
                <w:rFonts w:ascii="Times New Roman" w:hAnsi="Times New Roman" w:cs="Times New Roman"/>
                <w:sz w:val="24"/>
                <w:szCs w:val="24"/>
                <w:lang w:val="ru-MD"/>
              </w:rPr>
              <w:t>.)</w:t>
            </w:r>
          </w:p>
          <w:p w14:paraId="464C2B20" w14:textId="77777777" w:rsidR="0095190C" w:rsidRPr="001A3C90" w:rsidRDefault="0095190C" w:rsidP="0095190C">
            <w:pPr>
              <w:autoSpaceDE w:val="0"/>
              <w:autoSpaceDN w:val="0"/>
              <w:spacing w:after="0"/>
              <w:ind w:left="615"/>
              <w:contextualSpacing/>
              <w:jc w:val="both"/>
              <w:rPr>
                <w:rFonts w:ascii="Times New Roman" w:hAnsi="Times New Roman" w:cs="Times New Roman"/>
                <w:sz w:val="24"/>
                <w:szCs w:val="24"/>
                <w:lang w:val="ru-MD"/>
              </w:rPr>
            </w:pPr>
            <w:r w:rsidRPr="001A3C90">
              <w:rPr>
                <w:rFonts w:ascii="Times New Roman" w:hAnsi="Times New Roman" w:cs="Times New Roman"/>
                <w:sz w:val="24"/>
                <w:szCs w:val="24"/>
                <w:lang w:val="ru-MD"/>
              </w:rPr>
              <w:t xml:space="preserve">SM EN ISO 15589-1:2018 Нефтяная, нефтехимическая и газовая промышленность. Катодная защита трубопроводных систем. Часть 1: Наземные трубопроводы                                                          </w:t>
            </w:r>
          </w:p>
          <w:p w14:paraId="30C11FE0" w14:textId="6C8BB283" w:rsidR="00343837" w:rsidRPr="001A3C90" w:rsidRDefault="0095190C" w:rsidP="0095190C">
            <w:pPr>
              <w:autoSpaceDE w:val="0"/>
              <w:autoSpaceDN w:val="0"/>
              <w:spacing w:after="0"/>
              <w:ind w:left="615"/>
              <w:contextualSpacing/>
              <w:jc w:val="both"/>
              <w:rPr>
                <w:rFonts w:ascii="Times New Roman" w:hAnsi="Times New Roman" w:cs="Times New Roman"/>
                <w:sz w:val="24"/>
                <w:szCs w:val="24"/>
              </w:rPr>
            </w:pPr>
            <w:r w:rsidRPr="001A3C90">
              <w:rPr>
                <w:rFonts w:ascii="Times New Roman" w:hAnsi="Times New Roman" w:cs="Times New Roman"/>
                <w:sz w:val="24"/>
                <w:szCs w:val="24"/>
                <w:lang w:val="ru-MD"/>
              </w:rPr>
              <w:t>SM EN 12954:2020 Общие принципы катодной защиты подземных или погруженных береговых металлических сооружений</w:t>
            </w:r>
          </w:p>
          <w:p w14:paraId="536E5081" w14:textId="77777777" w:rsidR="001A3C90" w:rsidRPr="001A3C90" w:rsidRDefault="00BA7786" w:rsidP="0095190C">
            <w:pPr>
              <w:numPr>
                <w:ilvl w:val="0"/>
                <w:numId w:val="2"/>
              </w:numPr>
              <w:autoSpaceDE w:val="0"/>
              <w:autoSpaceDN w:val="0"/>
              <w:spacing w:after="0"/>
              <w:contextualSpacing/>
              <w:jc w:val="both"/>
              <w:rPr>
                <w:rFonts w:ascii="Times New Roman" w:hAnsi="Times New Roman" w:cs="Times New Roman"/>
                <w:sz w:val="24"/>
                <w:szCs w:val="24"/>
              </w:rPr>
            </w:pPr>
            <w:hyperlink r:id="rId13" w:tgtFrame="_blank" w:history="1">
              <w:r w:rsidR="0095190C" w:rsidRPr="001A3C90">
                <w:rPr>
                  <w:rStyle w:val="ad"/>
                  <w:rFonts w:ascii="Times New Roman" w:hAnsi="Times New Roman" w:cs="Times New Roman"/>
                  <w:color w:val="auto"/>
                  <w:sz w:val="24"/>
                  <w:szCs w:val="24"/>
                </w:rPr>
                <w:t>SM EN ISO 15589-1:2018</w:t>
              </w:r>
            </w:hyperlink>
            <w:r w:rsidR="0095190C" w:rsidRPr="001A3C90">
              <w:rPr>
                <w:rFonts w:ascii="Times New Roman" w:hAnsi="Times New Roman" w:cs="Times New Roman"/>
                <w:sz w:val="24"/>
                <w:szCs w:val="24"/>
              </w:rPr>
              <w:t xml:space="preserve"> Нефтяная, нефтехимическая и газовая промышленность. Катодная защита трубопроводных систем. Часть 1: Наземные трубопроводы</w:t>
            </w:r>
            <w:r w:rsidR="0095190C" w:rsidRPr="001A3C90">
              <w:t xml:space="preserve"> </w:t>
            </w:r>
            <w:r w:rsidR="0095190C" w:rsidRPr="001A3C90">
              <w:rPr>
                <w:lang w:val="ro-MD"/>
              </w:rPr>
              <w:t xml:space="preserve">                                               </w:t>
            </w:r>
            <w:r w:rsidR="0095190C" w:rsidRPr="001A3C90">
              <w:t xml:space="preserve">      </w:t>
            </w:r>
            <w:r w:rsidR="0095190C" w:rsidRPr="001A3C90">
              <w:rPr>
                <w:lang w:val="ro-MD"/>
              </w:rPr>
              <w:t xml:space="preserve">  </w:t>
            </w:r>
          </w:p>
          <w:p w14:paraId="2652810B" w14:textId="1FB08F18" w:rsidR="0095190C" w:rsidRPr="001A3C90" w:rsidRDefault="00BA7786" w:rsidP="001A3C90">
            <w:pPr>
              <w:autoSpaceDE w:val="0"/>
              <w:autoSpaceDN w:val="0"/>
              <w:spacing w:after="0"/>
              <w:ind w:left="615"/>
              <w:contextualSpacing/>
              <w:jc w:val="both"/>
              <w:rPr>
                <w:rFonts w:ascii="Times New Roman" w:hAnsi="Times New Roman" w:cs="Times New Roman"/>
                <w:sz w:val="24"/>
                <w:szCs w:val="24"/>
              </w:rPr>
            </w:pPr>
            <w:hyperlink r:id="rId14" w:tgtFrame="_blank" w:history="1">
              <w:r w:rsidR="0095190C" w:rsidRPr="001A3C90">
                <w:rPr>
                  <w:rStyle w:val="ad"/>
                  <w:rFonts w:ascii="Times New Roman" w:hAnsi="Times New Roman" w:cs="Times New Roman"/>
                  <w:color w:val="auto"/>
                  <w:sz w:val="24"/>
                  <w:szCs w:val="24"/>
                </w:rPr>
                <w:t>SM EN 12954:2020</w:t>
              </w:r>
            </w:hyperlink>
            <w:r w:rsidR="0095190C" w:rsidRPr="001A3C90">
              <w:rPr>
                <w:rFonts w:ascii="Times New Roman" w:hAnsi="Times New Roman" w:cs="Times New Roman"/>
                <w:sz w:val="24"/>
                <w:szCs w:val="24"/>
              </w:rPr>
              <w:t xml:space="preserve"> Общие принципы катодной защиты подземных или погруженных береговых металлических сооружений</w:t>
            </w:r>
          </w:p>
          <w:p w14:paraId="6E5C38B4" w14:textId="77777777" w:rsidR="0095190C" w:rsidRPr="001A3C90" w:rsidRDefault="00BA7786" w:rsidP="0095190C">
            <w:pPr>
              <w:autoSpaceDE w:val="0"/>
              <w:autoSpaceDN w:val="0"/>
              <w:spacing w:after="0" w:line="240" w:lineRule="auto"/>
              <w:ind w:left="615"/>
              <w:contextualSpacing/>
              <w:jc w:val="both"/>
              <w:rPr>
                <w:rFonts w:ascii="Times New Roman" w:hAnsi="Times New Roman" w:cs="Times New Roman"/>
                <w:sz w:val="24"/>
                <w:szCs w:val="24"/>
              </w:rPr>
            </w:pPr>
            <w:hyperlink r:id="rId15" w:tgtFrame="_blank" w:history="1">
              <w:r w:rsidR="0095190C" w:rsidRPr="001A3C90">
                <w:rPr>
                  <w:rStyle w:val="ad"/>
                  <w:rFonts w:ascii="Times New Roman" w:hAnsi="Times New Roman" w:cs="Times New Roman"/>
                  <w:color w:val="auto"/>
                  <w:sz w:val="24"/>
                  <w:szCs w:val="24"/>
                </w:rPr>
                <w:t>SM EN ISO 21809-1:2019</w:t>
              </w:r>
            </w:hyperlink>
            <w:r w:rsidR="0095190C" w:rsidRPr="001A3C90">
              <w:rPr>
                <w:rFonts w:ascii="Times New Roman" w:hAnsi="Times New Roman" w:cs="Times New Roman"/>
                <w:sz w:val="24"/>
                <w:szCs w:val="24"/>
              </w:rPr>
              <w:t xml:space="preserve"> Промышленность нефтяная и газовая. Наружные покрытия для подземных или подводных трубопроводов, используемых в трубопроводных транспортных системах. Часть 1: Полиолефиновые покрытия [трехслойные полиэтиленовые (ПЭ) и трехслойные полипропиленовые (ПП)]</w:t>
            </w:r>
          </w:p>
          <w:p w14:paraId="62F839D7" w14:textId="77777777" w:rsidR="0095190C" w:rsidRPr="001A3C90" w:rsidRDefault="00BA7786" w:rsidP="0095190C">
            <w:pPr>
              <w:autoSpaceDE w:val="0"/>
              <w:autoSpaceDN w:val="0"/>
              <w:spacing w:after="0" w:line="240" w:lineRule="auto"/>
              <w:ind w:left="615"/>
              <w:contextualSpacing/>
              <w:jc w:val="both"/>
              <w:rPr>
                <w:rFonts w:ascii="Times New Roman" w:hAnsi="Times New Roman" w:cs="Times New Roman"/>
                <w:sz w:val="24"/>
                <w:szCs w:val="24"/>
              </w:rPr>
            </w:pPr>
            <w:hyperlink r:id="rId16" w:tgtFrame="_blank" w:history="1">
              <w:r w:rsidR="0095190C" w:rsidRPr="001A3C90">
                <w:rPr>
                  <w:rStyle w:val="ad"/>
                  <w:rFonts w:ascii="Times New Roman" w:hAnsi="Times New Roman" w:cs="Times New Roman"/>
                  <w:color w:val="auto"/>
                  <w:sz w:val="24"/>
                  <w:szCs w:val="24"/>
                </w:rPr>
                <w:t>SM EN ISO 21809-2:2016</w:t>
              </w:r>
            </w:hyperlink>
            <w:r w:rsidR="0095190C" w:rsidRPr="001A3C90">
              <w:rPr>
                <w:rFonts w:ascii="Times New Roman" w:hAnsi="Times New Roman" w:cs="Times New Roman"/>
                <w:sz w:val="24"/>
                <w:szCs w:val="24"/>
              </w:rPr>
              <w:t xml:space="preserve"> Нефтяная и газовая промышленность. Наружное покрытие для подземных или подводных трубопроводов, используемых в трубопроводных транспортных системах. Часть 2: Однослойные наплавляемые эпоксидные покрытия</w:t>
            </w:r>
          </w:p>
          <w:p w14:paraId="227CBC5A" w14:textId="66510439" w:rsidR="0095190C" w:rsidRPr="001A3C90" w:rsidRDefault="00BA7786" w:rsidP="0095190C">
            <w:pPr>
              <w:autoSpaceDE w:val="0"/>
              <w:autoSpaceDN w:val="0"/>
              <w:spacing w:after="0" w:line="240" w:lineRule="auto"/>
              <w:ind w:left="615"/>
              <w:contextualSpacing/>
              <w:jc w:val="both"/>
              <w:rPr>
                <w:rFonts w:ascii="Times New Roman" w:hAnsi="Times New Roman" w:cs="Times New Roman"/>
                <w:sz w:val="24"/>
                <w:szCs w:val="24"/>
              </w:rPr>
            </w:pPr>
            <w:hyperlink r:id="rId17" w:tgtFrame="_blank" w:history="1">
              <w:r w:rsidR="0095190C" w:rsidRPr="001A3C90">
                <w:rPr>
                  <w:rStyle w:val="ad"/>
                  <w:rFonts w:ascii="Times New Roman" w:hAnsi="Times New Roman" w:cs="Times New Roman"/>
                  <w:color w:val="auto"/>
                  <w:sz w:val="24"/>
                  <w:szCs w:val="24"/>
                </w:rPr>
                <w:t>SM EN ISO 21809-3:2016</w:t>
              </w:r>
            </w:hyperlink>
            <w:r w:rsidR="0095190C" w:rsidRPr="001A3C90">
              <w:rPr>
                <w:rFonts w:ascii="Times New Roman" w:hAnsi="Times New Roman" w:cs="Times New Roman"/>
                <w:sz w:val="24"/>
                <w:szCs w:val="24"/>
              </w:rPr>
              <w:t xml:space="preserve"> Нефтяная и газовая промышленность. Наружное покрытие для подземных или подводных трубопроводов, используемых в трубопроводных транспортных системах. Часть 3: Покрытия сварных швов на месте прокладки</w:t>
            </w:r>
          </w:p>
          <w:p w14:paraId="4D1BF41F" w14:textId="0518B3A6" w:rsidR="0095190C" w:rsidRPr="001A3C90" w:rsidRDefault="00BA7786" w:rsidP="0095190C">
            <w:pPr>
              <w:autoSpaceDE w:val="0"/>
              <w:autoSpaceDN w:val="0"/>
              <w:spacing w:after="0" w:line="240" w:lineRule="auto"/>
              <w:ind w:left="615"/>
              <w:contextualSpacing/>
              <w:jc w:val="both"/>
              <w:rPr>
                <w:rFonts w:ascii="Times New Roman" w:hAnsi="Times New Roman" w:cs="Times New Roman"/>
                <w:sz w:val="24"/>
                <w:szCs w:val="24"/>
              </w:rPr>
            </w:pPr>
            <w:hyperlink r:id="rId18" w:tgtFrame="_blank" w:history="1">
              <w:r w:rsidR="0095190C" w:rsidRPr="001A3C90">
                <w:rPr>
                  <w:rStyle w:val="ad"/>
                  <w:rFonts w:ascii="Times New Roman" w:hAnsi="Times New Roman" w:cs="Times New Roman"/>
                  <w:color w:val="auto"/>
                  <w:sz w:val="24"/>
                  <w:szCs w:val="24"/>
                </w:rPr>
                <w:t>SM SR EN 50162:2013</w:t>
              </w:r>
            </w:hyperlink>
            <w:r w:rsidR="0095190C" w:rsidRPr="001A3C90">
              <w:rPr>
                <w:rFonts w:ascii="Times New Roman" w:hAnsi="Times New Roman" w:cs="Times New Roman"/>
                <w:sz w:val="24"/>
                <w:szCs w:val="24"/>
              </w:rPr>
              <w:t xml:space="preserve"> Защита </w:t>
            </w:r>
            <w:r w:rsidR="001A3C90" w:rsidRPr="001A3C90">
              <w:rPr>
                <w:rFonts w:ascii="Times New Roman" w:hAnsi="Times New Roman" w:cs="Times New Roman"/>
                <w:sz w:val="24"/>
                <w:szCs w:val="24"/>
              </w:rPr>
              <w:t>от коррозии,</w:t>
            </w:r>
            <w:r w:rsidR="0095190C" w:rsidRPr="001A3C90">
              <w:rPr>
                <w:rFonts w:ascii="Times New Roman" w:hAnsi="Times New Roman" w:cs="Times New Roman"/>
                <w:sz w:val="24"/>
                <w:szCs w:val="24"/>
              </w:rPr>
              <w:t xml:space="preserve"> возникающей блуждающим током из сетях постоянного тока</w:t>
            </w:r>
          </w:p>
          <w:p w14:paraId="3EF17A4A" w14:textId="318CCB3D" w:rsidR="00343837" w:rsidRPr="001A3C90" w:rsidRDefault="00D672B0" w:rsidP="00F453FF">
            <w:pPr>
              <w:numPr>
                <w:ilvl w:val="0"/>
                <w:numId w:val="2"/>
              </w:numPr>
              <w:autoSpaceDE w:val="0"/>
              <w:autoSpaceDN w:val="0"/>
              <w:spacing w:after="0"/>
              <w:contextualSpacing/>
              <w:jc w:val="both"/>
              <w:rPr>
                <w:rFonts w:ascii="Times New Roman" w:hAnsi="Times New Roman" w:cs="Times New Roman"/>
                <w:sz w:val="24"/>
                <w:szCs w:val="24"/>
              </w:rPr>
            </w:pPr>
            <w:r w:rsidRPr="00D672B0">
              <w:rPr>
                <w:rStyle w:val="ab"/>
                <w:rFonts w:ascii="Times New Roman" w:hAnsi="Times New Roman" w:cs="Times New Roman"/>
                <w:b w:val="0"/>
                <w:sz w:val="24"/>
                <w:szCs w:val="24"/>
                <w:lang w:val="ru-MD"/>
              </w:rPr>
              <w:t xml:space="preserve">ISO </w:t>
            </w:r>
            <w:r w:rsidR="00106288" w:rsidRPr="001A3C90">
              <w:rPr>
                <w:rStyle w:val="ab"/>
                <w:rFonts w:ascii="Times New Roman" w:hAnsi="Times New Roman" w:cs="Times New Roman"/>
                <w:b w:val="0"/>
                <w:sz w:val="24"/>
                <w:szCs w:val="24"/>
                <w:lang w:val="ru-MD"/>
              </w:rPr>
              <w:t>12944</w:t>
            </w:r>
            <w:r w:rsidR="00106288" w:rsidRPr="001A3C90">
              <w:rPr>
                <w:rFonts w:ascii="Times New Roman" w:hAnsi="Times New Roman" w:cs="Times New Roman"/>
                <w:sz w:val="24"/>
                <w:szCs w:val="24"/>
                <w:lang w:val="ru-MD"/>
              </w:rPr>
              <w:t xml:space="preserve"> – </w:t>
            </w:r>
            <w:r w:rsidR="007D3B5B" w:rsidRPr="001A3C90">
              <w:rPr>
                <w:rFonts w:ascii="Times New Roman" w:hAnsi="Times New Roman" w:cs="Times New Roman"/>
                <w:sz w:val="24"/>
                <w:szCs w:val="24"/>
                <w:lang w:val="ru-MD"/>
              </w:rPr>
              <w:t>Международный стандарт для систем антикоррозийной защиты стальных конструкций</w:t>
            </w:r>
            <w:r w:rsidR="007D3B5B" w:rsidRPr="001A3C90">
              <w:rPr>
                <w:rFonts w:ascii="Times New Roman" w:hAnsi="Times New Roman" w:cs="Times New Roman"/>
                <w:sz w:val="24"/>
                <w:szCs w:val="24"/>
                <w:lang w:val="ro-RO"/>
              </w:rPr>
              <w:t>. Это</w:t>
            </w:r>
            <w:r w:rsidR="007D3B5B" w:rsidRPr="001A3C90">
              <w:rPr>
                <w:rFonts w:ascii="Times New Roman" w:hAnsi="Times New Roman" w:cs="Times New Roman"/>
                <w:sz w:val="24"/>
                <w:szCs w:val="24"/>
                <w:lang w:val="ru-MD"/>
              </w:rPr>
              <w:t xml:space="preserve"> наиболее близкий международный стандарт </w:t>
            </w:r>
            <w:r w:rsidR="007D3B5B" w:rsidRPr="001A3C90">
              <w:rPr>
                <w:rFonts w:ascii="Times New Roman" w:hAnsi="Times New Roman" w:cs="Times New Roman"/>
                <w:sz w:val="24"/>
                <w:szCs w:val="24"/>
                <w:lang w:val="en-US"/>
              </w:rPr>
              <w:t>ISO</w:t>
            </w:r>
            <w:r w:rsidR="007D3B5B" w:rsidRPr="001A3C90">
              <w:rPr>
                <w:rFonts w:ascii="Times New Roman" w:hAnsi="Times New Roman" w:cs="Times New Roman"/>
                <w:sz w:val="24"/>
                <w:szCs w:val="24"/>
                <w:lang w:val="ru-MD"/>
              </w:rPr>
              <w:t>, который рассматривает антикоррозийную защиту металлических конструкций, но не является формальным заменителем.</w:t>
            </w:r>
          </w:p>
          <w:p w14:paraId="759F84D6" w14:textId="06A7FC35" w:rsidR="00106288" w:rsidRPr="001A3C90" w:rsidRDefault="004F0F16" w:rsidP="00F453FF">
            <w:pPr>
              <w:numPr>
                <w:ilvl w:val="0"/>
                <w:numId w:val="2"/>
              </w:numPr>
              <w:autoSpaceDE w:val="0"/>
              <w:autoSpaceDN w:val="0"/>
              <w:spacing w:after="0"/>
              <w:contextualSpacing/>
              <w:jc w:val="both"/>
              <w:rPr>
                <w:rFonts w:ascii="Times New Roman" w:hAnsi="Times New Roman" w:cs="Times New Roman"/>
                <w:sz w:val="24"/>
                <w:szCs w:val="24"/>
              </w:rPr>
            </w:pPr>
            <w:r w:rsidRPr="001A3C90">
              <w:rPr>
                <w:rFonts w:ascii="Times New Roman" w:hAnsi="Times New Roman" w:cs="Times New Roman"/>
                <w:sz w:val="24"/>
                <w:szCs w:val="24"/>
                <w:lang w:val="en-US"/>
              </w:rPr>
              <w:t>NAIE</w:t>
            </w:r>
            <w:r w:rsidRPr="001A3C90">
              <w:rPr>
                <w:rFonts w:ascii="Times New Roman" w:hAnsi="Times New Roman" w:cs="Times New Roman"/>
                <w:sz w:val="24"/>
                <w:szCs w:val="24"/>
                <w:lang w:val="ru-MD"/>
              </w:rPr>
              <w:t xml:space="preserve"> (Норматив по устройству электрических установок)</w:t>
            </w:r>
          </w:p>
          <w:p w14:paraId="2AC0671D" w14:textId="341979F5" w:rsidR="004B5523" w:rsidRPr="001A3C90" w:rsidRDefault="004F0F16" w:rsidP="00F453FF">
            <w:pPr>
              <w:numPr>
                <w:ilvl w:val="0"/>
                <w:numId w:val="2"/>
              </w:numPr>
              <w:autoSpaceDE w:val="0"/>
              <w:autoSpaceDN w:val="0"/>
              <w:spacing w:after="0"/>
              <w:contextualSpacing/>
              <w:jc w:val="both"/>
              <w:rPr>
                <w:rFonts w:ascii="Times New Roman" w:hAnsi="Times New Roman" w:cs="Times New Roman"/>
                <w:sz w:val="24"/>
                <w:szCs w:val="24"/>
              </w:rPr>
            </w:pPr>
            <w:r w:rsidRPr="001A3C90">
              <w:rPr>
                <w:rStyle w:val="ab"/>
                <w:rFonts w:ascii="Times New Roman" w:hAnsi="Times New Roman" w:cs="Times New Roman"/>
                <w:b w:val="0"/>
                <w:sz w:val="24"/>
                <w:szCs w:val="24"/>
              </w:rPr>
              <w:t>«Правила технической эксплуатации электроустановок потребителей»</w:t>
            </w:r>
            <w:r w:rsidRPr="001A3C90">
              <w:rPr>
                <w:rFonts w:ascii="Times New Roman" w:hAnsi="Times New Roman" w:cs="Times New Roman"/>
                <w:sz w:val="24"/>
                <w:szCs w:val="24"/>
              </w:rPr>
              <w:t xml:space="preserve"> и </w:t>
            </w:r>
            <w:r w:rsidRPr="001A3C90">
              <w:rPr>
                <w:rStyle w:val="ab"/>
                <w:rFonts w:ascii="Times New Roman" w:hAnsi="Times New Roman" w:cs="Times New Roman"/>
                <w:b w:val="0"/>
                <w:sz w:val="24"/>
                <w:szCs w:val="24"/>
              </w:rPr>
              <w:t>«Правила техники безопасности при эксплуатации электроустановок потребителей»</w:t>
            </w:r>
          </w:p>
          <w:p w14:paraId="0C4525F8" w14:textId="36842AC6" w:rsidR="0095190C" w:rsidRPr="001A3C90" w:rsidRDefault="00BA7786" w:rsidP="0095190C">
            <w:pPr>
              <w:numPr>
                <w:ilvl w:val="0"/>
                <w:numId w:val="2"/>
              </w:numPr>
              <w:autoSpaceDE w:val="0"/>
              <w:autoSpaceDN w:val="0"/>
              <w:spacing w:after="0"/>
              <w:contextualSpacing/>
              <w:jc w:val="both"/>
              <w:rPr>
                <w:rFonts w:ascii="Times New Roman" w:hAnsi="Times New Roman" w:cs="Times New Roman"/>
                <w:sz w:val="24"/>
                <w:szCs w:val="24"/>
              </w:rPr>
            </w:pPr>
            <w:hyperlink r:id="rId19" w:tgtFrame="_blank" w:history="1">
              <w:r w:rsidR="0095190C" w:rsidRPr="001A3C90">
                <w:rPr>
                  <w:rStyle w:val="ad"/>
                  <w:rFonts w:ascii="Times New Roman" w:hAnsi="Times New Roman" w:cs="Times New Roman"/>
                  <w:color w:val="auto"/>
                  <w:sz w:val="24"/>
                  <w:szCs w:val="24"/>
                </w:rPr>
                <w:t>SM SR EN 12068:2014</w:t>
              </w:r>
            </w:hyperlink>
            <w:r w:rsidR="0095190C" w:rsidRPr="001A3C90">
              <w:rPr>
                <w:rFonts w:ascii="Times New Roman" w:hAnsi="Times New Roman" w:cs="Times New Roman"/>
                <w:sz w:val="24"/>
                <w:szCs w:val="24"/>
                <w:lang w:val="ro-MD"/>
              </w:rPr>
              <w:t xml:space="preserve"> </w:t>
            </w:r>
            <w:r w:rsidR="0095190C" w:rsidRPr="001A3C90">
              <w:rPr>
                <w:rFonts w:ascii="Times New Roman" w:hAnsi="Times New Roman" w:cs="Times New Roman"/>
                <w:sz w:val="24"/>
                <w:szCs w:val="24"/>
              </w:rPr>
              <w:t>Защита катодная. Наружные органические покрытия для защиты от коррозии подземных или подводных стальных трубопроводов, используемые вместе с катодной защитой. Полосы и усадочные материалы</w:t>
            </w:r>
          </w:p>
          <w:p w14:paraId="3A42652F" w14:textId="50B5AD79" w:rsidR="003B1A1D" w:rsidRPr="001A3C90" w:rsidRDefault="003B1A1D" w:rsidP="00F453FF">
            <w:pPr>
              <w:pStyle w:val="a6"/>
              <w:numPr>
                <w:ilvl w:val="0"/>
                <w:numId w:val="2"/>
              </w:numPr>
              <w:spacing w:line="276" w:lineRule="auto"/>
              <w:jc w:val="both"/>
              <w:rPr>
                <w:rFonts w:ascii="Times New Roman" w:eastAsia="Times New Roman" w:hAnsi="Times New Roman"/>
                <w:bCs/>
                <w:sz w:val="24"/>
                <w:szCs w:val="24"/>
                <w:lang w:eastAsia="ru-RU"/>
              </w:rPr>
            </w:pPr>
            <w:r w:rsidRPr="001A3C90">
              <w:rPr>
                <w:rFonts w:ascii="Times New Roman" w:hAnsi="Times New Roman"/>
                <w:sz w:val="24"/>
                <w:szCs w:val="24"/>
                <w:lang w:val="en-US"/>
              </w:rPr>
              <w:t>ISO</w:t>
            </w:r>
            <w:r w:rsidRPr="001A3C90">
              <w:rPr>
                <w:rFonts w:ascii="Times New Roman" w:hAnsi="Times New Roman"/>
                <w:sz w:val="24"/>
                <w:szCs w:val="24"/>
                <w:lang w:val="ru-MD"/>
              </w:rPr>
              <w:t xml:space="preserve"> 13623:2017 — </w:t>
            </w:r>
            <w:r w:rsidRPr="001A3C90">
              <w:rPr>
                <w:rFonts w:ascii="Times New Roman" w:hAnsi="Times New Roman"/>
                <w:sz w:val="24"/>
                <w:szCs w:val="24"/>
              </w:rPr>
              <w:t>Нефтяная и газовая промышленность, системы трубопроводного транспорта: требования и рекомендации по проектированию, материалам, строительству, испытаниям, эксплуатации, техническому обслуживанию и выводу из эксплуатации трубопроводных систем, используемых в нефтяной и газовой промышленности.</w:t>
            </w:r>
          </w:p>
          <w:p w14:paraId="6F84DDD4" w14:textId="622D1452" w:rsidR="001F572F" w:rsidRPr="001A3C90" w:rsidRDefault="00216A5D" w:rsidP="00F453FF">
            <w:pPr>
              <w:pStyle w:val="aa"/>
              <w:numPr>
                <w:ilvl w:val="0"/>
                <w:numId w:val="16"/>
              </w:numPr>
              <w:spacing w:before="100" w:beforeAutospacing="1" w:after="100" w:afterAutospacing="1"/>
              <w:rPr>
                <w:rFonts w:eastAsia="Times New Roman"/>
                <w:lang w:val="ru-MD" w:eastAsia="ru-MD"/>
              </w:rPr>
            </w:pPr>
            <w:r w:rsidRPr="001A3C90">
              <w:rPr>
                <w:rFonts w:eastAsia="Times New Roman"/>
                <w:lang w:val="ru-MD" w:eastAsia="ru-MD"/>
              </w:rPr>
              <w:t>ISO 9001 – управление качеством</w:t>
            </w:r>
            <w:r w:rsidRPr="001A3C90">
              <w:rPr>
                <w:rFonts w:eastAsia="Times New Roman"/>
                <w:lang w:val="ru-MD" w:eastAsia="ru-MD"/>
              </w:rPr>
              <w:br/>
              <w:t>ISO 14001 – охрана окружающей среды</w:t>
            </w:r>
            <w:r w:rsidRPr="001A3C90">
              <w:rPr>
                <w:rFonts w:eastAsia="Times New Roman"/>
                <w:lang w:val="ru-MD" w:eastAsia="ru-MD"/>
              </w:rPr>
              <w:br/>
              <w:t>ISO 45001 – охрана труда и техника безопасности</w:t>
            </w:r>
            <w:r w:rsidRPr="001A3C90">
              <w:rPr>
                <w:rFonts w:eastAsia="Times New Roman"/>
                <w:lang w:val="ru-MD" w:eastAsia="ru-MD"/>
              </w:rPr>
              <w:br/>
              <w:t>ISO 13623 – магистральные трубопроводы для транспортировки углеводородов</w:t>
            </w:r>
            <w:r w:rsidRPr="001A3C90">
              <w:rPr>
                <w:rFonts w:eastAsia="Times New Roman"/>
                <w:lang w:val="ru-MD" w:eastAsia="ru-MD"/>
              </w:rPr>
              <w:br/>
              <w:t>ISO 15590 – трубопроводы для нефтяной и газовой промышленности</w:t>
            </w:r>
            <w:r w:rsidRPr="001A3C90">
              <w:rPr>
                <w:rFonts w:eastAsia="Times New Roman"/>
                <w:lang w:val="ru-MD" w:eastAsia="ru-MD"/>
              </w:rPr>
              <w:br/>
              <w:t>ISO 3183 – стальные трубы для транспортировки газа</w:t>
            </w:r>
          </w:p>
          <w:p w14:paraId="7671660D" w14:textId="68F31A5D" w:rsidR="00216A5D" w:rsidRPr="001A3C90" w:rsidRDefault="00216A5D" w:rsidP="00F453FF">
            <w:pPr>
              <w:pStyle w:val="aa"/>
              <w:numPr>
                <w:ilvl w:val="0"/>
                <w:numId w:val="16"/>
              </w:numPr>
              <w:spacing w:before="100" w:beforeAutospacing="1" w:after="100" w:afterAutospacing="1"/>
              <w:rPr>
                <w:rFonts w:eastAsia="Times New Roman"/>
                <w:lang w:val="ru-MD" w:eastAsia="ru-MD"/>
              </w:rPr>
            </w:pPr>
            <w:r w:rsidRPr="001A3C90">
              <w:rPr>
                <w:rFonts w:eastAsia="Times New Roman"/>
                <w:lang w:val="ru-MD" w:eastAsia="ru-MD"/>
              </w:rPr>
              <w:t>ISO 22974:2023</w:t>
            </w:r>
            <w:r w:rsidRPr="001A3C90">
              <w:rPr>
                <w:rFonts w:eastAsia="Times New Roman"/>
                <w:lang w:val="ro-RO" w:eastAsia="ru-MD"/>
              </w:rPr>
              <w:t xml:space="preserve"> </w:t>
            </w:r>
            <w:r w:rsidRPr="001A3C90">
              <w:rPr>
                <w:rFonts w:eastAsia="Times New Roman"/>
                <w:lang w:val="ru-MD" w:eastAsia="ru-MD"/>
              </w:rPr>
              <w:t>Определяет требования и рекомендации по оценке целостности трубопроводов в течение их жизненного цикла, непосредственно применимо для оценки целостности и методов инспекции/анализа.</w:t>
            </w:r>
          </w:p>
          <w:p w14:paraId="6B77DE30" w14:textId="23CD6B49" w:rsidR="005E5376" w:rsidRPr="001A3C90" w:rsidRDefault="00BA7786" w:rsidP="005E5376">
            <w:pPr>
              <w:pStyle w:val="aa"/>
              <w:numPr>
                <w:ilvl w:val="0"/>
                <w:numId w:val="16"/>
              </w:numPr>
              <w:spacing w:after="0"/>
              <w:ind w:left="714" w:hanging="357"/>
              <w:rPr>
                <w:rFonts w:eastAsia="Times New Roman"/>
                <w:lang w:val="ru-MD" w:eastAsia="ru-MD"/>
              </w:rPr>
            </w:pPr>
            <w:hyperlink r:id="rId20" w:tgtFrame="_blank" w:history="1">
              <w:r w:rsidR="005E5376" w:rsidRPr="001A3C90">
                <w:rPr>
                  <w:rStyle w:val="ad"/>
                  <w:rFonts w:eastAsia="Times New Roman"/>
                  <w:bCs/>
                  <w:color w:val="auto"/>
                </w:rPr>
                <w:t>SM EN ISO 17637:2017</w:t>
              </w:r>
            </w:hyperlink>
            <w:r w:rsidR="005E5376" w:rsidRPr="001A3C90">
              <w:rPr>
                <w:rFonts w:eastAsia="Times New Roman"/>
                <w:bCs/>
              </w:rPr>
              <w:t>Неразрушающий контроль сварных швов. Визуальная проверка соединений, полученных при сварке плавлением</w:t>
            </w:r>
          </w:p>
          <w:p w14:paraId="31A7DFF2" w14:textId="67FAD6BA" w:rsidR="005E5376" w:rsidRPr="001A3C90" w:rsidRDefault="00BA7786" w:rsidP="005E5376">
            <w:pPr>
              <w:pStyle w:val="aa"/>
              <w:numPr>
                <w:ilvl w:val="0"/>
                <w:numId w:val="16"/>
              </w:numPr>
              <w:spacing w:after="0"/>
              <w:ind w:left="714" w:hanging="357"/>
              <w:rPr>
                <w:rFonts w:eastAsia="Times New Roman"/>
                <w:lang w:val="ru-MD" w:eastAsia="ru-MD"/>
              </w:rPr>
            </w:pPr>
            <w:hyperlink r:id="rId21" w:tgtFrame="_blank" w:history="1">
              <w:r w:rsidR="005E5376" w:rsidRPr="001A3C90">
                <w:rPr>
                  <w:rStyle w:val="ad"/>
                  <w:rFonts w:eastAsia="Times New Roman"/>
                  <w:bCs/>
                  <w:color w:val="auto"/>
                </w:rPr>
                <w:t>SM EN ISO 5817:2023</w:t>
              </w:r>
            </w:hyperlink>
            <w:r w:rsidR="005E5376" w:rsidRPr="001A3C90">
              <w:rPr>
                <w:rFonts w:eastAsia="Times New Roman"/>
                <w:bCs/>
              </w:rPr>
              <w:t xml:space="preserve">Сварка. Сварные соединения из стали, никеля, титана и их сплавов, </w:t>
            </w:r>
            <w:r w:rsidR="005E5376" w:rsidRPr="001A3C90">
              <w:rPr>
                <w:rFonts w:eastAsia="Times New Roman"/>
                <w:bCs/>
                <w:lang w:val="ro-RO"/>
              </w:rPr>
              <w:t xml:space="preserve">  </w:t>
            </w:r>
          </w:p>
          <w:p w14:paraId="4B613E0A" w14:textId="59BFA3FC" w:rsidR="005E5376" w:rsidRPr="001A3C90" w:rsidRDefault="005E5376" w:rsidP="005E5376">
            <w:pPr>
              <w:pStyle w:val="a6"/>
              <w:jc w:val="both"/>
              <w:rPr>
                <w:rFonts w:ascii="Times New Roman" w:eastAsia="Times New Roman" w:hAnsi="Times New Roman"/>
                <w:bCs/>
                <w:sz w:val="24"/>
                <w:szCs w:val="24"/>
                <w:lang w:val="ro-RO" w:eastAsia="ru-RU"/>
              </w:rPr>
            </w:pPr>
            <w:r w:rsidRPr="001A3C90">
              <w:rPr>
                <w:rFonts w:ascii="Times New Roman" w:eastAsia="Times New Roman" w:hAnsi="Times New Roman"/>
                <w:bCs/>
                <w:sz w:val="24"/>
                <w:szCs w:val="24"/>
                <w:lang w:val="ro-RO" w:eastAsia="ru-RU"/>
              </w:rPr>
              <w:t xml:space="preserve">           </w:t>
            </w:r>
            <w:r w:rsidRPr="001A3C90">
              <w:rPr>
                <w:rFonts w:ascii="Times New Roman" w:eastAsia="Times New Roman" w:hAnsi="Times New Roman"/>
                <w:bCs/>
                <w:sz w:val="24"/>
                <w:szCs w:val="24"/>
                <w:lang w:eastAsia="ru-RU"/>
              </w:rPr>
              <w:t>полученные сваркой плавлением (исключая лучевые способы сварки). Уровни качеств</w:t>
            </w:r>
            <w:r w:rsidRPr="001A3C90">
              <w:rPr>
                <w:rFonts w:ascii="Times New Roman" w:eastAsia="Times New Roman" w:hAnsi="Times New Roman"/>
                <w:bCs/>
                <w:sz w:val="24"/>
                <w:szCs w:val="24"/>
                <w:lang w:val="ro-RO" w:eastAsia="ru-RU"/>
              </w:rPr>
              <w:t>.</w:t>
            </w:r>
          </w:p>
          <w:p w14:paraId="0FE39F1A" w14:textId="084E0B1C" w:rsidR="005E5376" w:rsidRPr="001A3C90" w:rsidRDefault="00BA7786" w:rsidP="005E5376">
            <w:pPr>
              <w:pStyle w:val="aa"/>
              <w:numPr>
                <w:ilvl w:val="0"/>
                <w:numId w:val="16"/>
              </w:numPr>
              <w:spacing w:after="0"/>
              <w:rPr>
                <w:rFonts w:eastAsia="Times New Roman"/>
                <w:bCs/>
              </w:rPr>
            </w:pPr>
            <w:hyperlink r:id="rId22" w:tgtFrame="_blank" w:history="1">
              <w:r w:rsidR="005E5376" w:rsidRPr="001A3C90">
                <w:rPr>
                  <w:rStyle w:val="ad"/>
                  <w:rFonts w:eastAsia="Times New Roman"/>
                  <w:bCs/>
                  <w:color w:val="auto"/>
                </w:rPr>
                <w:t>SM SR EN ISO 6520-1:2012</w:t>
              </w:r>
            </w:hyperlink>
            <w:r w:rsidR="00143325">
              <w:rPr>
                <w:rStyle w:val="ad"/>
                <w:rFonts w:eastAsia="Times New Roman"/>
                <w:bCs/>
                <w:color w:val="auto"/>
                <w:lang w:val="ro-RO"/>
              </w:rPr>
              <w:t xml:space="preserve"> </w:t>
            </w:r>
            <w:r w:rsidR="005E5376" w:rsidRPr="001A3C90">
              <w:rPr>
                <w:rFonts w:eastAsia="Times New Roman"/>
                <w:bCs/>
              </w:rPr>
              <w:t>Сварка и родственные процессы. Классификация геометрических</w:t>
            </w:r>
          </w:p>
          <w:p w14:paraId="3F929FEC" w14:textId="119CB801" w:rsidR="005E5376" w:rsidRPr="001A3C90" w:rsidRDefault="005E5376" w:rsidP="005E5376">
            <w:pPr>
              <w:pStyle w:val="aa"/>
              <w:spacing w:after="0"/>
              <w:rPr>
                <w:rFonts w:eastAsia="Times New Roman"/>
                <w:lang w:val="ru-MD" w:eastAsia="ru-MD"/>
              </w:rPr>
            </w:pPr>
            <w:r w:rsidRPr="001A3C90">
              <w:rPr>
                <w:rFonts w:eastAsia="Times New Roman"/>
                <w:bCs/>
                <w:lang w:val="ro-RO"/>
              </w:rPr>
              <w:t xml:space="preserve">   </w:t>
            </w:r>
            <w:r w:rsidRPr="001A3C90">
              <w:rPr>
                <w:rFonts w:eastAsia="Times New Roman"/>
                <w:bCs/>
              </w:rPr>
              <w:t xml:space="preserve"> </w:t>
            </w:r>
            <w:r w:rsidRPr="001A3C90">
              <w:rPr>
                <w:rFonts w:eastAsia="Times New Roman"/>
                <w:bCs/>
                <w:lang w:val="ro-RO"/>
              </w:rPr>
              <w:t xml:space="preserve">       </w:t>
            </w:r>
            <w:r w:rsidRPr="001A3C90">
              <w:rPr>
                <w:rFonts w:eastAsia="Times New Roman"/>
                <w:bCs/>
              </w:rPr>
              <w:t>дефектов в сварных соединени</w:t>
            </w:r>
          </w:p>
          <w:p w14:paraId="2A64CF13" w14:textId="0D7060DC" w:rsidR="005E5376" w:rsidRPr="001A3C90" w:rsidRDefault="00BA7786" w:rsidP="005E5376">
            <w:pPr>
              <w:pStyle w:val="aa"/>
              <w:numPr>
                <w:ilvl w:val="0"/>
                <w:numId w:val="16"/>
              </w:numPr>
              <w:spacing w:after="0"/>
              <w:ind w:left="714" w:hanging="357"/>
              <w:rPr>
                <w:rFonts w:eastAsia="Times New Roman"/>
                <w:lang w:val="ru-MD" w:eastAsia="ru-MD"/>
              </w:rPr>
            </w:pPr>
            <w:hyperlink r:id="rId23" w:tgtFrame="_blank" w:history="1">
              <w:r w:rsidR="005E5376" w:rsidRPr="001A3C90">
                <w:rPr>
                  <w:rStyle w:val="ad"/>
                  <w:rFonts w:eastAsia="Times New Roman"/>
                  <w:bCs/>
                  <w:color w:val="auto"/>
                </w:rPr>
                <w:t>SM EN ISO 13920:2023</w:t>
              </w:r>
            </w:hyperlink>
            <w:r w:rsidR="005E5376" w:rsidRPr="001A3C90">
              <w:rPr>
                <w:rStyle w:val="ad"/>
                <w:rFonts w:eastAsia="Times New Roman"/>
                <w:bCs/>
                <w:color w:val="auto"/>
                <w:lang w:val="ro-RO"/>
              </w:rPr>
              <w:t xml:space="preserve"> </w:t>
            </w:r>
            <w:r w:rsidR="005E5376" w:rsidRPr="001A3C90">
              <w:rPr>
                <w:rFonts w:eastAsia="Times New Roman"/>
                <w:bCs/>
              </w:rPr>
              <w:t>Сварка. Общие допуски на сварные конструкции. Линейные и угловые размеры. Форма и расположение</w:t>
            </w:r>
            <w:r w:rsidR="005E5376" w:rsidRPr="001A3C90">
              <w:rPr>
                <w:rFonts w:eastAsia="Times New Roman"/>
                <w:lang w:val="ru-MD" w:eastAsia="ru-MD"/>
              </w:rPr>
              <w:t xml:space="preserve"> </w:t>
            </w:r>
          </w:p>
          <w:p w14:paraId="2A1A6121" w14:textId="5143C840" w:rsidR="00216A5D" w:rsidRPr="001A3C90" w:rsidRDefault="00BA7786" w:rsidP="00F453FF">
            <w:pPr>
              <w:pStyle w:val="aa"/>
              <w:numPr>
                <w:ilvl w:val="0"/>
                <w:numId w:val="16"/>
              </w:numPr>
              <w:spacing w:after="0"/>
              <w:ind w:left="714" w:hanging="357"/>
              <w:rPr>
                <w:rFonts w:eastAsia="Times New Roman"/>
                <w:lang w:val="ru-MD" w:eastAsia="ru-MD"/>
              </w:rPr>
            </w:pPr>
            <w:hyperlink r:id="rId24" w:tgtFrame="_blank" w:history="1">
              <w:r w:rsidR="005E5376" w:rsidRPr="001A3C90">
                <w:rPr>
                  <w:rStyle w:val="ad"/>
                  <w:rFonts w:eastAsia="Times New Roman"/>
                  <w:bCs/>
                  <w:color w:val="auto"/>
                </w:rPr>
                <w:t>SM EN ISO 3183:2020</w:t>
              </w:r>
            </w:hyperlink>
            <w:r w:rsidR="005E5376" w:rsidRPr="001A3C90">
              <w:rPr>
                <w:rFonts w:eastAsia="Times New Roman"/>
                <w:bCs/>
                <w:u w:val="single"/>
              </w:rPr>
              <w:t xml:space="preserve"> </w:t>
            </w:r>
            <w:r w:rsidR="005E5376" w:rsidRPr="001A3C90">
              <w:rPr>
                <w:rFonts w:eastAsia="Times New Roman"/>
                <w:bCs/>
              </w:rPr>
              <w:t>Промышленность нефтяная и газовая. Стальные трубы для трубопроводных транспортных систем</w:t>
            </w:r>
            <w:r w:rsidR="005E5376" w:rsidRPr="001A3C90">
              <w:rPr>
                <w:rFonts w:eastAsia="Times New Roman"/>
                <w:lang w:val="ru-MD" w:eastAsia="ru-MD"/>
              </w:rPr>
              <w:t xml:space="preserve"> </w:t>
            </w:r>
          </w:p>
          <w:p w14:paraId="645EEEAD" w14:textId="37CF1961" w:rsidR="005E5376" w:rsidRPr="001A3C90" w:rsidRDefault="00BA7786" w:rsidP="005E5376">
            <w:pPr>
              <w:pStyle w:val="aa"/>
              <w:numPr>
                <w:ilvl w:val="0"/>
                <w:numId w:val="16"/>
              </w:numPr>
              <w:spacing w:after="0"/>
              <w:ind w:left="714" w:hanging="357"/>
              <w:rPr>
                <w:rFonts w:eastAsia="Times New Roman"/>
                <w:lang w:val="ru-MD" w:eastAsia="ru-MD"/>
              </w:rPr>
            </w:pPr>
            <w:hyperlink r:id="rId25" w:tgtFrame="_blank" w:history="1">
              <w:r w:rsidR="005E5376" w:rsidRPr="001A3C90">
                <w:rPr>
                  <w:rStyle w:val="ad"/>
                  <w:rFonts w:eastAsia="Times New Roman"/>
                  <w:bCs/>
                  <w:color w:val="auto"/>
                </w:rPr>
                <w:t>SM EN 12732:2022</w:t>
              </w:r>
            </w:hyperlink>
            <w:r w:rsidR="005E5376" w:rsidRPr="001A3C90">
              <w:rPr>
                <w:rFonts w:eastAsia="Times New Roman"/>
                <w:bCs/>
              </w:rPr>
              <w:t>Инфраструктура газовая. Сварные стальные трубопроводы. Функциональные требования</w:t>
            </w:r>
          </w:p>
          <w:p w14:paraId="1F0D70BD" w14:textId="1E5C8A3F" w:rsidR="005E5376" w:rsidRPr="001A3C90" w:rsidRDefault="00BA7786" w:rsidP="005E5376">
            <w:pPr>
              <w:pStyle w:val="aa"/>
              <w:numPr>
                <w:ilvl w:val="0"/>
                <w:numId w:val="16"/>
              </w:numPr>
              <w:spacing w:after="0"/>
              <w:ind w:left="714" w:hanging="357"/>
              <w:rPr>
                <w:rFonts w:eastAsia="Times New Roman"/>
                <w:lang w:val="ru-MD" w:eastAsia="ru-MD"/>
              </w:rPr>
            </w:pPr>
            <w:hyperlink r:id="rId26" w:tgtFrame="_blank" w:history="1">
              <w:r w:rsidR="005E5376" w:rsidRPr="001A3C90">
                <w:rPr>
                  <w:rStyle w:val="ad"/>
                  <w:rFonts w:eastAsia="Times New Roman"/>
                  <w:bCs/>
                  <w:color w:val="auto"/>
                </w:rPr>
                <w:t>SM EN ISO 21857:2022</w:t>
              </w:r>
            </w:hyperlink>
            <w:r w:rsidR="005E5376" w:rsidRPr="001A3C90">
              <w:rPr>
                <w:rStyle w:val="ad"/>
                <w:rFonts w:eastAsia="Times New Roman"/>
                <w:bCs/>
                <w:color w:val="auto"/>
                <w:lang w:val="ro-RO"/>
              </w:rPr>
              <w:t xml:space="preserve"> </w:t>
            </w:r>
            <w:r w:rsidR="005E5376" w:rsidRPr="001A3C90">
              <w:rPr>
                <w:rFonts w:eastAsia="Times New Roman"/>
                <w:bCs/>
              </w:rPr>
              <w:t>Промышленность нефтяная, нефтехимическая и газовая.</w:t>
            </w:r>
            <w:r w:rsidR="001A3C90">
              <w:rPr>
                <w:rFonts w:eastAsia="Times New Roman"/>
                <w:bCs/>
                <w:lang w:val="ro-RO"/>
              </w:rPr>
              <w:t xml:space="preserve"> </w:t>
            </w:r>
            <w:r w:rsidR="005E5376" w:rsidRPr="001A3C90">
              <w:rPr>
                <w:rFonts w:eastAsia="Times New Roman"/>
                <w:bCs/>
              </w:rPr>
              <w:t>Предотвращение коррозии трубопроводных систем, вызванной воздействием блуждающих токов</w:t>
            </w:r>
            <w:r w:rsidR="005E5376" w:rsidRPr="001A3C90">
              <w:rPr>
                <w:rFonts w:eastAsia="Times New Roman"/>
                <w:bCs/>
                <w:lang w:val="ro-RO"/>
              </w:rPr>
              <w:t>.</w:t>
            </w:r>
          </w:p>
          <w:p w14:paraId="2E94CA33" w14:textId="5C4554BD" w:rsidR="001A3C90" w:rsidRPr="001A3C90" w:rsidRDefault="00BA7786" w:rsidP="001A3C90">
            <w:pPr>
              <w:pStyle w:val="aa"/>
              <w:numPr>
                <w:ilvl w:val="0"/>
                <w:numId w:val="16"/>
              </w:numPr>
              <w:spacing w:after="0"/>
              <w:ind w:left="714" w:hanging="357"/>
              <w:rPr>
                <w:rFonts w:eastAsia="Times New Roman"/>
                <w:lang w:val="ru-MD" w:eastAsia="ru-MD"/>
              </w:rPr>
            </w:pPr>
            <w:hyperlink r:id="rId27" w:tgtFrame="_blank" w:history="1">
              <w:r w:rsidR="001A3C90" w:rsidRPr="001A3C90">
                <w:rPr>
                  <w:rStyle w:val="ad"/>
                  <w:rFonts w:eastAsia="Times New Roman"/>
                  <w:bCs/>
                  <w:color w:val="auto"/>
                </w:rPr>
                <w:t>SM ISO 13623:2024</w:t>
              </w:r>
            </w:hyperlink>
            <w:r w:rsidR="001A3C90" w:rsidRPr="001A3C90">
              <w:rPr>
                <w:rFonts w:eastAsia="Times New Roman"/>
                <w:bCs/>
              </w:rPr>
              <w:t xml:space="preserve"> Нефтяная и газовая промышленность Системы транспортирования по трубопроводам</w:t>
            </w:r>
          </w:p>
          <w:p w14:paraId="1D1DD9A0" w14:textId="461901C7" w:rsidR="001A3C90" w:rsidRPr="001A3C90" w:rsidRDefault="00BA7786" w:rsidP="001A3C90">
            <w:pPr>
              <w:pStyle w:val="aa"/>
              <w:numPr>
                <w:ilvl w:val="0"/>
                <w:numId w:val="16"/>
              </w:numPr>
              <w:spacing w:after="0"/>
              <w:ind w:left="714" w:hanging="357"/>
              <w:rPr>
                <w:rFonts w:eastAsia="Times New Roman"/>
                <w:lang w:val="ru-MD" w:eastAsia="ru-MD"/>
              </w:rPr>
            </w:pPr>
            <w:hyperlink r:id="rId28" w:tgtFrame="_blank" w:history="1">
              <w:r w:rsidR="001A3C90" w:rsidRPr="001A3C90">
                <w:rPr>
                  <w:rStyle w:val="ad"/>
                  <w:rFonts w:eastAsia="Times New Roman"/>
                  <w:bCs/>
                  <w:color w:val="auto"/>
                </w:rPr>
                <w:t>SM SR EN 13509:2012</w:t>
              </w:r>
            </w:hyperlink>
            <w:r w:rsidR="0071355F">
              <w:rPr>
                <w:rStyle w:val="ad"/>
                <w:rFonts w:eastAsia="Times New Roman"/>
                <w:bCs/>
                <w:color w:val="auto"/>
                <w:lang w:val="ro-RO"/>
              </w:rPr>
              <w:t xml:space="preserve"> </w:t>
            </w:r>
            <w:r w:rsidR="001A3C90" w:rsidRPr="001A3C90">
              <w:rPr>
                <w:rFonts w:eastAsia="Times New Roman"/>
                <w:bCs/>
                <w:u w:val="single"/>
              </w:rPr>
              <w:t>Оборудование для измерения катодной защиты</w:t>
            </w:r>
          </w:p>
          <w:p w14:paraId="6A1B78B3" w14:textId="0D93D3E1" w:rsidR="00F453FF" w:rsidRPr="001A3C90" w:rsidRDefault="00F453FF" w:rsidP="00F453FF">
            <w:pPr>
              <w:pStyle w:val="aa"/>
              <w:numPr>
                <w:ilvl w:val="0"/>
                <w:numId w:val="16"/>
              </w:numPr>
              <w:spacing w:after="0"/>
              <w:ind w:left="714" w:hanging="357"/>
              <w:rPr>
                <w:rFonts w:eastAsia="Times New Roman"/>
                <w:lang w:val="ru-MD" w:eastAsia="ru-MD"/>
              </w:rPr>
            </w:pPr>
            <w:r w:rsidRPr="001A3C90">
              <w:t>SR EN 12007 – «Системы газоснабжения. Трубопроводы»</w:t>
            </w:r>
          </w:p>
          <w:p w14:paraId="284CE938" w14:textId="05841BF8" w:rsidR="000A6BB5" w:rsidRPr="001A3C90" w:rsidRDefault="00CE0B96" w:rsidP="00F453FF">
            <w:pPr>
              <w:pStyle w:val="aa"/>
              <w:numPr>
                <w:ilvl w:val="0"/>
                <w:numId w:val="16"/>
              </w:numPr>
              <w:spacing w:before="100" w:beforeAutospacing="1" w:after="100" w:afterAutospacing="1"/>
              <w:rPr>
                <w:rFonts w:eastAsia="Times New Roman"/>
                <w:lang w:val="ru-MD" w:eastAsia="ru-MD"/>
              </w:rPr>
            </w:pPr>
            <w:r w:rsidRPr="001A3C90">
              <w:rPr>
                <w:rFonts w:eastAsia="Times New Roman"/>
                <w:bCs/>
                <w:lang w:val="en-US"/>
              </w:rPr>
              <w:t>SM</w:t>
            </w:r>
            <w:r w:rsidRPr="001A3C90">
              <w:rPr>
                <w:rFonts w:eastAsia="Times New Roman"/>
                <w:bCs/>
              </w:rPr>
              <w:t xml:space="preserve"> </w:t>
            </w:r>
            <w:r w:rsidRPr="001A3C90">
              <w:rPr>
                <w:rFonts w:eastAsia="Times New Roman"/>
                <w:bCs/>
                <w:lang w:val="en-US"/>
              </w:rPr>
              <w:t>SR</w:t>
            </w:r>
            <w:r w:rsidRPr="001A3C90">
              <w:rPr>
                <w:rFonts w:eastAsia="Times New Roman"/>
                <w:bCs/>
              </w:rPr>
              <w:t xml:space="preserve"> </w:t>
            </w:r>
            <w:r w:rsidRPr="001A3C90">
              <w:rPr>
                <w:rFonts w:eastAsia="Times New Roman"/>
                <w:bCs/>
                <w:lang w:val="en-US"/>
              </w:rPr>
              <w:t>EN</w:t>
            </w:r>
            <w:r w:rsidRPr="001A3C90">
              <w:rPr>
                <w:rFonts w:eastAsia="Times New Roman"/>
                <w:bCs/>
              </w:rPr>
              <w:t xml:space="preserve"> 50162:2013 </w:t>
            </w:r>
            <w:r w:rsidR="000A6BB5" w:rsidRPr="001A3C90">
              <w:rPr>
                <w:rStyle w:val="ab"/>
                <w:b w:val="0"/>
              </w:rPr>
              <w:t>«Защита от коррозии, вызванной блуждающими токами в сетях постоянного</w:t>
            </w:r>
            <w:r w:rsidR="000A6BB5" w:rsidRPr="001A3C90">
              <w:rPr>
                <w:rStyle w:val="ab"/>
              </w:rPr>
              <w:t xml:space="preserve"> </w:t>
            </w:r>
            <w:r w:rsidR="000A6BB5" w:rsidRPr="001A3C90">
              <w:rPr>
                <w:rStyle w:val="ab"/>
                <w:b w:val="0"/>
              </w:rPr>
              <w:t>тока»</w:t>
            </w:r>
            <w:r w:rsidR="000A6BB5" w:rsidRPr="001A3C90">
              <w:t xml:space="preserve"> </w:t>
            </w:r>
          </w:p>
          <w:p w14:paraId="785C6E38" w14:textId="0706A91D" w:rsidR="00587EC1" w:rsidRPr="001A3C90" w:rsidRDefault="00CE0B96" w:rsidP="001A3C90">
            <w:pPr>
              <w:pStyle w:val="aa"/>
              <w:numPr>
                <w:ilvl w:val="0"/>
                <w:numId w:val="16"/>
              </w:numPr>
              <w:spacing w:before="100" w:beforeAutospacing="1" w:after="100" w:afterAutospacing="1"/>
              <w:rPr>
                <w:rFonts w:eastAsia="Times New Roman"/>
                <w:lang w:val="ru-MD" w:eastAsia="ru-MD"/>
              </w:rPr>
            </w:pPr>
            <w:r w:rsidRPr="001A3C90">
              <w:rPr>
                <w:rFonts w:eastAsia="Times New Roman"/>
                <w:lang w:val="en-US"/>
              </w:rPr>
              <w:t>SM</w:t>
            </w:r>
            <w:r w:rsidRPr="001A3C90">
              <w:rPr>
                <w:rFonts w:eastAsia="Times New Roman"/>
                <w:lang w:val="ru-MD"/>
              </w:rPr>
              <w:t xml:space="preserve"> </w:t>
            </w:r>
            <w:r w:rsidRPr="001A3C90">
              <w:rPr>
                <w:rFonts w:eastAsia="Times New Roman"/>
                <w:lang w:val="en-US"/>
              </w:rPr>
              <w:t>EN</w:t>
            </w:r>
            <w:r w:rsidRPr="001A3C90">
              <w:rPr>
                <w:rFonts w:eastAsia="Times New Roman"/>
                <w:lang w:val="ru-MD"/>
              </w:rPr>
              <w:t xml:space="preserve"> </w:t>
            </w:r>
            <w:r w:rsidRPr="001A3C90">
              <w:rPr>
                <w:rFonts w:eastAsia="Times New Roman"/>
                <w:lang w:val="en-US"/>
              </w:rPr>
              <w:t>ISO</w:t>
            </w:r>
            <w:r w:rsidRPr="001A3C90">
              <w:rPr>
                <w:rFonts w:eastAsia="Times New Roman"/>
                <w:lang w:val="ru-MD"/>
              </w:rPr>
              <w:t xml:space="preserve"> 9226:2016 </w:t>
            </w:r>
            <w:r w:rsidR="007D3B5B" w:rsidRPr="001A3C90">
              <w:t>Коррозия металлов и сплавов. Агрессивность атмосфер. Определение скорости коррозии на контрольных образцах для оценки коррозионной активности.</w:t>
            </w:r>
          </w:p>
        </w:tc>
      </w:tr>
      <w:bookmarkEnd w:id="1"/>
      <w:tr w:rsidR="00132B48" w:rsidRPr="00D672B0" w14:paraId="53C98543" w14:textId="77777777" w:rsidTr="00F942A9">
        <w:tc>
          <w:tcPr>
            <w:tcW w:w="10632" w:type="dxa"/>
            <w:tcBorders>
              <w:bottom w:val="single" w:sz="4" w:space="0" w:color="auto"/>
            </w:tcBorders>
            <w:shd w:val="clear" w:color="auto" w:fill="92D050"/>
          </w:tcPr>
          <w:p w14:paraId="6B5FC305" w14:textId="71CEC6C4" w:rsidR="00132B48" w:rsidRPr="00F453FF" w:rsidRDefault="00906362" w:rsidP="00F453FF">
            <w:pPr>
              <w:pStyle w:val="a3"/>
              <w:numPr>
                <w:ilvl w:val="0"/>
                <w:numId w:val="1"/>
              </w:numPr>
              <w:spacing w:after="0" w:line="240" w:lineRule="auto"/>
              <w:rPr>
                <w:rFonts w:ascii="Times New Roman" w:eastAsia="Times New Roman" w:hAnsi="Times New Roman" w:cs="Times New Roman"/>
                <w:b/>
                <w:sz w:val="24"/>
                <w:szCs w:val="24"/>
                <w:lang w:val="en-US"/>
              </w:rPr>
            </w:pPr>
            <w:r w:rsidRPr="00F453FF">
              <w:rPr>
                <w:rFonts w:ascii="Times New Roman" w:eastAsia="Times New Roman" w:hAnsi="Times New Roman" w:cs="Times New Roman"/>
                <w:b/>
                <w:sz w:val="24"/>
                <w:szCs w:val="24"/>
                <w:lang w:val="ro-MD"/>
              </w:rPr>
              <w:lastRenderedPageBreak/>
              <w:t xml:space="preserve">Modul de achitare / </w:t>
            </w:r>
            <w:r w:rsidR="00132B48" w:rsidRPr="00F453FF">
              <w:rPr>
                <w:rFonts w:ascii="Times New Roman" w:eastAsia="Times New Roman" w:hAnsi="Times New Roman" w:cs="Times New Roman"/>
                <w:b/>
                <w:sz w:val="24"/>
                <w:szCs w:val="24"/>
              </w:rPr>
              <w:t>Порядок</w:t>
            </w:r>
            <w:r w:rsidR="00132B48" w:rsidRPr="00F453FF">
              <w:rPr>
                <w:rFonts w:ascii="Times New Roman" w:eastAsia="Times New Roman" w:hAnsi="Times New Roman" w:cs="Times New Roman"/>
                <w:b/>
                <w:sz w:val="24"/>
                <w:szCs w:val="24"/>
                <w:lang w:val="en-US"/>
              </w:rPr>
              <w:t xml:space="preserve"> </w:t>
            </w:r>
            <w:r w:rsidR="00132B48" w:rsidRPr="00F453FF">
              <w:rPr>
                <w:rFonts w:ascii="Times New Roman" w:eastAsia="Times New Roman" w:hAnsi="Times New Roman" w:cs="Times New Roman"/>
                <w:b/>
                <w:sz w:val="24"/>
                <w:szCs w:val="24"/>
              </w:rPr>
              <w:t>оплаты</w:t>
            </w:r>
            <w:r w:rsidR="00132B48" w:rsidRPr="00F453FF">
              <w:rPr>
                <w:rFonts w:ascii="Times New Roman" w:eastAsia="Times New Roman" w:hAnsi="Times New Roman" w:cs="Times New Roman"/>
                <w:b/>
                <w:sz w:val="24"/>
                <w:szCs w:val="24"/>
                <w:lang w:val="en-US"/>
              </w:rPr>
              <w:t xml:space="preserve"> </w:t>
            </w:r>
          </w:p>
        </w:tc>
      </w:tr>
      <w:tr w:rsidR="00132B48" w:rsidRPr="00DE38AA" w14:paraId="79AA74B1" w14:textId="77777777" w:rsidTr="00F942A9">
        <w:tc>
          <w:tcPr>
            <w:tcW w:w="10632" w:type="dxa"/>
            <w:tcBorders>
              <w:bottom w:val="single" w:sz="4" w:space="0" w:color="auto"/>
            </w:tcBorders>
          </w:tcPr>
          <w:p w14:paraId="750A2B49" w14:textId="5147AF41" w:rsidR="00436311" w:rsidRPr="00DE38AA" w:rsidRDefault="00436311" w:rsidP="00F62C0C">
            <w:pPr>
              <w:spacing w:after="0" w:line="240" w:lineRule="auto"/>
              <w:ind w:left="360"/>
              <w:rPr>
                <w:rFonts w:ascii="Times New Roman" w:eastAsia="Times New Roman" w:hAnsi="Times New Roman" w:cs="Times New Roman"/>
                <w:sz w:val="24"/>
                <w:szCs w:val="24"/>
                <w:lang w:val="en-US"/>
              </w:rPr>
            </w:pPr>
          </w:p>
          <w:tbl>
            <w:tblPr>
              <w:tblStyle w:val="a7"/>
              <w:tblW w:w="9922" w:type="dxa"/>
              <w:jc w:val="center"/>
              <w:tblLayout w:type="fixed"/>
              <w:tblLook w:val="04A0" w:firstRow="1" w:lastRow="0" w:firstColumn="1" w:lastColumn="0" w:noHBand="0" w:noVBand="1"/>
            </w:tblPr>
            <w:tblGrid>
              <w:gridCol w:w="709"/>
              <w:gridCol w:w="8082"/>
              <w:gridCol w:w="1131"/>
            </w:tblGrid>
            <w:tr w:rsidR="00D505C1" w:rsidRPr="00DE38AA" w14:paraId="12ACFEBB" w14:textId="77777777" w:rsidTr="00EB03FE">
              <w:trPr>
                <w:jc w:val="center"/>
              </w:trPr>
              <w:tc>
                <w:tcPr>
                  <w:tcW w:w="709" w:type="dxa"/>
                </w:tcPr>
                <w:p w14:paraId="51957D52" w14:textId="77777777" w:rsidR="00D505C1" w:rsidRPr="00DE38AA" w:rsidRDefault="00D505C1" w:rsidP="00D505C1">
                  <w:pPr>
                    <w:spacing w:after="0" w:line="240" w:lineRule="auto"/>
                    <w:ind w:left="-106" w:right="-253"/>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lang w:val="en-US"/>
                    </w:rPr>
                    <w:t xml:space="preserve">  </w:t>
                  </w:r>
                  <w:r w:rsidRPr="00DE38AA">
                    <w:rPr>
                      <w:rFonts w:ascii="Times New Roman" w:eastAsia="Times New Roman" w:hAnsi="Times New Roman" w:cs="Times New Roman"/>
                      <w:sz w:val="24"/>
                      <w:szCs w:val="24"/>
                    </w:rPr>
                    <w:t xml:space="preserve">№ </w:t>
                  </w:r>
                </w:p>
                <w:p w14:paraId="6EF596F7" w14:textId="77777777" w:rsidR="00D505C1" w:rsidRPr="00DE38AA" w:rsidRDefault="00D505C1" w:rsidP="00D505C1">
                  <w:pPr>
                    <w:spacing w:after="0" w:line="240" w:lineRule="auto"/>
                    <w:ind w:left="-106" w:right="-253"/>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xml:space="preserve">  п\п</w:t>
                  </w:r>
                </w:p>
              </w:tc>
              <w:tc>
                <w:tcPr>
                  <w:tcW w:w="8082" w:type="dxa"/>
                  <w:vAlign w:val="center"/>
                </w:tcPr>
                <w:p w14:paraId="5EAD7C50" w14:textId="00A2E5BD" w:rsidR="00D505C1" w:rsidRPr="00DE38AA" w:rsidRDefault="00906362" w:rsidP="00D505C1">
                  <w:pPr>
                    <w:spacing w:after="0" w:line="240" w:lineRule="auto"/>
                    <w:jc w:val="center"/>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lang w:val="ro-MD"/>
                    </w:rPr>
                    <w:t>Denumirea lucrărilor</w:t>
                  </w:r>
                  <w:r w:rsidRPr="00DE38AA">
                    <w:rPr>
                      <w:rFonts w:ascii="Times New Roman" w:eastAsia="Times New Roman" w:hAnsi="Times New Roman" w:cs="Times New Roman"/>
                      <w:sz w:val="24"/>
                      <w:szCs w:val="24"/>
                    </w:rPr>
                    <w:t xml:space="preserve"> </w:t>
                  </w:r>
                  <w:r w:rsidRPr="00DE38AA">
                    <w:rPr>
                      <w:rFonts w:ascii="Times New Roman" w:eastAsia="Times New Roman" w:hAnsi="Times New Roman" w:cs="Times New Roman"/>
                      <w:sz w:val="24"/>
                      <w:szCs w:val="24"/>
                      <w:lang w:val="ro-MD"/>
                    </w:rPr>
                    <w:t xml:space="preserve">/ </w:t>
                  </w:r>
                  <w:r w:rsidR="00D505C1" w:rsidRPr="00DE38AA">
                    <w:rPr>
                      <w:rFonts w:ascii="Times New Roman" w:eastAsia="Times New Roman" w:hAnsi="Times New Roman" w:cs="Times New Roman"/>
                      <w:sz w:val="24"/>
                      <w:szCs w:val="24"/>
                    </w:rPr>
                    <w:t>Наименование работ</w:t>
                  </w:r>
                </w:p>
              </w:tc>
              <w:tc>
                <w:tcPr>
                  <w:tcW w:w="1131" w:type="dxa"/>
                </w:tcPr>
                <w:p w14:paraId="4086E932" w14:textId="592A8363" w:rsidR="00D505C1" w:rsidRPr="00DE38AA" w:rsidRDefault="00906362" w:rsidP="00D505C1">
                  <w:pPr>
                    <w:spacing w:after="0" w:line="240" w:lineRule="auto"/>
                    <w:jc w:val="center"/>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Volumul de achitare,  %</w:t>
                  </w:r>
                  <w:r w:rsidRPr="00DE38AA">
                    <w:rPr>
                      <w:rFonts w:ascii="Times New Roman" w:eastAsia="Times New Roman" w:hAnsi="Times New Roman" w:cs="Times New Roman"/>
                      <w:sz w:val="24"/>
                      <w:szCs w:val="24"/>
                      <w:lang w:val="ro-MD"/>
                    </w:rPr>
                    <w:t xml:space="preserve"> </w:t>
                  </w:r>
                  <w:r w:rsidR="00D505C1" w:rsidRPr="00DE38AA">
                    <w:rPr>
                      <w:rFonts w:ascii="Times New Roman" w:eastAsia="Times New Roman" w:hAnsi="Times New Roman" w:cs="Times New Roman"/>
                      <w:sz w:val="24"/>
                      <w:szCs w:val="24"/>
                    </w:rPr>
                    <w:t>Объём оплаты работ в %</w:t>
                  </w:r>
                </w:p>
              </w:tc>
            </w:tr>
            <w:tr w:rsidR="00D505C1" w:rsidRPr="00DE38AA" w14:paraId="6A2CEDC7" w14:textId="77777777" w:rsidTr="00EB03FE">
              <w:trPr>
                <w:jc w:val="center"/>
              </w:trPr>
              <w:tc>
                <w:tcPr>
                  <w:tcW w:w="709" w:type="dxa"/>
                </w:tcPr>
                <w:p w14:paraId="11B4FE10" w14:textId="77777777" w:rsidR="00D505C1" w:rsidRPr="00DE38AA" w:rsidRDefault="00D505C1" w:rsidP="00D505C1">
                  <w:pPr>
                    <w:spacing w:after="0" w:line="240" w:lineRule="auto"/>
                    <w:ind w:left="36" w:firstLine="142"/>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1</w:t>
                  </w:r>
                </w:p>
              </w:tc>
              <w:tc>
                <w:tcPr>
                  <w:tcW w:w="8082" w:type="dxa"/>
                </w:tcPr>
                <w:p w14:paraId="67837324" w14:textId="77777777" w:rsidR="00D505C1" w:rsidRPr="00DE38AA" w:rsidRDefault="00D505C1" w:rsidP="00D505C1">
                  <w:pPr>
                    <w:spacing w:after="0" w:line="240" w:lineRule="auto"/>
                    <w:rPr>
                      <w:rFonts w:ascii="Times New Roman" w:eastAsia="Times New Roman" w:hAnsi="Times New Roman" w:cs="Times New Roman"/>
                      <w:sz w:val="24"/>
                      <w:szCs w:val="24"/>
                      <w:lang w:val="ro-RO"/>
                    </w:rPr>
                  </w:pPr>
                  <w:r w:rsidRPr="00DE38AA">
                    <w:rPr>
                      <w:rFonts w:ascii="Times New Roman" w:eastAsia="Times New Roman" w:hAnsi="Times New Roman" w:cs="Times New Roman"/>
                      <w:sz w:val="24"/>
                      <w:szCs w:val="24"/>
                      <w:lang w:val="ro-RO"/>
                    </w:rPr>
                    <w:t>Efectuarea de măsurători electrometrice pentru determinarea stării de protecție împotriva coroziunii, a instalațiilor de protecție electrochimică (IPEC) și determinarea modurilor de funcționare a acestor  instalații; (lucrări în  teren)</w:t>
                  </w:r>
                </w:p>
                <w:p w14:paraId="38E52949" w14:textId="77777777" w:rsidR="00D505C1" w:rsidRPr="00DE38AA" w:rsidRDefault="00D505C1" w:rsidP="00D505C1">
                  <w:pPr>
                    <w:spacing w:after="0" w:line="240" w:lineRule="auto"/>
                    <w:rPr>
                      <w:rFonts w:ascii="Times New Roman" w:eastAsia="Times New Roman" w:hAnsi="Times New Roman" w:cs="Times New Roman"/>
                      <w:i/>
                      <w:sz w:val="24"/>
                      <w:szCs w:val="24"/>
                    </w:rPr>
                  </w:pPr>
                  <w:r w:rsidRPr="00DE38AA">
                    <w:rPr>
                      <w:rFonts w:ascii="Times New Roman" w:eastAsia="Times New Roman" w:hAnsi="Times New Roman" w:cs="Times New Roman"/>
                      <w:i/>
                      <w:sz w:val="24"/>
                      <w:szCs w:val="24"/>
                    </w:rPr>
                    <w:t xml:space="preserve">Проведение работ по </w:t>
                  </w:r>
                  <w:r w:rsidRPr="00DE38AA">
                    <w:rPr>
                      <w:rFonts w:ascii="Times New Roman" w:hAnsi="Times New Roman" w:cs="Times New Roman"/>
                      <w:i/>
                      <w:sz w:val="24"/>
                      <w:szCs w:val="24"/>
                    </w:rPr>
                    <w:t>электрометрическим измерениям для определения состояния противокоррозионной защиты, средств ЭХЗ и определение режимов работы средств ЭХЗ; (полевые работы)</w:t>
                  </w:r>
                </w:p>
              </w:tc>
              <w:tc>
                <w:tcPr>
                  <w:tcW w:w="1131" w:type="dxa"/>
                  <w:vAlign w:val="center"/>
                </w:tcPr>
                <w:p w14:paraId="4A6D9D00" w14:textId="77777777" w:rsidR="00D505C1" w:rsidRPr="00DE38AA" w:rsidRDefault="00D505C1" w:rsidP="00D505C1">
                  <w:pPr>
                    <w:spacing w:after="0" w:line="240" w:lineRule="auto"/>
                    <w:jc w:val="center"/>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40</w:t>
                  </w:r>
                </w:p>
              </w:tc>
            </w:tr>
            <w:tr w:rsidR="00D505C1" w:rsidRPr="00DE38AA" w14:paraId="2EF40264" w14:textId="77777777" w:rsidTr="00EB03FE">
              <w:trPr>
                <w:jc w:val="center"/>
              </w:trPr>
              <w:tc>
                <w:tcPr>
                  <w:tcW w:w="709" w:type="dxa"/>
                </w:tcPr>
                <w:p w14:paraId="58AAD0E5" w14:textId="77777777" w:rsidR="00D505C1" w:rsidRPr="00DE38AA" w:rsidRDefault="00D505C1" w:rsidP="00D505C1">
                  <w:pPr>
                    <w:spacing w:after="0" w:line="240" w:lineRule="auto"/>
                    <w:ind w:left="36" w:firstLine="142"/>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2</w:t>
                  </w:r>
                </w:p>
              </w:tc>
              <w:tc>
                <w:tcPr>
                  <w:tcW w:w="8082" w:type="dxa"/>
                </w:tcPr>
                <w:p w14:paraId="2C1CC6B9" w14:textId="77777777" w:rsidR="00D505C1" w:rsidRPr="00DE38AA" w:rsidRDefault="00D505C1" w:rsidP="00D505C1">
                  <w:pPr>
                    <w:spacing w:after="0" w:line="240" w:lineRule="auto"/>
                    <w:rPr>
                      <w:rFonts w:ascii="Times New Roman" w:eastAsia="Times New Roman" w:hAnsi="Times New Roman" w:cs="Times New Roman"/>
                      <w:sz w:val="24"/>
                      <w:szCs w:val="24"/>
                      <w:lang w:val="ro-RO"/>
                    </w:rPr>
                  </w:pPr>
                  <w:r w:rsidRPr="00DE38AA">
                    <w:rPr>
                      <w:rFonts w:ascii="Times New Roman" w:eastAsia="Times New Roman" w:hAnsi="Times New Roman" w:cs="Times New Roman"/>
                      <w:sz w:val="24"/>
                      <w:szCs w:val="24"/>
                      <w:lang w:val="ro-RO"/>
                    </w:rPr>
                    <w:t>Prelucrarea preliminară, analiza, compilarea și furnizarea de informații cu privire la posibilele zone potențial periculoase care urmează să fie inspectate în gropile de testare (selectiv).</w:t>
                  </w:r>
                </w:p>
                <w:p w14:paraId="67005F67" w14:textId="77777777" w:rsidR="00D505C1" w:rsidRPr="00DE38AA" w:rsidRDefault="00D505C1" w:rsidP="00D505C1">
                  <w:pPr>
                    <w:spacing w:after="0" w:line="240" w:lineRule="auto"/>
                    <w:rPr>
                      <w:rFonts w:ascii="Times New Roman" w:eastAsia="Times New Roman" w:hAnsi="Times New Roman" w:cs="Times New Roman"/>
                      <w:i/>
                      <w:sz w:val="24"/>
                      <w:szCs w:val="24"/>
                    </w:rPr>
                  </w:pPr>
                  <w:r w:rsidRPr="00DE38AA">
                    <w:rPr>
                      <w:rFonts w:ascii="Times New Roman" w:eastAsia="Times New Roman" w:hAnsi="Times New Roman" w:cs="Times New Roman"/>
                      <w:i/>
                      <w:sz w:val="24"/>
                      <w:szCs w:val="24"/>
                    </w:rPr>
                    <w:t>Предварительная обработка, анализ, создание базы данных специализированного ПО, составление и предоставление предварительного отчета и информации о возможных потенциально-опасных участков подлежащих обследованию в контрольных шурфах (выборочно)</w:t>
                  </w:r>
                </w:p>
              </w:tc>
              <w:tc>
                <w:tcPr>
                  <w:tcW w:w="1131" w:type="dxa"/>
                  <w:vAlign w:val="center"/>
                </w:tcPr>
                <w:p w14:paraId="1458D51A" w14:textId="77777777" w:rsidR="00D505C1" w:rsidRPr="00DE38AA" w:rsidRDefault="00D505C1" w:rsidP="00D505C1">
                  <w:pPr>
                    <w:spacing w:after="0" w:line="240" w:lineRule="auto"/>
                    <w:jc w:val="center"/>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30</w:t>
                  </w:r>
                </w:p>
              </w:tc>
            </w:tr>
            <w:tr w:rsidR="00D505C1" w:rsidRPr="00DE38AA" w14:paraId="404F2CEB" w14:textId="77777777" w:rsidTr="00EB03FE">
              <w:trPr>
                <w:jc w:val="center"/>
              </w:trPr>
              <w:tc>
                <w:tcPr>
                  <w:tcW w:w="709" w:type="dxa"/>
                </w:tcPr>
                <w:p w14:paraId="620C75CA" w14:textId="77777777" w:rsidR="00D505C1" w:rsidRPr="00DE38AA" w:rsidRDefault="00D505C1" w:rsidP="00D505C1">
                  <w:pPr>
                    <w:spacing w:after="0" w:line="240" w:lineRule="auto"/>
                    <w:ind w:left="36" w:firstLine="142"/>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3</w:t>
                  </w:r>
                </w:p>
              </w:tc>
              <w:tc>
                <w:tcPr>
                  <w:tcW w:w="8082" w:type="dxa"/>
                </w:tcPr>
                <w:p w14:paraId="130FC0D2" w14:textId="77777777" w:rsidR="00D505C1" w:rsidRPr="00DE38AA" w:rsidRDefault="00D505C1" w:rsidP="00D505C1">
                  <w:pPr>
                    <w:spacing w:after="0" w:line="240" w:lineRule="auto"/>
                    <w:rPr>
                      <w:rFonts w:ascii="Times New Roman" w:eastAsia="Times New Roman" w:hAnsi="Times New Roman" w:cs="Times New Roman"/>
                      <w:sz w:val="24"/>
                      <w:szCs w:val="24"/>
                      <w:lang w:val="ro-RO"/>
                    </w:rPr>
                  </w:pPr>
                  <w:r w:rsidRPr="00DE38AA">
                    <w:rPr>
                      <w:rFonts w:ascii="Times New Roman" w:eastAsia="Times New Roman" w:hAnsi="Times New Roman" w:cs="Times New Roman"/>
                      <w:sz w:val="24"/>
                      <w:szCs w:val="24"/>
                      <w:lang w:val="ro-RO"/>
                    </w:rPr>
                    <w:t xml:space="preserve">Efectuarea de inspecții defectoscopice în gropile de control prin metode nedistructive pe baza p.p.2. </w:t>
                  </w:r>
                </w:p>
                <w:p w14:paraId="5E64E41F" w14:textId="77777777" w:rsidR="00D505C1" w:rsidRPr="00DE38AA" w:rsidRDefault="00D505C1" w:rsidP="00D505C1">
                  <w:pPr>
                    <w:spacing w:after="0" w:line="240" w:lineRule="auto"/>
                    <w:rPr>
                      <w:rFonts w:ascii="Times New Roman" w:eastAsia="Times New Roman" w:hAnsi="Times New Roman" w:cs="Times New Roman"/>
                      <w:i/>
                      <w:sz w:val="24"/>
                      <w:szCs w:val="24"/>
                    </w:rPr>
                  </w:pPr>
                  <w:r w:rsidRPr="00DE38AA">
                    <w:rPr>
                      <w:rFonts w:ascii="Times New Roman" w:eastAsia="Times New Roman" w:hAnsi="Times New Roman" w:cs="Times New Roman"/>
                      <w:i/>
                      <w:sz w:val="24"/>
                      <w:szCs w:val="24"/>
                    </w:rPr>
                    <w:lastRenderedPageBreak/>
                    <w:t>Проведение дефектоскопического контроля в контрольных шурфах неразрушающими методами, на основании п.п.2.</w:t>
                  </w:r>
                </w:p>
              </w:tc>
              <w:tc>
                <w:tcPr>
                  <w:tcW w:w="1131" w:type="dxa"/>
                  <w:vAlign w:val="center"/>
                </w:tcPr>
                <w:p w14:paraId="5F905D11" w14:textId="77777777" w:rsidR="00D505C1" w:rsidRPr="00DE38AA" w:rsidRDefault="00D505C1" w:rsidP="00D505C1">
                  <w:pPr>
                    <w:spacing w:after="0" w:line="240" w:lineRule="auto"/>
                    <w:jc w:val="center"/>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lastRenderedPageBreak/>
                    <w:t>10</w:t>
                  </w:r>
                </w:p>
              </w:tc>
            </w:tr>
            <w:tr w:rsidR="00D505C1" w:rsidRPr="00DE38AA" w14:paraId="05CCBEA3" w14:textId="77777777" w:rsidTr="00EB03FE">
              <w:trPr>
                <w:jc w:val="center"/>
              </w:trPr>
              <w:tc>
                <w:tcPr>
                  <w:tcW w:w="709" w:type="dxa"/>
                </w:tcPr>
                <w:p w14:paraId="387B01BF" w14:textId="77777777" w:rsidR="00D505C1" w:rsidRPr="00DE38AA" w:rsidRDefault="00D505C1" w:rsidP="00D505C1">
                  <w:pPr>
                    <w:spacing w:after="0" w:line="240" w:lineRule="auto"/>
                    <w:ind w:left="36" w:firstLine="142"/>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4</w:t>
                  </w:r>
                </w:p>
              </w:tc>
              <w:tc>
                <w:tcPr>
                  <w:tcW w:w="8082" w:type="dxa"/>
                </w:tcPr>
                <w:p w14:paraId="61FED613" w14:textId="77777777" w:rsidR="00D505C1" w:rsidRPr="00DE38AA" w:rsidRDefault="00D505C1" w:rsidP="00D505C1">
                  <w:pPr>
                    <w:spacing w:after="0" w:line="240" w:lineRule="auto"/>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xml:space="preserve">Prelucrarea și analiza informațiilor, întocmirea și prezentarea raportului final (în format electronic și pe suport de hârtie) pe baza p.p.1,2,3 </w:t>
                  </w:r>
                  <w:r w:rsidRPr="00DE38AA">
                    <w:rPr>
                      <w:rFonts w:ascii="Times New Roman" w:eastAsia="Times New Roman" w:hAnsi="Times New Roman" w:cs="Times New Roman"/>
                      <w:i/>
                      <w:sz w:val="24"/>
                      <w:szCs w:val="24"/>
                    </w:rPr>
                    <w:t>Обработка и анализ информации с помощью специализированного программного обеспечения, составление окончательного отчета в электронном формате и на бумажном носителе в соответствии с п.п.1,2,3</w:t>
                  </w:r>
                  <w:r w:rsidRPr="00DE38AA">
                    <w:rPr>
                      <w:rFonts w:ascii="Times New Roman" w:eastAsia="Times New Roman" w:hAnsi="Times New Roman" w:cs="Times New Roman"/>
                      <w:sz w:val="24"/>
                      <w:szCs w:val="24"/>
                    </w:rPr>
                    <w:t xml:space="preserve"> </w:t>
                  </w:r>
                </w:p>
              </w:tc>
              <w:tc>
                <w:tcPr>
                  <w:tcW w:w="1131" w:type="dxa"/>
                  <w:vAlign w:val="center"/>
                </w:tcPr>
                <w:p w14:paraId="08678101" w14:textId="77777777" w:rsidR="00D505C1" w:rsidRPr="00DE38AA" w:rsidRDefault="00D505C1" w:rsidP="00D505C1">
                  <w:pPr>
                    <w:spacing w:after="0" w:line="240" w:lineRule="auto"/>
                    <w:jc w:val="center"/>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20</w:t>
                  </w:r>
                </w:p>
              </w:tc>
            </w:tr>
            <w:tr w:rsidR="00D505C1" w:rsidRPr="00DE38AA" w14:paraId="7090DB4F" w14:textId="77777777" w:rsidTr="00DE38AA">
              <w:trPr>
                <w:jc w:val="center"/>
              </w:trPr>
              <w:tc>
                <w:tcPr>
                  <w:tcW w:w="9922" w:type="dxa"/>
                  <w:gridSpan w:val="3"/>
                </w:tcPr>
                <w:p w14:paraId="02B1589C" w14:textId="74E177B1" w:rsidR="00D505C1" w:rsidRPr="00DE38AA" w:rsidRDefault="00D505C1" w:rsidP="00D505C1">
                  <w:pPr>
                    <w:spacing w:after="0" w:line="240" w:lineRule="auto"/>
                    <w:rPr>
                      <w:rFonts w:ascii="Times New Roman" w:eastAsia="Times New Roman" w:hAnsi="Times New Roman" w:cs="Times New Roman"/>
                      <w:i/>
                      <w:sz w:val="24"/>
                      <w:szCs w:val="24"/>
                      <w:u w:val="single"/>
                      <w:lang w:val="en-US"/>
                    </w:rPr>
                  </w:pPr>
                  <w:r w:rsidRPr="00DE38AA">
                    <w:rPr>
                      <w:rFonts w:ascii="Times New Roman" w:eastAsia="Times New Roman" w:hAnsi="Times New Roman" w:cs="Times New Roman"/>
                      <w:i/>
                      <w:sz w:val="24"/>
                      <w:szCs w:val="24"/>
                      <w:u w:val="single"/>
                      <w:lang w:val="en-US"/>
                    </w:rPr>
                    <w:t xml:space="preserve">Notă: Toate tipurile de lucrări menționate mai sus, odată finalizate, sunt prezentate pentru plată numai pe baza unui act de lucrări finalizate semnat de </w:t>
                  </w:r>
                  <w:r w:rsidR="00EB03FE">
                    <w:rPr>
                      <w:rFonts w:ascii="Times New Roman" w:eastAsia="Times New Roman" w:hAnsi="Times New Roman" w:cs="Times New Roman"/>
                      <w:i/>
                      <w:sz w:val="24"/>
                      <w:szCs w:val="24"/>
                      <w:u w:val="single"/>
                      <w:lang w:val="en-US"/>
                    </w:rPr>
                    <w:t>ambele</w:t>
                  </w:r>
                  <w:r w:rsidRPr="00DE38AA">
                    <w:rPr>
                      <w:rFonts w:ascii="Times New Roman" w:eastAsia="Times New Roman" w:hAnsi="Times New Roman" w:cs="Times New Roman"/>
                      <w:i/>
                      <w:sz w:val="24"/>
                      <w:szCs w:val="24"/>
                      <w:u w:val="single"/>
                      <w:lang w:val="en-US"/>
                    </w:rPr>
                    <w:t xml:space="preserve"> părți. </w:t>
                  </w:r>
                </w:p>
                <w:p w14:paraId="1ABA1A54" w14:textId="0D2FED5A" w:rsidR="00D505C1" w:rsidRPr="00DE38AA" w:rsidRDefault="00D505C1" w:rsidP="00D505C1">
                  <w:pPr>
                    <w:spacing w:after="0" w:line="240" w:lineRule="auto"/>
                    <w:rPr>
                      <w:rFonts w:ascii="Times New Roman" w:eastAsia="Times New Roman" w:hAnsi="Times New Roman" w:cs="Times New Roman"/>
                      <w:sz w:val="24"/>
                      <w:szCs w:val="24"/>
                    </w:rPr>
                  </w:pPr>
                  <w:r w:rsidRPr="00DE38AA">
                    <w:rPr>
                      <w:rFonts w:ascii="Times New Roman" w:eastAsia="Times New Roman" w:hAnsi="Times New Roman" w:cs="Times New Roman"/>
                      <w:i/>
                      <w:sz w:val="24"/>
                      <w:szCs w:val="24"/>
                      <w:u w:val="single"/>
                    </w:rPr>
                    <w:t>Примечание:</w:t>
                  </w:r>
                  <w:r w:rsidRPr="00DE38AA">
                    <w:rPr>
                      <w:rFonts w:ascii="Times New Roman" w:eastAsia="Times New Roman" w:hAnsi="Times New Roman" w:cs="Times New Roman"/>
                      <w:sz w:val="24"/>
                      <w:szCs w:val="24"/>
                    </w:rPr>
                    <w:t xml:space="preserve"> Все вышеуказанные виды работ, после их завершения, предоставляются к оплате только на основании 2-х стороннего подписанного акта выполненных работ. </w:t>
                  </w:r>
                </w:p>
              </w:tc>
            </w:tr>
          </w:tbl>
          <w:p w14:paraId="491304C2" w14:textId="77777777" w:rsidR="00436311" w:rsidRPr="00DE38AA" w:rsidRDefault="00436311" w:rsidP="00EB03FE">
            <w:pPr>
              <w:spacing w:after="0" w:line="240" w:lineRule="auto"/>
              <w:rPr>
                <w:rFonts w:ascii="Times New Roman" w:eastAsia="Times New Roman" w:hAnsi="Times New Roman" w:cs="Times New Roman"/>
                <w:sz w:val="24"/>
                <w:szCs w:val="24"/>
              </w:rPr>
            </w:pPr>
          </w:p>
        </w:tc>
      </w:tr>
      <w:tr w:rsidR="00132B48" w:rsidRPr="00DE38AA" w14:paraId="41F57BE2" w14:textId="77777777" w:rsidTr="00F942A9">
        <w:tc>
          <w:tcPr>
            <w:tcW w:w="10632" w:type="dxa"/>
            <w:shd w:val="clear" w:color="auto" w:fill="92D050"/>
          </w:tcPr>
          <w:p w14:paraId="751A26AD" w14:textId="77777777" w:rsidR="0075463F" w:rsidRPr="0075463F" w:rsidRDefault="001A3F27" w:rsidP="0075463F">
            <w:pPr>
              <w:pStyle w:val="a6"/>
              <w:rPr>
                <w:rFonts w:ascii="Times New Roman" w:hAnsi="Times New Roman"/>
                <w:b/>
                <w:sz w:val="24"/>
                <w:szCs w:val="24"/>
                <w:lang w:val="en-US"/>
              </w:rPr>
            </w:pPr>
            <w:r w:rsidRPr="008B473E">
              <w:rPr>
                <w:rFonts w:ascii="Times New Roman" w:hAnsi="Times New Roman"/>
                <w:b/>
                <w:sz w:val="24"/>
                <w:szCs w:val="24"/>
                <w:lang w:val="ru-MD"/>
              </w:rPr>
              <w:lastRenderedPageBreak/>
              <w:t xml:space="preserve">  </w:t>
            </w:r>
            <w:r w:rsidRPr="0075463F">
              <w:rPr>
                <w:rFonts w:ascii="Times New Roman" w:hAnsi="Times New Roman"/>
                <w:b/>
                <w:sz w:val="24"/>
                <w:szCs w:val="24"/>
                <w:lang w:val="en-US"/>
              </w:rPr>
              <w:t>18.Alte cerințe privind serviciile și condițiile de furnizare a acestora la discreția clientului</w:t>
            </w:r>
          </w:p>
          <w:p w14:paraId="1B4BB1EC" w14:textId="6EE57DDB" w:rsidR="00132B48" w:rsidRPr="0075463F" w:rsidRDefault="00132B48" w:rsidP="0075463F">
            <w:pPr>
              <w:pStyle w:val="a6"/>
              <w:rPr>
                <w:rFonts w:ascii="Times New Roman" w:hAnsi="Times New Roman"/>
                <w:b/>
                <w:sz w:val="24"/>
                <w:szCs w:val="24"/>
                <w:lang w:val="ru-MD"/>
              </w:rPr>
            </w:pPr>
            <w:r w:rsidRPr="0075463F">
              <w:rPr>
                <w:rFonts w:ascii="Times New Roman" w:hAnsi="Times New Roman"/>
                <w:b/>
                <w:sz w:val="24"/>
                <w:szCs w:val="24"/>
              </w:rPr>
              <w:t xml:space="preserve">Иные требования к услугам и условиям их оказания по усмотрению заказчика </w:t>
            </w:r>
          </w:p>
        </w:tc>
      </w:tr>
      <w:tr w:rsidR="00132B48" w:rsidRPr="00DE38AA" w14:paraId="1DEA08ED" w14:textId="77777777" w:rsidTr="00F942A9">
        <w:tc>
          <w:tcPr>
            <w:tcW w:w="10632" w:type="dxa"/>
            <w:tcBorders>
              <w:bottom w:val="single" w:sz="4" w:space="0" w:color="auto"/>
            </w:tcBorders>
          </w:tcPr>
          <w:p w14:paraId="7C751D2B" w14:textId="4A0133C9" w:rsidR="00057AB4" w:rsidRPr="00DE38AA" w:rsidRDefault="00D77905" w:rsidP="00D77905">
            <w:pPr>
              <w:spacing w:after="0" w:line="240" w:lineRule="auto"/>
              <w:ind w:left="324" w:hanging="153"/>
              <w:rPr>
                <w:rFonts w:ascii="Times New Roman" w:hAnsi="Times New Roman" w:cs="Times New Roman"/>
                <w:sz w:val="24"/>
                <w:szCs w:val="24"/>
                <w:lang w:val="en-US"/>
              </w:rPr>
            </w:pPr>
            <w:r w:rsidRPr="00EE2FE2">
              <w:rPr>
                <w:rFonts w:ascii="Times New Roman" w:hAnsi="Times New Roman" w:cs="Times New Roman"/>
                <w:sz w:val="24"/>
                <w:szCs w:val="24"/>
                <w:lang w:val="ru-MD"/>
              </w:rPr>
              <w:t xml:space="preserve">  </w:t>
            </w:r>
            <w:r w:rsidR="00057AB4" w:rsidRPr="00DE38AA">
              <w:rPr>
                <w:rFonts w:ascii="Times New Roman" w:hAnsi="Times New Roman" w:cs="Times New Roman"/>
                <w:sz w:val="24"/>
                <w:szCs w:val="24"/>
                <w:lang w:val="en-US"/>
              </w:rPr>
              <w:t xml:space="preserve">În cursul lucrărilor de măsurare, Antreprenorul trebuie să folosească  </w:t>
            </w:r>
          </w:p>
          <w:p w14:paraId="33ECE23F"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instrumente de măsurare moderne, cu o precizie ridicată:</w:t>
            </w:r>
          </w:p>
          <w:p w14:paraId="21B06CD2" w14:textId="5F54B51D"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eroarea de măsurare a adâncimii conductei/comunicați</w:t>
            </w:r>
            <w:r w:rsidR="00D77905" w:rsidRPr="00DE38AA">
              <w:rPr>
                <w:rFonts w:ascii="Times New Roman" w:hAnsi="Times New Roman" w:cs="Times New Roman"/>
                <w:sz w:val="24"/>
                <w:szCs w:val="24"/>
                <w:lang w:val="en-US"/>
              </w:rPr>
              <w:t>e</w:t>
            </w:r>
            <w:r w:rsidRPr="00DE38AA">
              <w:rPr>
                <w:rFonts w:ascii="Times New Roman" w:hAnsi="Times New Roman" w:cs="Times New Roman"/>
                <w:sz w:val="24"/>
                <w:szCs w:val="24"/>
                <w:lang w:val="en-US"/>
              </w:rPr>
              <w:t>i - nu mai mult de 2,5%</w:t>
            </w:r>
          </w:p>
          <w:p w14:paraId="084B7747"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determinarea adâncimii - până la 30m </w:t>
            </w:r>
          </w:p>
          <w:p w14:paraId="522BA11B"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indicarea adâncimii și a intensității curentului semnalului de depistare;</w:t>
            </w:r>
          </w:p>
          <w:p w14:paraId="6ED05921"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Posibilitatea de localizare a comunicații subterane</w:t>
            </w:r>
          </w:p>
          <w:p w14:paraId="49F83C67"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gamă largă de frecvențe de operare - de la 16Hz la 200kHz, cu posibilitatea de a selecta frecvența necesară în cadrul intervalului specificat </w:t>
            </w:r>
          </w:p>
          <w:p w14:paraId="5332072B"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Capacitatea de a identifica comunicația țintă (căutată) în baza caracteristicii "propriu/străin" cu întreaga gamă de frecvențe disponibile a detectorului.</w:t>
            </w:r>
          </w:p>
          <w:p w14:paraId="4149EEF6"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modul de funcționare a antenelor care permite localizarea comunicației sub un anumit unghi </w:t>
            </w:r>
          </w:p>
          <w:p w14:paraId="4C613440"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Posibilitatea de a selecta un mod de localizare individual </w:t>
            </w:r>
          </w:p>
          <w:p w14:paraId="481E4FC5"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prezența unui mod de avertizare pentru cablurile sub tensiune din apropiere, suprasarcină, amplitudine excesivă a oscilației, semnale induse de linia electrică </w:t>
            </w:r>
          </w:p>
          <w:p w14:paraId="4DE70E35"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clasa de protecție – IP65;</w:t>
            </w:r>
          </w:p>
          <w:p w14:paraId="3418F8B2"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Indicarea limitei de eroare radială, atunci când se utilizează GPS </w:t>
            </w:r>
          </w:p>
          <w:p w14:paraId="3D099EA7"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afișarea locației și a direcției traseului comunicației ținând cont de deplasarea laterală a operatorului față de axa acesteia, schema de afișare a planului de ansamblu al traseului comunicației, indicarea dinamică în culori a distorsiunilor electromagnetice în timp real, vizualizarea datelor obținute, construirea de grafice și diagrame; </w:t>
            </w:r>
          </w:p>
          <w:p w14:paraId="35184C47"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detectarea contactului conductei cu alte obiecte metalice </w:t>
            </w:r>
          </w:p>
          <w:p w14:paraId="003310F2" w14:textId="77777777" w:rsidR="00057AB4" w:rsidRPr="00EE2FE2" w:rsidRDefault="00057AB4" w:rsidP="00057AB4">
            <w:pPr>
              <w:spacing w:after="0" w:line="240" w:lineRule="auto"/>
              <w:ind w:left="324" w:hanging="324"/>
              <w:rPr>
                <w:rFonts w:ascii="Times New Roman" w:hAnsi="Times New Roman" w:cs="Times New Roman"/>
                <w:sz w:val="24"/>
                <w:szCs w:val="24"/>
                <w:lang w:val="en-US"/>
              </w:rPr>
            </w:pPr>
            <w:r w:rsidRPr="00EE2FE2">
              <w:rPr>
                <w:rFonts w:ascii="Times New Roman" w:hAnsi="Times New Roman" w:cs="Times New Roman"/>
                <w:sz w:val="24"/>
                <w:szCs w:val="24"/>
                <w:lang w:val="en-US"/>
              </w:rPr>
              <w:t xml:space="preserve">- localizarea conductelor pe distanțe lungi </w:t>
            </w:r>
          </w:p>
          <w:p w14:paraId="421DBC87" w14:textId="77777777"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un sistem software care permite sincronizarea la distanță în timp real (online) a informațiilor (sub forma unui set de puncte de măsurare) obținute în timpul sondajului în curs și stocate în memoria dispozitivului, conținând date precum coordonatele GPS, modul de funcționare a echipamentului selectat, data, ora, adâncimea și valorile curente, comentariile utilizatorului, fotografii ale racordărilor sau deteriorărilor constatate (dacă este necesar) etc., cu un PC, un laptop sau un dispozitiv mobil cu acces la internet și salvarea informațiilor obținute sub formă de rapoarte, tabele, grafice, hărți etc. Informațiile încărcate trebuie salvate în diverse formate (csv, xls, kml, txt, esri shp etc.) compatibile cu orice sistem geodezic.</w:t>
            </w:r>
          </w:p>
          <w:p w14:paraId="7D2502A0" w14:textId="216876E0" w:rsidR="00057AB4" w:rsidRPr="00DE38AA" w:rsidRDefault="00057AB4" w:rsidP="00DE38AA">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  posibilitatea de a trasa grafice a</w:t>
            </w:r>
            <w:r w:rsidR="00DE38AA">
              <w:rPr>
                <w:rFonts w:ascii="Times New Roman" w:hAnsi="Times New Roman" w:cs="Times New Roman"/>
                <w:sz w:val="24"/>
                <w:szCs w:val="24"/>
                <w:lang w:val="en-US"/>
              </w:rPr>
              <w:t>le modificărilor curenților SPC</w:t>
            </w:r>
          </w:p>
          <w:p w14:paraId="79E39BAE" w14:textId="16F5B1A6" w:rsidR="00057AB4" w:rsidRPr="00DE38AA" w:rsidRDefault="00057AB4" w:rsidP="00057AB4">
            <w:pPr>
              <w:spacing w:after="0" w:line="240" w:lineRule="auto"/>
              <w:ind w:left="324" w:hanging="324"/>
              <w:rPr>
                <w:rFonts w:ascii="Times New Roman" w:hAnsi="Times New Roman" w:cs="Times New Roman"/>
                <w:sz w:val="24"/>
                <w:szCs w:val="24"/>
                <w:lang w:val="en-US"/>
              </w:rPr>
            </w:pPr>
            <w:r w:rsidRPr="00DE38AA">
              <w:rPr>
                <w:rFonts w:ascii="Times New Roman" w:hAnsi="Times New Roman" w:cs="Times New Roman"/>
                <w:sz w:val="24"/>
                <w:szCs w:val="24"/>
                <w:lang w:val="en-US"/>
              </w:rPr>
              <w:t>Funcționalitatea dispozitivelor utilizate în conformitate cu cerințele de mai sus trebuie să fie confirmată în etapa de depunere a ofertei comerciale cu OBLIGAȚIA de a furniza un document justificativ (instrucțiuni, pașaport sau alt document).</w:t>
            </w:r>
          </w:p>
          <w:p w14:paraId="6AACDAA2" w14:textId="77777777" w:rsidR="00F91B58" w:rsidRPr="00DE38AA" w:rsidRDefault="00F91B58" w:rsidP="00057AB4">
            <w:pPr>
              <w:spacing w:after="0" w:line="240" w:lineRule="auto"/>
              <w:ind w:left="324" w:hanging="324"/>
              <w:rPr>
                <w:rFonts w:ascii="Times New Roman" w:hAnsi="Times New Roman" w:cs="Times New Roman"/>
                <w:sz w:val="24"/>
                <w:szCs w:val="24"/>
                <w:lang w:val="en-US"/>
              </w:rPr>
            </w:pPr>
          </w:p>
          <w:p w14:paraId="019E5C15" w14:textId="19916530" w:rsidR="000E1E2D" w:rsidRPr="00DE38AA" w:rsidRDefault="00252DD3" w:rsidP="00A52BDB">
            <w:pPr>
              <w:spacing w:after="0" w:line="240" w:lineRule="auto"/>
              <w:ind w:left="324" w:hanging="324"/>
              <w:rPr>
                <w:rFonts w:ascii="Times New Roman" w:hAnsi="Times New Roman" w:cs="Times New Roman"/>
                <w:sz w:val="24"/>
                <w:szCs w:val="24"/>
              </w:rPr>
            </w:pPr>
            <w:r w:rsidRPr="00DE38AA">
              <w:rPr>
                <w:rFonts w:ascii="Times New Roman" w:hAnsi="Times New Roman" w:cs="Times New Roman"/>
                <w:sz w:val="24"/>
                <w:szCs w:val="24"/>
              </w:rPr>
              <w:t xml:space="preserve">Исполнитель работ должен в </w:t>
            </w:r>
            <w:r w:rsidR="000E1E2D" w:rsidRPr="00DE38AA">
              <w:rPr>
                <w:rFonts w:ascii="Times New Roman" w:hAnsi="Times New Roman" w:cs="Times New Roman"/>
                <w:sz w:val="24"/>
                <w:szCs w:val="24"/>
              </w:rPr>
              <w:t>процессе проведения</w:t>
            </w:r>
            <w:r w:rsidRPr="00DE38AA">
              <w:rPr>
                <w:rFonts w:ascii="Times New Roman" w:hAnsi="Times New Roman" w:cs="Times New Roman"/>
                <w:sz w:val="24"/>
                <w:szCs w:val="24"/>
              </w:rPr>
              <w:t xml:space="preserve"> измерительных работ использовать </w:t>
            </w:r>
            <w:r w:rsidR="000E1E2D" w:rsidRPr="00DE38AA">
              <w:rPr>
                <w:rFonts w:ascii="Times New Roman" w:hAnsi="Times New Roman" w:cs="Times New Roman"/>
                <w:sz w:val="24"/>
                <w:szCs w:val="24"/>
              </w:rPr>
              <w:t xml:space="preserve"> </w:t>
            </w:r>
          </w:p>
          <w:p w14:paraId="333F2FFA" w14:textId="77777777" w:rsidR="00132B48" w:rsidRPr="00DE38AA" w:rsidRDefault="000E1E2D" w:rsidP="00A52BDB">
            <w:pPr>
              <w:spacing w:after="0" w:line="240" w:lineRule="auto"/>
              <w:rPr>
                <w:rFonts w:ascii="Times New Roman" w:hAnsi="Times New Roman" w:cs="Times New Roman"/>
                <w:sz w:val="24"/>
                <w:szCs w:val="24"/>
              </w:rPr>
            </w:pPr>
            <w:r w:rsidRPr="00DE38AA">
              <w:rPr>
                <w:rFonts w:ascii="Times New Roman" w:hAnsi="Times New Roman" w:cs="Times New Roman"/>
                <w:sz w:val="24"/>
                <w:szCs w:val="24"/>
              </w:rPr>
              <w:t>современные измерительные приборы,</w:t>
            </w:r>
            <w:r w:rsidR="00252DD3" w:rsidRPr="00DE38AA">
              <w:rPr>
                <w:rFonts w:ascii="Times New Roman" w:hAnsi="Times New Roman" w:cs="Times New Roman"/>
                <w:sz w:val="24"/>
                <w:szCs w:val="24"/>
              </w:rPr>
              <w:t xml:space="preserve"> обладающие высокой точности:</w:t>
            </w:r>
          </w:p>
          <w:p w14:paraId="1A2052F4" w14:textId="77777777" w:rsidR="00252DD3" w:rsidRPr="00DE38AA" w:rsidRDefault="00252DD3"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погрешность измерения глубины залегания трубопровода/ком</w:t>
            </w:r>
            <w:r w:rsidR="000E1E2D" w:rsidRPr="00DE38AA">
              <w:rPr>
                <w:rFonts w:ascii="Times New Roman" w:eastAsia="Times New Roman" w:hAnsi="Times New Roman" w:cs="Times New Roman"/>
                <w:sz w:val="24"/>
                <w:szCs w:val="24"/>
              </w:rPr>
              <w:t>м</w:t>
            </w:r>
            <w:r w:rsidRPr="00DE38AA">
              <w:rPr>
                <w:rFonts w:ascii="Times New Roman" w:eastAsia="Times New Roman" w:hAnsi="Times New Roman" w:cs="Times New Roman"/>
                <w:sz w:val="24"/>
                <w:szCs w:val="24"/>
              </w:rPr>
              <w:t>уникаций – не более 2,5%;</w:t>
            </w:r>
          </w:p>
          <w:p w14:paraId="651B2468" w14:textId="77777777" w:rsidR="00252DD3" w:rsidRPr="00DE38AA" w:rsidRDefault="00252DD3"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определения глубины залегания - до 30м;</w:t>
            </w:r>
          </w:p>
          <w:p w14:paraId="5D509018" w14:textId="77777777" w:rsidR="000E00CF" w:rsidRPr="00DE38AA" w:rsidRDefault="00EF255F"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lang w:val="ro-RO"/>
              </w:rPr>
              <w:lastRenderedPageBreak/>
              <w:t xml:space="preserve">- </w:t>
            </w:r>
            <w:r w:rsidRPr="00DE38AA">
              <w:rPr>
                <w:rFonts w:ascii="Times New Roman" w:eastAsia="Times New Roman" w:hAnsi="Times New Roman" w:cs="Times New Roman"/>
                <w:sz w:val="24"/>
                <w:szCs w:val="24"/>
              </w:rPr>
              <w:t>индикация глубины залегания и силы тока трасспоискового сигнала;</w:t>
            </w:r>
          </w:p>
          <w:p w14:paraId="76B4D6DC" w14:textId="77777777" w:rsidR="000E1E2D" w:rsidRPr="00DE38AA" w:rsidRDefault="000E1E2D"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возможность локализации заглубленных коммуникаций;</w:t>
            </w:r>
          </w:p>
          <w:p w14:paraId="12A3B694" w14:textId="77777777" w:rsidR="000E1E2D" w:rsidRPr="00DE38AA" w:rsidRDefault="000E1E2D"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xml:space="preserve">- широкий интервал рабочих частот – от 16Гц до 200кГц, с возможностью выбора и </w:t>
            </w:r>
          </w:p>
          <w:p w14:paraId="2D9FFA99" w14:textId="77777777" w:rsidR="000E00CF" w:rsidRPr="00DE38AA" w:rsidRDefault="000E1E2D" w:rsidP="00A52BDB">
            <w:pPr>
              <w:spacing w:after="0" w:line="240" w:lineRule="auto"/>
              <w:ind w:left="466"/>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xml:space="preserve"> настройки необходимой частоты в заданном диапазоне; </w:t>
            </w:r>
          </w:p>
          <w:p w14:paraId="6D5D8736" w14:textId="77777777" w:rsidR="000E00CF" w:rsidRPr="00DE38AA" w:rsidRDefault="000E00CF"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xml:space="preserve">- Возможность идентифицировать целевую (искомую) коммуникацию по признаку </w:t>
            </w:r>
          </w:p>
          <w:p w14:paraId="38191555" w14:textId="77777777" w:rsidR="000E1E2D" w:rsidRPr="00DE38AA" w:rsidRDefault="000E00CF" w:rsidP="00A52BDB">
            <w:pPr>
              <w:spacing w:after="0" w:line="240" w:lineRule="auto"/>
              <w:ind w:left="466"/>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«свой/чужой» во всем диапазоне доступных в трассоискателе частот</w:t>
            </w:r>
          </w:p>
          <w:p w14:paraId="35543B51" w14:textId="77777777" w:rsidR="00A2778D" w:rsidRPr="00DE38AA" w:rsidRDefault="00A2778D"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режим работы антенн, позволяющие локализовать коммуникацию под углом;</w:t>
            </w:r>
          </w:p>
          <w:p w14:paraId="7B74594E" w14:textId="77777777" w:rsidR="00A2778D" w:rsidRPr="00DE38AA" w:rsidRDefault="00A2778D"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возможность выбора индивидуального режима локализации;</w:t>
            </w:r>
          </w:p>
          <w:p w14:paraId="3992FF18" w14:textId="77777777" w:rsidR="00A2778D" w:rsidRPr="00DE38AA" w:rsidRDefault="00A2778D"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xml:space="preserve">- наличие режима предупреждений о близкорасположенных кабелей под напряжением, </w:t>
            </w:r>
          </w:p>
          <w:p w14:paraId="57511C00" w14:textId="77777777" w:rsidR="000E1E2D" w:rsidRPr="00DE38AA" w:rsidRDefault="00A2778D" w:rsidP="00A52BDB">
            <w:pPr>
              <w:spacing w:after="0" w:line="240" w:lineRule="auto"/>
              <w:ind w:left="466"/>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xml:space="preserve">перегрузке, чрезмерной амплитуде раскачивания, наведении сигнала с ЛЭП; </w:t>
            </w:r>
          </w:p>
          <w:p w14:paraId="5DAC157F" w14:textId="77777777" w:rsidR="00252DD3" w:rsidRPr="00DE38AA" w:rsidRDefault="00252DD3"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 xml:space="preserve">- класс защиты – </w:t>
            </w:r>
            <w:r w:rsidRPr="00DE38AA">
              <w:rPr>
                <w:rFonts w:ascii="Times New Roman" w:eastAsia="Times New Roman" w:hAnsi="Times New Roman" w:cs="Times New Roman"/>
                <w:sz w:val="24"/>
                <w:szCs w:val="24"/>
                <w:lang w:val="en-US"/>
              </w:rPr>
              <w:t>IP</w:t>
            </w:r>
            <w:r w:rsidRPr="00DE38AA">
              <w:rPr>
                <w:rFonts w:ascii="Times New Roman" w:eastAsia="Times New Roman" w:hAnsi="Times New Roman" w:cs="Times New Roman"/>
                <w:sz w:val="24"/>
                <w:szCs w:val="24"/>
                <w:lang w:val="ru-MD"/>
              </w:rPr>
              <w:t>65</w:t>
            </w:r>
            <w:r w:rsidR="000E1E2D" w:rsidRPr="00DE38AA">
              <w:rPr>
                <w:rFonts w:ascii="Times New Roman" w:eastAsia="Times New Roman" w:hAnsi="Times New Roman" w:cs="Times New Roman"/>
                <w:sz w:val="24"/>
                <w:szCs w:val="24"/>
              </w:rPr>
              <w:t>;</w:t>
            </w:r>
          </w:p>
          <w:p w14:paraId="2DC19FC0" w14:textId="77777777" w:rsidR="00252DD3" w:rsidRPr="00DE38AA" w:rsidRDefault="00EF255F" w:rsidP="00A52BDB">
            <w:pPr>
              <w:spacing w:after="0" w:line="240" w:lineRule="auto"/>
              <w:ind w:left="32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lang w:val="ru-MD"/>
              </w:rPr>
              <w:t xml:space="preserve">- </w:t>
            </w:r>
            <w:r w:rsidR="00A2778D" w:rsidRPr="00DE38AA">
              <w:rPr>
                <w:rFonts w:ascii="Times New Roman" w:eastAsia="Times New Roman" w:hAnsi="Times New Roman" w:cs="Times New Roman"/>
                <w:sz w:val="24"/>
                <w:szCs w:val="24"/>
              </w:rPr>
              <w:t xml:space="preserve">индикация предельной радиальной погрешности, при использовании </w:t>
            </w:r>
            <w:r w:rsidR="00A2778D" w:rsidRPr="00DE38AA">
              <w:rPr>
                <w:rFonts w:ascii="Times New Roman" w:eastAsia="Times New Roman" w:hAnsi="Times New Roman" w:cs="Times New Roman"/>
                <w:sz w:val="24"/>
                <w:szCs w:val="24"/>
                <w:lang w:val="en-US"/>
              </w:rPr>
              <w:t>GPS</w:t>
            </w:r>
            <w:r w:rsidR="00A2778D" w:rsidRPr="00DE38AA">
              <w:rPr>
                <w:rFonts w:ascii="Times New Roman" w:eastAsia="Times New Roman" w:hAnsi="Times New Roman" w:cs="Times New Roman"/>
                <w:sz w:val="24"/>
                <w:szCs w:val="24"/>
              </w:rPr>
              <w:t>;</w:t>
            </w:r>
          </w:p>
          <w:p w14:paraId="781A50D4" w14:textId="77777777" w:rsidR="00A52BDB" w:rsidRPr="00DE38AA" w:rsidRDefault="00A2778D" w:rsidP="00A52BDB">
            <w:pPr>
              <w:spacing w:after="0" w:line="240" w:lineRule="auto"/>
              <w:ind w:left="608" w:hanging="284"/>
              <w:rPr>
                <w:rFonts w:ascii="Times New Roman" w:hAnsi="Times New Roman" w:cs="Times New Roman"/>
                <w:sz w:val="24"/>
                <w:szCs w:val="24"/>
              </w:rPr>
            </w:pPr>
            <w:r w:rsidRPr="00DE38AA">
              <w:rPr>
                <w:rFonts w:ascii="Times New Roman" w:eastAsia="Times New Roman" w:hAnsi="Times New Roman" w:cs="Times New Roman"/>
                <w:sz w:val="24"/>
                <w:szCs w:val="24"/>
              </w:rPr>
              <w:t xml:space="preserve">- </w:t>
            </w:r>
            <w:r w:rsidR="000E00CF" w:rsidRPr="00DE38AA">
              <w:rPr>
                <w:rFonts w:ascii="Times New Roman" w:eastAsia="Times New Roman" w:hAnsi="Times New Roman" w:cs="Times New Roman"/>
                <w:sz w:val="24"/>
                <w:szCs w:val="24"/>
              </w:rPr>
              <w:t>отображение местоположения и направления трассы коммуникации с учетом бокового смещения оператора от её оси, схема отображения трассы вид-план сверху, динамическая цветовая индикация электромагнитных искажений в режиме реального времени, визуализация полученных данных, построение графиков и диаграмм</w:t>
            </w:r>
            <w:r w:rsidR="00A52BDB" w:rsidRPr="00DE38AA">
              <w:rPr>
                <w:rFonts w:ascii="Times New Roman" w:eastAsia="Times New Roman" w:hAnsi="Times New Roman" w:cs="Times New Roman"/>
                <w:sz w:val="24"/>
                <w:szCs w:val="24"/>
                <w:lang w:val="ru-MD"/>
              </w:rPr>
              <w:t>;</w:t>
            </w:r>
            <w:r w:rsidR="00A52BDB" w:rsidRPr="00DE38AA">
              <w:rPr>
                <w:rFonts w:ascii="Times New Roman" w:hAnsi="Times New Roman" w:cs="Times New Roman"/>
                <w:sz w:val="24"/>
                <w:szCs w:val="24"/>
              </w:rPr>
              <w:t xml:space="preserve"> </w:t>
            </w:r>
          </w:p>
          <w:p w14:paraId="249BCB2E" w14:textId="77777777" w:rsidR="00A52BDB" w:rsidRPr="00DE38AA" w:rsidRDefault="00A52BDB" w:rsidP="00A52BDB">
            <w:pPr>
              <w:pStyle w:val="a6"/>
              <w:ind w:left="608" w:hanging="284"/>
              <w:rPr>
                <w:rFonts w:ascii="Times New Roman" w:hAnsi="Times New Roman"/>
                <w:sz w:val="24"/>
                <w:szCs w:val="24"/>
              </w:rPr>
            </w:pPr>
            <w:r w:rsidRPr="00DE38AA">
              <w:rPr>
                <w:rFonts w:ascii="Times New Roman" w:hAnsi="Times New Roman"/>
                <w:sz w:val="24"/>
                <w:szCs w:val="24"/>
              </w:rPr>
              <w:t>-обнаружения мест контакта трубопровода с другими металлическими объектами</w:t>
            </w:r>
          </w:p>
          <w:p w14:paraId="07CE686D" w14:textId="77777777" w:rsidR="00A52BDB" w:rsidRPr="00DE38AA" w:rsidRDefault="00A52BDB" w:rsidP="00A52BDB">
            <w:pPr>
              <w:pStyle w:val="a6"/>
              <w:ind w:left="324"/>
              <w:rPr>
                <w:rFonts w:ascii="Times New Roman" w:eastAsiaTheme="minorHAnsi" w:hAnsi="Times New Roman"/>
                <w:sz w:val="24"/>
                <w:szCs w:val="24"/>
                <w:lang w:eastAsia="ru-MD"/>
              </w:rPr>
            </w:pPr>
            <w:r w:rsidRPr="00DE38AA">
              <w:rPr>
                <w:rFonts w:ascii="Times New Roman" w:hAnsi="Times New Roman"/>
                <w:sz w:val="24"/>
                <w:szCs w:val="24"/>
              </w:rPr>
              <w:t>-локализация трубопроводов на большой протяженности</w:t>
            </w:r>
          </w:p>
          <w:p w14:paraId="1488C05E" w14:textId="77777777" w:rsidR="00A52BDB" w:rsidRPr="00DE38AA" w:rsidRDefault="00A52BDB" w:rsidP="00A52BDB">
            <w:pPr>
              <w:spacing w:after="0" w:line="240" w:lineRule="auto"/>
              <w:ind w:left="608" w:hanging="284"/>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-п</w:t>
            </w:r>
            <w:r w:rsidR="000E00CF" w:rsidRPr="00DE38AA">
              <w:rPr>
                <w:rFonts w:ascii="Times New Roman" w:eastAsia="Times New Roman" w:hAnsi="Times New Roman" w:cs="Times New Roman"/>
                <w:sz w:val="24"/>
                <w:szCs w:val="24"/>
              </w:rPr>
              <w:t>рограммны</w:t>
            </w:r>
            <w:r w:rsidRPr="00DE38AA">
              <w:rPr>
                <w:rFonts w:ascii="Times New Roman" w:eastAsia="Times New Roman" w:hAnsi="Times New Roman" w:cs="Times New Roman"/>
                <w:sz w:val="24"/>
                <w:szCs w:val="24"/>
              </w:rPr>
              <w:t>м</w:t>
            </w:r>
            <w:r w:rsidR="000E00CF" w:rsidRPr="00DE38AA">
              <w:rPr>
                <w:rFonts w:ascii="Times New Roman" w:eastAsia="Times New Roman" w:hAnsi="Times New Roman" w:cs="Times New Roman"/>
                <w:sz w:val="24"/>
                <w:szCs w:val="24"/>
              </w:rPr>
              <w:t xml:space="preserve"> комплекс</w:t>
            </w:r>
            <w:r w:rsidRPr="00DE38AA">
              <w:rPr>
                <w:rFonts w:ascii="Times New Roman" w:eastAsia="Times New Roman" w:hAnsi="Times New Roman" w:cs="Times New Roman"/>
                <w:sz w:val="24"/>
                <w:szCs w:val="24"/>
              </w:rPr>
              <w:t>ом</w:t>
            </w:r>
            <w:r w:rsidR="000E00CF" w:rsidRPr="00DE38AA">
              <w:rPr>
                <w:rFonts w:ascii="Times New Roman" w:eastAsia="Times New Roman" w:hAnsi="Times New Roman" w:cs="Times New Roman"/>
                <w:sz w:val="24"/>
                <w:szCs w:val="24"/>
              </w:rPr>
              <w:t>,</w:t>
            </w:r>
            <w:r w:rsidR="000E00CF" w:rsidRPr="00DE38AA">
              <w:rPr>
                <w:rFonts w:ascii="Times New Roman" w:eastAsia="Times New Roman" w:hAnsi="Times New Roman" w:cs="Times New Roman"/>
                <w:sz w:val="24"/>
                <w:szCs w:val="24"/>
                <w:lang w:val="ru-MD"/>
              </w:rPr>
              <w:t xml:space="preserve"> </w:t>
            </w:r>
            <w:r w:rsidR="000E00CF" w:rsidRPr="00DE38AA">
              <w:rPr>
                <w:rFonts w:ascii="Times New Roman" w:eastAsia="Times New Roman" w:hAnsi="Times New Roman" w:cs="Times New Roman"/>
                <w:sz w:val="24"/>
                <w:szCs w:val="24"/>
              </w:rPr>
              <w:t xml:space="preserve">позволяющий в режиме реального времени (онлайн) дистанционно синхронизировать полученную в ходе текущего обследования и сохраняемую в памяти прибора информацию (в виде совокупности точек измерения), содержащую такие данные как GPS-координаты, выбранный режим работы оборудования, дата, временные метки, значение глубины и тока, пользовательские комментарии, фото найденных врезок или повреждений (при необходимости) и т.д. с ПК, ноутбуком или мобильным устройством, имеющим доступ к сети интернет, и сохранять полученную информацию в виде отчетов, таблиц, графиков, карт и т.д. Выгружаемая информация </w:t>
            </w:r>
            <w:r w:rsidRPr="00DE38AA">
              <w:rPr>
                <w:rFonts w:ascii="Times New Roman" w:eastAsia="Times New Roman" w:hAnsi="Times New Roman" w:cs="Times New Roman"/>
                <w:sz w:val="24"/>
                <w:szCs w:val="24"/>
              </w:rPr>
              <w:t>должна</w:t>
            </w:r>
            <w:r w:rsidR="000E00CF" w:rsidRPr="00DE38AA">
              <w:rPr>
                <w:rFonts w:ascii="Times New Roman" w:eastAsia="Times New Roman" w:hAnsi="Times New Roman" w:cs="Times New Roman"/>
                <w:sz w:val="24"/>
                <w:szCs w:val="24"/>
              </w:rPr>
              <w:t xml:space="preserve"> сохраняться в различных форматах (csv, xls, kml, txt, esri shp и т.д.), совместимых с любыми геодезическим системами</w:t>
            </w:r>
            <w:r w:rsidRPr="00DE38AA">
              <w:rPr>
                <w:rFonts w:ascii="Times New Roman" w:eastAsia="Times New Roman" w:hAnsi="Times New Roman" w:cs="Times New Roman"/>
                <w:sz w:val="24"/>
                <w:szCs w:val="24"/>
              </w:rPr>
              <w:t>;</w:t>
            </w:r>
          </w:p>
          <w:p w14:paraId="44727E2D" w14:textId="142D4148" w:rsidR="00A52BDB" w:rsidRPr="00DE38AA" w:rsidRDefault="00A52BDB" w:rsidP="00DE38AA">
            <w:pPr>
              <w:spacing w:after="0" w:line="240" w:lineRule="auto"/>
              <w:ind w:left="324"/>
              <w:rPr>
                <w:rFonts w:ascii="Times New Roman" w:eastAsia="Times New Roman" w:hAnsi="Times New Roman" w:cs="Times New Roman"/>
                <w:sz w:val="24"/>
                <w:szCs w:val="24"/>
                <w:lang w:val="ru-MD"/>
              </w:rPr>
            </w:pPr>
            <w:r w:rsidRPr="00DE38AA">
              <w:rPr>
                <w:rFonts w:ascii="Times New Roman" w:hAnsi="Times New Roman" w:cs="Times New Roman"/>
                <w:sz w:val="24"/>
                <w:szCs w:val="24"/>
              </w:rPr>
              <w:t>-возможность построение графиков изменения токов СКЗ</w:t>
            </w:r>
          </w:p>
          <w:p w14:paraId="775F4BC0" w14:textId="77777777" w:rsidR="000E00CF" w:rsidRPr="00DE38AA" w:rsidRDefault="00A52BDB" w:rsidP="00A52BDB">
            <w:pPr>
              <w:pStyle w:val="a6"/>
              <w:rPr>
                <w:rFonts w:ascii="Times New Roman" w:eastAsiaTheme="minorHAnsi" w:hAnsi="Times New Roman"/>
                <w:sz w:val="24"/>
                <w:szCs w:val="24"/>
                <w:lang w:eastAsia="ru-MD"/>
              </w:rPr>
            </w:pPr>
            <w:r w:rsidRPr="00DE38AA">
              <w:rPr>
                <w:rFonts w:ascii="Times New Roman" w:eastAsiaTheme="minorHAnsi" w:hAnsi="Times New Roman"/>
                <w:sz w:val="24"/>
                <w:szCs w:val="24"/>
                <w:lang w:eastAsia="ru-MD"/>
              </w:rPr>
              <w:t xml:space="preserve">Подтверждение функциональности используемых приборов согласно вышеуказанным требованиям, должна быть подтверждена на этапе предоставления коммерческого предложения с </w:t>
            </w:r>
            <w:r w:rsidRPr="00DE38AA">
              <w:rPr>
                <w:rFonts w:ascii="Times New Roman" w:eastAsiaTheme="minorHAnsi" w:hAnsi="Times New Roman"/>
                <w:i/>
                <w:sz w:val="24"/>
                <w:szCs w:val="24"/>
                <w:u w:val="single"/>
                <w:lang w:eastAsia="ru-MD"/>
              </w:rPr>
              <w:t>ОБЯЗАТЕЛЬНЫМ</w:t>
            </w:r>
            <w:r w:rsidRPr="00DE38AA">
              <w:rPr>
                <w:rFonts w:ascii="Times New Roman" w:eastAsiaTheme="minorHAnsi" w:hAnsi="Times New Roman"/>
                <w:sz w:val="24"/>
                <w:szCs w:val="24"/>
                <w:lang w:eastAsia="ru-MD"/>
              </w:rPr>
              <w:t xml:space="preserve"> предоставления подтверждающего документа (инструкции, паспорта или др. документом) </w:t>
            </w:r>
          </w:p>
        </w:tc>
      </w:tr>
      <w:tr w:rsidR="00132B48" w:rsidRPr="00DE38AA" w14:paraId="62DA80A8" w14:textId="77777777" w:rsidTr="00F942A9">
        <w:tc>
          <w:tcPr>
            <w:tcW w:w="10632" w:type="dxa"/>
            <w:shd w:val="clear" w:color="auto" w:fill="92D050"/>
          </w:tcPr>
          <w:p w14:paraId="36652F76" w14:textId="7B3FADA8" w:rsidR="00E15B2B" w:rsidRPr="00DE38AA" w:rsidRDefault="00F91B58" w:rsidP="00F91B58">
            <w:pPr>
              <w:spacing w:after="0" w:line="240" w:lineRule="auto"/>
              <w:ind w:left="360"/>
              <w:rPr>
                <w:rFonts w:ascii="Times New Roman" w:eastAsia="Times New Roman" w:hAnsi="Times New Roman" w:cs="Times New Roman"/>
                <w:b/>
                <w:sz w:val="24"/>
                <w:szCs w:val="24"/>
              </w:rPr>
            </w:pPr>
            <w:r w:rsidRPr="00DE38AA">
              <w:rPr>
                <w:rFonts w:ascii="Times New Roman" w:hAnsi="Times New Roman" w:cs="Times New Roman"/>
                <w:b/>
                <w:sz w:val="24"/>
                <w:szCs w:val="24"/>
                <w:lang w:val="ro-MD"/>
              </w:rPr>
              <w:lastRenderedPageBreak/>
              <w:t>19.Alte cerințe /</w:t>
            </w:r>
            <w:r w:rsidRPr="00DE38AA">
              <w:rPr>
                <w:rFonts w:ascii="Times New Roman" w:hAnsi="Times New Roman" w:cs="Times New Roman"/>
                <w:b/>
                <w:sz w:val="24"/>
                <w:szCs w:val="24"/>
              </w:rPr>
              <w:t xml:space="preserve"> </w:t>
            </w:r>
            <w:r w:rsidR="00132B48" w:rsidRPr="00DE38AA">
              <w:rPr>
                <w:rFonts w:ascii="Times New Roman" w:hAnsi="Times New Roman" w:cs="Times New Roman"/>
                <w:b/>
                <w:sz w:val="24"/>
                <w:szCs w:val="24"/>
              </w:rPr>
              <w:t>Другие требования</w:t>
            </w:r>
          </w:p>
        </w:tc>
      </w:tr>
      <w:tr w:rsidR="00E15B2B" w:rsidRPr="00DE38AA" w14:paraId="1DE8AE59" w14:textId="77777777" w:rsidTr="00F942A9">
        <w:tc>
          <w:tcPr>
            <w:tcW w:w="10632" w:type="dxa"/>
            <w:shd w:val="clear" w:color="auto" w:fill="FFFFFF" w:themeFill="background1"/>
          </w:tcPr>
          <w:p w14:paraId="48C11F03" w14:textId="77777777" w:rsidR="00F91B58" w:rsidRPr="00DE38AA" w:rsidRDefault="00E672F7" w:rsidP="00F91B58">
            <w:pPr>
              <w:contextualSpacing/>
              <w:jc w:val="both"/>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w:t>
            </w:r>
            <w:r w:rsidR="00F91B58" w:rsidRPr="00DE38AA">
              <w:rPr>
                <w:rFonts w:ascii="Times New Roman" w:hAnsi="Times New Roman" w:cs="Times New Roman"/>
                <w:sz w:val="24"/>
                <w:szCs w:val="24"/>
                <w:lang w:val="en-US"/>
              </w:rPr>
              <w:t xml:space="preserve">- Pentru a asigura o performanță înaltă a calității lucrărilor, Beneficiarul asigură funcționarea tuturor instalațiilor de protecție electrochimică și a coloanelor pentru măsurarea potențialului, eliberează traseul conductei de gaz de tufișuri. </w:t>
            </w:r>
          </w:p>
          <w:p w14:paraId="33CFA2E3" w14:textId="77777777" w:rsidR="00F91B58" w:rsidRPr="00DE38AA" w:rsidRDefault="00F91B58" w:rsidP="00F91B58">
            <w:pPr>
              <w:contextualSpacing/>
              <w:jc w:val="both"/>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 Gropile de intervenție pentru examinarea conductelor de gaz sunt executate de către Beneficiar în locurile stabilite de Antreprenor în baza rezultatelor lucrărilor de inspectare.</w:t>
            </w:r>
          </w:p>
          <w:p w14:paraId="3FA8AE6A" w14:textId="560848A7" w:rsidR="00F91B58" w:rsidRPr="00DE38AA" w:rsidRDefault="00F91B58" w:rsidP="00F91B58">
            <w:pPr>
              <w:contextualSpacing/>
              <w:jc w:val="both"/>
              <w:rPr>
                <w:rFonts w:ascii="Times New Roman" w:hAnsi="Times New Roman" w:cs="Times New Roman"/>
                <w:sz w:val="24"/>
                <w:szCs w:val="24"/>
                <w:lang w:val="en-US"/>
              </w:rPr>
            </w:pPr>
            <w:r w:rsidRPr="00DE38AA">
              <w:rPr>
                <w:rFonts w:ascii="Times New Roman" w:hAnsi="Times New Roman" w:cs="Times New Roman"/>
                <w:sz w:val="24"/>
                <w:szCs w:val="24"/>
                <w:lang w:val="en-US"/>
              </w:rPr>
              <w:t xml:space="preserve">    - Beneficiarul prezintă documentația de proiectare, de execuție și de mentenanță pentru </w:t>
            </w:r>
            <w:r w:rsidR="00EB03FE" w:rsidRPr="00DE38AA">
              <w:rPr>
                <w:rFonts w:ascii="Times New Roman" w:hAnsi="Times New Roman" w:cs="Times New Roman"/>
                <w:sz w:val="24"/>
                <w:szCs w:val="24"/>
                <w:lang w:val="en-US"/>
              </w:rPr>
              <w:t>obiectele supuse</w:t>
            </w:r>
            <w:r w:rsidRPr="00DE38AA">
              <w:rPr>
                <w:rFonts w:ascii="Times New Roman" w:hAnsi="Times New Roman" w:cs="Times New Roman"/>
                <w:sz w:val="24"/>
                <w:szCs w:val="24"/>
                <w:lang w:val="en-US"/>
              </w:rPr>
              <w:t xml:space="preserve"> inspecției și pentru sistemul PEC, materialele privind examinările efectuate în anii precedenți, locuri de reparație a stratului de izolație anticorozivă și a țevilor și alte materiale necesare.</w:t>
            </w:r>
          </w:p>
          <w:p w14:paraId="2A827616" w14:textId="77777777" w:rsidR="00F91B58" w:rsidRPr="00DE38AA" w:rsidRDefault="00F91B58" w:rsidP="00C71F90">
            <w:pPr>
              <w:contextualSpacing/>
              <w:jc w:val="both"/>
              <w:rPr>
                <w:rFonts w:ascii="Times New Roman" w:hAnsi="Times New Roman" w:cs="Times New Roman"/>
                <w:sz w:val="24"/>
                <w:szCs w:val="24"/>
                <w:lang w:val="en-US"/>
              </w:rPr>
            </w:pPr>
          </w:p>
          <w:p w14:paraId="73868F1C" w14:textId="35AF21E5" w:rsidR="000043CC" w:rsidRDefault="00E672F7" w:rsidP="00C71F90">
            <w:pPr>
              <w:contextualSpacing/>
              <w:jc w:val="both"/>
              <w:rPr>
                <w:rFonts w:ascii="Times New Roman" w:hAnsi="Times New Roman" w:cs="Times New Roman"/>
                <w:sz w:val="24"/>
                <w:szCs w:val="24"/>
              </w:rPr>
            </w:pPr>
            <w:r w:rsidRPr="00DE38AA">
              <w:rPr>
                <w:rFonts w:ascii="Times New Roman" w:hAnsi="Times New Roman" w:cs="Times New Roman"/>
                <w:sz w:val="24"/>
                <w:szCs w:val="24"/>
                <w:lang w:val="en-US"/>
              </w:rPr>
              <w:t xml:space="preserve"> </w:t>
            </w:r>
            <w:r w:rsidRPr="00DE38AA">
              <w:rPr>
                <w:rFonts w:ascii="Times New Roman" w:hAnsi="Times New Roman" w:cs="Times New Roman"/>
                <w:sz w:val="24"/>
                <w:szCs w:val="24"/>
              </w:rPr>
              <w:t xml:space="preserve">- </w:t>
            </w:r>
            <w:r w:rsidR="000043CC" w:rsidRPr="00DE38AA">
              <w:rPr>
                <w:rFonts w:ascii="Times New Roman" w:hAnsi="Times New Roman" w:cs="Times New Roman"/>
                <w:sz w:val="24"/>
                <w:szCs w:val="24"/>
              </w:rPr>
              <w:t xml:space="preserve">Для обеспечения качественного выполнения работ Заказчик обеспечивает работоспособность всех УКЗ и КИП, расчищает трассу газопроводов от кустарников. </w:t>
            </w:r>
          </w:p>
          <w:p w14:paraId="1AB41261" w14:textId="77777777" w:rsidR="00BA7786" w:rsidRPr="00DE38AA" w:rsidRDefault="00BA7786" w:rsidP="00C71F90">
            <w:pPr>
              <w:contextualSpacing/>
              <w:jc w:val="both"/>
              <w:rPr>
                <w:rFonts w:ascii="Times New Roman" w:hAnsi="Times New Roman" w:cs="Times New Roman"/>
                <w:sz w:val="24"/>
                <w:szCs w:val="24"/>
              </w:rPr>
            </w:pPr>
          </w:p>
          <w:p w14:paraId="0C2D1C76" w14:textId="77777777" w:rsidR="000043CC" w:rsidRPr="00DE38AA" w:rsidRDefault="00E672F7" w:rsidP="00C71F90">
            <w:pPr>
              <w:contextualSpacing/>
              <w:jc w:val="both"/>
              <w:rPr>
                <w:rFonts w:ascii="Times New Roman" w:hAnsi="Times New Roman" w:cs="Times New Roman"/>
                <w:sz w:val="24"/>
                <w:szCs w:val="24"/>
              </w:rPr>
            </w:pPr>
            <w:r w:rsidRPr="00DE38AA">
              <w:rPr>
                <w:rFonts w:ascii="Times New Roman" w:hAnsi="Times New Roman" w:cs="Times New Roman"/>
                <w:sz w:val="24"/>
                <w:szCs w:val="24"/>
              </w:rPr>
              <w:t xml:space="preserve">   - </w:t>
            </w:r>
            <w:r w:rsidR="000043CC" w:rsidRPr="00DE38AA">
              <w:rPr>
                <w:rFonts w:ascii="Times New Roman" w:hAnsi="Times New Roman" w:cs="Times New Roman"/>
                <w:sz w:val="24"/>
                <w:szCs w:val="24"/>
              </w:rPr>
              <w:t xml:space="preserve">Контрольное </w:t>
            </w:r>
            <w:r w:rsidR="00C71F90" w:rsidRPr="00DE38AA">
              <w:rPr>
                <w:rFonts w:ascii="Times New Roman" w:hAnsi="Times New Roman" w:cs="Times New Roman"/>
                <w:sz w:val="24"/>
                <w:szCs w:val="24"/>
              </w:rPr>
              <w:t>шурфованные</w:t>
            </w:r>
            <w:r w:rsidR="000043CC" w:rsidRPr="00DE38AA">
              <w:rPr>
                <w:rFonts w:ascii="Times New Roman" w:hAnsi="Times New Roman" w:cs="Times New Roman"/>
                <w:sz w:val="24"/>
                <w:szCs w:val="24"/>
              </w:rPr>
              <w:t xml:space="preserve"> газопроводов выполняется силами Заказчика в местах, определенных </w:t>
            </w:r>
            <w:r w:rsidR="00123DAF" w:rsidRPr="00DE38AA">
              <w:rPr>
                <w:rFonts w:ascii="Times New Roman" w:hAnsi="Times New Roman" w:cs="Times New Roman"/>
                <w:sz w:val="24"/>
                <w:szCs w:val="24"/>
              </w:rPr>
              <w:t>Исполнителем по</w:t>
            </w:r>
            <w:r w:rsidR="000043CC" w:rsidRPr="00DE38AA">
              <w:rPr>
                <w:rFonts w:ascii="Times New Roman" w:hAnsi="Times New Roman" w:cs="Times New Roman"/>
                <w:sz w:val="24"/>
                <w:szCs w:val="24"/>
              </w:rPr>
              <w:t xml:space="preserve"> результатам работ.</w:t>
            </w:r>
          </w:p>
          <w:p w14:paraId="39A994F0" w14:textId="77777777" w:rsidR="000043CC" w:rsidRPr="00DE38AA" w:rsidRDefault="00E672F7" w:rsidP="00C71F90">
            <w:pPr>
              <w:contextualSpacing/>
              <w:jc w:val="both"/>
              <w:rPr>
                <w:rFonts w:ascii="Times New Roman" w:hAnsi="Times New Roman" w:cs="Times New Roman"/>
                <w:sz w:val="24"/>
                <w:szCs w:val="24"/>
              </w:rPr>
            </w:pPr>
            <w:r w:rsidRPr="00DE38AA">
              <w:rPr>
                <w:rFonts w:ascii="Times New Roman" w:hAnsi="Times New Roman" w:cs="Times New Roman"/>
                <w:sz w:val="24"/>
                <w:szCs w:val="24"/>
              </w:rPr>
              <w:t xml:space="preserve">    - </w:t>
            </w:r>
            <w:r w:rsidR="000043CC" w:rsidRPr="00DE38AA">
              <w:rPr>
                <w:rFonts w:ascii="Times New Roman" w:hAnsi="Times New Roman" w:cs="Times New Roman"/>
                <w:sz w:val="24"/>
                <w:szCs w:val="24"/>
              </w:rPr>
              <w:t xml:space="preserve">Заказчик обеспечивает проектной, исполнительной и эксплуатационной документацией по объектам обследования и системе ЭХЗ, материалами обследований прошлых лет, мест ремонта покрытия и труб и </w:t>
            </w:r>
            <w:r w:rsidRPr="00DE38AA">
              <w:rPr>
                <w:rFonts w:ascii="Times New Roman" w:hAnsi="Times New Roman" w:cs="Times New Roman"/>
                <w:sz w:val="24"/>
                <w:szCs w:val="24"/>
              </w:rPr>
              <w:t>другие необходимые материалы</w:t>
            </w:r>
            <w:r w:rsidR="000043CC" w:rsidRPr="00DE38AA">
              <w:rPr>
                <w:rFonts w:ascii="Times New Roman" w:hAnsi="Times New Roman" w:cs="Times New Roman"/>
                <w:sz w:val="24"/>
                <w:szCs w:val="24"/>
              </w:rPr>
              <w:t>.</w:t>
            </w:r>
          </w:p>
          <w:p w14:paraId="39C38C43" w14:textId="77777777" w:rsidR="00E15B2B" w:rsidRPr="00DE38AA" w:rsidRDefault="00E15B2B" w:rsidP="00E15B2B">
            <w:pPr>
              <w:spacing w:after="0" w:line="240" w:lineRule="auto"/>
              <w:ind w:left="720"/>
              <w:rPr>
                <w:rFonts w:ascii="Times New Roman" w:hAnsi="Times New Roman" w:cs="Times New Roman"/>
                <w:b/>
                <w:sz w:val="24"/>
                <w:szCs w:val="24"/>
              </w:rPr>
            </w:pPr>
          </w:p>
        </w:tc>
      </w:tr>
      <w:tr w:rsidR="00132B48" w:rsidRPr="00DE38AA" w14:paraId="6A50F503" w14:textId="77777777" w:rsidTr="00F942A9">
        <w:tc>
          <w:tcPr>
            <w:tcW w:w="10632" w:type="dxa"/>
            <w:shd w:val="clear" w:color="auto" w:fill="92D050"/>
          </w:tcPr>
          <w:p w14:paraId="0275552B" w14:textId="51BFED4C" w:rsidR="00132B48" w:rsidRPr="00DE38AA" w:rsidRDefault="00F91B58" w:rsidP="00F91B58">
            <w:pPr>
              <w:spacing w:after="0" w:line="240" w:lineRule="auto"/>
              <w:ind w:left="720"/>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lang w:val="ro-MD"/>
              </w:rPr>
              <w:lastRenderedPageBreak/>
              <w:t>20Anexe</w:t>
            </w:r>
            <w:r w:rsidRPr="00DE38AA">
              <w:rPr>
                <w:rFonts w:ascii="Times New Roman" w:eastAsia="Times New Roman" w:hAnsi="Times New Roman" w:cs="Times New Roman"/>
                <w:b/>
                <w:sz w:val="24"/>
                <w:szCs w:val="24"/>
              </w:rPr>
              <w:t xml:space="preserve"> </w:t>
            </w:r>
            <w:r w:rsidRPr="00DE38AA">
              <w:rPr>
                <w:rFonts w:ascii="Times New Roman" w:eastAsia="Times New Roman" w:hAnsi="Times New Roman" w:cs="Times New Roman"/>
                <w:b/>
                <w:sz w:val="24"/>
                <w:szCs w:val="24"/>
                <w:lang w:val="ro-MD"/>
              </w:rPr>
              <w:t xml:space="preserve">/ </w:t>
            </w:r>
            <w:r w:rsidR="00132B48" w:rsidRPr="00DE38AA">
              <w:rPr>
                <w:rFonts w:ascii="Times New Roman" w:eastAsia="Times New Roman" w:hAnsi="Times New Roman" w:cs="Times New Roman"/>
                <w:b/>
                <w:sz w:val="24"/>
                <w:szCs w:val="24"/>
              </w:rPr>
              <w:t>Приложения</w:t>
            </w:r>
          </w:p>
        </w:tc>
      </w:tr>
      <w:tr w:rsidR="00132B48" w:rsidRPr="00DE38AA" w14:paraId="424A6DAD" w14:textId="77777777" w:rsidTr="00F942A9">
        <w:tc>
          <w:tcPr>
            <w:tcW w:w="10632" w:type="dxa"/>
          </w:tcPr>
          <w:p w14:paraId="6C4B908D" w14:textId="26B0442F" w:rsidR="00F91B58" w:rsidRPr="00F91B58" w:rsidRDefault="00F91B58" w:rsidP="00DE38AA">
            <w:pPr>
              <w:spacing w:after="0" w:line="240" w:lineRule="auto"/>
              <w:ind w:left="360"/>
              <w:jc w:val="both"/>
              <w:rPr>
                <w:rFonts w:ascii="Times New Roman" w:eastAsia="Times New Roman" w:hAnsi="Times New Roman" w:cs="Times New Roman"/>
                <w:b/>
                <w:sz w:val="24"/>
                <w:szCs w:val="24"/>
                <w:lang w:val="en-US"/>
              </w:rPr>
            </w:pPr>
            <w:r w:rsidRPr="00F91B58">
              <w:rPr>
                <w:rFonts w:ascii="Times New Roman" w:eastAsia="Times New Roman" w:hAnsi="Times New Roman" w:cs="Times New Roman"/>
                <w:b/>
                <w:sz w:val="24"/>
                <w:szCs w:val="24"/>
                <w:lang w:val="ro-MD"/>
              </w:rPr>
              <w:t>Anexa nr.</w:t>
            </w:r>
            <w:r w:rsidRPr="00F91B58">
              <w:rPr>
                <w:rFonts w:ascii="Times New Roman" w:eastAsia="Times New Roman" w:hAnsi="Times New Roman" w:cs="Times New Roman"/>
                <w:b/>
                <w:sz w:val="24"/>
                <w:szCs w:val="24"/>
                <w:lang w:val="en-US"/>
              </w:rPr>
              <w:t xml:space="preserve"> 1</w:t>
            </w:r>
            <w:r w:rsidRPr="00F91B58">
              <w:rPr>
                <w:rFonts w:ascii="Times New Roman" w:eastAsia="Times New Roman" w:hAnsi="Times New Roman" w:cs="Times New Roman"/>
                <w:sz w:val="24"/>
                <w:szCs w:val="24"/>
                <w:lang w:val="en-US"/>
              </w:rPr>
              <w:t xml:space="preserve"> «Informația</w:t>
            </w:r>
            <w:r w:rsidRPr="00F91B58">
              <w:rPr>
                <w:rFonts w:ascii="Times New Roman" w:hAnsi="Times New Roman"/>
                <w:sz w:val="24"/>
                <w:szCs w:val="24"/>
                <w:lang w:val="en-US"/>
              </w:rPr>
              <w:t xml:space="preserve"> primară privind obiectele care urmează a fi supuse inspecției»</w:t>
            </w:r>
            <w:r w:rsidRPr="00F91B58">
              <w:rPr>
                <w:rFonts w:ascii="Times New Roman" w:eastAsia="Times New Roman" w:hAnsi="Times New Roman" w:cs="Times New Roman"/>
                <w:sz w:val="24"/>
                <w:szCs w:val="24"/>
                <w:lang w:val="ro-MD"/>
              </w:rPr>
              <w:t>Tabelul nr.1</w:t>
            </w:r>
          </w:p>
          <w:p w14:paraId="799061D3" w14:textId="3F72A1CC" w:rsidR="00F91B58" w:rsidRPr="00DE38AA" w:rsidRDefault="00F91B58" w:rsidP="00DE38AA">
            <w:pPr>
              <w:spacing w:after="0" w:line="240" w:lineRule="auto"/>
              <w:ind w:left="360"/>
              <w:jc w:val="both"/>
              <w:rPr>
                <w:rFonts w:ascii="Times New Roman" w:eastAsia="Times New Roman" w:hAnsi="Times New Roman" w:cs="Times New Roman"/>
                <w:b/>
                <w:sz w:val="24"/>
                <w:szCs w:val="24"/>
                <w:lang w:val="en-US"/>
              </w:rPr>
            </w:pPr>
            <w:r w:rsidRPr="00F91B58">
              <w:rPr>
                <w:rFonts w:ascii="Times New Roman" w:eastAsia="Times New Roman" w:hAnsi="Times New Roman" w:cs="Times New Roman"/>
                <w:b/>
                <w:sz w:val="24"/>
                <w:szCs w:val="24"/>
                <w:lang w:val="ro-MD"/>
              </w:rPr>
              <w:t>Anexa nr.</w:t>
            </w:r>
            <w:r w:rsidRPr="00F91B58">
              <w:rPr>
                <w:rFonts w:ascii="Times New Roman" w:eastAsia="Times New Roman" w:hAnsi="Times New Roman" w:cs="Times New Roman"/>
                <w:b/>
                <w:sz w:val="24"/>
                <w:szCs w:val="24"/>
                <w:lang w:val="en-US"/>
              </w:rPr>
              <w:t xml:space="preserve"> </w:t>
            </w:r>
            <w:r w:rsidRPr="00F91B58">
              <w:rPr>
                <w:rFonts w:ascii="Times New Roman" w:eastAsia="Times New Roman" w:hAnsi="Times New Roman" w:cs="Times New Roman"/>
                <w:b/>
                <w:sz w:val="24"/>
                <w:szCs w:val="24"/>
                <w:lang w:val="ro-MD"/>
              </w:rPr>
              <w:t xml:space="preserve">2 </w:t>
            </w:r>
            <w:r w:rsidRPr="00F91B58">
              <w:rPr>
                <w:rFonts w:ascii="Times New Roman" w:eastAsia="Times New Roman" w:hAnsi="Times New Roman" w:cs="Times New Roman"/>
                <w:sz w:val="24"/>
                <w:szCs w:val="24"/>
                <w:lang w:val="en-US"/>
              </w:rPr>
              <w:t>«</w:t>
            </w:r>
            <w:r w:rsidRPr="00F91B58">
              <w:rPr>
                <w:rFonts w:ascii="Times New Roman" w:eastAsia="Times New Roman" w:hAnsi="Times New Roman"/>
                <w:bCs/>
                <w:sz w:val="24"/>
                <w:szCs w:val="24"/>
                <w:lang w:val="en-US"/>
              </w:rPr>
              <w:t>Schemele de ansamblu ale conductelor de gaz</w:t>
            </w:r>
            <w:r w:rsidRPr="00F91B58">
              <w:rPr>
                <w:rFonts w:ascii="Times New Roman" w:hAnsi="Times New Roman"/>
                <w:sz w:val="24"/>
                <w:szCs w:val="24"/>
                <w:lang w:val="en-US"/>
              </w:rPr>
              <w:t>»</w:t>
            </w:r>
            <w:r w:rsidRPr="00DE38AA">
              <w:rPr>
                <w:rFonts w:ascii="Times New Roman" w:eastAsia="Times New Roman" w:hAnsi="Times New Roman" w:cs="Times New Roman"/>
                <w:sz w:val="24"/>
                <w:szCs w:val="24"/>
                <w:lang w:val="en-US"/>
              </w:rPr>
              <w:tab/>
            </w:r>
            <w:r w:rsidRPr="00DE38AA">
              <w:rPr>
                <w:rFonts w:ascii="Times New Roman" w:eastAsia="Times New Roman" w:hAnsi="Times New Roman" w:cs="Times New Roman"/>
                <w:sz w:val="24"/>
                <w:szCs w:val="24"/>
                <w:lang w:val="en-US"/>
              </w:rPr>
              <w:tab/>
            </w:r>
            <w:r w:rsidRPr="00DE38AA">
              <w:rPr>
                <w:rFonts w:ascii="Times New Roman" w:eastAsia="Times New Roman" w:hAnsi="Times New Roman" w:cs="Times New Roman"/>
                <w:sz w:val="24"/>
                <w:szCs w:val="24"/>
                <w:lang w:val="en-US"/>
              </w:rPr>
              <w:tab/>
            </w:r>
            <w:r w:rsidRPr="00DE38AA">
              <w:rPr>
                <w:rFonts w:ascii="Times New Roman" w:eastAsia="Times New Roman" w:hAnsi="Times New Roman" w:cs="Times New Roman"/>
                <w:sz w:val="24"/>
                <w:szCs w:val="24"/>
                <w:lang w:val="en-US"/>
              </w:rPr>
              <w:tab/>
            </w:r>
            <w:r w:rsidRPr="00DE38AA">
              <w:rPr>
                <w:rFonts w:ascii="Times New Roman" w:eastAsia="Times New Roman" w:hAnsi="Times New Roman" w:cs="Times New Roman"/>
                <w:sz w:val="24"/>
                <w:szCs w:val="24"/>
                <w:lang w:val="en-US"/>
              </w:rPr>
              <w:tab/>
            </w:r>
            <w:r w:rsidRPr="00DE38AA">
              <w:rPr>
                <w:rFonts w:ascii="Times New Roman" w:eastAsia="Times New Roman" w:hAnsi="Times New Roman" w:cs="Times New Roman"/>
                <w:sz w:val="24"/>
                <w:szCs w:val="24"/>
                <w:lang w:val="en-US"/>
              </w:rPr>
              <w:tab/>
            </w:r>
            <w:r w:rsidRPr="00DE38AA">
              <w:rPr>
                <w:rFonts w:ascii="Times New Roman" w:eastAsia="Times New Roman" w:hAnsi="Times New Roman" w:cs="Times New Roman"/>
                <w:sz w:val="24"/>
                <w:szCs w:val="24"/>
                <w:lang w:val="en-US"/>
              </w:rPr>
              <w:tab/>
            </w:r>
            <w:r w:rsidRPr="00DE38AA">
              <w:rPr>
                <w:rFonts w:ascii="Times New Roman" w:eastAsia="Times New Roman" w:hAnsi="Times New Roman" w:cs="Times New Roman"/>
                <w:sz w:val="24"/>
                <w:szCs w:val="24"/>
                <w:lang w:val="en-US"/>
              </w:rPr>
              <w:tab/>
            </w:r>
            <w:r w:rsidRPr="00DE38AA">
              <w:rPr>
                <w:rFonts w:ascii="Times New Roman" w:eastAsia="Times New Roman" w:hAnsi="Times New Roman" w:cs="Times New Roman"/>
                <w:sz w:val="24"/>
                <w:szCs w:val="24"/>
                <w:lang w:val="en-US"/>
              </w:rPr>
              <w:tab/>
            </w:r>
            <w:r w:rsidRPr="00DE38AA">
              <w:rPr>
                <w:rFonts w:ascii="Times New Roman" w:eastAsia="Times New Roman" w:hAnsi="Times New Roman" w:cs="Times New Roman"/>
                <w:sz w:val="24"/>
                <w:szCs w:val="24"/>
                <w:lang w:val="en-US"/>
              </w:rPr>
              <w:tab/>
            </w:r>
          </w:p>
          <w:p w14:paraId="3ED45C3E" w14:textId="7382BCC2" w:rsidR="00132B48" w:rsidRPr="00DE38AA" w:rsidRDefault="00654CD6" w:rsidP="00654CD6">
            <w:pPr>
              <w:spacing w:after="0" w:line="240" w:lineRule="auto"/>
              <w:ind w:left="360"/>
              <w:jc w:val="both"/>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 xml:space="preserve">Приложение № </w:t>
            </w:r>
            <w:r w:rsidR="002D18F0" w:rsidRPr="00DE38AA">
              <w:rPr>
                <w:rFonts w:ascii="Times New Roman" w:eastAsia="Times New Roman" w:hAnsi="Times New Roman" w:cs="Times New Roman"/>
                <w:b/>
                <w:sz w:val="24"/>
                <w:szCs w:val="24"/>
              </w:rPr>
              <w:t>1</w:t>
            </w:r>
            <w:r w:rsidR="002D18F0" w:rsidRPr="00DE38AA">
              <w:rPr>
                <w:rFonts w:ascii="Times New Roman" w:eastAsia="Times New Roman" w:hAnsi="Times New Roman" w:cs="Times New Roman"/>
                <w:sz w:val="24"/>
                <w:szCs w:val="24"/>
              </w:rPr>
              <w:t xml:space="preserve"> «</w:t>
            </w:r>
            <w:r w:rsidR="003D7CDF" w:rsidRPr="00DE38AA">
              <w:rPr>
                <w:rFonts w:ascii="Times New Roman" w:hAnsi="Times New Roman"/>
                <w:sz w:val="24"/>
                <w:szCs w:val="24"/>
              </w:rPr>
              <w:t>Первичные исходные данные объектов, подлежащих обследованию»</w:t>
            </w:r>
          </w:p>
          <w:p w14:paraId="73E3936F" w14:textId="77777777" w:rsidR="003D7CDF" w:rsidRPr="00DE38AA" w:rsidRDefault="00654CD6" w:rsidP="00654CD6">
            <w:pPr>
              <w:spacing w:after="0" w:line="240" w:lineRule="auto"/>
              <w:ind w:left="360"/>
              <w:jc w:val="both"/>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Таблица №</w:t>
            </w:r>
            <w:r w:rsidR="003D7CDF" w:rsidRPr="00DE38AA">
              <w:rPr>
                <w:rFonts w:ascii="Times New Roman" w:eastAsia="Times New Roman" w:hAnsi="Times New Roman" w:cs="Times New Roman"/>
                <w:sz w:val="24"/>
                <w:szCs w:val="24"/>
              </w:rPr>
              <w:t>1</w:t>
            </w:r>
          </w:p>
          <w:p w14:paraId="7C9BEC27" w14:textId="77777777" w:rsidR="003D7CDF" w:rsidRPr="00DE38AA" w:rsidRDefault="003D7CDF" w:rsidP="003D7CDF">
            <w:pPr>
              <w:spacing w:after="0" w:line="240" w:lineRule="auto"/>
              <w:ind w:left="360"/>
              <w:jc w:val="both"/>
              <w:rPr>
                <w:rFonts w:ascii="Times New Roman" w:eastAsia="Times New Roman" w:hAnsi="Times New Roman" w:cs="Times New Roman"/>
                <w:b/>
                <w:sz w:val="24"/>
                <w:szCs w:val="24"/>
              </w:rPr>
            </w:pPr>
            <w:r w:rsidRPr="00DE38AA">
              <w:rPr>
                <w:rFonts w:ascii="Times New Roman" w:eastAsia="Times New Roman" w:hAnsi="Times New Roman" w:cs="Times New Roman"/>
                <w:b/>
                <w:sz w:val="24"/>
                <w:szCs w:val="24"/>
              </w:rPr>
              <w:t xml:space="preserve">Приложение № </w:t>
            </w:r>
            <w:r w:rsidR="002D18F0" w:rsidRPr="00DE38AA">
              <w:rPr>
                <w:rFonts w:ascii="Times New Roman" w:eastAsia="Times New Roman" w:hAnsi="Times New Roman" w:cs="Times New Roman"/>
                <w:b/>
                <w:sz w:val="24"/>
                <w:szCs w:val="24"/>
              </w:rPr>
              <w:t>2</w:t>
            </w:r>
            <w:r w:rsidR="002D18F0" w:rsidRPr="00DE38AA">
              <w:rPr>
                <w:rFonts w:ascii="Times New Roman" w:eastAsia="Times New Roman" w:hAnsi="Times New Roman" w:cs="Times New Roman"/>
                <w:sz w:val="24"/>
                <w:szCs w:val="24"/>
              </w:rPr>
              <w:t xml:space="preserve"> «</w:t>
            </w:r>
            <w:r w:rsidRPr="00DE38AA">
              <w:rPr>
                <w:rFonts w:ascii="Times New Roman" w:eastAsia="Times New Roman" w:hAnsi="Times New Roman"/>
                <w:bCs/>
                <w:sz w:val="24"/>
                <w:szCs w:val="24"/>
              </w:rPr>
              <w:t>Обзорн</w:t>
            </w:r>
            <w:r w:rsidR="00360D3C" w:rsidRPr="00DE38AA">
              <w:rPr>
                <w:rFonts w:ascii="Times New Roman" w:eastAsia="Times New Roman" w:hAnsi="Times New Roman"/>
                <w:bCs/>
                <w:sz w:val="24"/>
                <w:szCs w:val="24"/>
              </w:rPr>
              <w:t>ые</w:t>
            </w:r>
            <w:r w:rsidRPr="00DE38AA">
              <w:rPr>
                <w:rFonts w:ascii="Times New Roman" w:eastAsia="Times New Roman" w:hAnsi="Times New Roman"/>
                <w:bCs/>
                <w:sz w:val="24"/>
                <w:szCs w:val="24"/>
              </w:rPr>
              <w:t xml:space="preserve"> схем</w:t>
            </w:r>
            <w:r w:rsidR="00360D3C" w:rsidRPr="00DE38AA">
              <w:rPr>
                <w:rFonts w:ascii="Times New Roman" w:eastAsia="Times New Roman" w:hAnsi="Times New Roman"/>
                <w:bCs/>
                <w:sz w:val="24"/>
                <w:szCs w:val="24"/>
              </w:rPr>
              <w:t>ы</w:t>
            </w:r>
            <w:r w:rsidRPr="00DE38AA">
              <w:rPr>
                <w:rFonts w:ascii="Times New Roman" w:hAnsi="Times New Roman"/>
                <w:sz w:val="24"/>
                <w:szCs w:val="24"/>
              </w:rPr>
              <w:t xml:space="preserve"> газопровод</w:t>
            </w:r>
            <w:r w:rsidR="00360D3C" w:rsidRPr="00DE38AA">
              <w:rPr>
                <w:rFonts w:ascii="Times New Roman" w:hAnsi="Times New Roman"/>
                <w:sz w:val="24"/>
                <w:szCs w:val="24"/>
              </w:rPr>
              <w:t>ов</w:t>
            </w:r>
            <w:r w:rsidRPr="00DE38AA">
              <w:rPr>
                <w:rFonts w:ascii="Times New Roman" w:hAnsi="Times New Roman"/>
                <w:sz w:val="24"/>
                <w:szCs w:val="24"/>
              </w:rPr>
              <w:t>»</w:t>
            </w:r>
          </w:p>
          <w:p w14:paraId="04BF847D" w14:textId="77777777" w:rsidR="00654CD6" w:rsidRPr="00DE38AA" w:rsidRDefault="00654CD6" w:rsidP="00654CD6">
            <w:pPr>
              <w:spacing w:after="0" w:line="240" w:lineRule="auto"/>
              <w:ind w:left="360"/>
              <w:jc w:val="both"/>
              <w:rPr>
                <w:rFonts w:ascii="Times New Roman" w:eastAsia="Times New Roman" w:hAnsi="Times New Roman" w:cs="Times New Roman"/>
                <w:sz w:val="24"/>
                <w:szCs w:val="24"/>
              </w:rPr>
            </w:pPr>
            <w:r w:rsidRPr="00DE38AA">
              <w:rPr>
                <w:rFonts w:ascii="Times New Roman" w:eastAsia="Times New Roman" w:hAnsi="Times New Roman" w:cs="Times New Roman"/>
                <w:sz w:val="24"/>
                <w:szCs w:val="24"/>
              </w:rPr>
              <w:tab/>
            </w:r>
            <w:r w:rsidRPr="00DE38AA">
              <w:rPr>
                <w:rFonts w:ascii="Times New Roman" w:eastAsia="Times New Roman" w:hAnsi="Times New Roman" w:cs="Times New Roman"/>
                <w:sz w:val="24"/>
                <w:szCs w:val="24"/>
              </w:rPr>
              <w:tab/>
            </w:r>
            <w:r w:rsidRPr="00DE38AA">
              <w:rPr>
                <w:rFonts w:ascii="Times New Roman" w:eastAsia="Times New Roman" w:hAnsi="Times New Roman" w:cs="Times New Roman"/>
                <w:sz w:val="24"/>
                <w:szCs w:val="24"/>
              </w:rPr>
              <w:tab/>
            </w:r>
            <w:r w:rsidRPr="00DE38AA">
              <w:rPr>
                <w:rFonts w:ascii="Times New Roman" w:eastAsia="Times New Roman" w:hAnsi="Times New Roman" w:cs="Times New Roman"/>
                <w:sz w:val="24"/>
                <w:szCs w:val="24"/>
              </w:rPr>
              <w:tab/>
            </w:r>
            <w:r w:rsidRPr="00DE38AA">
              <w:rPr>
                <w:rFonts w:ascii="Times New Roman" w:eastAsia="Times New Roman" w:hAnsi="Times New Roman" w:cs="Times New Roman"/>
                <w:sz w:val="24"/>
                <w:szCs w:val="24"/>
              </w:rPr>
              <w:tab/>
            </w:r>
            <w:r w:rsidRPr="00DE38AA">
              <w:rPr>
                <w:rFonts w:ascii="Times New Roman" w:eastAsia="Times New Roman" w:hAnsi="Times New Roman" w:cs="Times New Roman"/>
                <w:sz w:val="24"/>
                <w:szCs w:val="24"/>
              </w:rPr>
              <w:tab/>
            </w:r>
            <w:r w:rsidRPr="00DE38AA">
              <w:rPr>
                <w:rFonts w:ascii="Times New Roman" w:eastAsia="Times New Roman" w:hAnsi="Times New Roman" w:cs="Times New Roman"/>
                <w:sz w:val="24"/>
                <w:szCs w:val="24"/>
              </w:rPr>
              <w:tab/>
            </w:r>
            <w:r w:rsidRPr="00DE38AA">
              <w:rPr>
                <w:rFonts w:ascii="Times New Roman" w:eastAsia="Times New Roman" w:hAnsi="Times New Roman" w:cs="Times New Roman"/>
                <w:sz w:val="24"/>
                <w:szCs w:val="24"/>
              </w:rPr>
              <w:tab/>
            </w:r>
            <w:r w:rsidRPr="00DE38AA">
              <w:rPr>
                <w:rFonts w:ascii="Times New Roman" w:eastAsia="Times New Roman" w:hAnsi="Times New Roman" w:cs="Times New Roman"/>
                <w:sz w:val="24"/>
                <w:szCs w:val="24"/>
              </w:rPr>
              <w:tab/>
            </w:r>
            <w:r w:rsidRPr="00DE38AA">
              <w:rPr>
                <w:rFonts w:ascii="Times New Roman" w:eastAsia="Times New Roman" w:hAnsi="Times New Roman" w:cs="Times New Roman"/>
                <w:sz w:val="24"/>
                <w:szCs w:val="24"/>
              </w:rPr>
              <w:tab/>
            </w:r>
            <w:r w:rsidRPr="00DE38AA">
              <w:rPr>
                <w:rFonts w:ascii="Times New Roman" w:eastAsia="Times New Roman" w:hAnsi="Times New Roman" w:cs="Times New Roman"/>
                <w:sz w:val="24"/>
                <w:szCs w:val="24"/>
              </w:rPr>
              <w:tab/>
            </w:r>
          </w:p>
        </w:tc>
      </w:tr>
    </w:tbl>
    <w:p w14:paraId="3C5E5D84" w14:textId="77777777" w:rsidR="003D54FB" w:rsidRPr="003D54FB" w:rsidRDefault="003D54FB" w:rsidP="00EE1173">
      <w:pPr>
        <w:spacing w:after="0" w:line="240" w:lineRule="auto"/>
        <w:jc w:val="both"/>
        <w:rPr>
          <w:rFonts w:ascii="Times New Roman" w:eastAsia="Times New Roman" w:hAnsi="Times New Roman" w:cs="Times New Roman"/>
          <w:color w:val="333333"/>
          <w:sz w:val="24"/>
          <w:szCs w:val="24"/>
          <w:shd w:val="clear" w:color="auto" w:fill="FFFFFF"/>
          <w:lang w:eastAsia="en-US"/>
        </w:rPr>
      </w:pPr>
    </w:p>
    <w:p w14:paraId="0B36585D" w14:textId="77777777" w:rsidR="00EE1173" w:rsidRPr="00324C6F" w:rsidRDefault="00EE1173" w:rsidP="00EE1173">
      <w:pPr>
        <w:spacing w:after="0" w:line="240" w:lineRule="auto"/>
        <w:jc w:val="both"/>
        <w:rPr>
          <w:rFonts w:ascii="Times New Roman" w:eastAsia="Times New Roman" w:hAnsi="Times New Roman" w:cs="Times New Roman"/>
          <w:color w:val="333333"/>
          <w:sz w:val="24"/>
          <w:szCs w:val="24"/>
          <w:shd w:val="clear" w:color="auto" w:fill="FFFFFF"/>
          <w:lang w:val="ro-MD" w:eastAsia="en-US"/>
        </w:rPr>
      </w:pPr>
      <w:r w:rsidRPr="00324C6F">
        <w:rPr>
          <w:rFonts w:ascii="Times New Roman" w:eastAsia="Times New Roman" w:hAnsi="Times New Roman" w:cs="Times New Roman"/>
          <w:color w:val="333333"/>
          <w:sz w:val="24"/>
          <w:szCs w:val="24"/>
          <w:shd w:val="clear" w:color="auto" w:fill="FFFFFF"/>
          <w:lang w:val="ro-MD" w:eastAsia="en-US"/>
        </w:rPr>
        <w:t>Coordonat:</w:t>
      </w:r>
    </w:p>
    <w:p w14:paraId="3EE89F3C" w14:textId="77777777" w:rsidR="00EE1173" w:rsidRPr="00324C6F" w:rsidRDefault="00EE1173" w:rsidP="00EE1173">
      <w:pPr>
        <w:spacing w:after="0" w:line="240" w:lineRule="auto"/>
        <w:jc w:val="both"/>
        <w:rPr>
          <w:rFonts w:ascii="Times New Roman" w:eastAsia="Times New Roman" w:hAnsi="Times New Roman" w:cs="Times New Roman"/>
          <w:color w:val="333333"/>
          <w:sz w:val="24"/>
          <w:szCs w:val="24"/>
          <w:shd w:val="clear" w:color="auto" w:fill="FFFFFF"/>
          <w:lang w:val="ro-MD" w:eastAsia="en-US"/>
        </w:rPr>
      </w:pP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Director adjunct</w:t>
      </w:r>
      <w:r w:rsidRPr="00324C6F">
        <w:rPr>
          <w:rFonts w:ascii="Times New Roman" w:eastAsia="Times New Roman" w:hAnsi="Times New Roman" w:cs="Times New Roman"/>
          <w:color w:val="333333"/>
          <w:sz w:val="24"/>
          <w:szCs w:val="24"/>
          <w:shd w:val="clear" w:color="auto" w:fill="FFFFFF"/>
          <w:lang w:val="ro-MD" w:eastAsia="en-US"/>
        </w:rPr>
        <w:tab/>
        <w:t>__________________</w:t>
      </w:r>
      <w:r w:rsidRPr="00324C6F">
        <w:rPr>
          <w:rFonts w:ascii="Times New Roman" w:eastAsia="Times New Roman" w:hAnsi="Times New Roman" w:cs="Times New Roman"/>
          <w:color w:val="333333"/>
          <w:sz w:val="24"/>
          <w:szCs w:val="24"/>
          <w:shd w:val="clear" w:color="auto" w:fill="FFFFFF"/>
          <w:lang w:val="ro-MD" w:eastAsia="en-US"/>
        </w:rPr>
        <w:tab/>
        <w:t>V. Boghean</w:t>
      </w:r>
    </w:p>
    <w:p w14:paraId="7D318427" w14:textId="77777777" w:rsidR="00EE1173" w:rsidRPr="00324C6F" w:rsidRDefault="00EE1173" w:rsidP="00EE1173">
      <w:pPr>
        <w:spacing w:after="0" w:line="240" w:lineRule="auto"/>
        <w:jc w:val="both"/>
        <w:rPr>
          <w:rFonts w:ascii="Times New Roman" w:eastAsia="Times New Roman" w:hAnsi="Times New Roman" w:cs="Times New Roman"/>
          <w:color w:val="333333"/>
          <w:sz w:val="24"/>
          <w:szCs w:val="24"/>
          <w:shd w:val="clear" w:color="auto" w:fill="FFFFFF"/>
          <w:lang w:val="ro-MD" w:eastAsia="en-US"/>
        </w:rPr>
      </w:pP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Inginer șef</w:t>
      </w: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__________________</w:t>
      </w:r>
      <w:r w:rsidRPr="00324C6F">
        <w:rPr>
          <w:rFonts w:ascii="Times New Roman" w:eastAsia="Times New Roman" w:hAnsi="Times New Roman" w:cs="Times New Roman"/>
          <w:color w:val="333333"/>
          <w:sz w:val="24"/>
          <w:szCs w:val="24"/>
          <w:shd w:val="clear" w:color="auto" w:fill="FFFFFF"/>
          <w:lang w:val="ro-MD" w:eastAsia="en-US"/>
        </w:rPr>
        <w:tab/>
        <w:t>I. Baidauz</w:t>
      </w:r>
    </w:p>
    <w:p w14:paraId="6FA7D7AF" w14:textId="77777777" w:rsidR="00EE1173" w:rsidRPr="00324C6F" w:rsidRDefault="00EE1173" w:rsidP="00EE1173">
      <w:pPr>
        <w:spacing w:after="0" w:line="240" w:lineRule="auto"/>
        <w:jc w:val="both"/>
        <w:rPr>
          <w:rFonts w:ascii="Times New Roman" w:eastAsia="Times New Roman" w:hAnsi="Times New Roman" w:cs="Times New Roman"/>
          <w:color w:val="333333"/>
          <w:sz w:val="24"/>
          <w:szCs w:val="24"/>
          <w:shd w:val="clear" w:color="auto" w:fill="FFFFFF"/>
          <w:lang w:val="ro-MD" w:eastAsia="en-US"/>
        </w:rPr>
      </w:pP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Șef STP</w:t>
      </w: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__________________</w:t>
      </w:r>
      <w:r w:rsidRPr="00324C6F">
        <w:rPr>
          <w:rFonts w:ascii="Times New Roman" w:eastAsia="Times New Roman" w:hAnsi="Times New Roman" w:cs="Times New Roman"/>
          <w:color w:val="333333"/>
          <w:sz w:val="24"/>
          <w:szCs w:val="24"/>
          <w:shd w:val="clear" w:color="auto" w:fill="FFFFFF"/>
          <w:lang w:val="ro-MD" w:eastAsia="en-US"/>
        </w:rPr>
        <w:tab/>
        <w:t>N. Galațan</w:t>
      </w:r>
    </w:p>
    <w:p w14:paraId="150A36CF" w14:textId="77777777" w:rsidR="00EE1173" w:rsidRPr="00324C6F" w:rsidRDefault="00EE1173" w:rsidP="00EE1173">
      <w:pPr>
        <w:spacing w:after="0" w:line="240" w:lineRule="auto"/>
        <w:jc w:val="both"/>
        <w:rPr>
          <w:rFonts w:ascii="Times New Roman" w:eastAsia="Times New Roman" w:hAnsi="Times New Roman" w:cs="Times New Roman"/>
          <w:color w:val="333333"/>
          <w:sz w:val="24"/>
          <w:szCs w:val="24"/>
          <w:shd w:val="clear" w:color="auto" w:fill="FFFFFF"/>
          <w:lang w:val="ro-MD" w:eastAsia="en-US"/>
        </w:rPr>
      </w:pP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Șef SEL</w:t>
      </w: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__________________</w:t>
      </w:r>
      <w:r w:rsidRPr="00324C6F">
        <w:rPr>
          <w:rFonts w:ascii="Times New Roman" w:eastAsia="Times New Roman" w:hAnsi="Times New Roman" w:cs="Times New Roman"/>
          <w:color w:val="333333"/>
          <w:sz w:val="24"/>
          <w:szCs w:val="24"/>
          <w:shd w:val="clear" w:color="auto" w:fill="FFFFFF"/>
          <w:lang w:val="ro-MD" w:eastAsia="en-US"/>
        </w:rPr>
        <w:tab/>
        <w:t>G. Condratie</w:t>
      </w:r>
    </w:p>
    <w:p w14:paraId="43E55BC5" w14:textId="77777777" w:rsidR="00EE1173" w:rsidRPr="00324C6F" w:rsidRDefault="00EE1173" w:rsidP="00EE1173">
      <w:pPr>
        <w:spacing w:after="0" w:line="240" w:lineRule="auto"/>
        <w:jc w:val="both"/>
        <w:rPr>
          <w:rFonts w:ascii="Times New Roman" w:eastAsia="Times New Roman" w:hAnsi="Times New Roman" w:cs="Times New Roman"/>
          <w:color w:val="333333"/>
          <w:sz w:val="24"/>
          <w:szCs w:val="24"/>
          <w:shd w:val="clear" w:color="auto" w:fill="FFFFFF"/>
          <w:lang w:val="ro-MD" w:eastAsia="en-US"/>
        </w:rPr>
      </w:pP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Șef SCTDE</w:t>
      </w: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__________________</w:t>
      </w:r>
      <w:r w:rsidRPr="00324C6F">
        <w:rPr>
          <w:rFonts w:ascii="Times New Roman" w:eastAsia="Times New Roman" w:hAnsi="Times New Roman" w:cs="Times New Roman"/>
          <w:color w:val="333333"/>
          <w:sz w:val="24"/>
          <w:szCs w:val="24"/>
          <w:shd w:val="clear" w:color="auto" w:fill="FFFFFF"/>
          <w:lang w:val="ro-MD" w:eastAsia="en-US"/>
        </w:rPr>
        <w:tab/>
        <w:t>D. Brînză</w:t>
      </w:r>
    </w:p>
    <w:p w14:paraId="50FE73BA" w14:textId="77777777" w:rsidR="00EE1173" w:rsidRPr="00324C6F" w:rsidRDefault="00EE1173" w:rsidP="00EE1173">
      <w:pPr>
        <w:spacing w:after="0" w:line="240" w:lineRule="auto"/>
        <w:jc w:val="both"/>
        <w:rPr>
          <w:rFonts w:ascii="Times New Roman" w:eastAsia="Times New Roman" w:hAnsi="Times New Roman" w:cs="Times New Roman"/>
          <w:color w:val="333333"/>
          <w:sz w:val="24"/>
          <w:szCs w:val="24"/>
          <w:shd w:val="clear" w:color="auto" w:fill="FFFFFF"/>
          <w:lang w:val="ro-MD" w:eastAsia="en-US"/>
        </w:rPr>
      </w:pP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Șef SPEC</w:t>
      </w: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t>__________________</w:t>
      </w:r>
      <w:r w:rsidRPr="00324C6F">
        <w:rPr>
          <w:rFonts w:ascii="Times New Roman" w:eastAsia="Times New Roman" w:hAnsi="Times New Roman" w:cs="Times New Roman"/>
          <w:color w:val="333333"/>
          <w:sz w:val="24"/>
          <w:szCs w:val="24"/>
          <w:shd w:val="clear" w:color="auto" w:fill="FFFFFF"/>
          <w:lang w:val="ro-MD" w:eastAsia="en-US"/>
        </w:rPr>
        <w:tab/>
        <w:t>V. David</w:t>
      </w:r>
    </w:p>
    <w:p w14:paraId="4CAA7445" w14:textId="77777777" w:rsidR="00EE1173" w:rsidRPr="003D54FB" w:rsidRDefault="00EE1173" w:rsidP="00436311">
      <w:pPr>
        <w:spacing w:after="0" w:line="240" w:lineRule="auto"/>
        <w:jc w:val="both"/>
        <w:rPr>
          <w:rFonts w:ascii="Times New Roman" w:eastAsia="Times New Roman" w:hAnsi="Times New Roman" w:cs="Times New Roman"/>
          <w:b/>
          <w:bCs/>
          <w:sz w:val="24"/>
          <w:szCs w:val="24"/>
          <w:lang w:val="en-US"/>
        </w:rPr>
      </w:pPr>
      <w:r w:rsidRPr="00324C6F">
        <w:rPr>
          <w:rFonts w:ascii="Times New Roman" w:eastAsia="Times New Roman" w:hAnsi="Times New Roman" w:cs="Times New Roman"/>
          <w:color w:val="333333"/>
          <w:sz w:val="24"/>
          <w:szCs w:val="24"/>
          <w:shd w:val="clear" w:color="auto" w:fill="FFFFFF"/>
          <w:lang w:val="ro-MD" w:eastAsia="en-US"/>
        </w:rPr>
        <w:tab/>
      </w:r>
      <w:r w:rsidRPr="00324C6F">
        <w:rPr>
          <w:rFonts w:ascii="Times New Roman" w:eastAsia="Times New Roman" w:hAnsi="Times New Roman" w:cs="Times New Roman"/>
          <w:color w:val="333333"/>
          <w:sz w:val="24"/>
          <w:szCs w:val="24"/>
          <w:shd w:val="clear" w:color="auto" w:fill="FFFFFF"/>
          <w:lang w:val="ro-MD" w:eastAsia="en-US"/>
        </w:rPr>
        <w:tab/>
      </w:r>
    </w:p>
    <w:p w14:paraId="423B62C4" w14:textId="77777777" w:rsidR="00132B48" w:rsidRPr="003D54FB" w:rsidRDefault="00132B48" w:rsidP="00132B48">
      <w:pPr>
        <w:spacing w:after="0" w:line="240" w:lineRule="auto"/>
        <w:jc w:val="both"/>
        <w:rPr>
          <w:rFonts w:ascii="Times New Roman" w:eastAsia="Times New Roman" w:hAnsi="Times New Roman" w:cs="Times New Roman"/>
          <w:i/>
          <w:sz w:val="24"/>
          <w:szCs w:val="24"/>
          <w:lang w:val="en-US"/>
        </w:rPr>
      </w:pPr>
    </w:p>
    <w:p w14:paraId="7B48E206" w14:textId="77777777" w:rsidR="00132B48" w:rsidRPr="003D54FB" w:rsidRDefault="00132B48" w:rsidP="00132B48">
      <w:pPr>
        <w:autoSpaceDE w:val="0"/>
        <w:autoSpaceDN w:val="0"/>
        <w:adjustRightInd w:val="0"/>
        <w:spacing w:after="0" w:line="240" w:lineRule="auto"/>
        <w:jc w:val="both"/>
        <w:outlineLvl w:val="0"/>
        <w:rPr>
          <w:rFonts w:ascii="Times New Roman" w:eastAsia="Times New Roman" w:hAnsi="Times New Roman" w:cs="Times New Roman"/>
          <w:i/>
          <w:sz w:val="24"/>
          <w:szCs w:val="24"/>
          <w:lang w:val="en-US"/>
        </w:rPr>
      </w:pPr>
    </w:p>
    <w:p w14:paraId="361404CE" w14:textId="77777777" w:rsidR="00132B48" w:rsidRPr="003D54FB" w:rsidRDefault="00132B48" w:rsidP="00132B48">
      <w:pPr>
        <w:autoSpaceDE w:val="0"/>
        <w:autoSpaceDN w:val="0"/>
        <w:adjustRightInd w:val="0"/>
        <w:spacing w:after="0" w:line="240" w:lineRule="auto"/>
        <w:jc w:val="both"/>
        <w:outlineLvl w:val="0"/>
        <w:rPr>
          <w:rFonts w:ascii="Times New Roman" w:eastAsia="Times New Roman" w:hAnsi="Times New Roman" w:cs="Times New Roman"/>
          <w:i/>
          <w:sz w:val="24"/>
          <w:szCs w:val="24"/>
          <w:lang w:val="en-US"/>
        </w:rPr>
      </w:pPr>
    </w:p>
    <w:p w14:paraId="390919CB" w14:textId="77777777" w:rsidR="00132B48" w:rsidRPr="003D54FB" w:rsidRDefault="00132B48">
      <w:pPr>
        <w:rPr>
          <w:sz w:val="24"/>
          <w:szCs w:val="24"/>
          <w:lang w:val="en-US"/>
        </w:rPr>
      </w:pPr>
    </w:p>
    <w:sectPr w:rsidR="00132B48" w:rsidRPr="003D54FB" w:rsidSect="00BA7786">
      <w:pgSz w:w="11906" w:h="16838"/>
      <w:pgMar w:top="709" w:right="850" w:bottom="15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5363E"/>
    <w:multiLevelType w:val="multilevel"/>
    <w:tmpl w:val="4F54D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F2C31"/>
    <w:multiLevelType w:val="multilevel"/>
    <w:tmpl w:val="317A5E4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2C51CE"/>
    <w:multiLevelType w:val="hybridMultilevel"/>
    <w:tmpl w:val="123CFCB2"/>
    <w:lvl w:ilvl="0" w:tplc="7AC68D58">
      <w:start w:val="14"/>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3" w15:restartNumberingAfterBreak="0">
    <w:nsid w:val="107B611D"/>
    <w:multiLevelType w:val="hybridMultilevel"/>
    <w:tmpl w:val="5D9458E8"/>
    <w:lvl w:ilvl="0" w:tplc="04190001">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2291"/>
        </w:tabs>
        <w:ind w:left="2291" w:hanging="360"/>
      </w:pPr>
      <w:rPr>
        <w:rFonts w:ascii="Courier New" w:hAnsi="Courier New" w:cs="Courier New" w:hint="default"/>
      </w:rPr>
    </w:lvl>
    <w:lvl w:ilvl="2" w:tplc="04190005">
      <w:start w:val="1"/>
      <w:numFmt w:val="bullet"/>
      <w:lvlText w:val=""/>
      <w:lvlJc w:val="left"/>
      <w:pPr>
        <w:tabs>
          <w:tab w:val="num" w:pos="3011"/>
        </w:tabs>
        <w:ind w:left="3011" w:hanging="360"/>
      </w:pPr>
      <w:rPr>
        <w:rFonts w:ascii="Wingdings" w:hAnsi="Wingdings" w:hint="default"/>
      </w:rPr>
    </w:lvl>
    <w:lvl w:ilvl="3" w:tplc="04190001">
      <w:start w:val="1"/>
      <w:numFmt w:val="bullet"/>
      <w:lvlText w:val=""/>
      <w:lvlJc w:val="left"/>
      <w:pPr>
        <w:tabs>
          <w:tab w:val="num" w:pos="3731"/>
        </w:tabs>
        <w:ind w:left="3731" w:hanging="360"/>
      </w:pPr>
      <w:rPr>
        <w:rFonts w:ascii="Symbol" w:hAnsi="Symbol" w:hint="default"/>
      </w:rPr>
    </w:lvl>
    <w:lvl w:ilvl="4" w:tplc="04190003">
      <w:start w:val="1"/>
      <w:numFmt w:val="bullet"/>
      <w:lvlText w:val="o"/>
      <w:lvlJc w:val="left"/>
      <w:pPr>
        <w:tabs>
          <w:tab w:val="num" w:pos="4451"/>
        </w:tabs>
        <w:ind w:left="4451" w:hanging="360"/>
      </w:pPr>
      <w:rPr>
        <w:rFonts w:ascii="Courier New" w:hAnsi="Courier New" w:cs="Courier New" w:hint="default"/>
      </w:rPr>
    </w:lvl>
    <w:lvl w:ilvl="5" w:tplc="04190005">
      <w:start w:val="1"/>
      <w:numFmt w:val="bullet"/>
      <w:lvlText w:val=""/>
      <w:lvlJc w:val="left"/>
      <w:pPr>
        <w:tabs>
          <w:tab w:val="num" w:pos="5171"/>
        </w:tabs>
        <w:ind w:left="5171" w:hanging="360"/>
      </w:pPr>
      <w:rPr>
        <w:rFonts w:ascii="Wingdings" w:hAnsi="Wingdings" w:hint="default"/>
      </w:rPr>
    </w:lvl>
    <w:lvl w:ilvl="6" w:tplc="04190001">
      <w:start w:val="1"/>
      <w:numFmt w:val="bullet"/>
      <w:lvlText w:val=""/>
      <w:lvlJc w:val="left"/>
      <w:pPr>
        <w:tabs>
          <w:tab w:val="num" w:pos="5891"/>
        </w:tabs>
        <w:ind w:left="5891" w:hanging="360"/>
      </w:pPr>
      <w:rPr>
        <w:rFonts w:ascii="Symbol" w:hAnsi="Symbol" w:hint="default"/>
      </w:rPr>
    </w:lvl>
    <w:lvl w:ilvl="7" w:tplc="04190003">
      <w:start w:val="1"/>
      <w:numFmt w:val="bullet"/>
      <w:lvlText w:val="o"/>
      <w:lvlJc w:val="left"/>
      <w:pPr>
        <w:tabs>
          <w:tab w:val="num" w:pos="6611"/>
        </w:tabs>
        <w:ind w:left="6611" w:hanging="360"/>
      </w:pPr>
      <w:rPr>
        <w:rFonts w:ascii="Courier New" w:hAnsi="Courier New" w:cs="Courier New" w:hint="default"/>
      </w:rPr>
    </w:lvl>
    <w:lvl w:ilvl="8" w:tplc="04190005">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126A2C41"/>
    <w:multiLevelType w:val="multilevel"/>
    <w:tmpl w:val="317A5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FE5E78"/>
    <w:multiLevelType w:val="hybridMultilevel"/>
    <w:tmpl w:val="FB4C46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1D6340"/>
    <w:multiLevelType w:val="hybridMultilevel"/>
    <w:tmpl w:val="5E1E0276"/>
    <w:lvl w:ilvl="0" w:tplc="A09C2D40">
      <w:start w:val="1"/>
      <w:numFmt w:val="decimal"/>
      <w:lvlText w:val="%1."/>
      <w:lvlJc w:val="left"/>
      <w:pPr>
        <w:ind w:left="720" w:hanging="360"/>
      </w:pPr>
      <w:rPr>
        <w:rFonts w:eastAsiaTheme="minorEastAsia"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7" w15:restartNumberingAfterBreak="0">
    <w:nsid w:val="24917F6A"/>
    <w:multiLevelType w:val="hybridMultilevel"/>
    <w:tmpl w:val="1F2C20B8"/>
    <w:lvl w:ilvl="0" w:tplc="0819000F">
      <w:start w:val="15"/>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8" w15:restartNumberingAfterBreak="0">
    <w:nsid w:val="2647308D"/>
    <w:multiLevelType w:val="hybridMultilevel"/>
    <w:tmpl w:val="E90AAB76"/>
    <w:lvl w:ilvl="0" w:tplc="A948D910">
      <w:start w:val="12"/>
      <w:numFmt w:val="decimal"/>
      <w:lvlText w:val="%1."/>
      <w:lvlJc w:val="left"/>
      <w:pPr>
        <w:ind w:left="571" w:hanging="360"/>
      </w:pPr>
      <w:rPr>
        <w:rFonts w:hint="default"/>
      </w:rPr>
    </w:lvl>
    <w:lvl w:ilvl="1" w:tplc="08190019" w:tentative="1">
      <w:start w:val="1"/>
      <w:numFmt w:val="lowerLetter"/>
      <w:lvlText w:val="%2."/>
      <w:lvlJc w:val="left"/>
      <w:pPr>
        <w:ind w:left="1291" w:hanging="360"/>
      </w:pPr>
    </w:lvl>
    <w:lvl w:ilvl="2" w:tplc="0819001B" w:tentative="1">
      <w:start w:val="1"/>
      <w:numFmt w:val="lowerRoman"/>
      <w:lvlText w:val="%3."/>
      <w:lvlJc w:val="right"/>
      <w:pPr>
        <w:ind w:left="2011" w:hanging="180"/>
      </w:pPr>
    </w:lvl>
    <w:lvl w:ilvl="3" w:tplc="0819000F" w:tentative="1">
      <w:start w:val="1"/>
      <w:numFmt w:val="decimal"/>
      <w:lvlText w:val="%4."/>
      <w:lvlJc w:val="left"/>
      <w:pPr>
        <w:ind w:left="2731" w:hanging="360"/>
      </w:pPr>
    </w:lvl>
    <w:lvl w:ilvl="4" w:tplc="08190019" w:tentative="1">
      <w:start w:val="1"/>
      <w:numFmt w:val="lowerLetter"/>
      <w:lvlText w:val="%5."/>
      <w:lvlJc w:val="left"/>
      <w:pPr>
        <w:ind w:left="3451" w:hanging="360"/>
      </w:pPr>
    </w:lvl>
    <w:lvl w:ilvl="5" w:tplc="0819001B" w:tentative="1">
      <w:start w:val="1"/>
      <w:numFmt w:val="lowerRoman"/>
      <w:lvlText w:val="%6."/>
      <w:lvlJc w:val="right"/>
      <w:pPr>
        <w:ind w:left="4171" w:hanging="180"/>
      </w:pPr>
    </w:lvl>
    <w:lvl w:ilvl="6" w:tplc="0819000F" w:tentative="1">
      <w:start w:val="1"/>
      <w:numFmt w:val="decimal"/>
      <w:lvlText w:val="%7."/>
      <w:lvlJc w:val="left"/>
      <w:pPr>
        <w:ind w:left="4891" w:hanging="360"/>
      </w:pPr>
    </w:lvl>
    <w:lvl w:ilvl="7" w:tplc="08190019" w:tentative="1">
      <w:start w:val="1"/>
      <w:numFmt w:val="lowerLetter"/>
      <w:lvlText w:val="%8."/>
      <w:lvlJc w:val="left"/>
      <w:pPr>
        <w:ind w:left="5611" w:hanging="360"/>
      </w:pPr>
    </w:lvl>
    <w:lvl w:ilvl="8" w:tplc="0819001B" w:tentative="1">
      <w:start w:val="1"/>
      <w:numFmt w:val="lowerRoman"/>
      <w:lvlText w:val="%9."/>
      <w:lvlJc w:val="right"/>
      <w:pPr>
        <w:ind w:left="6331" w:hanging="180"/>
      </w:pPr>
    </w:lvl>
  </w:abstractNum>
  <w:abstractNum w:abstractNumId="9" w15:restartNumberingAfterBreak="0">
    <w:nsid w:val="49FF7F97"/>
    <w:multiLevelType w:val="hybridMultilevel"/>
    <w:tmpl w:val="528A02EA"/>
    <w:lvl w:ilvl="0" w:tplc="43BE56BA">
      <w:start w:val="1"/>
      <w:numFmt w:val="decimal"/>
      <w:lvlText w:val="%1."/>
      <w:lvlJc w:val="left"/>
      <w:pPr>
        <w:ind w:left="571" w:hanging="360"/>
      </w:pPr>
      <w:rPr>
        <w:rFonts w:hint="default"/>
        <w:color w:val="auto"/>
      </w:rPr>
    </w:lvl>
    <w:lvl w:ilvl="1" w:tplc="08190019" w:tentative="1">
      <w:start w:val="1"/>
      <w:numFmt w:val="lowerLetter"/>
      <w:lvlText w:val="%2."/>
      <w:lvlJc w:val="left"/>
      <w:pPr>
        <w:ind w:left="1291" w:hanging="360"/>
      </w:pPr>
    </w:lvl>
    <w:lvl w:ilvl="2" w:tplc="0819001B" w:tentative="1">
      <w:start w:val="1"/>
      <w:numFmt w:val="lowerRoman"/>
      <w:lvlText w:val="%3."/>
      <w:lvlJc w:val="right"/>
      <w:pPr>
        <w:ind w:left="2011" w:hanging="180"/>
      </w:pPr>
    </w:lvl>
    <w:lvl w:ilvl="3" w:tplc="0819000F" w:tentative="1">
      <w:start w:val="1"/>
      <w:numFmt w:val="decimal"/>
      <w:lvlText w:val="%4."/>
      <w:lvlJc w:val="left"/>
      <w:pPr>
        <w:ind w:left="2731" w:hanging="360"/>
      </w:pPr>
    </w:lvl>
    <w:lvl w:ilvl="4" w:tplc="08190019" w:tentative="1">
      <w:start w:val="1"/>
      <w:numFmt w:val="lowerLetter"/>
      <w:lvlText w:val="%5."/>
      <w:lvlJc w:val="left"/>
      <w:pPr>
        <w:ind w:left="3451" w:hanging="360"/>
      </w:pPr>
    </w:lvl>
    <w:lvl w:ilvl="5" w:tplc="0819001B" w:tentative="1">
      <w:start w:val="1"/>
      <w:numFmt w:val="lowerRoman"/>
      <w:lvlText w:val="%6."/>
      <w:lvlJc w:val="right"/>
      <w:pPr>
        <w:ind w:left="4171" w:hanging="180"/>
      </w:pPr>
    </w:lvl>
    <w:lvl w:ilvl="6" w:tplc="0819000F" w:tentative="1">
      <w:start w:val="1"/>
      <w:numFmt w:val="decimal"/>
      <w:lvlText w:val="%7."/>
      <w:lvlJc w:val="left"/>
      <w:pPr>
        <w:ind w:left="4891" w:hanging="360"/>
      </w:pPr>
    </w:lvl>
    <w:lvl w:ilvl="7" w:tplc="08190019" w:tentative="1">
      <w:start w:val="1"/>
      <w:numFmt w:val="lowerLetter"/>
      <w:lvlText w:val="%8."/>
      <w:lvlJc w:val="left"/>
      <w:pPr>
        <w:ind w:left="5611" w:hanging="360"/>
      </w:pPr>
    </w:lvl>
    <w:lvl w:ilvl="8" w:tplc="0819001B" w:tentative="1">
      <w:start w:val="1"/>
      <w:numFmt w:val="lowerRoman"/>
      <w:lvlText w:val="%9."/>
      <w:lvlJc w:val="right"/>
      <w:pPr>
        <w:ind w:left="6331" w:hanging="180"/>
      </w:pPr>
    </w:lvl>
  </w:abstractNum>
  <w:abstractNum w:abstractNumId="10" w15:restartNumberingAfterBreak="0">
    <w:nsid w:val="4FAE06FD"/>
    <w:multiLevelType w:val="hybridMultilevel"/>
    <w:tmpl w:val="4C2ED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32569F5"/>
    <w:multiLevelType w:val="hybridMultilevel"/>
    <w:tmpl w:val="79DEBFB6"/>
    <w:lvl w:ilvl="0" w:tplc="E11209C8">
      <w:start w:val="3"/>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3C7320E"/>
    <w:multiLevelType w:val="multilevel"/>
    <w:tmpl w:val="183292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E75D8E"/>
    <w:multiLevelType w:val="hybridMultilevel"/>
    <w:tmpl w:val="B9EE5C50"/>
    <w:lvl w:ilvl="0" w:tplc="112C0CC8">
      <w:start w:val="11"/>
      <w:numFmt w:val="decimal"/>
      <w:lvlText w:val="%1."/>
      <w:lvlJc w:val="left"/>
      <w:pPr>
        <w:ind w:left="571" w:hanging="360"/>
      </w:pPr>
      <w:rPr>
        <w:rFonts w:hint="default"/>
      </w:rPr>
    </w:lvl>
    <w:lvl w:ilvl="1" w:tplc="08190019" w:tentative="1">
      <w:start w:val="1"/>
      <w:numFmt w:val="lowerLetter"/>
      <w:lvlText w:val="%2."/>
      <w:lvlJc w:val="left"/>
      <w:pPr>
        <w:ind w:left="1291" w:hanging="360"/>
      </w:pPr>
    </w:lvl>
    <w:lvl w:ilvl="2" w:tplc="0819001B" w:tentative="1">
      <w:start w:val="1"/>
      <w:numFmt w:val="lowerRoman"/>
      <w:lvlText w:val="%3."/>
      <w:lvlJc w:val="right"/>
      <w:pPr>
        <w:ind w:left="2011" w:hanging="180"/>
      </w:pPr>
    </w:lvl>
    <w:lvl w:ilvl="3" w:tplc="0819000F" w:tentative="1">
      <w:start w:val="1"/>
      <w:numFmt w:val="decimal"/>
      <w:lvlText w:val="%4."/>
      <w:lvlJc w:val="left"/>
      <w:pPr>
        <w:ind w:left="2731" w:hanging="360"/>
      </w:pPr>
    </w:lvl>
    <w:lvl w:ilvl="4" w:tplc="08190019" w:tentative="1">
      <w:start w:val="1"/>
      <w:numFmt w:val="lowerLetter"/>
      <w:lvlText w:val="%5."/>
      <w:lvlJc w:val="left"/>
      <w:pPr>
        <w:ind w:left="3451" w:hanging="360"/>
      </w:pPr>
    </w:lvl>
    <w:lvl w:ilvl="5" w:tplc="0819001B" w:tentative="1">
      <w:start w:val="1"/>
      <w:numFmt w:val="lowerRoman"/>
      <w:lvlText w:val="%6."/>
      <w:lvlJc w:val="right"/>
      <w:pPr>
        <w:ind w:left="4171" w:hanging="180"/>
      </w:pPr>
    </w:lvl>
    <w:lvl w:ilvl="6" w:tplc="0819000F" w:tentative="1">
      <w:start w:val="1"/>
      <w:numFmt w:val="decimal"/>
      <w:lvlText w:val="%7."/>
      <w:lvlJc w:val="left"/>
      <w:pPr>
        <w:ind w:left="4891" w:hanging="360"/>
      </w:pPr>
    </w:lvl>
    <w:lvl w:ilvl="7" w:tplc="08190019" w:tentative="1">
      <w:start w:val="1"/>
      <w:numFmt w:val="lowerLetter"/>
      <w:lvlText w:val="%8."/>
      <w:lvlJc w:val="left"/>
      <w:pPr>
        <w:ind w:left="5611" w:hanging="360"/>
      </w:pPr>
    </w:lvl>
    <w:lvl w:ilvl="8" w:tplc="0819001B" w:tentative="1">
      <w:start w:val="1"/>
      <w:numFmt w:val="lowerRoman"/>
      <w:lvlText w:val="%9."/>
      <w:lvlJc w:val="right"/>
      <w:pPr>
        <w:ind w:left="6331" w:hanging="180"/>
      </w:pPr>
    </w:lvl>
  </w:abstractNum>
  <w:abstractNum w:abstractNumId="14" w15:restartNumberingAfterBreak="0">
    <w:nsid w:val="6362045D"/>
    <w:multiLevelType w:val="hybridMultilevel"/>
    <w:tmpl w:val="79DEBFB6"/>
    <w:lvl w:ilvl="0" w:tplc="E11209C8">
      <w:start w:val="3"/>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295214C"/>
    <w:multiLevelType w:val="multilevel"/>
    <w:tmpl w:val="0C848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6254839"/>
    <w:multiLevelType w:val="hybridMultilevel"/>
    <w:tmpl w:val="EB048A64"/>
    <w:lvl w:ilvl="0" w:tplc="BF4EB39A">
      <w:start w:val="1"/>
      <w:numFmt w:val="decimal"/>
      <w:lvlText w:val="%1."/>
      <w:lvlJc w:val="left"/>
      <w:pPr>
        <w:ind w:left="615"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17" w15:restartNumberingAfterBreak="0">
    <w:nsid w:val="77472BEE"/>
    <w:multiLevelType w:val="hybridMultilevel"/>
    <w:tmpl w:val="D59E9546"/>
    <w:lvl w:ilvl="0" w:tplc="D2D4BF34">
      <w:start w:val="5"/>
      <w:numFmt w:val="decimal"/>
      <w:lvlText w:val="%1."/>
      <w:lvlJc w:val="left"/>
      <w:pPr>
        <w:ind w:left="684" w:hanging="360"/>
      </w:pPr>
      <w:rPr>
        <w:rFonts w:hint="default"/>
      </w:rPr>
    </w:lvl>
    <w:lvl w:ilvl="1" w:tplc="04190019" w:tentative="1">
      <w:start w:val="1"/>
      <w:numFmt w:val="lowerLetter"/>
      <w:lvlText w:val="%2."/>
      <w:lvlJc w:val="left"/>
      <w:pPr>
        <w:ind w:left="1404" w:hanging="360"/>
      </w:pPr>
    </w:lvl>
    <w:lvl w:ilvl="2" w:tplc="0419001B" w:tentative="1">
      <w:start w:val="1"/>
      <w:numFmt w:val="lowerRoman"/>
      <w:lvlText w:val="%3."/>
      <w:lvlJc w:val="right"/>
      <w:pPr>
        <w:ind w:left="2124" w:hanging="180"/>
      </w:pPr>
    </w:lvl>
    <w:lvl w:ilvl="3" w:tplc="0419000F" w:tentative="1">
      <w:start w:val="1"/>
      <w:numFmt w:val="decimal"/>
      <w:lvlText w:val="%4."/>
      <w:lvlJc w:val="left"/>
      <w:pPr>
        <w:ind w:left="2844" w:hanging="360"/>
      </w:pPr>
    </w:lvl>
    <w:lvl w:ilvl="4" w:tplc="04190019" w:tentative="1">
      <w:start w:val="1"/>
      <w:numFmt w:val="lowerLetter"/>
      <w:lvlText w:val="%5."/>
      <w:lvlJc w:val="left"/>
      <w:pPr>
        <w:ind w:left="3564" w:hanging="360"/>
      </w:pPr>
    </w:lvl>
    <w:lvl w:ilvl="5" w:tplc="0419001B" w:tentative="1">
      <w:start w:val="1"/>
      <w:numFmt w:val="lowerRoman"/>
      <w:lvlText w:val="%6."/>
      <w:lvlJc w:val="right"/>
      <w:pPr>
        <w:ind w:left="4284" w:hanging="180"/>
      </w:pPr>
    </w:lvl>
    <w:lvl w:ilvl="6" w:tplc="0419000F" w:tentative="1">
      <w:start w:val="1"/>
      <w:numFmt w:val="decimal"/>
      <w:lvlText w:val="%7."/>
      <w:lvlJc w:val="left"/>
      <w:pPr>
        <w:ind w:left="5004" w:hanging="360"/>
      </w:pPr>
    </w:lvl>
    <w:lvl w:ilvl="7" w:tplc="04190019" w:tentative="1">
      <w:start w:val="1"/>
      <w:numFmt w:val="lowerLetter"/>
      <w:lvlText w:val="%8."/>
      <w:lvlJc w:val="left"/>
      <w:pPr>
        <w:ind w:left="5724" w:hanging="360"/>
      </w:pPr>
    </w:lvl>
    <w:lvl w:ilvl="8" w:tplc="0419001B" w:tentative="1">
      <w:start w:val="1"/>
      <w:numFmt w:val="lowerRoman"/>
      <w:lvlText w:val="%9."/>
      <w:lvlJc w:val="right"/>
      <w:pPr>
        <w:ind w:left="6444" w:hanging="180"/>
      </w:pPr>
    </w:lvl>
  </w:abstractNum>
  <w:abstractNum w:abstractNumId="18" w15:restartNumberingAfterBreak="0">
    <w:nsid w:val="7B692D3A"/>
    <w:multiLevelType w:val="multilevel"/>
    <w:tmpl w:val="6700FC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6"/>
  </w:num>
  <w:num w:numId="3">
    <w:abstractNumId w:val="10"/>
  </w:num>
  <w:num w:numId="4">
    <w:abstractNumId w:val="3"/>
  </w:num>
  <w:num w:numId="5">
    <w:abstractNumId w:val="9"/>
  </w:num>
  <w:num w:numId="6">
    <w:abstractNumId w:val="6"/>
  </w:num>
  <w:num w:numId="7">
    <w:abstractNumId w:val="18"/>
  </w:num>
  <w:num w:numId="8">
    <w:abstractNumId w:val="5"/>
  </w:num>
  <w:num w:numId="9">
    <w:abstractNumId w:val="17"/>
  </w:num>
  <w:num w:numId="10">
    <w:abstractNumId w:val="11"/>
  </w:num>
  <w:num w:numId="11">
    <w:abstractNumId w:val="2"/>
  </w:num>
  <w:num w:numId="12">
    <w:abstractNumId w:val="7"/>
  </w:num>
  <w:num w:numId="13">
    <w:abstractNumId w:val="0"/>
  </w:num>
  <w:num w:numId="14">
    <w:abstractNumId w:val="8"/>
  </w:num>
  <w:num w:numId="15">
    <w:abstractNumId w:val="13"/>
  </w:num>
  <w:num w:numId="16">
    <w:abstractNumId w:val="1"/>
  </w:num>
  <w:num w:numId="17">
    <w:abstractNumId w:val="12"/>
  </w:num>
  <w:num w:numId="18">
    <w:abstractNumId w:val="4"/>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B48"/>
    <w:rsid w:val="000043CC"/>
    <w:rsid w:val="00007D60"/>
    <w:rsid w:val="000161B3"/>
    <w:rsid w:val="00040C6C"/>
    <w:rsid w:val="00057AB4"/>
    <w:rsid w:val="000A6BB5"/>
    <w:rsid w:val="000C0800"/>
    <w:rsid w:val="000E00CF"/>
    <w:rsid w:val="000E1E2D"/>
    <w:rsid w:val="000F58BF"/>
    <w:rsid w:val="00106288"/>
    <w:rsid w:val="0011268E"/>
    <w:rsid w:val="00112A8A"/>
    <w:rsid w:val="00123A21"/>
    <w:rsid w:val="00123DAF"/>
    <w:rsid w:val="00132B48"/>
    <w:rsid w:val="00143325"/>
    <w:rsid w:val="00182F44"/>
    <w:rsid w:val="001A1745"/>
    <w:rsid w:val="001A3C90"/>
    <w:rsid w:val="001A3F27"/>
    <w:rsid w:val="001C3A62"/>
    <w:rsid w:val="001D310A"/>
    <w:rsid w:val="001E53B4"/>
    <w:rsid w:val="001E6902"/>
    <w:rsid w:val="001F572F"/>
    <w:rsid w:val="001F5FC8"/>
    <w:rsid w:val="002038C8"/>
    <w:rsid w:val="00216A5D"/>
    <w:rsid w:val="00221CB8"/>
    <w:rsid w:val="00234F82"/>
    <w:rsid w:val="00252DD3"/>
    <w:rsid w:val="00255075"/>
    <w:rsid w:val="00257A57"/>
    <w:rsid w:val="00263BF8"/>
    <w:rsid w:val="00266C7A"/>
    <w:rsid w:val="00270502"/>
    <w:rsid w:val="002A45F3"/>
    <w:rsid w:val="002B128D"/>
    <w:rsid w:val="002C2B0A"/>
    <w:rsid w:val="002D18F0"/>
    <w:rsid w:val="00317036"/>
    <w:rsid w:val="00324C6F"/>
    <w:rsid w:val="00336BFE"/>
    <w:rsid w:val="00336D8A"/>
    <w:rsid w:val="00343837"/>
    <w:rsid w:val="00356A28"/>
    <w:rsid w:val="00360D3C"/>
    <w:rsid w:val="00374586"/>
    <w:rsid w:val="003A5269"/>
    <w:rsid w:val="003B1A1D"/>
    <w:rsid w:val="003D0146"/>
    <w:rsid w:val="003D54FB"/>
    <w:rsid w:val="003D7CDF"/>
    <w:rsid w:val="003F2DE2"/>
    <w:rsid w:val="003F42F6"/>
    <w:rsid w:val="00436311"/>
    <w:rsid w:val="00440D7C"/>
    <w:rsid w:val="00461BF4"/>
    <w:rsid w:val="00475958"/>
    <w:rsid w:val="00497242"/>
    <w:rsid w:val="004A553B"/>
    <w:rsid w:val="004B5523"/>
    <w:rsid w:val="004B7A56"/>
    <w:rsid w:val="004C239D"/>
    <w:rsid w:val="004C37FD"/>
    <w:rsid w:val="004E33C4"/>
    <w:rsid w:val="004E71C8"/>
    <w:rsid w:val="004F0F16"/>
    <w:rsid w:val="005031B6"/>
    <w:rsid w:val="005413F0"/>
    <w:rsid w:val="00544A9A"/>
    <w:rsid w:val="00545861"/>
    <w:rsid w:val="00577900"/>
    <w:rsid w:val="00587EC1"/>
    <w:rsid w:val="005A6A49"/>
    <w:rsid w:val="005C60B5"/>
    <w:rsid w:val="005D253B"/>
    <w:rsid w:val="005E5376"/>
    <w:rsid w:val="005E6242"/>
    <w:rsid w:val="00643569"/>
    <w:rsid w:val="00654CD6"/>
    <w:rsid w:val="00694F71"/>
    <w:rsid w:val="006A6182"/>
    <w:rsid w:val="006D3E92"/>
    <w:rsid w:val="0071355F"/>
    <w:rsid w:val="00716FFE"/>
    <w:rsid w:val="0075463F"/>
    <w:rsid w:val="007548EE"/>
    <w:rsid w:val="007557CB"/>
    <w:rsid w:val="00781923"/>
    <w:rsid w:val="007A5510"/>
    <w:rsid w:val="007C05B4"/>
    <w:rsid w:val="007D3B5B"/>
    <w:rsid w:val="0081433F"/>
    <w:rsid w:val="0085649E"/>
    <w:rsid w:val="00862BCE"/>
    <w:rsid w:val="008677AE"/>
    <w:rsid w:val="00892500"/>
    <w:rsid w:val="008945B4"/>
    <w:rsid w:val="008B473E"/>
    <w:rsid w:val="008C70E7"/>
    <w:rsid w:val="00906362"/>
    <w:rsid w:val="009064D1"/>
    <w:rsid w:val="0095190C"/>
    <w:rsid w:val="0096711D"/>
    <w:rsid w:val="00972895"/>
    <w:rsid w:val="0097773E"/>
    <w:rsid w:val="0098656B"/>
    <w:rsid w:val="0098756A"/>
    <w:rsid w:val="009C7DBD"/>
    <w:rsid w:val="00A03DA3"/>
    <w:rsid w:val="00A21E4C"/>
    <w:rsid w:val="00A24421"/>
    <w:rsid w:val="00A2778D"/>
    <w:rsid w:val="00A34A97"/>
    <w:rsid w:val="00A41E91"/>
    <w:rsid w:val="00A52BDB"/>
    <w:rsid w:val="00A55DFB"/>
    <w:rsid w:val="00A7646D"/>
    <w:rsid w:val="00A90A94"/>
    <w:rsid w:val="00AB2087"/>
    <w:rsid w:val="00AB6183"/>
    <w:rsid w:val="00AC44D6"/>
    <w:rsid w:val="00AD0A14"/>
    <w:rsid w:val="00AD40B3"/>
    <w:rsid w:val="00AE2494"/>
    <w:rsid w:val="00B06AE4"/>
    <w:rsid w:val="00B16ADB"/>
    <w:rsid w:val="00B325B3"/>
    <w:rsid w:val="00B33EBD"/>
    <w:rsid w:val="00B476A7"/>
    <w:rsid w:val="00B5487A"/>
    <w:rsid w:val="00B805F0"/>
    <w:rsid w:val="00BA7786"/>
    <w:rsid w:val="00BB0B4F"/>
    <w:rsid w:val="00BB1B1E"/>
    <w:rsid w:val="00BD61F1"/>
    <w:rsid w:val="00C02B21"/>
    <w:rsid w:val="00C06848"/>
    <w:rsid w:val="00C220B1"/>
    <w:rsid w:val="00C336CA"/>
    <w:rsid w:val="00C42FBB"/>
    <w:rsid w:val="00C45830"/>
    <w:rsid w:val="00C54420"/>
    <w:rsid w:val="00C57DE4"/>
    <w:rsid w:val="00C71F90"/>
    <w:rsid w:val="00C823BE"/>
    <w:rsid w:val="00C83AD1"/>
    <w:rsid w:val="00CA668E"/>
    <w:rsid w:val="00CB1715"/>
    <w:rsid w:val="00CE0B96"/>
    <w:rsid w:val="00D11E7D"/>
    <w:rsid w:val="00D431EA"/>
    <w:rsid w:val="00D505C1"/>
    <w:rsid w:val="00D53D6D"/>
    <w:rsid w:val="00D61E00"/>
    <w:rsid w:val="00D672B0"/>
    <w:rsid w:val="00D77905"/>
    <w:rsid w:val="00D8523C"/>
    <w:rsid w:val="00DD5DBE"/>
    <w:rsid w:val="00DE38AA"/>
    <w:rsid w:val="00E15B2B"/>
    <w:rsid w:val="00E15E3C"/>
    <w:rsid w:val="00E419D1"/>
    <w:rsid w:val="00E52821"/>
    <w:rsid w:val="00E672F7"/>
    <w:rsid w:val="00EB03FE"/>
    <w:rsid w:val="00EB3089"/>
    <w:rsid w:val="00ED7B67"/>
    <w:rsid w:val="00EE1173"/>
    <w:rsid w:val="00EE2FE2"/>
    <w:rsid w:val="00EE5331"/>
    <w:rsid w:val="00EF255F"/>
    <w:rsid w:val="00EF6896"/>
    <w:rsid w:val="00F011F7"/>
    <w:rsid w:val="00F10BA3"/>
    <w:rsid w:val="00F453FF"/>
    <w:rsid w:val="00F62C0C"/>
    <w:rsid w:val="00F72FB3"/>
    <w:rsid w:val="00F82875"/>
    <w:rsid w:val="00F91B58"/>
    <w:rsid w:val="00F942A9"/>
    <w:rsid w:val="00FB7640"/>
    <w:rsid w:val="00FD36F2"/>
    <w:rsid w:val="00FD72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A4FE2"/>
  <w15:chartTrackingRefBased/>
  <w15:docId w15:val="{00EA5AF9-0310-4724-8BBE-B3E798E74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2B48"/>
    <w:pPr>
      <w:spacing w:after="200" w:line="276" w:lineRule="auto"/>
    </w:pPr>
    <w:rPr>
      <w:rFonts w:eastAsiaTheme="minorEastAsia"/>
      <w:lang w:eastAsia="ru-RU"/>
    </w:rPr>
  </w:style>
  <w:style w:type="paragraph" w:styleId="2">
    <w:name w:val="heading 2"/>
    <w:basedOn w:val="a"/>
    <w:next w:val="a"/>
    <w:link w:val="20"/>
    <w:uiPriority w:val="9"/>
    <w:unhideWhenUsed/>
    <w:qFormat/>
    <w:rsid w:val="00DE38A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
    <w:basedOn w:val="a"/>
    <w:link w:val="a4"/>
    <w:uiPriority w:val="34"/>
    <w:qFormat/>
    <w:rsid w:val="00132B48"/>
    <w:pPr>
      <w:ind w:left="720"/>
      <w:contextualSpacing/>
    </w:pPr>
  </w:style>
  <w:style w:type="character" w:customStyle="1" w:styleId="a4">
    <w:name w:val="Абзац списка Знак"/>
    <w:aliases w:val="HotarirePunct1 Знак"/>
    <w:link w:val="a3"/>
    <w:uiPriority w:val="34"/>
    <w:locked/>
    <w:rsid w:val="00132B48"/>
    <w:rPr>
      <w:rFonts w:eastAsiaTheme="minorEastAsia"/>
      <w:lang w:eastAsia="ru-RU"/>
    </w:rPr>
  </w:style>
  <w:style w:type="paragraph" w:customStyle="1" w:styleId="a5">
    <w:name w:val="Пункт"/>
    <w:basedOn w:val="a"/>
    <w:rsid w:val="00132B48"/>
    <w:pPr>
      <w:tabs>
        <w:tab w:val="num" w:pos="1980"/>
      </w:tabs>
      <w:spacing w:after="0" w:line="240" w:lineRule="auto"/>
      <w:ind w:left="1404" w:hanging="504"/>
      <w:jc w:val="both"/>
    </w:pPr>
    <w:rPr>
      <w:rFonts w:ascii="Times New Roman" w:eastAsia="Times New Roman" w:hAnsi="Times New Roman" w:cs="Times New Roman"/>
      <w:sz w:val="24"/>
      <w:szCs w:val="24"/>
    </w:rPr>
  </w:style>
  <w:style w:type="paragraph" w:styleId="a6">
    <w:name w:val="No Spacing"/>
    <w:uiPriority w:val="1"/>
    <w:qFormat/>
    <w:rsid w:val="0081433F"/>
    <w:pPr>
      <w:spacing w:after="0" w:line="240" w:lineRule="auto"/>
    </w:pPr>
    <w:rPr>
      <w:rFonts w:ascii="Calibri" w:eastAsia="Calibri" w:hAnsi="Calibri" w:cs="Times New Roman"/>
    </w:rPr>
  </w:style>
  <w:style w:type="table" w:styleId="a7">
    <w:name w:val="Table Grid"/>
    <w:basedOn w:val="a1"/>
    <w:uiPriority w:val="39"/>
    <w:rsid w:val="00E15B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A24421"/>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24421"/>
    <w:rPr>
      <w:rFonts w:ascii="Segoe UI" w:eastAsiaTheme="minorEastAsia" w:hAnsi="Segoe UI" w:cs="Segoe UI"/>
      <w:sz w:val="18"/>
      <w:szCs w:val="18"/>
      <w:lang w:eastAsia="ru-RU"/>
    </w:rPr>
  </w:style>
  <w:style w:type="character" w:customStyle="1" w:styleId="20">
    <w:name w:val="Заголовок 2 Знак"/>
    <w:basedOn w:val="a0"/>
    <w:link w:val="2"/>
    <w:uiPriority w:val="9"/>
    <w:rsid w:val="00DE38AA"/>
    <w:rPr>
      <w:rFonts w:asciiTheme="majorHAnsi" w:eastAsiaTheme="majorEastAsia" w:hAnsiTheme="majorHAnsi" w:cstheme="majorBidi"/>
      <w:color w:val="2E74B5" w:themeColor="accent1" w:themeShade="BF"/>
      <w:sz w:val="26"/>
      <w:szCs w:val="26"/>
      <w:lang w:eastAsia="ru-RU"/>
    </w:rPr>
  </w:style>
  <w:style w:type="paragraph" w:styleId="aa">
    <w:name w:val="Normal (Web)"/>
    <w:basedOn w:val="a"/>
    <w:uiPriority w:val="99"/>
    <w:unhideWhenUsed/>
    <w:rsid w:val="001C3A62"/>
    <w:rPr>
      <w:rFonts w:ascii="Times New Roman" w:hAnsi="Times New Roman" w:cs="Times New Roman"/>
      <w:sz w:val="24"/>
      <w:szCs w:val="24"/>
    </w:rPr>
  </w:style>
  <w:style w:type="character" w:styleId="ab">
    <w:name w:val="Strong"/>
    <w:basedOn w:val="a0"/>
    <w:uiPriority w:val="22"/>
    <w:qFormat/>
    <w:rsid w:val="00972895"/>
    <w:rPr>
      <w:b/>
      <w:bCs/>
    </w:rPr>
  </w:style>
  <w:style w:type="character" w:styleId="ac">
    <w:name w:val="Emphasis"/>
    <w:basedOn w:val="a0"/>
    <w:uiPriority w:val="20"/>
    <w:qFormat/>
    <w:rsid w:val="00343837"/>
    <w:rPr>
      <w:i/>
      <w:iCs/>
    </w:rPr>
  </w:style>
  <w:style w:type="character" w:styleId="ad">
    <w:name w:val="Hyperlink"/>
    <w:basedOn w:val="a0"/>
    <w:uiPriority w:val="99"/>
    <w:unhideWhenUsed/>
    <w:rsid w:val="009519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86350">
      <w:bodyDiv w:val="1"/>
      <w:marLeft w:val="0"/>
      <w:marRight w:val="0"/>
      <w:marTop w:val="0"/>
      <w:marBottom w:val="0"/>
      <w:divBdr>
        <w:top w:val="none" w:sz="0" w:space="0" w:color="auto"/>
        <w:left w:val="none" w:sz="0" w:space="0" w:color="auto"/>
        <w:bottom w:val="none" w:sz="0" w:space="0" w:color="auto"/>
        <w:right w:val="none" w:sz="0" w:space="0" w:color="auto"/>
      </w:divBdr>
    </w:div>
    <w:div w:id="227419756">
      <w:bodyDiv w:val="1"/>
      <w:marLeft w:val="0"/>
      <w:marRight w:val="0"/>
      <w:marTop w:val="0"/>
      <w:marBottom w:val="0"/>
      <w:divBdr>
        <w:top w:val="none" w:sz="0" w:space="0" w:color="auto"/>
        <w:left w:val="none" w:sz="0" w:space="0" w:color="auto"/>
        <w:bottom w:val="none" w:sz="0" w:space="0" w:color="auto"/>
        <w:right w:val="none" w:sz="0" w:space="0" w:color="auto"/>
      </w:divBdr>
    </w:div>
    <w:div w:id="302199413">
      <w:bodyDiv w:val="1"/>
      <w:marLeft w:val="0"/>
      <w:marRight w:val="0"/>
      <w:marTop w:val="0"/>
      <w:marBottom w:val="0"/>
      <w:divBdr>
        <w:top w:val="none" w:sz="0" w:space="0" w:color="auto"/>
        <w:left w:val="none" w:sz="0" w:space="0" w:color="auto"/>
        <w:bottom w:val="none" w:sz="0" w:space="0" w:color="auto"/>
        <w:right w:val="none" w:sz="0" w:space="0" w:color="auto"/>
      </w:divBdr>
    </w:div>
    <w:div w:id="355811700">
      <w:bodyDiv w:val="1"/>
      <w:marLeft w:val="0"/>
      <w:marRight w:val="0"/>
      <w:marTop w:val="0"/>
      <w:marBottom w:val="0"/>
      <w:divBdr>
        <w:top w:val="none" w:sz="0" w:space="0" w:color="auto"/>
        <w:left w:val="none" w:sz="0" w:space="0" w:color="auto"/>
        <w:bottom w:val="none" w:sz="0" w:space="0" w:color="auto"/>
        <w:right w:val="none" w:sz="0" w:space="0" w:color="auto"/>
      </w:divBdr>
    </w:div>
    <w:div w:id="376590484">
      <w:bodyDiv w:val="1"/>
      <w:marLeft w:val="0"/>
      <w:marRight w:val="0"/>
      <w:marTop w:val="0"/>
      <w:marBottom w:val="0"/>
      <w:divBdr>
        <w:top w:val="none" w:sz="0" w:space="0" w:color="auto"/>
        <w:left w:val="none" w:sz="0" w:space="0" w:color="auto"/>
        <w:bottom w:val="none" w:sz="0" w:space="0" w:color="auto"/>
        <w:right w:val="none" w:sz="0" w:space="0" w:color="auto"/>
      </w:divBdr>
    </w:div>
    <w:div w:id="505285636">
      <w:bodyDiv w:val="1"/>
      <w:marLeft w:val="0"/>
      <w:marRight w:val="0"/>
      <w:marTop w:val="0"/>
      <w:marBottom w:val="0"/>
      <w:divBdr>
        <w:top w:val="none" w:sz="0" w:space="0" w:color="auto"/>
        <w:left w:val="none" w:sz="0" w:space="0" w:color="auto"/>
        <w:bottom w:val="none" w:sz="0" w:space="0" w:color="auto"/>
        <w:right w:val="none" w:sz="0" w:space="0" w:color="auto"/>
      </w:divBdr>
    </w:div>
    <w:div w:id="630673730">
      <w:bodyDiv w:val="1"/>
      <w:marLeft w:val="0"/>
      <w:marRight w:val="0"/>
      <w:marTop w:val="0"/>
      <w:marBottom w:val="0"/>
      <w:divBdr>
        <w:top w:val="none" w:sz="0" w:space="0" w:color="auto"/>
        <w:left w:val="none" w:sz="0" w:space="0" w:color="auto"/>
        <w:bottom w:val="none" w:sz="0" w:space="0" w:color="auto"/>
        <w:right w:val="none" w:sz="0" w:space="0" w:color="auto"/>
      </w:divBdr>
    </w:div>
    <w:div w:id="960188675">
      <w:bodyDiv w:val="1"/>
      <w:marLeft w:val="0"/>
      <w:marRight w:val="0"/>
      <w:marTop w:val="0"/>
      <w:marBottom w:val="0"/>
      <w:divBdr>
        <w:top w:val="none" w:sz="0" w:space="0" w:color="auto"/>
        <w:left w:val="none" w:sz="0" w:space="0" w:color="auto"/>
        <w:bottom w:val="none" w:sz="0" w:space="0" w:color="auto"/>
        <w:right w:val="none" w:sz="0" w:space="0" w:color="auto"/>
      </w:divBdr>
    </w:div>
    <w:div w:id="1140002213">
      <w:bodyDiv w:val="1"/>
      <w:marLeft w:val="0"/>
      <w:marRight w:val="0"/>
      <w:marTop w:val="0"/>
      <w:marBottom w:val="0"/>
      <w:divBdr>
        <w:top w:val="none" w:sz="0" w:space="0" w:color="auto"/>
        <w:left w:val="none" w:sz="0" w:space="0" w:color="auto"/>
        <w:bottom w:val="none" w:sz="0" w:space="0" w:color="auto"/>
        <w:right w:val="none" w:sz="0" w:space="0" w:color="auto"/>
      </w:divBdr>
    </w:div>
    <w:div w:id="1164979924">
      <w:bodyDiv w:val="1"/>
      <w:marLeft w:val="0"/>
      <w:marRight w:val="0"/>
      <w:marTop w:val="0"/>
      <w:marBottom w:val="0"/>
      <w:divBdr>
        <w:top w:val="none" w:sz="0" w:space="0" w:color="auto"/>
        <w:left w:val="none" w:sz="0" w:space="0" w:color="auto"/>
        <w:bottom w:val="none" w:sz="0" w:space="0" w:color="auto"/>
        <w:right w:val="none" w:sz="0" w:space="0" w:color="auto"/>
      </w:divBdr>
    </w:div>
    <w:div w:id="1320382758">
      <w:bodyDiv w:val="1"/>
      <w:marLeft w:val="0"/>
      <w:marRight w:val="0"/>
      <w:marTop w:val="0"/>
      <w:marBottom w:val="0"/>
      <w:divBdr>
        <w:top w:val="none" w:sz="0" w:space="0" w:color="auto"/>
        <w:left w:val="none" w:sz="0" w:space="0" w:color="auto"/>
        <w:bottom w:val="none" w:sz="0" w:space="0" w:color="auto"/>
        <w:right w:val="none" w:sz="0" w:space="0" w:color="auto"/>
      </w:divBdr>
    </w:div>
    <w:div w:id="1366326169">
      <w:bodyDiv w:val="1"/>
      <w:marLeft w:val="0"/>
      <w:marRight w:val="0"/>
      <w:marTop w:val="0"/>
      <w:marBottom w:val="0"/>
      <w:divBdr>
        <w:top w:val="none" w:sz="0" w:space="0" w:color="auto"/>
        <w:left w:val="none" w:sz="0" w:space="0" w:color="auto"/>
        <w:bottom w:val="none" w:sz="0" w:space="0" w:color="auto"/>
        <w:right w:val="none" w:sz="0" w:space="0" w:color="auto"/>
      </w:divBdr>
    </w:div>
    <w:div w:id="1439258119">
      <w:bodyDiv w:val="1"/>
      <w:marLeft w:val="0"/>
      <w:marRight w:val="0"/>
      <w:marTop w:val="0"/>
      <w:marBottom w:val="0"/>
      <w:divBdr>
        <w:top w:val="none" w:sz="0" w:space="0" w:color="auto"/>
        <w:left w:val="none" w:sz="0" w:space="0" w:color="auto"/>
        <w:bottom w:val="none" w:sz="0" w:space="0" w:color="auto"/>
        <w:right w:val="none" w:sz="0" w:space="0" w:color="auto"/>
      </w:divBdr>
    </w:div>
    <w:div w:id="1465125031">
      <w:bodyDiv w:val="1"/>
      <w:marLeft w:val="0"/>
      <w:marRight w:val="0"/>
      <w:marTop w:val="0"/>
      <w:marBottom w:val="0"/>
      <w:divBdr>
        <w:top w:val="none" w:sz="0" w:space="0" w:color="auto"/>
        <w:left w:val="none" w:sz="0" w:space="0" w:color="auto"/>
        <w:bottom w:val="none" w:sz="0" w:space="0" w:color="auto"/>
        <w:right w:val="none" w:sz="0" w:space="0" w:color="auto"/>
      </w:divBdr>
    </w:div>
    <w:div w:id="1555501637">
      <w:bodyDiv w:val="1"/>
      <w:marLeft w:val="0"/>
      <w:marRight w:val="0"/>
      <w:marTop w:val="0"/>
      <w:marBottom w:val="0"/>
      <w:divBdr>
        <w:top w:val="none" w:sz="0" w:space="0" w:color="auto"/>
        <w:left w:val="none" w:sz="0" w:space="0" w:color="auto"/>
        <w:bottom w:val="none" w:sz="0" w:space="0" w:color="auto"/>
        <w:right w:val="none" w:sz="0" w:space="0" w:color="auto"/>
      </w:divBdr>
    </w:div>
    <w:div w:id="1749423635">
      <w:bodyDiv w:val="1"/>
      <w:marLeft w:val="0"/>
      <w:marRight w:val="0"/>
      <w:marTop w:val="0"/>
      <w:marBottom w:val="0"/>
      <w:divBdr>
        <w:top w:val="none" w:sz="0" w:space="0" w:color="auto"/>
        <w:left w:val="none" w:sz="0" w:space="0" w:color="auto"/>
        <w:bottom w:val="none" w:sz="0" w:space="0" w:color="auto"/>
        <w:right w:val="none" w:sz="0" w:space="0" w:color="auto"/>
      </w:divBdr>
    </w:div>
    <w:div w:id="1876695739">
      <w:bodyDiv w:val="1"/>
      <w:marLeft w:val="0"/>
      <w:marRight w:val="0"/>
      <w:marTop w:val="0"/>
      <w:marBottom w:val="0"/>
      <w:divBdr>
        <w:top w:val="none" w:sz="0" w:space="0" w:color="auto"/>
        <w:left w:val="none" w:sz="0" w:space="0" w:color="auto"/>
        <w:bottom w:val="none" w:sz="0" w:space="0" w:color="auto"/>
        <w:right w:val="none" w:sz="0" w:space="0" w:color="auto"/>
      </w:divBdr>
      <w:divsChild>
        <w:div w:id="596671933">
          <w:marLeft w:val="0"/>
          <w:marRight w:val="0"/>
          <w:marTop w:val="0"/>
          <w:marBottom w:val="0"/>
          <w:divBdr>
            <w:top w:val="none" w:sz="0" w:space="0" w:color="auto"/>
            <w:left w:val="none" w:sz="0" w:space="0" w:color="auto"/>
            <w:bottom w:val="none" w:sz="0" w:space="0" w:color="auto"/>
            <w:right w:val="none" w:sz="0" w:space="0" w:color="auto"/>
          </w:divBdr>
          <w:divsChild>
            <w:div w:id="166210300">
              <w:marLeft w:val="0"/>
              <w:marRight w:val="0"/>
              <w:marTop w:val="0"/>
              <w:marBottom w:val="0"/>
              <w:divBdr>
                <w:top w:val="none" w:sz="0" w:space="0" w:color="auto"/>
                <w:left w:val="none" w:sz="0" w:space="0" w:color="auto"/>
                <w:bottom w:val="none" w:sz="0" w:space="0" w:color="auto"/>
                <w:right w:val="none" w:sz="0" w:space="0" w:color="auto"/>
              </w:divBdr>
              <w:divsChild>
                <w:div w:id="1017806710">
                  <w:marLeft w:val="0"/>
                  <w:marRight w:val="0"/>
                  <w:marTop w:val="0"/>
                  <w:marBottom w:val="0"/>
                  <w:divBdr>
                    <w:top w:val="none" w:sz="0" w:space="0" w:color="auto"/>
                    <w:left w:val="none" w:sz="0" w:space="0" w:color="auto"/>
                    <w:bottom w:val="none" w:sz="0" w:space="0" w:color="auto"/>
                    <w:right w:val="none" w:sz="0" w:space="0" w:color="auto"/>
                  </w:divBdr>
                  <w:divsChild>
                    <w:div w:id="1739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928230">
      <w:bodyDiv w:val="1"/>
      <w:marLeft w:val="0"/>
      <w:marRight w:val="0"/>
      <w:marTop w:val="0"/>
      <w:marBottom w:val="0"/>
      <w:divBdr>
        <w:top w:val="none" w:sz="0" w:space="0" w:color="auto"/>
        <w:left w:val="none" w:sz="0" w:space="0" w:color="auto"/>
        <w:bottom w:val="none" w:sz="0" w:space="0" w:color="auto"/>
        <w:right w:val="none" w:sz="0" w:space="0" w:color="auto"/>
      </w:divBdr>
    </w:div>
    <w:div w:id="202659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op.standard.md/ru/standard_details/597093" TargetMode="External"/><Relationship Id="rId13" Type="http://schemas.openxmlformats.org/officeDocument/2006/relationships/hyperlink" Target="https://shop.standard.md/ru/standard_details/527534" TargetMode="External"/><Relationship Id="rId18" Type="http://schemas.openxmlformats.org/officeDocument/2006/relationships/hyperlink" Target="https://shop.standard.md/ru/standard_details/258117" TargetMode="External"/><Relationship Id="rId26" Type="http://schemas.openxmlformats.org/officeDocument/2006/relationships/hyperlink" Target="https://shop.standard.md/ru/standard_details/633552" TargetMode="External"/><Relationship Id="rId3" Type="http://schemas.openxmlformats.org/officeDocument/2006/relationships/settings" Target="settings.xml"/><Relationship Id="rId21" Type="http://schemas.openxmlformats.org/officeDocument/2006/relationships/hyperlink" Target="https://shop.standard.md/ru/standard_details/655845" TargetMode="External"/><Relationship Id="rId7" Type="http://schemas.openxmlformats.org/officeDocument/2006/relationships/hyperlink" Target="https://shop.standard.md/ru/standard_details/527534" TargetMode="External"/><Relationship Id="rId12" Type="http://schemas.openxmlformats.org/officeDocument/2006/relationships/hyperlink" Target="https://shop.standard.md/ru/standard_details/258117" TargetMode="External"/><Relationship Id="rId17" Type="http://schemas.openxmlformats.org/officeDocument/2006/relationships/hyperlink" Target="https://shop.standard.md/ru/standard_details/341572" TargetMode="External"/><Relationship Id="rId25" Type="http://schemas.openxmlformats.org/officeDocument/2006/relationships/hyperlink" Target="https://shop.standard.md/ru/standard_details/633001" TargetMode="External"/><Relationship Id="rId2" Type="http://schemas.openxmlformats.org/officeDocument/2006/relationships/styles" Target="styles.xml"/><Relationship Id="rId16" Type="http://schemas.openxmlformats.org/officeDocument/2006/relationships/hyperlink" Target="https://shop.standard.md/ru/standard_details/343335" TargetMode="External"/><Relationship Id="rId20" Type="http://schemas.openxmlformats.org/officeDocument/2006/relationships/hyperlink" Target="https://shop.standard.md/ru/standard_details/469820"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shop.standard.md/ru/standard_details/597093" TargetMode="External"/><Relationship Id="rId11" Type="http://schemas.openxmlformats.org/officeDocument/2006/relationships/hyperlink" Target="https://shop.standard.md/ru/standard_details/341572" TargetMode="External"/><Relationship Id="rId24" Type="http://schemas.openxmlformats.org/officeDocument/2006/relationships/hyperlink" Target="https://shop.standard.md/ru/standard_details/574288" TargetMode="External"/><Relationship Id="rId5" Type="http://schemas.openxmlformats.org/officeDocument/2006/relationships/hyperlink" Target="https://shop.standard.md/ru/standard_details/527534" TargetMode="External"/><Relationship Id="rId15" Type="http://schemas.openxmlformats.org/officeDocument/2006/relationships/hyperlink" Target="https://shop.standard.md/ru/standard_details/610783" TargetMode="External"/><Relationship Id="rId23" Type="http://schemas.openxmlformats.org/officeDocument/2006/relationships/hyperlink" Target="https://shop.standard.md/ru/standard_details/659512" TargetMode="External"/><Relationship Id="rId28" Type="http://schemas.openxmlformats.org/officeDocument/2006/relationships/hyperlink" Target="https://shop.standard.md/ru/standard_details/251135" TargetMode="External"/><Relationship Id="rId10" Type="http://schemas.openxmlformats.org/officeDocument/2006/relationships/hyperlink" Target="https://shop.standard.md/ru/standard_details/343335" TargetMode="External"/><Relationship Id="rId19" Type="http://schemas.openxmlformats.org/officeDocument/2006/relationships/hyperlink" Target="https://shop.standard.md/ru/standard_details/262820" TargetMode="External"/><Relationship Id="rId4" Type="http://schemas.openxmlformats.org/officeDocument/2006/relationships/webSettings" Target="webSettings.xml"/><Relationship Id="rId9" Type="http://schemas.openxmlformats.org/officeDocument/2006/relationships/hyperlink" Target="https://shop.standard.md/ru/standard_details/610783" TargetMode="External"/><Relationship Id="rId14" Type="http://schemas.openxmlformats.org/officeDocument/2006/relationships/hyperlink" Target="https://shop.standard.md/ru/standard_details/597093" TargetMode="External"/><Relationship Id="rId22" Type="http://schemas.openxmlformats.org/officeDocument/2006/relationships/hyperlink" Target="https://shop.standard.md/ru/standard_details/250745" TargetMode="External"/><Relationship Id="rId27" Type="http://schemas.openxmlformats.org/officeDocument/2006/relationships/hyperlink" Target="https://shop.standard.md/ru/standard_details/662968"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15</Pages>
  <Words>7525</Words>
  <Characters>42898</Characters>
  <Application>Microsoft Office Word</Application>
  <DocSecurity>0</DocSecurity>
  <Lines>357</Lines>
  <Paragraphs>100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50323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Galatan</dc:creator>
  <cp:keywords/>
  <dc:description/>
  <cp:lastModifiedBy>Vadim David</cp:lastModifiedBy>
  <cp:revision>4</cp:revision>
  <cp:lastPrinted>2025-12-11T14:33:00Z</cp:lastPrinted>
  <dcterms:created xsi:type="dcterms:W3CDTF">2025-12-11T13:51:00Z</dcterms:created>
  <dcterms:modified xsi:type="dcterms:W3CDTF">2025-12-11T14:33:00Z</dcterms:modified>
</cp:coreProperties>
</file>