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B9B251" w14:textId="77777777" w:rsidR="00B578E2" w:rsidRDefault="00B578E2" w:rsidP="00B817C5">
      <w:pPr>
        <w:framePr w:wrap="auto" w:vAnchor="page" w:hAnchor="margin"/>
        <w:spacing w:line="276" w:lineRule="auto"/>
        <w:jc w:val="center"/>
        <w:rPr>
          <w:rFonts w:ascii="Arial Narrow" w:hAnsi="Arial Narrow"/>
          <w:noProof w:val="0"/>
          <w:sz w:val="20"/>
          <w:lang w:eastAsia="ru-RU"/>
        </w:rPr>
      </w:pPr>
    </w:p>
    <w:p w14:paraId="2D4595C0" w14:textId="77777777" w:rsidR="00B578E2" w:rsidRPr="00B578E2" w:rsidRDefault="00B578E2" w:rsidP="00B578E2">
      <w:pPr>
        <w:tabs>
          <w:tab w:val="left" w:pos="5103"/>
          <w:tab w:val="left" w:pos="10348"/>
        </w:tabs>
        <w:jc w:val="right"/>
        <w:rPr>
          <w:rFonts w:ascii="Arial Narrow" w:hAnsi="Arial Narrow"/>
          <w:noProof w:val="0"/>
          <w:sz w:val="20"/>
          <w:lang w:eastAsia="ru-RU"/>
        </w:rPr>
      </w:pPr>
      <w:r w:rsidRPr="00B578E2">
        <w:rPr>
          <w:rFonts w:ascii="Arial Narrow" w:hAnsi="Arial Narrow"/>
          <w:noProof w:val="0"/>
          <w:sz w:val="20"/>
          <w:lang w:eastAsia="ru-RU"/>
        </w:rPr>
        <w:t xml:space="preserve">Anexa nr.1 </w:t>
      </w:r>
    </w:p>
    <w:p w14:paraId="7D5F0756" w14:textId="2D399CD8"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7B44D4F7" w14:textId="7745FC56" w:rsidR="006343F3" w:rsidRDefault="00DF4B80" w:rsidP="006567B8">
      <w:pPr>
        <w:jc w:val="right"/>
        <w:rPr>
          <w:rFonts w:ascii="Arial Narrow" w:hAnsi="Arial Narrow"/>
          <w:noProof w:val="0"/>
          <w:sz w:val="20"/>
          <w:lang w:val="it-IT"/>
        </w:rPr>
      </w:pPr>
      <w:r w:rsidRPr="00D6525B">
        <w:rPr>
          <w:rFonts w:ascii="Arial Narrow" w:hAnsi="Arial Narrow"/>
          <w:noProof w:val="0"/>
          <w:sz w:val="20"/>
          <w:lang w:val="en-US"/>
        </w:rPr>
        <w:lastRenderedPageBreak/>
        <w:t> </w:t>
      </w:r>
    </w:p>
    <w:p w14:paraId="6DC1844B" w14:textId="04B051F5" w:rsidR="009C2F8F" w:rsidRPr="0057174A" w:rsidRDefault="009C2F8F" w:rsidP="006567B8">
      <w:pPr>
        <w:jc w:val="right"/>
        <w:rPr>
          <w:rFonts w:ascii="Arial Narrow" w:hAnsi="Arial Narrow"/>
          <w:noProof w:val="0"/>
          <w:sz w:val="18"/>
          <w:szCs w:val="22"/>
          <w:lang w:val="it-IT"/>
        </w:rPr>
      </w:pPr>
      <w:r w:rsidRPr="0057174A">
        <w:rPr>
          <w:rFonts w:ascii="Arial Narrow" w:hAnsi="Arial Narrow"/>
          <w:noProof w:val="0"/>
          <w:sz w:val="20"/>
          <w:lang w:val="it-IT"/>
        </w:rPr>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0CD182FF" w:rsidR="0057174A"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622B95D5" w14:textId="77777777" w:rsidR="006222EB" w:rsidRPr="006222EB" w:rsidRDefault="006222EB" w:rsidP="006222EB">
      <w:pPr>
        <w:jc w:val="center"/>
        <w:outlineLvl w:val="0"/>
        <w:rPr>
          <w:rFonts w:ascii="Arial Narrow" w:hAnsi="Arial Narrow"/>
          <w:b/>
          <w:noProof w:val="0"/>
          <w:sz w:val="32"/>
          <w:szCs w:val="32"/>
          <w:lang w:val="ro-MD" w:eastAsia="ru-RU"/>
        </w:rPr>
      </w:pPr>
      <w:r w:rsidRPr="006222EB">
        <w:rPr>
          <w:rFonts w:ascii="Arial Narrow" w:hAnsi="Arial Narrow"/>
          <w:b/>
          <w:noProof w:val="0"/>
          <w:sz w:val="32"/>
          <w:szCs w:val="32"/>
          <w:lang w:val="ro-MD" w:eastAsia="ru-RU"/>
        </w:rPr>
        <w:t>ANUNȚ DE PARTICIPARE</w:t>
      </w:r>
    </w:p>
    <w:p w14:paraId="684CD745" w14:textId="48AC0149" w:rsidR="00DE3117" w:rsidRDefault="00B84277" w:rsidP="00B84277">
      <w:pPr>
        <w:spacing w:line="276" w:lineRule="auto"/>
        <w:jc w:val="center"/>
        <w:rPr>
          <w:rFonts w:ascii="Arial Narrow" w:hAnsi="Arial Narrow"/>
          <w:b/>
          <w:noProof w:val="0"/>
          <w:shd w:val="clear" w:color="auto" w:fill="FFFF00"/>
          <w:lang w:val="ro-MD" w:eastAsia="ru-RU"/>
        </w:rPr>
      </w:pPr>
      <w:r w:rsidRPr="00B84277">
        <w:rPr>
          <w:rFonts w:ascii="Arial Narrow" w:hAnsi="Arial Narrow"/>
          <w:b/>
          <w:noProof w:val="0"/>
          <w:lang w:val="ro-MD" w:eastAsia="ru-RU"/>
        </w:rPr>
        <w:t xml:space="preserve">privind achiziționarea </w:t>
      </w:r>
      <w:r w:rsidRPr="00B84277">
        <w:rPr>
          <w:rFonts w:ascii="Arial Narrow" w:hAnsi="Arial Narrow"/>
          <w:b/>
          <w:noProof w:val="0"/>
          <w:shd w:val="clear" w:color="auto" w:fill="FFFF00"/>
          <w:lang w:val="en-US" w:eastAsia="ru-RU"/>
        </w:rPr>
        <w:t>«</w:t>
      </w:r>
      <w:r w:rsidR="00D5205F">
        <w:rPr>
          <w:rFonts w:ascii="Arial Narrow" w:hAnsi="Arial Narrow"/>
          <w:b/>
          <w:noProof w:val="0"/>
          <w:shd w:val="clear" w:color="auto" w:fill="FFFF00"/>
          <w:lang w:val="en-US" w:eastAsia="ru-RU"/>
        </w:rPr>
        <w:t>Piese</w:t>
      </w:r>
      <w:r w:rsidR="00505B4C">
        <w:rPr>
          <w:rFonts w:ascii="Arial Narrow" w:hAnsi="Arial Narrow"/>
          <w:b/>
          <w:noProof w:val="0"/>
          <w:shd w:val="clear" w:color="auto" w:fill="FFFF00"/>
          <w:lang w:val="en-US" w:eastAsia="ru-RU"/>
        </w:rPr>
        <w:t>, accesorii și consumabile</w:t>
      </w:r>
      <w:r w:rsidR="00D5205F">
        <w:rPr>
          <w:rFonts w:ascii="Arial Narrow" w:hAnsi="Arial Narrow"/>
          <w:b/>
          <w:noProof w:val="0"/>
          <w:shd w:val="clear" w:color="auto" w:fill="FFFF00"/>
          <w:lang w:val="en-US" w:eastAsia="ru-RU"/>
        </w:rPr>
        <w:t xml:space="preserve"> p/u utilaj medical</w:t>
      </w:r>
      <w:r w:rsidR="00505B4C">
        <w:rPr>
          <w:rFonts w:ascii="Arial Narrow" w:hAnsi="Arial Narrow"/>
          <w:b/>
          <w:noProof w:val="0"/>
          <w:shd w:val="clear" w:color="auto" w:fill="FFFF00"/>
          <w:lang w:val="en-US" w:eastAsia="ru-RU"/>
        </w:rPr>
        <w:t xml:space="preserve"> </w:t>
      </w:r>
      <w:r w:rsidRPr="00B84277">
        <w:rPr>
          <w:rFonts w:ascii="Arial Narrow" w:hAnsi="Arial Narrow"/>
          <w:b/>
          <w:noProof w:val="0"/>
          <w:shd w:val="clear" w:color="auto" w:fill="FFFF00"/>
          <w:lang w:eastAsia="ru-RU"/>
        </w:rPr>
        <w:t>– 202</w:t>
      </w:r>
      <w:r w:rsidR="00CE4F2F">
        <w:rPr>
          <w:rFonts w:ascii="Arial Narrow" w:hAnsi="Arial Narrow"/>
          <w:b/>
          <w:noProof w:val="0"/>
          <w:shd w:val="clear" w:color="auto" w:fill="FFFF00"/>
          <w:lang w:eastAsia="ru-RU"/>
        </w:rPr>
        <w:t>6</w:t>
      </w:r>
      <w:r w:rsidR="006E622E">
        <w:rPr>
          <w:rFonts w:ascii="Arial Narrow" w:hAnsi="Arial Narrow"/>
          <w:b/>
          <w:noProof w:val="0"/>
          <w:shd w:val="clear" w:color="auto" w:fill="FFFF00"/>
          <w:lang w:eastAsia="ru-RU"/>
        </w:rPr>
        <w:t xml:space="preserve"> (2)</w:t>
      </w:r>
      <w:r w:rsidRPr="00B84277">
        <w:rPr>
          <w:rFonts w:ascii="Arial Narrow" w:hAnsi="Arial Narrow"/>
          <w:b/>
          <w:noProof w:val="0"/>
          <w:shd w:val="clear" w:color="auto" w:fill="FFFF00"/>
          <w:lang w:val="en-US" w:eastAsia="ru-RU"/>
        </w:rPr>
        <w:t>»</w:t>
      </w:r>
      <w:r w:rsidRPr="00B84277">
        <w:rPr>
          <w:rFonts w:ascii="Arial Narrow" w:hAnsi="Arial Narrow"/>
          <w:b/>
          <w:noProof w:val="0"/>
          <w:lang w:val="ro-MD" w:eastAsia="ru-RU"/>
        </w:rPr>
        <w:br/>
        <w:t xml:space="preserve">prin procedura de achiziție </w:t>
      </w:r>
      <w:r w:rsidRPr="00B84277">
        <w:rPr>
          <w:rFonts w:ascii="Arial Narrow" w:hAnsi="Arial Narrow"/>
          <w:b/>
          <w:noProof w:val="0"/>
          <w:shd w:val="clear" w:color="auto" w:fill="FFFF00"/>
          <w:lang w:val="ro-MD" w:eastAsia="ru-RU"/>
        </w:rPr>
        <w:t>_</w:t>
      </w:r>
      <w:r w:rsidRPr="00B84277">
        <w:rPr>
          <w:rFonts w:ascii="Arial Narrow" w:hAnsi="Arial Narrow"/>
          <w:b/>
          <w:noProof w:val="0"/>
          <w:shd w:val="clear" w:color="auto" w:fill="FFFF00"/>
          <w:lang w:eastAsia="ru-RU"/>
        </w:rPr>
        <w:t>Licitație deschisă</w:t>
      </w:r>
      <w:r w:rsidRPr="00B84277">
        <w:rPr>
          <w:rFonts w:ascii="Arial Narrow" w:hAnsi="Arial Narrow"/>
          <w:b/>
          <w:noProof w:val="0"/>
          <w:shd w:val="clear" w:color="auto" w:fill="FFFF00"/>
          <w:lang w:val="ro-MD" w:eastAsia="ru-RU"/>
        </w:rPr>
        <w:t>_</w:t>
      </w:r>
    </w:p>
    <w:p w14:paraId="1A480FD6" w14:textId="0B841A83" w:rsidR="00B84277" w:rsidRPr="00B84277" w:rsidRDefault="00B84277" w:rsidP="00DE3117">
      <w:pPr>
        <w:spacing w:line="276" w:lineRule="auto"/>
        <w:jc w:val="right"/>
        <w:rPr>
          <w:rFonts w:ascii="Arial Narrow" w:hAnsi="Arial Narrow"/>
          <w:noProof w:val="0"/>
          <w:sz w:val="16"/>
          <w:lang w:val="ro-MD" w:eastAsia="ru-RU"/>
        </w:rPr>
      </w:pPr>
    </w:p>
    <w:tbl>
      <w:tblPr>
        <w:tblW w:w="10485" w:type="dxa"/>
        <w:tblLook w:val="04A0" w:firstRow="1" w:lastRow="0" w:firstColumn="1" w:lastColumn="0" w:noHBand="0" w:noVBand="1"/>
      </w:tblPr>
      <w:tblGrid>
        <w:gridCol w:w="5335"/>
        <w:gridCol w:w="5150"/>
      </w:tblGrid>
      <w:tr w:rsidR="00505B4C" w:rsidRPr="00B84277" w14:paraId="4B67A70A" w14:textId="77777777" w:rsidTr="00505B4C">
        <w:trPr>
          <w:trHeight w:val="169"/>
        </w:trPr>
        <w:tc>
          <w:tcPr>
            <w:tcW w:w="5335"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599449E6" w14:textId="77777777" w:rsidR="00505B4C" w:rsidRPr="00B84277" w:rsidRDefault="00505B4C" w:rsidP="002172F8">
            <w:pPr>
              <w:spacing w:line="276" w:lineRule="auto"/>
              <w:rPr>
                <w:rFonts w:ascii="Arial Narrow" w:hAnsi="Arial Narrow"/>
                <w:b/>
                <w:noProof w:val="0"/>
                <w:sz w:val="16"/>
                <w:lang w:val="en-US" w:eastAsia="ru-RU"/>
              </w:rPr>
            </w:pPr>
            <w:r w:rsidRPr="00B84277">
              <w:rPr>
                <w:rFonts w:ascii="Arial Narrow" w:hAnsi="Arial Narrow"/>
                <w:b/>
                <w:noProof w:val="0"/>
                <w:sz w:val="16"/>
                <w:lang w:eastAsia="ru-RU"/>
              </w:rPr>
              <w:t>Procedura a fost inclusă în planul de achiziții publice a autorității contractante</w:t>
            </w:r>
          </w:p>
        </w:tc>
        <w:tc>
          <w:tcPr>
            <w:tcW w:w="5150" w:type="dxa"/>
            <w:tcBorders>
              <w:top w:val="single" w:sz="4" w:space="0" w:color="auto"/>
              <w:left w:val="single" w:sz="4" w:space="0" w:color="auto"/>
              <w:bottom w:val="single" w:sz="4" w:space="0" w:color="auto"/>
              <w:right w:val="single" w:sz="4" w:space="0" w:color="auto"/>
            </w:tcBorders>
          </w:tcPr>
          <w:p w14:paraId="720283F5" w14:textId="38050AA0" w:rsidR="00505B4C" w:rsidRPr="00B84277" w:rsidRDefault="00505B4C" w:rsidP="002172F8">
            <w:pPr>
              <w:spacing w:line="276" w:lineRule="auto"/>
              <w:rPr>
                <w:rFonts w:ascii="Arial Narrow" w:hAnsi="Arial Narrow"/>
                <w:b/>
                <w:noProof w:val="0"/>
                <w:sz w:val="20"/>
                <w:szCs w:val="20"/>
                <w:lang w:val="ro-MD" w:eastAsia="ru-RU"/>
              </w:rPr>
            </w:pPr>
            <w:r w:rsidRPr="004368FB">
              <w:rPr>
                <w:rFonts w:ascii="Arial Narrow" w:hAnsi="Arial Narrow"/>
                <w:b/>
                <w:sz w:val="12"/>
                <w:szCs w:val="12"/>
                <w:lang w:val="ro-MD"/>
              </w:rPr>
              <w:t xml:space="preserve">□ </w:t>
            </w:r>
            <w:r w:rsidRPr="004368FB">
              <w:rPr>
                <w:rFonts w:ascii="Arial Narrow" w:hAnsi="Arial Narrow"/>
                <w:b/>
                <w:sz w:val="12"/>
                <w:szCs w:val="12"/>
              </w:rPr>
              <w:t>Da</w:t>
            </w:r>
            <w:r w:rsidRPr="004368FB">
              <w:rPr>
                <w:rFonts w:ascii="Arial Narrow" w:hAnsi="Arial Narrow"/>
                <w:sz w:val="12"/>
                <w:szCs w:val="12"/>
              </w:rPr>
              <w:t xml:space="preserve">  </w:t>
            </w:r>
            <w:r w:rsidRPr="004368FB">
              <w:rPr>
                <w:rFonts w:ascii="Arial Narrow" w:hAnsi="Arial Narrow"/>
                <w:sz w:val="12"/>
                <w:szCs w:val="12"/>
                <w:lang w:val="ro-MD"/>
              </w:rPr>
              <w:t xml:space="preserve">□ </w:t>
            </w:r>
            <w:r w:rsidRPr="004368FB">
              <w:rPr>
                <w:rFonts w:ascii="Arial Narrow" w:hAnsi="Arial Narrow"/>
                <w:sz w:val="12"/>
                <w:szCs w:val="12"/>
              </w:rPr>
              <w:t>Nu</w:t>
            </w:r>
          </w:p>
        </w:tc>
      </w:tr>
      <w:tr w:rsidR="00505B4C" w:rsidRPr="00B84277" w14:paraId="5132CEC5" w14:textId="77777777" w:rsidTr="00505B4C">
        <w:trPr>
          <w:trHeight w:val="44"/>
        </w:trPr>
        <w:tc>
          <w:tcPr>
            <w:tcW w:w="5335"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6280048C" w14:textId="77777777" w:rsidR="00505B4C" w:rsidRPr="00B84277" w:rsidRDefault="00505B4C" w:rsidP="002172F8">
            <w:pPr>
              <w:spacing w:line="276" w:lineRule="auto"/>
              <w:jc w:val="center"/>
              <w:rPr>
                <w:rFonts w:ascii="Arial Narrow" w:hAnsi="Arial Narrow"/>
                <w:b/>
                <w:noProof w:val="0"/>
                <w:sz w:val="20"/>
                <w:lang w:eastAsia="ru-RU"/>
              </w:rPr>
            </w:pPr>
          </w:p>
        </w:tc>
        <w:tc>
          <w:tcPr>
            <w:tcW w:w="5150" w:type="dxa"/>
            <w:tcBorders>
              <w:top w:val="single" w:sz="4" w:space="0" w:color="auto"/>
              <w:left w:val="single" w:sz="4" w:space="0" w:color="auto"/>
              <w:bottom w:val="single" w:sz="4" w:space="0" w:color="auto"/>
              <w:right w:val="single" w:sz="4" w:space="0" w:color="auto"/>
            </w:tcBorders>
          </w:tcPr>
          <w:p w14:paraId="7751CC58" w14:textId="025082F4" w:rsidR="00505B4C" w:rsidRPr="00B84277" w:rsidRDefault="00505B4C" w:rsidP="002172F8">
            <w:pPr>
              <w:spacing w:line="276" w:lineRule="auto"/>
              <w:rPr>
                <w:rFonts w:ascii="Arial Narrow" w:hAnsi="Arial Narrow"/>
                <w:noProof w:val="0"/>
                <w:sz w:val="20"/>
                <w:lang w:val="ro-MD" w:eastAsia="ru-RU"/>
              </w:rPr>
            </w:pPr>
            <w:r w:rsidRPr="004368FB">
              <w:rPr>
                <w:rFonts w:ascii="Arial Narrow" w:hAnsi="Arial Narrow"/>
                <w:sz w:val="12"/>
                <w:szCs w:val="12"/>
                <w:lang w:val="ro-MD"/>
              </w:rPr>
              <w:t>Link-ul:</w:t>
            </w:r>
            <w:r w:rsidRPr="004368FB">
              <w:rPr>
                <w:rFonts w:ascii="Arial Narrow" w:hAnsi="Arial Narrow"/>
                <w:sz w:val="12"/>
                <w:szCs w:val="12"/>
                <w:lang w:val="en-US"/>
              </w:rPr>
              <w:t xml:space="preserve"> </w:t>
            </w:r>
            <w:hyperlink r:id="rId9" w:history="1">
              <w:r w:rsidR="006E622E" w:rsidRPr="00B5120B">
                <w:rPr>
                  <w:rStyle w:val="af4"/>
                  <w:rFonts w:ascii="Arial Narrow" w:hAnsi="Arial Narrow"/>
                  <w:sz w:val="12"/>
                  <w:szCs w:val="12"/>
                  <w:lang w:val="en-US"/>
                </w:rPr>
                <w:t>https://www.urgenta.md/planuri-de-achizitii.html</w:t>
              </w:r>
            </w:hyperlink>
            <w:r>
              <w:rPr>
                <w:rFonts w:ascii="Arial Narrow" w:hAnsi="Arial Narrow"/>
                <w:sz w:val="12"/>
                <w:szCs w:val="12"/>
                <w:lang w:val="en-US"/>
              </w:rPr>
              <w:t xml:space="preserve"> </w:t>
            </w:r>
          </w:p>
        </w:tc>
      </w:tr>
    </w:tbl>
    <w:p w14:paraId="25332A2B" w14:textId="77777777" w:rsidR="00B84277" w:rsidRPr="00B84277" w:rsidRDefault="00B84277" w:rsidP="00B84277">
      <w:pPr>
        <w:spacing w:line="276" w:lineRule="auto"/>
        <w:jc w:val="center"/>
        <w:rPr>
          <w:rFonts w:ascii="Arial Narrow" w:hAnsi="Arial Narrow"/>
          <w:noProof w:val="0"/>
          <w:sz w:val="16"/>
          <w:lang w:val="en-US" w:eastAsia="ru-RU"/>
        </w:rPr>
      </w:pPr>
    </w:p>
    <w:p w14:paraId="36E57BDA"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Denumirea autorității contractante: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_IMSP Institutul de Medicină Urgentă_</w:t>
      </w:r>
    </w:p>
    <w:p w14:paraId="1CCD37EF"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IDNO:</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_1003600152606_</w:t>
      </w:r>
    </w:p>
    <w:p w14:paraId="07E78838"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_mun.Chișinău, str.Toma Ciorbă, 1_</w:t>
      </w:r>
    </w:p>
    <w:p w14:paraId="58618F41" w14:textId="1F2B4D66" w:rsidR="00B84277" w:rsidRPr="00B84277" w:rsidRDefault="00B84277" w:rsidP="00B84277">
      <w:pPr>
        <w:numPr>
          <w:ilvl w:val="0"/>
          <w:numId w:val="10"/>
        </w:numPr>
        <w:tabs>
          <w:tab w:val="left" w:pos="284"/>
          <w:tab w:val="right" w:pos="9531"/>
        </w:tabs>
        <w:ind w:left="0" w:firstLine="0"/>
        <w:jc w:val="both"/>
        <w:rPr>
          <w:rFonts w:ascii="Arial Narrow" w:hAnsi="Arial Narrow"/>
          <w:noProof w:val="0"/>
          <w:lang w:val="ro-MD" w:eastAsia="ru-RU"/>
        </w:rPr>
      </w:pPr>
      <w:r w:rsidRPr="00B84277">
        <w:rPr>
          <w:rFonts w:ascii="Arial Narrow" w:hAnsi="Arial Narrow"/>
          <w:noProof w:val="0"/>
          <w:lang w:val="ro-MD" w:eastAsia="ru-RU"/>
        </w:rPr>
        <w:t xml:space="preserve">Numărul de telefon/fax: </w:t>
      </w:r>
      <w:r w:rsidR="00D5205F">
        <w:rPr>
          <w:rFonts w:ascii="Arial Narrow" w:hAnsi="Arial Narrow"/>
          <w:b/>
          <w:noProof w:val="0"/>
          <w:shd w:val="clear" w:color="auto" w:fill="FFFF00"/>
          <w:lang w:val="ro-MD" w:eastAsia="ru-RU"/>
        </w:rPr>
        <w:t>_</w:t>
      </w:r>
      <w:r w:rsidRPr="00B84277">
        <w:rPr>
          <w:rFonts w:ascii="Arial Narrow" w:hAnsi="Arial Narrow"/>
          <w:b/>
          <w:noProof w:val="0"/>
          <w:shd w:val="clear" w:color="auto" w:fill="FFFF00"/>
          <w:lang w:val="ro-MD" w:eastAsia="ru-RU"/>
        </w:rPr>
        <w:t>0</w:t>
      </w:r>
      <w:r w:rsidR="00D5205F">
        <w:rPr>
          <w:rFonts w:ascii="Arial Narrow" w:hAnsi="Arial Narrow"/>
          <w:b/>
          <w:noProof w:val="0"/>
          <w:shd w:val="clear" w:color="auto" w:fill="FFFF00"/>
          <w:lang w:val="ro-MD" w:eastAsia="ru-RU"/>
        </w:rPr>
        <w:t>68 026 999 Constantin Pîntea – șef D</w:t>
      </w:r>
      <w:r w:rsidR="00505B4C">
        <w:rPr>
          <w:rFonts w:ascii="Arial Narrow" w:hAnsi="Arial Narrow"/>
          <w:b/>
          <w:noProof w:val="0"/>
          <w:shd w:val="clear" w:color="auto" w:fill="FFFF00"/>
          <w:lang w:val="ro-MD" w:eastAsia="ru-RU"/>
        </w:rPr>
        <w:t>epartament inginerie biomedicală</w:t>
      </w:r>
      <w:r w:rsidRPr="00B84277">
        <w:rPr>
          <w:rFonts w:ascii="Arial Narrow" w:hAnsi="Arial Narrow"/>
          <w:noProof w:val="0"/>
          <w:shd w:val="clear" w:color="auto" w:fill="FFFF00"/>
          <w:lang w:val="ro-MD" w:eastAsia="ru-RU"/>
        </w:rPr>
        <w:t>_</w:t>
      </w:r>
    </w:p>
    <w:p w14:paraId="31C19252"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 de e-mail și de internet a autorității contractante:</w:t>
      </w:r>
      <w:r w:rsidRPr="00B84277">
        <w:rPr>
          <w:rFonts w:ascii="Arial Narrow" w:hAnsi="Arial Narrow"/>
          <w:b/>
          <w:noProof w:val="0"/>
          <w:lang w:val="ro-MD" w:eastAsia="ru-RU"/>
        </w:rPr>
        <w:t xml:space="preserve"> </w:t>
      </w:r>
      <w:hyperlink r:id="rId10" w:history="1">
        <w:r w:rsidRPr="00B84277">
          <w:rPr>
            <w:rFonts w:ascii="Arial Narrow" w:hAnsi="Arial Narrow"/>
            <w:b/>
            <w:noProof w:val="0"/>
            <w:color w:val="0563C1"/>
            <w:u w:val="single"/>
            <w:shd w:val="clear" w:color="auto" w:fill="FFFF00"/>
            <w:lang w:val="ro-MD" w:eastAsia="ru-RU"/>
          </w:rPr>
          <w:t>_achizitii@urgenta.md</w:t>
        </w:r>
      </w:hyperlink>
      <w:r w:rsidRPr="00B84277">
        <w:rPr>
          <w:rFonts w:ascii="Arial Narrow" w:hAnsi="Arial Narrow"/>
          <w:b/>
          <w:noProof w:val="0"/>
          <w:shd w:val="clear" w:color="auto" w:fill="FFFF00"/>
          <w:lang w:val="ro-MD" w:eastAsia="ru-RU"/>
        </w:rPr>
        <w:t xml:space="preserve"> / </w:t>
      </w:r>
      <w:hyperlink r:id="rId11" w:history="1">
        <w:r w:rsidRPr="00B84277">
          <w:rPr>
            <w:rFonts w:ascii="Arial Narrow" w:hAnsi="Arial Narrow"/>
            <w:b/>
            <w:noProof w:val="0"/>
            <w:color w:val="0563C1"/>
            <w:u w:val="single"/>
            <w:shd w:val="clear" w:color="auto" w:fill="FFFF00"/>
            <w:lang w:val="ro-MD" w:eastAsia="ru-RU"/>
          </w:rPr>
          <w:t>www.urgenta.md</w:t>
        </w:r>
      </w:hyperlink>
      <w:r w:rsidRPr="00B84277">
        <w:rPr>
          <w:rFonts w:ascii="Arial Narrow" w:hAnsi="Arial Narrow"/>
          <w:b/>
          <w:noProof w:val="0"/>
          <w:shd w:val="clear" w:color="auto" w:fill="FFFF00"/>
          <w:lang w:val="ro-MD" w:eastAsia="ru-RU"/>
        </w:rPr>
        <w:t xml:space="preserve"> _</w:t>
      </w:r>
    </w:p>
    <w:p w14:paraId="6A17283B"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 de e-mail/internet de la care se va putea obține accesul la documentația de atribuire: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 xml:space="preserve">_SIA RSAP / M-Tender_ </w:t>
      </w:r>
    </w:p>
    <w:p w14:paraId="156F5479" w14:textId="77777777" w:rsidR="00B84277" w:rsidRPr="00B84277" w:rsidRDefault="00B84277" w:rsidP="00B84277">
      <w:pPr>
        <w:numPr>
          <w:ilvl w:val="0"/>
          <w:numId w:val="10"/>
        </w:numPr>
        <w:tabs>
          <w:tab w:val="left" w:pos="284"/>
          <w:tab w:val="right" w:pos="10065"/>
        </w:tabs>
        <w:ind w:left="0" w:firstLine="0"/>
        <w:jc w:val="both"/>
        <w:rPr>
          <w:rFonts w:ascii="Arial Narrow" w:hAnsi="Arial Narrow"/>
          <w:b/>
          <w:noProof w:val="0"/>
          <w:lang w:val="ro-MD" w:eastAsia="ru-RU"/>
        </w:rPr>
      </w:pPr>
      <w:r w:rsidRPr="00B84277">
        <w:rPr>
          <w:rFonts w:ascii="Arial Narrow" w:hAnsi="Arial Narrow"/>
          <w:noProof w:val="0"/>
          <w:lang w:val="ro-MD" w:eastAsia="ru-RU"/>
        </w:rPr>
        <w:t>Tipul autorității contractante și obiectul principal de activitate (</w:t>
      </w:r>
      <w:r w:rsidRPr="00B84277">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B84277">
        <w:rPr>
          <w:rFonts w:ascii="Arial Narrow" w:hAnsi="Arial Narrow"/>
          <w:noProof w:val="0"/>
          <w:lang w:val="ro-MD" w:eastAsia="ru-RU"/>
        </w:rPr>
        <w: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6B087527" w14:textId="5694512E" w:rsidR="00B84277" w:rsidRDefault="00B84277" w:rsidP="00B84277">
      <w:pPr>
        <w:numPr>
          <w:ilvl w:val="0"/>
          <w:numId w:val="10"/>
        </w:numPr>
        <w:tabs>
          <w:tab w:val="left" w:pos="0"/>
          <w:tab w:val="right" w:pos="284"/>
        </w:tabs>
        <w:ind w:left="0" w:firstLine="0"/>
        <w:jc w:val="both"/>
        <w:rPr>
          <w:rFonts w:ascii="Arial Narrow" w:hAnsi="Arial Narrow"/>
          <w:noProof w:val="0"/>
          <w:lang w:val="ro-MD" w:eastAsia="ru-RU"/>
        </w:rPr>
      </w:pPr>
      <w:r w:rsidRPr="00B84277">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851"/>
        <w:gridCol w:w="1984"/>
        <w:gridCol w:w="567"/>
        <w:gridCol w:w="567"/>
        <w:gridCol w:w="4820"/>
        <w:gridCol w:w="1134"/>
      </w:tblGrid>
      <w:tr w:rsidR="006E622E" w:rsidRPr="006E622E" w14:paraId="74BF46F2" w14:textId="77777777" w:rsidTr="006E622E">
        <w:trPr>
          <w:trHeight w:val="123"/>
        </w:trPr>
        <w:tc>
          <w:tcPr>
            <w:tcW w:w="567" w:type="dxa"/>
            <w:shd w:val="clear" w:color="auto" w:fill="F2F2F2"/>
            <w:vAlign w:val="center"/>
          </w:tcPr>
          <w:p w14:paraId="74E5F805" w14:textId="77777777" w:rsidR="006E622E" w:rsidRPr="006E622E" w:rsidRDefault="006E622E" w:rsidP="006E622E">
            <w:pPr>
              <w:jc w:val="center"/>
              <w:rPr>
                <w:rFonts w:ascii="Arial Narrow" w:hAnsi="Arial Narrow"/>
                <w:b/>
                <w:noProof w:val="0"/>
                <w:sz w:val="12"/>
                <w:szCs w:val="16"/>
                <w:lang w:val="ro-MD" w:eastAsia="ru-RU"/>
              </w:rPr>
            </w:pPr>
            <w:r w:rsidRPr="006E622E">
              <w:rPr>
                <w:rFonts w:ascii="Arial Narrow" w:hAnsi="Arial Narrow"/>
                <w:b/>
                <w:noProof w:val="0"/>
                <w:sz w:val="12"/>
                <w:szCs w:val="16"/>
                <w:lang w:val="ro-MD" w:eastAsia="ru-RU"/>
              </w:rPr>
              <w:t>Nr. lot</w:t>
            </w:r>
          </w:p>
        </w:tc>
        <w:tc>
          <w:tcPr>
            <w:tcW w:w="851" w:type="dxa"/>
            <w:shd w:val="clear" w:color="auto" w:fill="F2F2F2"/>
            <w:vAlign w:val="center"/>
          </w:tcPr>
          <w:p w14:paraId="3568DB3E" w14:textId="77777777" w:rsidR="006E622E" w:rsidRPr="006E622E" w:rsidRDefault="006E622E" w:rsidP="006E622E">
            <w:pPr>
              <w:ind w:left="-108" w:right="-106"/>
              <w:jc w:val="center"/>
              <w:rPr>
                <w:rFonts w:ascii="Arial Narrow" w:hAnsi="Arial Narrow"/>
                <w:b/>
                <w:noProof w:val="0"/>
                <w:sz w:val="12"/>
                <w:szCs w:val="16"/>
                <w:lang w:val="ro-MD" w:eastAsia="ru-RU"/>
              </w:rPr>
            </w:pPr>
            <w:r w:rsidRPr="006E622E">
              <w:rPr>
                <w:rFonts w:ascii="Arial Narrow" w:hAnsi="Arial Narrow"/>
                <w:b/>
                <w:noProof w:val="0"/>
                <w:sz w:val="12"/>
                <w:szCs w:val="16"/>
                <w:lang w:val="ro-MD" w:eastAsia="ru-RU"/>
              </w:rPr>
              <w:t>Cod CPV</w:t>
            </w:r>
          </w:p>
        </w:tc>
        <w:tc>
          <w:tcPr>
            <w:tcW w:w="1984" w:type="dxa"/>
            <w:shd w:val="clear" w:color="auto" w:fill="F2F2F2"/>
            <w:vAlign w:val="center"/>
          </w:tcPr>
          <w:p w14:paraId="12AFA415" w14:textId="77777777" w:rsidR="006E622E" w:rsidRPr="006E622E" w:rsidRDefault="006E622E" w:rsidP="006E622E">
            <w:pPr>
              <w:ind w:left="-108" w:right="-108"/>
              <w:jc w:val="center"/>
              <w:rPr>
                <w:rFonts w:ascii="Arial Narrow" w:hAnsi="Arial Narrow"/>
                <w:b/>
                <w:noProof w:val="0"/>
                <w:sz w:val="12"/>
                <w:szCs w:val="16"/>
                <w:lang w:val="ro-MD" w:eastAsia="ru-RU"/>
              </w:rPr>
            </w:pPr>
            <w:r w:rsidRPr="006E622E">
              <w:rPr>
                <w:rFonts w:ascii="Arial Narrow" w:hAnsi="Arial Narrow"/>
                <w:b/>
                <w:noProof w:val="0"/>
                <w:sz w:val="12"/>
                <w:szCs w:val="16"/>
                <w:lang w:val="ro-MD" w:eastAsia="ru-RU"/>
              </w:rPr>
              <w:t>Denumirea bunurilor solicitate</w:t>
            </w:r>
          </w:p>
        </w:tc>
        <w:tc>
          <w:tcPr>
            <w:tcW w:w="567" w:type="dxa"/>
            <w:shd w:val="clear" w:color="auto" w:fill="F2F2F2"/>
            <w:vAlign w:val="center"/>
          </w:tcPr>
          <w:p w14:paraId="773662D6" w14:textId="77777777" w:rsidR="006E622E" w:rsidRPr="006E622E" w:rsidRDefault="006E622E" w:rsidP="006E622E">
            <w:pPr>
              <w:ind w:left="-108" w:right="-108"/>
              <w:jc w:val="center"/>
              <w:rPr>
                <w:rFonts w:ascii="Arial Narrow" w:hAnsi="Arial Narrow"/>
                <w:b/>
                <w:noProof w:val="0"/>
                <w:sz w:val="12"/>
                <w:szCs w:val="16"/>
                <w:lang w:val="ro-MD" w:eastAsia="ru-RU"/>
              </w:rPr>
            </w:pPr>
            <w:r w:rsidRPr="006E622E">
              <w:rPr>
                <w:rFonts w:ascii="Arial Narrow" w:hAnsi="Arial Narrow"/>
                <w:b/>
                <w:noProof w:val="0"/>
                <w:sz w:val="12"/>
                <w:szCs w:val="16"/>
                <w:lang w:val="ro-MD" w:eastAsia="ru-RU"/>
              </w:rPr>
              <w:t>Cant.</w:t>
            </w:r>
          </w:p>
        </w:tc>
        <w:tc>
          <w:tcPr>
            <w:tcW w:w="567" w:type="dxa"/>
            <w:tcBorders>
              <w:bottom w:val="single" w:sz="4" w:space="0" w:color="auto"/>
            </w:tcBorders>
            <w:shd w:val="clear" w:color="auto" w:fill="F2F2F2"/>
            <w:vAlign w:val="center"/>
          </w:tcPr>
          <w:p w14:paraId="7C7AA832" w14:textId="77777777" w:rsidR="006E622E" w:rsidRPr="006E622E" w:rsidRDefault="006E622E" w:rsidP="006E622E">
            <w:pPr>
              <w:ind w:left="-108" w:right="-108"/>
              <w:jc w:val="center"/>
              <w:rPr>
                <w:rFonts w:ascii="Arial Narrow" w:hAnsi="Arial Narrow"/>
                <w:b/>
                <w:noProof w:val="0"/>
                <w:sz w:val="12"/>
                <w:szCs w:val="16"/>
                <w:lang w:val="ro-MD" w:eastAsia="ru-RU"/>
              </w:rPr>
            </w:pPr>
            <w:r w:rsidRPr="006E622E">
              <w:rPr>
                <w:rFonts w:ascii="Arial Narrow" w:hAnsi="Arial Narrow"/>
                <w:b/>
                <w:noProof w:val="0"/>
                <w:sz w:val="12"/>
                <w:szCs w:val="16"/>
                <w:lang w:val="ro-MD" w:eastAsia="ru-RU"/>
              </w:rPr>
              <w:t>U/M</w:t>
            </w:r>
          </w:p>
        </w:tc>
        <w:tc>
          <w:tcPr>
            <w:tcW w:w="4820" w:type="dxa"/>
            <w:tcBorders>
              <w:bottom w:val="single" w:sz="4" w:space="0" w:color="auto"/>
            </w:tcBorders>
            <w:shd w:val="clear" w:color="auto" w:fill="F2F2F2"/>
            <w:vAlign w:val="center"/>
          </w:tcPr>
          <w:p w14:paraId="08937B21" w14:textId="77777777" w:rsidR="006E622E" w:rsidRPr="006E622E" w:rsidRDefault="006E622E" w:rsidP="006E622E">
            <w:pPr>
              <w:ind w:right="-108"/>
              <w:jc w:val="center"/>
              <w:rPr>
                <w:rFonts w:ascii="Arial Narrow" w:hAnsi="Arial Narrow"/>
                <w:b/>
                <w:noProof w:val="0"/>
                <w:sz w:val="12"/>
                <w:szCs w:val="16"/>
                <w:lang w:val="ro-MD" w:eastAsia="ru-RU"/>
              </w:rPr>
            </w:pPr>
            <w:r w:rsidRPr="006E622E">
              <w:rPr>
                <w:rFonts w:ascii="Arial Narrow" w:hAnsi="Arial Narrow"/>
                <w:b/>
                <w:noProof w:val="0"/>
                <w:sz w:val="12"/>
                <w:szCs w:val="16"/>
                <w:lang w:val="ro-MD" w:eastAsia="ru-RU"/>
              </w:rPr>
              <w:t>Specificarea tehnică deplină solicitată, Standar de referință</w:t>
            </w:r>
          </w:p>
        </w:tc>
        <w:tc>
          <w:tcPr>
            <w:tcW w:w="1134" w:type="dxa"/>
            <w:tcBorders>
              <w:bottom w:val="single" w:sz="4" w:space="0" w:color="auto"/>
            </w:tcBorders>
            <w:shd w:val="clear" w:color="auto" w:fill="F2F2F2"/>
          </w:tcPr>
          <w:p w14:paraId="1CE7694C" w14:textId="77777777" w:rsidR="006E622E" w:rsidRPr="006E622E" w:rsidRDefault="006E622E" w:rsidP="006E622E">
            <w:pPr>
              <w:jc w:val="center"/>
              <w:rPr>
                <w:rFonts w:ascii="Arial Narrow" w:hAnsi="Arial Narrow"/>
                <w:b/>
                <w:noProof w:val="0"/>
                <w:sz w:val="12"/>
                <w:szCs w:val="12"/>
                <w:lang w:val="ro-MD" w:eastAsia="ru-RU"/>
              </w:rPr>
            </w:pPr>
            <w:r w:rsidRPr="006E622E">
              <w:rPr>
                <w:rFonts w:ascii="Arial Narrow" w:hAnsi="Arial Narrow"/>
                <w:b/>
                <w:noProof w:val="0"/>
                <w:sz w:val="12"/>
                <w:szCs w:val="12"/>
                <w:lang w:val="ro-MD" w:eastAsia="ru-RU"/>
              </w:rPr>
              <w:t>Valoarea estimată</w:t>
            </w:r>
            <w:r w:rsidRPr="006E622E">
              <w:rPr>
                <w:rFonts w:ascii="Arial Narrow" w:hAnsi="Arial Narrow"/>
                <w:b/>
                <w:noProof w:val="0"/>
                <w:sz w:val="12"/>
                <w:szCs w:val="12"/>
                <w:lang w:val="ro-MD" w:eastAsia="ru-RU"/>
              </w:rPr>
              <w:br/>
            </w:r>
            <w:r w:rsidRPr="006E622E">
              <w:rPr>
                <w:rFonts w:ascii="Arial Narrow" w:hAnsi="Arial Narrow"/>
                <w:b/>
                <w:noProof w:val="0"/>
                <w:sz w:val="8"/>
                <w:szCs w:val="12"/>
                <w:lang w:val="ro-MD" w:eastAsia="ru-RU"/>
              </w:rPr>
              <w:t>(p/u fiecare lot în parte)</w:t>
            </w:r>
          </w:p>
        </w:tc>
      </w:tr>
      <w:tr w:rsidR="006E622E" w:rsidRPr="006E622E" w14:paraId="0DA75762" w14:textId="77777777" w:rsidTr="006E622E">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11B6E9" w14:textId="77777777" w:rsidR="006E622E" w:rsidRPr="006E622E" w:rsidRDefault="006E622E" w:rsidP="006E622E">
            <w:pPr>
              <w:jc w:val="center"/>
              <w:rPr>
                <w:rFonts w:ascii="Arial Narrow" w:hAnsi="Arial Narrow" w:cs="Arial"/>
                <w:noProof w:val="0"/>
                <w:color w:val="000000"/>
                <w:sz w:val="20"/>
                <w:szCs w:val="20"/>
                <w:lang w:val="en-US"/>
              </w:rPr>
            </w:pPr>
            <w:r w:rsidRPr="006E622E">
              <w:rPr>
                <w:rFonts w:ascii="Arial Narrow" w:hAnsi="Arial Narrow" w:cs="Arial"/>
                <w:noProof w:val="0"/>
                <w:color w:val="000000"/>
                <w:sz w:val="20"/>
                <w:szCs w:val="20"/>
                <w:lang w:val="ru-RU"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7A2F25E"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138E54D" w14:textId="77777777" w:rsidR="006E622E" w:rsidRPr="006E622E" w:rsidRDefault="006E622E" w:rsidP="006E622E">
            <w:pPr>
              <w:rPr>
                <w:rFonts w:ascii="Arial Narrow" w:hAnsi="Arial Narrow"/>
                <w:noProof w:val="0"/>
                <w:color w:val="000000"/>
                <w:sz w:val="16"/>
                <w:szCs w:val="16"/>
                <w:lang w:val="ru-RU" w:eastAsia="ru-RU"/>
              </w:rPr>
            </w:pPr>
            <w:r w:rsidRPr="006E622E">
              <w:rPr>
                <w:rFonts w:ascii="Arial Narrow" w:hAnsi="Arial Narrow"/>
                <w:noProof w:val="0"/>
                <w:color w:val="000000"/>
                <w:sz w:val="16"/>
                <w:szCs w:val="16"/>
                <w:lang w:val="ru-RU" w:eastAsia="ru-RU"/>
              </w:rPr>
              <w:t>1. Accesoriu "ErbeCryo2, Erbe Elektromedizin"</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EC19D0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4B2F315"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70245407"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 xml:space="preserve">1.Comutator de picior cu o singură pedală, inclusiv cablul de interconexiune </w:t>
            </w:r>
            <w:r w:rsidRPr="006E622E">
              <w:rPr>
                <w:rFonts w:ascii="Arial Narrow" w:hAnsi="Arial Narrow"/>
                <w:bCs/>
                <w:noProof w:val="0"/>
                <w:color w:val="000000"/>
                <w:sz w:val="16"/>
                <w:szCs w:val="20"/>
                <w:lang w:val="en-US" w:eastAsia="ru-RU"/>
              </w:rPr>
              <w:t xml:space="preserve">- </w:t>
            </w:r>
            <w:r w:rsidRPr="006E622E">
              <w:rPr>
                <w:rFonts w:ascii="Arial Narrow" w:hAnsi="Arial Narrow"/>
                <w:noProof w:val="0"/>
                <w:color w:val="000000"/>
                <w:sz w:val="16"/>
                <w:szCs w:val="20"/>
                <w:lang w:val="en-US" w:eastAsia="ru-RU"/>
              </w:rPr>
              <w:t xml:space="preserve">*Comutator de picior cu o singură pedală, inclusiv cablul de interconexiune, *Cod de referință:  20402-200; *Mod de curățare și dezinfecție:  manual sau rezistent la mașina de spălare și dezinfecție automatizată; *Compatibilitate: AP &amp; IP X8 equipment; </w:t>
            </w:r>
            <w:r w:rsidRPr="006E622E">
              <w:rPr>
                <w:rFonts w:ascii="Arial Narrow" w:hAnsi="Arial Narrow"/>
                <w:bCs/>
                <w:noProof w:val="0"/>
                <w:color w:val="000000"/>
                <w:sz w:val="16"/>
                <w:szCs w:val="20"/>
                <w:lang w:val="en-US" w:eastAsia="ru-RU"/>
              </w:rPr>
              <w:t xml:space="preserve">Condiții: </w:t>
            </w:r>
            <w:r w:rsidRPr="006E622E">
              <w:rPr>
                <w:rFonts w:ascii="Arial Narrow" w:hAnsi="Arial Narrow"/>
                <w:noProof w:val="0"/>
                <w:color w:val="000000"/>
                <w:sz w:val="16"/>
                <w:szCs w:val="20"/>
                <w:lang w:val="en-US" w:eastAsia="ru-RU"/>
              </w:rPr>
              <w:t>*Accesoriu însoțit de instrucțiuni de utilizare și curățare; *Accesoriu nou, împachetat și sigilat; *Termen de livrare și instalare după caz - maxim 30 zile de la semnarea contractului; *Garanție produs: cel puțin 12 luni;</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CB883D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 xml:space="preserve">19 250,00  </w:t>
            </w:r>
          </w:p>
        </w:tc>
      </w:tr>
      <w:tr w:rsidR="006E622E" w:rsidRPr="006E622E" w14:paraId="3952EDF7"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7CFF083" w14:textId="77777777" w:rsidR="006E622E" w:rsidRPr="006E622E" w:rsidRDefault="006E622E" w:rsidP="006E622E">
            <w:pPr>
              <w:jc w:val="center"/>
              <w:rPr>
                <w:rFonts w:ascii="Arial Narrow" w:hAnsi="Arial Narrow" w:cs="Arial"/>
                <w:noProof w:val="0"/>
                <w:color w:val="000000"/>
                <w:sz w:val="20"/>
                <w:szCs w:val="20"/>
                <w:lang w:val="ru-RU" w:eastAsia="ru-RU"/>
              </w:rPr>
            </w:pPr>
            <w:r w:rsidRPr="006E622E">
              <w:rPr>
                <w:rFonts w:ascii="Arial Narrow" w:hAnsi="Arial Narrow" w:cs="Arial"/>
                <w:noProof w:val="0"/>
                <w:color w:val="000000"/>
                <w:sz w:val="20"/>
                <w:szCs w:val="20"/>
                <w:lang w:val="ru-RU" w:eastAsia="ru-RU"/>
              </w:rPr>
              <w:t>2</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F4ACE59"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63DAF05D"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 Piesă cameră video laparoscopică "ENDOCAM LOGIC HD, Richard Wolf"</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1441D4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D24833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4CCB8F74"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 xml:space="preserve">2.Cablu de interconexiune (cameră video-conector videoprocesor) </w:t>
            </w:r>
            <w:r w:rsidRPr="006E622E">
              <w:rPr>
                <w:rFonts w:ascii="Arial Narrow" w:hAnsi="Arial Narrow"/>
                <w:bCs/>
                <w:noProof w:val="0"/>
                <w:color w:val="000000"/>
                <w:sz w:val="16"/>
                <w:szCs w:val="20"/>
                <w:lang w:val="en-US" w:eastAsia="ru-RU"/>
              </w:rPr>
              <w:t xml:space="preserve">- </w:t>
            </w:r>
            <w:r w:rsidRPr="006E622E">
              <w:rPr>
                <w:rFonts w:ascii="Arial Narrow" w:hAnsi="Arial Narrow"/>
                <w:noProof w:val="0"/>
                <w:color w:val="000000"/>
                <w:sz w:val="16"/>
                <w:szCs w:val="20"/>
                <w:lang w:val="en-US" w:eastAsia="ru-RU"/>
              </w:rPr>
              <w:t xml:space="preserve">*Cablu de interconexiune electronic (transmitere de date digitale de la capul camerei la videoprocesor); *Exemplu de referință: 64300090; *Lungime: minim 3 metri; *Rezistent la autoclavare: minim 134 °C; *Cu conectori specializați ce se fixează prin inele filetate la ambele capete; </w:t>
            </w:r>
            <w:r w:rsidRPr="006E622E">
              <w:rPr>
                <w:rFonts w:ascii="Arial Narrow" w:hAnsi="Arial Narrow"/>
                <w:bCs/>
                <w:noProof w:val="0"/>
                <w:color w:val="000000"/>
                <w:sz w:val="16"/>
                <w:szCs w:val="20"/>
                <w:lang w:val="en-US" w:eastAsia="ru-RU"/>
              </w:rPr>
              <w:t xml:space="preserve">Condiții: </w:t>
            </w:r>
            <w:r w:rsidRPr="006E622E">
              <w:rPr>
                <w:rFonts w:ascii="Arial Narrow" w:hAnsi="Arial Narrow"/>
                <w:noProof w:val="0"/>
                <w:color w:val="000000"/>
                <w:sz w:val="16"/>
                <w:szCs w:val="20"/>
                <w:lang w:val="en-US" w:eastAsia="ru-RU"/>
              </w:rPr>
              <w:t>*Piesă compatibilă cu "ENDOCAM LOGIC HD, Richard Wolf"; *Piesă nouă, neutilizată; *Termen de livrare și instalare după caz - maxim 30 zile de la semnarea contractului; *Garanție produs: cel puțin 12 luni;</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84B3C3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 xml:space="preserve">70 000,00  </w:t>
            </w:r>
          </w:p>
        </w:tc>
      </w:tr>
      <w:tr w:rsidR="006E622E" w:rsidRPr="006E622E" w14:paraId="3DBAAD62"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D7FF599"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3</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0FDB264"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FB18EED"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3. Piese X-ray mobil "Mobile Art Evolution, Shimadzu"</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C509D0"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8</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7166A19"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41F10C63"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3.Roat</w:t>
            </w:r>
            <w:r w:rsidRPr="006E622E">
              <w:rPr>
                <w:rFonts w:ascii="Arial Narrow" w:hAnsi="Arial Narrow" w:cs="Calibri"/>
                <w:b/>
                <w:bCs/>
                <w:noProof w:val="0"/>
                <w:color w:val="000000"/>
                <w:sz w:val="20"/>
                <w:szCs w:val="20"/>
                <w:lang w:val="en-US" w:eastAsia="ru-RU"/>
              </w:rPr>
              <w:t>ă</w:t>
            </w:r>
            <w:r w:rsidRPr="006E622E">
              <w:rPr>
                <w:rFonts w:ascii="Arial Narrow" w:hAnsi="Arial Narrow"/>
                <w:b/>
                <w:bCs/>
                <w:noProof w:val="0"/>
                <w:color w:val="000000"/>
                <w:sz w:val="20"/>
                <w:szCs w:val="20"/>
                <w:lang w:val="en-US" w:eastAsia="ru-RU"/>
              </w:rPr>
              <w:t xml:space="preserve"> din aluminiu </w:t>
            </w:r>
            <w:r w:rsidRPr="006E622E">
              <w:rPr>
                <w:rFonts w:ascii="Arial Narrow" w:hAnsi="Arial Narrow" w:cs="Calibri"/>
                <w:b/>
                <w:bCs/>
                <w:noProof w:val="0"/>
                <w:color w:val="000000"/>
                <w:sz w:val="20"/>
                <w:szCs w:val="20"/>
                <w:lang w:val="en-US" w:eastAsia="ru-RU"/>
              </w:rPr>
              <w:t>ș</w:t>
            </w:r>
            <w:r w:rsidRPr="006E622E">
              <w:rPr>
                <w:rFonts w:ascii="Arial Narrow" w:hAnsi="Arial Narrow"/>
                <w:b/>
                <w:bCs/>
                <w:noProof w:val="0"/>
                <w:color w:val="000000"/>
                <w:sz w:val="20"/>
                <w:szCs w:val="20"/>
                <w:lang w:val="en-US" w:eastAsia="ru-RU"/>
              </w:rPr>
              <w:t>i cauciuc / silicon dur pentru ac</w:t>
            </w:r>
            <w:r w:rsidRPr="006E622E">
              <w:rPr>
                <w:rFonts w:ascii="Arial Narrow" w:hAnsi="Arial Narrow" w:cs="Calibri"/>
                <w:b/>
                <w:bCs/>
                <w:noProof w:val="0"/>
                <w:color w:val="000000"/>
                <w:sz w:val="20"/>
                <w:szCs w:val="20"/>
                <w:lang w:val="en-US" w:eastAsia="ru-RU"/>
              </w:rPr>
              <w:t>ț</w:t>
            </w:r>
            <w:r w:rsidRPr="006E622E">
              <w:rPr>
                <w:rFonts w:ascii="Arial Narrow" w:hAnsi="Arial Narrow"/>
                <w:b/>
                <w:bCs/>
                <w:noProof w:val="0"/>
                <w:color w:val="000000"/>
                <w:sz w:val="20"/>
                <w:szCs w:val="20"/>
                <w:lang w:val="en-US" w:eastAsia="ru-RU"/>
              </w:rPr>
              <w:t>iune motorizat</w:t>
            </w:r>
            <w:r w:rsidRPr="006E622E">
              <w:rPr>
                <w:rFonts w:ascii="Arial Narrow" w:hAnsi="Arial Narrow" w:cs="Calibri"/>
                <w:b/>
                <w:bCs/>
                <w:noProof w:val="0"/>
                <w:color w:val="000000"/>
                <w:sz w:val="20"/>
                <w:szCs w:val="20"/>
                <w:lang w:val="en-US" w:eastAsia="ru-RU"/>
              </w:rPr>
              <w:t>ă</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*Material: aluminiu + cauciuc / silicon dur; *Diametru: compatibil cu ro</w:t>
            </w:r>
            <w:r w:rsidRPr="006E622E">
              <w:rPr>
                <w:rFonts w:ascii="Arial Narrow" w:hAnsi="Arial Narrow" w:cs="Calibri"/>
                <w:noProof w:val="0"/>
                <w:color w:val="000000"/>
                <w:sz w:val="16"/>
                <w:szCs w:val="20"/>
                <w:lang w:val="en-US" w:eastAsia="ru-RU"/>
              </w:rPr>
              <w:t>ț</w:t>
            </w:r>
            <w:r w:rsidRPr="006E622E">
              <w:rPr>
                <w:rFonts w:ascii="Arial Narrow" w:hAnsi="Arial Narrow"/>
                <w:noProof w:val="0"/>
                <w:color w:val="000000"/>
                <w:sz w:val="16"/>
                <w:szCs w:val="20"/>
                <w:lang w:val="en-US" w:eastAsia="ru-RU"/>
              </w:rPr>
              <w:t>ile ac</w:t>
            </w:r>
            <w:r w:rsidRPr="006E622E">
              <w:rPr>
                <w:rFonts w:ascii="Arial Narrow" w:hAnsi="Arial Narrow" w:cs="Calibri"/>
                <w:noProof w:val="0"/>
                <w:color w:val="000000"/>
                <w:sz w:val="16"/>
                <w:szCs w:val="20"/>
                <w:lang w:val="en-US" w:eastAsia="ru-RU"/>
              </w:rPr>
              <w:t>ț</w:t>
            </w:r>
            <w:r w:rsidRPr="006E622E">
              <w:rPr>
                <w:rFonts w:ascii="Arial Narrow" w:hAnsi="Arial Narrow"/>
                <w:noProof w:val="0"/>
                <w:color w:val="000000"/>
                <w:sz w:val="16"/>
                <w:szCs w:val="20"/>
                <w:lang w:val="en-US" w:eastAsia="ru-RU"/>
              </w:rPr>
              <w:t>ionate electric din aluminiu ale X-ray mobil  "Mobile Art Evolution, Shimadzu"; *Cod de referin</w:t>
            </w:r>
            <w:r w:rsidRPr="006E622E">
              <w:rPr>
                <w:rFonts w:ascii="Arial Narrow" w:hAnsi="Arial Narrow" w:cs="Calibri"/>
                <w:noProof w:val="0"/>
                <w:color w:val="000000"/>
                <w:sz w:val="16"/>
                <w:szCs w:val="20"/>
                <w:lang w:val="en-US" w:eastAsia="ru-RU"/>
              </w:rPr>
              <w:t>ță</w:t>
            </w:r>
            <w:r w:rsidRPr="006E622E">
              <w:rPr>
                <w:rFonts w:ascii="Arial Narrow" w:hAnsi="Arial Narrow"/>
                <w:noProof w:val="0"/>
                <w:color w:val="000000"/>
                <w:sz w:val="16"/>
                <w:szCs w:val="20"/>
                <w:lang w:val="en-US" w:eastAsia="ru-RU"/>
              </w:rPr>
              <w:t>: 572-37017; *Montarea se execut</w:t>
            </w:r>
            <w:r w:rsidRPr="006E622E">
              <w:rPr>
                <w:rFonts w:ascii="Arial Narrow" w:hAnsi="Arial Narrow" w:cs="Calibri"/>
                <w:noProof w:val="0"/>
                <w:color w:val="000000"/>
                <w:sz w:val="16"/>
                <w:szCs w:val="20"/>
                <w:lang w:val="en-US" w:eastAsia="ru-RU"/>
              </w:rPr>
              <w:t>ă</w:t>
            </w:r>
            <w:r w:rsidRPr="006E622E">
              <w:rPr>
                <w:rFonts w:ascii="Arial Narrow" w:hAnsi="Arial Narrow"/>
                <w:noProof w:val="0"/>
                <w:color w:val="000000"/>
                <w:sz w:val="16"/>
                <w:szCs w:val="20"/>
                <w:lang w:val="en-US" w:eastAsia="ru-RU"/>
              </w:rPr>
              <w:t xml:space="preserve"> de c</w:t>
            </w:r>
            <w:r w:rsidRPr="006E622E">
              <w:rPr>
                <w:rFonts w:ascii="Arial Narrow" w:hAnsi="Arial Narrow" w:cs="Calibri"/>
                <w:noProof w:val="0"/>
                <w:color w:val="000000"/>
                <w:sz w:val="16"/>
                <w:szCs w:val="20"/>
                <w:lang w:val="en-US" w:eastAsia="ru-RU"/>
              </w:rPr>
              <w:t>ă</w:t>
            </w:r>
            <w:r w:rsidRPr="006E622E">
              <w:rPr>
                <w:rFonts w:ascii="Arial Narrow" w:hAnsi="Arial Narrow"/>
                <w:noProof w:val="0"/>
                <w:color w:val="000000"/>
                <w:sz w:val="16"/>
                <w:szCs w:val="20"/>
                <w:lang w:val="en-US" w:eastAsia="ru-RU"/>
              </w:rPr>
              <w:t>tre operatorul economic desemnat c</w:t>
            </w:r>
            <w:r w:rsidRPr="006E622E">
              <w:rPr>
                <w:rFonts w:ascii="Arial Narrow" w:hAnsi="Arial Narrow" w:cs="Agency FB"/>
                <w:noProof w:val="0"/>
                <w:color w:val="000000"/>
                <w:sz w:val="16"/>
                <w:szCs w:val="20"/>
                <w:lang w:val="en-US" w:eastAsia="ru-RU"/>
              </w:rPr>
              <w:t>â</w:t>
            </w:r>
            <w:r w:rsidRPr="006E622E">
              <w:rPr>
                <w:rFonts w:ascii="Arial Narrow" w:hAnsi="Arial Narrow" w:cs="Calibri"/>
                <w:noProof w:val="0"/>
                <w:color w:val="000000"/>
                <w:sz w:val="16"/>
                <w:szCs w:val="20"/>
                <w:lang w:val="en-US" w:eastAsia="ru-RU"/>
              </w:rPr>
              <w:t>ș</w:t>
            </w:r>
            <w:r w:rsidRPr="006E622E">
              <w:rPr>
                <w:rFonts w:ascii="Arial Narrow" w:hAnsi="Arial Narrow"/>
                <w:noProof w:val="0"/>
                <w:color w:val="000000"/>
                <w:sz w:val="16"/>
                <w:szCs w:val="20"/>
                <w:lang w:val="en-US" w:eastAsia="ru-RU"/>
              </w:rPr>
              <w:t>tig</w:t>
            </w:r>
            <w:r w:rsidRPr="006E622E">
              <w:rPr>
                <w:rFonts w:ascii="Arial Narrow" w:hAnsi="Arial Narrow" w:cs="Calibri"/>
                <w:noProof w:val="0"/>
                <w:color w:val="000000"/>
                <w:sz w:val="16"/>
                <w:szCs w:val="20"/>
                <w:lang w:val="en-US" w:eastAsia="ru-RU"/>
              </w:rPr>
              <w:t>ă</w:t>
            </w:r>
            <w:r w:rsidRPr="006E622E">
              <w:rPr>
                <w:rFonts w:ascii="Arial Narrow" w:hAnsi="Arial Narrow"/>
                <w:noProof w:val="0"/>
                <w:color w:val="000000"/>
                <w:sz w:val="16"/>
                <w:szCs w:val="20"/>
                <w:lang w:val="en-US" w:eastAsia="ru-RU"/>
              </w:rPr>
              <w:t>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5774FA7F" w14:textId="77777777" w:rsidR="006E622E" w:rsidRPr="006E622E" w:rsidRDefault="006E622E" w:rsidP="006E622E">
            <w:pPr>
              <w:ind w:left="-102"/>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 xml:space="preserve">156 000,00  </w:t>
            </w:r>
          </w:p>
        </w:tc>
      </w:tr>
      <w:tr w:rsidR="006E622E" w:rsidRPr="006E622E" w14:paraId="404BE671"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D9A5AE0"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4</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59D07C8"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54407DA3" w14:textId="77777777" w:rsidR="006E622E" w:rsidRPr="006E622E" w:rsidRDefault="006E622E" w:rsidP="006E622E">
            <w:pPr>
              <w:rPr>
                <w:rFonts w:ascii="Arial Narrow" w:hAnsi="Arial Narrow"/>
                <w:noProof w:val="0"/>
                <w:color w:val="000000"/>
                <w:sz w:val="16"/>
                <w:szCs w:val="16"/>
                <w:lang w:val="ru-RU" w:eastAsia="ru-RU"/>
              </w:rPr>
            </w:pPr>
            <w:r w:rsidRPr="006E622E">
              <w:rPr>
                <w:rFonts w:ascii="Arial Narrow" w:hAnsi="Arial Narrow"/>
                <w:noProof w:val="0"/>
                <w:color w:val="000000"/>
                <w:sz w:val="16"/>
                <w:szCs w:val="16"/>
                <w:lang w:val="ru-RU" w:eastAsia="ru-RU"/>
              </w:rPr>
              <w:t>4. Electrod p/u electromiografie</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920CB54"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8</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A252BB0"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Set</w:t>
            </w:r>
          </w:p>
        </w:tc>
        <w:tc>
          <w:tcPr>
            <w:tcW w:w="4820" w:type="dxa"/>
            <w:tcBorders>
              <w:top w:val="nil"/>
              <w:left w:val="single" w:sz="4" w:space="0" w:color="auto"/>
              <w:bottom w:val="single" w:sz="4" w:space="0" w:color="auto"/>
              <w:right w:val="single" w:sz="4" w:space="0" w:color="auto"/>
            </w:tcBorders>
            <w:shd w:val="clear" w:color="auto" w:fill="FFFF00"/>
          </w:tcPr>
          <w:p w14:paraId="4F09AE11"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4.Electrod p/u electromiografie</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diametru 20-24mm; -Material:Ag/AgCl; - SET 100 buc; - Cu cablu de interconectare lungimea 60cm cu conector DIN 42802.</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4167A5AE"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22 400,00</w:t>
            </w:r>
          </w:p>
        </w:tc>
      </w:tr>
      <w:tr w:rsidR="006E622E" w:rsidRPr="006E622E" w14:paraId="529247A9"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AD45BE9"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FD6D1D5"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F3CD090"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5. Căciuliță EEG p/u copii (roz, albastru deschis)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B1A0BA4"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13D58A4"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Set</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297E38B0" w14:textId="77777777" w:rsidR="006E622E" w:rsidRPr="006E622E" w:rsidRDefault="006E622E" w:rsidP="006E622E">
            <w:pPr>
              <w:rPr>
                <w:rFonts w:ascii="Arial Narrow" w:hAnsi="Arial Narrow"/>
                <w:noProof w:val="0"/>
                <w:color w:val="000000"/>
                <w:sz w:val="20"/>
                <w:szCs w:val="20"/>
                <w:lang w:val="ru-RU" w:eastAsia="ru-RU"/>
              </w:rPr>
            </w:pPr>
            <w:r w:rsidRPr="006E622E">
              <w:rPr>
                <w:rFonts w:ascii="Arial Narrow" w:hAnsi="Arial Narrow"/>
                <w:b/>
                <w:bCs/>
                <w:noProof w:val="0"/>
                <w:color w:val="000000"/>
                <w:sz w:val="20"/>
                <w:szCs w:val="20"/>
                <w:lang w:val="ru-RU" w:eastAsia="ru-RU"/>
              </w:rPr>
              <w:t>5.C</w:t>
            </w:r>
            <w:r w:rsidRPr="006E622E">
              <w:rPr>
                <w:rFonts w:ascii="Arial Narrow" w:hAnsi="Arial Narrow" w:cs="Calibri"/>
                <w:b/>
                <w:bCs/>
                <w:noProof w:val="0"/>
                <w:color w:val="000000"/>
                <w:sz w:val="20"/>
                <w:szCs w:val="20"/>
                <w:lang w:val="ru-RU" w:eastAsia="ru-RU"/>
              </w:rPr>
              <w:t>ă</w:t>
            </w:r>
            <w:r w:rsidRPr="006E622E">
              <w:rPr>
                <w:rFonts w:ascii="Arial Narrow" w:hAnsi="Arial Narrow"/>
                <w:b/>
                <w:bCs/>
                <w:noProof w:val="0"/>
                <w:color w:val="000000"/>
                <w:sz w:val="20"/>
                <w:szCs w:val="20"/>
                <w:lang w:val="ru-RU" w:eastAsia="ru-RU"/>
              </w:rPr>
              <w:t>ciuli</w:t>
            </w:r>
            <w:r w:rsidRPr="006E622E">
              <w:rPr>
                <w:rFonts w:ascii="Arial Narrow" w:hAnsi="Arial Narrow" w:cs="Calibri"/>
                <w:b/>
                <w:bCs/>
                <w:noProof w:val="0"/>
                <w:color w:val="000000"/>
                <w:sz w:val="20"/>
                <w:szCs w:val="20"/>
                <w:lang w:val="ru-RU" w:eastAsia="ru-RU"/>
              </w:rPr>
              <w:t>ță</w:t>
            </w:r>
            <w:r w:rsidRPr="006E622E">
              <w:rPr>
                <w:rFonts w:ascii="Arial Narrow" w:hAnsi="Arial Narrow"/>
                <w:b/>
                <w:bCs/>
                <w:noProof w:val="0"/>
                <w:color w:val="000000"/>
                <w:sz w:val="20"/>
                <w:szCs w:val="20"/>
                <w:lang w:val="ru-RU" w:eastAsia="ru-RU"/>
              </w:rPr>
              <w:t xml:space="preserve"> EEG p/u copii (roz, albastru deschis)</w:t>
            </w:r>
            <w:r w:rsidRPr="006E622E">
              <w:rPr>
                <w:rFonts w:ascii="Arial Narrow" w:hAnsi="Arial Narrow"/>
                <w:noProof w:val="0"/>
                <w:color w:val="000000"/>
                <w:sz w:val="20"/>
                <w:szCs w:val="20"/>
                <w:lang w:val="ru-RU" w:eastAsia="ru-RU"/>
              </w:rPr>
              <w:t xml:space="preserve"> </w:t>
            </w:r>
            <w:r w:rsidRPr="006E622E">
              <w:rPr>
                <w:rFonts w:ascii="Arial Narrow" w:hAnsi="Arial Narrow"/>
                <w:noProof w:val="0"/>
                <w:color w:val="000000"/>
                <w:sz w:val="16"/>
                <w:szCs w:val="20"/>
                <w:lang w:val="ru-RU" w:eastAsia="ru-RU"/>
              </w:rPr>
              <w:t>- Cantitate: set din dou</w:t>
            </w:r>
            <w:r w:rsidRPr="006E622E">
              <w:rPr>
                <w:rFonts w:ascii="Arial Narrow" w:hAnsi="Arial Narrow" w:cs="Calibri"/>
                <w:noProof w:val="0"/>
                <w:color w:val="000000"/>
                <w:sz w:val="16"/>
                <w:szCs w:val="20"/>
                <w:lang w:val="ru-RU" w:eastAsia="ru-RU"/>
              </w:rPr>
              <w:t>ă</w:t>
            </w:r>
            <w:r w:rsidRPr="006E622E">
              <w:rPr>
                <w:rFonts w:ascii="Arial Narrow" w:hAnsi="Arial Narrow"/>
                <w:noProof w:val="0"/>
                <w:color w:val="000000"/>
                <w:sz w:val="16"/>
                <w:szCs w:val="20"/>
                <w:lang w:val="ru-RU" w:eastAsia="ru-RU"/>
              </w:rPr>
              <w:t xml:space="preserve"> c</w:t>
            </w:r>
            <w:r w:rsidRPr="006E622E">
              <w:rPr>
                <w:rFonts w:ascii="Arial Narrow" w:hAnsi="Arial Narrow" w:cs="Calibri"/>
                <w:noProof w:val="0"/>
                <w:color w:val="000000"/>
                <w:sz w:val="16"/>
                <w:szCs w:val="20"/>
                <w:lang w:val="ru-RU" w:eastAsia="ru-RU"/>
              </w:rPr>
              <w:t>ă</w:t>
            </w:r>
            <w:r w:rsidRPr="006E622E">
              <w:rPr>
                <w:rFonts w:ascii="Arial Narrow" w:hAnsi="Arial Narrow"/>
                <w:noProof w:val="0"/>
                <w:color w:val="000000"/>
                <w:sz w:val="16"/>
                <w:szCs w:val="20"/>
                <w:lang w:val="ru-RU" w:eastAsia="ru-RU"/>
              </w:rPr>
              <w:t>ciuli</w:t>
            </w:r>
            <w:r w:rsidRPr="006E622E">
              <w:rPr>
                <w:rFonts w:ascii="Arial Narrow" w:hAnsi="Arial Narrow" w:cs="Calibri"/>
                <w:noProof w:val="0"/>
                <w:color w:val="000000"/>
                <w:sz w:val="16"/>
                <w:szCs w:val="20"/>
                <w:lang w:val="ru-RU" w:eastAsia="ru-RU"/>
              </w:rPr>
              <w:t>ț</w:t>
            </w:r>
            <w:r w:rsidRPr="006E622E">
              <w:rPr>
                <w:rFonts w:ascii="Arial Narrow" w:hAnsi="Arial Narrow"/>
                <w:noProof w:val="0"/>
                <w:color w:val="000000"/>
                <w:sz w:val="16"/>
                <w:szCs w:val="20"/>
                <w:lang w:val="ru-RU" w:eastAsia="ru-RU"/>
              </w:rPr>
              <w:t>e (roz &amp; albastru deschis); - C</w:t>
            </w:r>
            <w:r w:rsidRPr="006E622E">
              <w:rPr>
                <w:rFonts w:ascii="Arial Narrow" w:hAnsi="Arial Narrow" w:cs="Calibri"/>
                <w:noProof w:val="0"/>
                <w:color w:val="000000"/>
                <w:sz w:val="16"/>
                <w:szCs w:val="20"/>
                <w:lang w:val="ru-RU" w:eastAsia="ru-RU"/>
              </w:rPr>
              <w:t>ă</w:t>
            </w:r>
            <w:r w:rsidRPr="006E622E">
              <w:rPr>
                <w:rFonts w:ascii="Arial Narrow" w:hAnsi="Arial Narrow"/>
                <w:noProof w:val="0"/>
                <w:color w:val="000000"/>
                <w:sz w:val="16"/>
                <w:szCs w:val="20"/>
                <w:lang w:val="ru-RU" w:eastAsia="ru-RU"/>
              </w:rPr>
              <w:t>ciuli</w:t>
            </w:r>
            <w:r w:rsidRPr="006E622E">
              <w:rPr>
                <w:rFonts w:ascii="Arial Narrow" w:hAnsi="Arial Narrow" w:cs="Calibri"/>
                <w:noProof w:val="0"/>
                <w:color w:val="000000"/>
                <w:sz w:val="16"/>
                <w:szCs w:val="20"/>
                <w:lang w:val="ru-RU" w:eastAsia="ru-RU"/>
              </w:rPr>
              <w:t>ță</w:t>
            </w:r>
            <w:r w:rsidRPr="006E622E">
              <w:rPr>
                <w:rFonts w:ascii="Arial Narrow" w:hAnsi="Arial Narrow"/>
                <w:noProof w:val="0"/>
                <w:color w:val="000000"/>
                <w:sz w:val="16"/>
                <w:szCs w:val="20"/>
                <w:lang w:val="ru-RU" w:eastAsia="ru-RU"/>
              </w:rPr>
              <w:t xml:space="preserve"> EEG preasamblat</w:t>
            </w:r>
            <w:r w:rsidRPr="006E622E">
              <w:rPr>
                <w:rFonts w:ascii="Arial Narrow" w:hAnsi="Arial Narrow" w:cs="Calibri"/>
                <w:noProof w:val="0"/>
                <w:color w:val="000000"/>
                <w:sz w:val="16"/>
                <w:szCs w:val="20"/>
                <w:lang w:val="ru-RU" w:eastAsia="ru-RU"/>
              </w:rPr>
              <w:t>ă</w:t>
            </w:r>
            <w:r w:rsidRPr="006E622E">
              <w:rPr>
                <w:rFonts w:ascii="Arial Narrow" w:hAnsi="Arial Narrow"/>
                <w:noProof w:val="0"/>
                <w:color w:val="000000"/>
                <w:sz w:val="16"/>
                <w:szCs w:val="20"/>
                <w:lang w:val="ru-RU" w:eastAsia="ru-RU"/>
              </w:rPr>
              <w:t xml:space="preserve"> cu 21 electrozi cu grosime redus</w:t>
            </w:r>
            <w:r w:rsidRPr="006E622E">
              <w:rPr>
                <w:rFonts w:ascii="Arial Narrow" w:hAnsi="Arial Narrow" w:cs="Calibri"/>
                <w:noProof w:val="0"/>
                <w:color w:val="000000"/>
                <w:sz w:val="16"/>
                <w:szCs w:val="20"/>
                <w:lang w:val="ru-RU" w:eastAsia="ru-RU"/>
              </w:rPr>
              <w:t>ă</w:t>
            </w:r>
            <w:r w:rsidRPr="006E622E">
              <w:rPr>
                <w:rFonts w:ascii="Arial Narrow" w:hAnsi="Arial Narrow"/>
                <w:noProof w:val="0"/>
                <w:color w:val="000000"/>
                <w:sz w:val="16"/>
                <w:szCs w:val="20"/>
                <w:lang w:val="ru-RU" w:eastAsia="ru-RU"/>
              </w:rPr>
              <w:t xml:space="preserve"> a electrodului; - M</w:t>
            </w:r>
            <w:r w:rsidRPr="006E622E">
              <w:rPr>
                <w:rFonts w:ascii="Arial Narrow" w:hAnsi="Arial Narrow" w:cs="Calibri"/>
                <w:noProof w:val="0"/>
                <w:color w:val="000000"/>
                <w:sz w:val="16"/>
                <w:szCs w:val="20"/>
                <w:lang w:val="ru-RU" w:eastAsia="ru-RU"/>
              </w:rPr>
              <w:t>ă</w:t>
            </w:r>
            <w:r w:rsidRPr="006E622E">
              <w:rPr>
                <w:rFonts w:ascii="Arial Narrow" w:hAnsi="Arial Narrow"/>
                <w:noProof w:val="0"/>
                <w:color w:val="000000"/>
                <w:sz w:val="16"/>
                <w:szCs w:val="20"/>
                <w:lang w:val="ru-RU" w:eastAsia="ru-RU"/>
              </w:rPr>
              <w:t>rimea 38-42cm &amp; 42-46cm; - Lavabil</w:t>
            </w:r>
            <w:r w:rsidRPr="006E622E">
              <w:rPr>
                <w:rFonts w:ascii="Arial Narrow" w:hAnsi="Arial Narrow" w:cs="Calibri"/>
                <w:noProof w:val="0"/>
                <w:color w:val="000000"/>
                <w:sz w:val="16"/>
                <w:szCs w:val="20"/>
                <w:lang w:val="ru-RU" w:eastAsia="ru-RU"/>
              </w:rPr>
              <w:t>ă</w:t>
            </w:r>
            <w:r w:rsidRPr="006E622E">
              <w:rPr>
                <w:rFonts w:ascii="Arial Narrow" w:hAnsi="Arial Narrow"/>
                <w:noProof w:val="0"/>
                <w:color w:val="000000"/>
                <w:sz w:val="16"/>
                <w:szCs w:val="20"/>
                <w:lang w:val="ru-RU" w:eastAsia="ru-RU"/>
              </w:rPr>
              <w:t xml:space="preserve"> - da; - Cu conector conector db25 "tata", compatibil cu EEG-urile Natus; - Cu curelus</w:t>
            </w:r>
            <w:r w:rsidRPr="006E622E">
              <w:rPr>
                <w:rFonts w:ascii="Arial Narrow" w:hAnsi="Arial Narrow" w:cs="Calibri"/>
                <w:noProof w:val="0"/>
                <w:color w:val="000000"/>
                <w:sz w:val="16"/>
                <w:szCs w:val="20"/>
                <w:lang w:val="ru-RU" w:eastAsia="ru-RU"/>
              </w:rPr>
              <w:t>ă</w:t>
            </w:r>
            <w:r w:rsidRPr="006E622E">
              <w:rPr>
                <w:rFonts w:ascii="Arial Narrow" w:hAnsi="Arial Narrow"/>
                <w:noProof w:val="0"/>
                <w:color w:val="000000"/>
                <w:sz w:val="16"/>
                <w:szCs w:val="20"/>
                <w:lang w:val="ru-RU" w:eastAsia="ru-RU"/>
              </w:rPr>
              <w:t xml:space="preserve"> pentru fixare.</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6A5178C0"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56 000,00</w:t>
            </w:r>
          </w:p>
        </w:tc>
      </w:tr>
      <w:tr w:rsidR="006E622E" w:rsidRPr="006E622E" w14:paraId="5BB7B76E"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0D401C0"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6</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053F70B"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60394819"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6. Cablu conector p/u căciuliță EEG (cod de referință XC-351)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08FBE87"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58CF38B"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3B6805AC"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6.Cablu conector p/u c</w:t>
            </w:r>
            <w:r w:rsidRPr="006E622E">
              <w:rPr>
                <w:rFonts w:ascii="Arial Narrow" w:hAnsi="Arial Narrow" w:cs="Calibri"/>
                <w:b/>
                <w:bCs/>
                <w:noProof w:val="0"/>
                <w:color w:val="000000"/>
                <w:sz w:val="20"/>
                <w:szCs w:val="20"/>
                <w:lang w:val="en-US" w:eastAsia="ru-RU"/>
              </w:rPr>
              <w:t>ă</w:t>
            </w:r>
            <w:r w:rsidRPr="006E622E">
              <w:rPr>
                <w:rFonts w:ascii="Arial Narrow" w:hAnsi="Arial Narrow"/>
                <w:b/>
                <w:bCs/>
                <w:noProof w:val="0"/>
                <w:color w:val="000000"/>
                <w:sz w:val="20"/>
                <w:szCs w:val="20"/>
                <w:lang w:val="en-US" w:eastAsia="ru-RU"/>
              </w:rPr>
              <w:t>ciuli</w:t>
            </w:r>
            <w:r w:rsidRPr="006E622E">
              <w:rPr>
                <w:rFonts w:ascii="Arial Narrow" w:hAnsi="Arial Narrow" w:cs="Calibri"/>
                <w:b/>
                <w:bCs/>
                <w:noProof w:val="0"/>
                <w:color w:val="000000"/>
                <w:sz w:val="20"/>
                <w:szCs w:val="20"/>
                <w:lang w:val="en-US" w:eastAsia="ru-RU"/>
              </w:rPr>
              <w:t>ță</w:t>
            </w:r>
            <w:r w:rsidRPr="006E622E">
              <w:rPr>
                <w:rFonts w:ascii="Arial Narrow" w:hAnsi="Arial Narrow"/>
                <w:b/>
                <w:bCs/>
                <w:noProof w:val="0"/>
                <w:color w:val="000000"/>
                <w:sz w:val="20"/>
                <w:szCs w:val="20"/>
                <w:lang w:val="en-US" w:eastAsia="ru-RU"/>
              </w:rPr>
              <w:t xml:space="preserve"> EEG (cod de referin</w:t>
            </w:r>
            <w:r w:rsidRPr="006E622E">
              <w:rPr>
                <w:rFonts w:ascii="Arial Narrow" w:hAnsi="Arial Narrow" w:cs="Calibri"/>
                <w:b/>
                <w:bCs/>
                <w:noProof w:val="0"/>
                <w:color w:val="000000"/>
                <w:sz w:val="20"/>
                <w:szCs w:val="20"/>
                <w:lang w:val="en-US" w:eastAsia="ru-RU"/>
              </w:rPr>
              <w:t>ță</w:t>
            </w:r>
            <w:r w:rsidRPr="006E622E">
              <w:rPr>
                <w:rFonts w:ascii="Arial Narrow" w:hAnsi="Arial Narrow"/>
                <w:b/>
                <w:bCs/>
                <w:noProof w:val="0"/>
                <w:color w:val="000000"/>
                <w:sz w:val="20"/>
                <w:szCs w:val="20"/>
                <w:lang w:val="en-US" w:eastAsia="ru-RU"/>
              </w:rPr>
              <w:t xml:space="preserve"> XC-351)</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Pentru a conecta c</w:t>
            </w:r>
            <w:r w:rsidRPr="006E622E">
              <w:rPr>
                <w:rFonts w:ascii="Arial Narrow" w:hAnsi="Arial Narrow" w:cs="Calibri"/>
                <w:noProof w:val="0"/>
                <w:color w:val="000000"/>
                <w:sz w:val="16"/>
                <w:szCs w:val="20"/>
                <w:lang w:val="en-US" w:eastAsia="ru-RU"/>
              </w:rPr>
              <w:t>ă</w:t>
            </w:r>
            <w:r w:rsidRPr="006E622E">
              <w:rPr>
                <w:rFonts w:ascii="Arial Narrow" w:hAnsi="Arial Narrow"/>
                <w:noProof w:val="0"/>
                <w:color w:val="000000"/>
                <w:sz w:val="16"/>
                <w:szCs w:val="20"/>
                <w:lang w:val="en-US" w:eastAsia="ru-RU"/>
              </w:rPr>
              <w:t>ciuli</w:t>
            </w:r>
            <w:r w:rsidRPr="006E622E">
              <w:rPr>
                <w:rFonts w:ascii="Arial Narrow" w:hAnsi="Arial Narrow" w:cs="Calibri"/>
                <w:noProof w:val="0"/>
                <w:color w:val="000000"/>
                <w:sz w:val="16"/>
                <w:szCs w:val="20"/>
                <w:lang w:val="en-US" w:eastAsia="ru-RU"/>
              </w:rPr>
              <w:t>ț</w:t>
            </w:r>
            <w:r w:rsidRPr="006E622E">
              <w:rPr>
                <w:rFonts w:ascii="Arial Narrow" w:hAnsi="Arial Narrow"/>
                <w:noProof w:val="0"/>
                <w:color w:val="000000"/>
                <w:sz w:val="16"/>
                <w:szCs w:val="20"/>
                <w:lang w:val="en-US" w:eastAsia="ru-RU"/>
              </w:rPr>
              <w:t>ele EEG preasamblate cu 41 electrozi la sistemul de achizi</w:t>
            </w:r>
            <w:r w:rsidRPr="006E622E">
              <w:rPr>
                <w:rFonts w:ascii="Arial Narrow" w:hAnsi="Arial Narrow" w:cs="Calibri"/>
                <w:noProof w:val="0"/>
                <w:color w:val="000000"/>
                <w:sz w:val="16"/>
                <w:szCs w:val="20"/>
                <w:lang w:val="en-US" w:eastAsia="ru-RU"/>
              </w:rPr>
              <w:t>ț</w:t>
            </w:r>
            <w:r w:rsidRPr="006E622E">
              <w:rPr>
                <w:rFonts w:ascii="Arial Narrow" w:hAnsi="Arial Narrow"/>
                <w:noProof w:val="0"/>
                <w:color w:val="000000"/>
                <w:sz w:val="16"/>
                <w:szCs w:val="20"/>
                <w:lang w:val="en-US" w:eastAsia="ru-RU"/>
              </w:rPr>
              <w:t>ie.</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20AE59CC"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13 500,00</w:t>
            </w:r>
          </w:p>
        </w:tc>
      </w:tr>
      <w:tr w:rsidR="006E622E" w:rsidRPr="006E622E" w14:paraId="0A9DA361"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204EC60"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7</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1ECEA8F"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8EF0E97"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7. Set sensori de efort piezo crystal p/u electroencefralografie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60FC23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59AEFE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Set</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43F35487"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7.Set sensori de efort piezo crystal p/u electroencefralografie</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Pentru utilizare la sistemul de EEG.</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68FE9B6D"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33 000,00</w:t>
            </w:r>
          </w:p>
        </w:tc>
      </w:tr>
      <w:tr w:rsidR="006E622E" w:rsidRPr="006E622E" w14:paraId="5BE2BD15"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C91809A"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8</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4FF6EE8"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664EA7C0"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8. Piese mașină automatizată de spălat endoscoape "Medivators ISA, Cantel Medical"</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286590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7131B92"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23156D68"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8.1.Solenoid valve V17</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Rebuild Kit for Seisaev 12W 1/2; *Solenoid valve V17; *Valve - ISAKTEV 12W; * Piesă compatibilă cu mașina de spălat automatizată "Medivators ISA, Cantel Medical".</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812FF8F"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43 000,00</w:t>
            </w:r>
          </w:p>
        </w:tc>
      </w:tr>
      <w:tr w:rsidR="006E622E" w:rsidRPr="006E622E" w14:paraId="36BC2CA9"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47CA7F2"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8</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D43B62B"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9B085DD"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8. Piese mașină automatizată de spălat endoscoape "Medivators ISA, Cantel Medical"</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40C1486"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E7C3D15"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2F4037C1"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8.2.Solenoid valve V3</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Valva de drenare; H22*Solenoid valve V3; *SEISAEV12WT; * Piesă compatibilă cu mașina de spălat automatizată "Medivators ISA, Cantel Medical".</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4DA7BAF5"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43 000,00</w:t>
            </w:r>
          </w:p>
        </w:tc>
      </w:tr>
      <w:tr w:rsidR="006E622E" w:rsidRPr="006E622E" w14:paraId="49439014"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C0A1932"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8</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A759025"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6B27B461"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8. Piese mașină automatizată de spălat endoscoape "Medivators ISA, Cantel Medical"</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D3FDE6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64313D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Set</w:t>
            </w:r>
          </w:p>
        </w:tc>
        <w:tc>
          <w:tcPr>
            <w:tcW w:w="4820" w:type="dxa"/>
            <w:tcBorders>
              <w:top w:val="nil"/>
              <w:left w:val="single" w:sz="4" w:space="0" w:color="auto"/>
              <w:bottom w:val="single" w:sz="4" w:space="0" w:color="auto"/>
              <w:right w:val="single" w:sz="4" w:space="0" w:color="auto"/>
            </w:tcBorders>
            <w:shd w:val="clear" w:color="auto" w:fill="FFFF00"/>
          </w:tcPr>
          <w:p w14:paraId="165E0364"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8.3.Kit de mentenanță anual</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16"/>
                <w:lang w:val="en-US" w:eastAsia="ru-RU"/>
              </w:rPr>
              <w:t xml:space="preserve">- * Înlocuire KIT De mentenanta anula, inclusiv lucrarile de inlocuire si calibrare; Condiții: * Lucrările vor fi efectuate de un specialist instruit și autorizat; * Ca rezultat al lucrărilor executate va fi emis un raport / act ce indică starea și funcționalitatea dispozitivului; * Se va prezenta lista cu toate componentele ce intră în setul kitului de mentenanță; </w:t>
            </w:r>
            <w:r w:rsidRPr="006E622E">
              <w:rPr>
                <w:rFonts w:ascii="Arial Narrow" w:hAnsi="Arial Narrow"/>
                <w:noProof w:val="0"/>
                <w:color w:val="000000"/>
                <w:sz w:val="16"/>
                <w:szCs w:val="16"/>
                <w:lang w:val="en-US" w:eastAsia="ru-RU"/>
              </w:rPr>
              <w:lastRenderedPageBreak/>
              <w:t>*Termen de executare a lucrărilor - maxim 15 zile de la semnarea contractului; * Piesa / piesele să fie compatibile cu masina de spălare și dezinfecție endoscoape "Medivators ISA, Cantel"; Garanție: *Minim 6 luni pentru piesele montate.</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2FB4E1B4"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lastRenderedPageBreak/>
              <w:t>43 000,00</w:t>
            </w:r>
          </w:p>
        </w:tc>
      </w:tr>
      <w:tr w:rsidR="006E622E" w:rsidRPr="006E622E" w14:paraId="1C0375F0" w14:textId="77777777" w:rsidTr="006E622E">
        <w:trPr>
          <w:trHeight w:val="53"/>
        </w:trPr>
        <w:tc>
          <w:tcPr>
            <w:tcW w:w="567" w:type="dxa"/>
            <w:tcBorders>
              <w:top w:val="nil"/>
              <w:left w:val="single" w:sz="4" w:space="0" w:color="auto"/>
              <w:bottom w:val="single" w:sz="4" w:space="0" w:color="auto"/>
              <w:right w:val="single" w:sz="4" w:space="0" w:color="auto"/>
            </w:tcBorders>
            <w:shd w:val="clear" w:color="auto" w:fill="FFFF00"/>
            <w:vAlign w:val="center"/>
          </w:tcPr>
          <w:p w14:paraId="3FFB395D"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lastRenderedPageBreak/>
              <w:t>9</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3D4866B"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B358459"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9. Accesoriu mașină de anestezie Mindray</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F231D2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12149D0"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35198DB3"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9.Modul de evacuare AGSS</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*Accesoriu compatibil cu mașina de anestezie "WATO EX-35, Mindray"; *Cu indicator al fluxului de vacuum; *Cu mecanism de fixare de mașina de anestezie.</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05DDD67"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22 000,00  </w:t>
            </w:r>
          </w:p>
        </w:tc>
      </w:tr>
      <w:tr w:rsidR="006E622E" w:rsidRPr="006E622E" w14:paraId="70C4708E"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4BD03088"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10</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CE2C207"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723A3A3E"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 xml:space="preserve">10. Piesă pentru Monitor de pacient "IntelliVue MX550, Philips" </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ED9431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FF0098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26AB162E"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10.Pompa NIBP cu tot cu valve</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compatibilă cu modulul monitorului de pacient MX 550,Philips; *destinație / compatibilitate: Multi-Measurement Module MMX 867036; *p/n.: 453564673781; *structură dedicată în set cu valve, motor și conectori specializați.</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C7E9FC8"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75 000,00  </w:t>
            </w:r>
          </w:p>
        </w:tc>
      </w:tr>
      <w:tr w:rsidR="006E622E" w:rsidRPr="006E622E" w14:paraId="25717753"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B1EDA91"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11</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9B3C491"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088CAFC"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11. Consumabile p/u bronhoscop "VL3S, HugeMed"</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AE01D5B"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10</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2D316F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47257CBD"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 xml:space="preserve">11.Valvă de aspirare </w:t>
            </w:r>
            <w:r w:rsidRPr="006E622E">
              <w:rPr>
                <w:rFonts w:ascii="Arial Narrow" w:hAnsi="Arial Narrow"/>
                <w:b/>
                <w:bCs/>
                <w:noProof w:val="0"/>
                <w:color w:val="000000"/>
                <w:sz w:val="16"/>
                <w:szCs w:val="20"/>
                <w:lang w:val="en-US" w:eastAsia="ru-RU"/>
              </w:rPr>
              <w:t xml:space="preserve">- </w:t>
            </w:r>
            <w:r w:rsidRPr="006E622E">
              <w:rPr>
                <w:rFonts w:ascii="Arial Narrow" w:hAnsi="Arial Narrow"/>
                <w:noProof w:val="0"/>
                <w:color w:val="000000"/>
                <w:sz w:val="16"/>
                <w:szCs w:val="20"/>
                <w:lang w:val="en-US" w:eastAsia="ru-RU"/>
              </w:rPr>
              <w:t>"Suction Button"; * Cuplare / decuplare rapidă - da; * Exemplu de referință: MAJ-209/MAJ-208; * Reutilizabilă sau de unică folosință; * Compatibilă cu bronhoscop "VL3S, HugeMed".</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42F4B89"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4 000,00  </w:t>
            </w:r>
          </w:p>
        </w:tc>
      </w:tr>
      <w:tr w:rsidR="006E622E" w:rsidRPr="006E622E" w14:paraId="24538BC0"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CFB799B"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12</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674E99B"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6E329EEC"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12 Piese dulap de încălzire soluții "EMI-50, Emsaş"</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707A5B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B6E33F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7DCCE25F"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12.Afișor LCD în set cu touchscreen</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Modul LCD 7inch + Touchscreen compatibil cu incalzitorul de solutii EMI50, EMSAS.</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8154DB9"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8 140,00  </w:t>
            </w:r>
          </w:p>
        </w:tc>
      </w:tr>
      <w:tr w:rsidR="006E622E" w:rsidRPr="006E622E" w14:paraId="64081481"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424FA8D"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13</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9ACB6BD"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1EB1706"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13. Piese pentru X-ray stationar "CH200M, Shimadzu"</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2DF1B04"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5</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41C607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eastAsia="ru-RU"/>
              </w:rPr>
              <w:t>Metri</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7FAE74F2"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13.Tub gofrat de management al cablurilor de tensiune înaltă</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Culoare tub: alb; Tip tub: gofrat, despicat pe mijloc; Lungime: 10 metri; Diametru: aproximativ 50mm; *Montarea se execută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62C96A83"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2 500,00  </w:t>
            </w:r>
          </w:p>
        </w:tc>
      </w:tr>
      <w:tr w:rsidR="006E622E" w:rsidRPr="006E622E" w14:paraId="51E87056"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5078ECD"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14</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DFE2491"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09CD9D34"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14. Accesoriu sistem VIDEO  endoscopic  CV-190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0149528"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0AADB07"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55A1578F"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14.Video adaptor Olympus Maj-1430</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compatibil cu sistemul imagistic video endoscopic de model CV-190.</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29A8F5BF"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41 200,00  </w:t>
            </w:r>
          </w:p>
        </w:tc>
      </w:tr>
      <w:tr w:rsidR="006E622E" w:rsidRPr="006E622E" w14:paraId="6930E95E"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D2A65D0"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E90BCD9"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1A993F8"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19E6157"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409350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504503AC"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15.1.Filtru din față</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Filter Front M2398972. 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2AAB00F"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2EFA3C70"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1475A4A7"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03A5B8F"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59D73BF6"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124435B"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738CD0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391D7C20"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15.2.Filtru ventilator</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Fliter (Fan) UV141777. 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B2FAC85"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5F7EAC25"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0ED7186"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028FD8B"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F938B7E"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A5B6459"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F2582AB"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5D12E03E"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 xml:space="preserve">15.3.Filtru </w:t>
            </w:r>
            <w:r w:rsidRPr="006E622E">
              <w:rPr>
                <w:rFonts w:ascii="Arial Narrow" w:hAnsi="Arial Narrow"/>
                <w:noProof w:val="0"/>
                <w:color w:val="000000"/>
                <w:sz w:val="16"/>
                <w:szCs w:val="20"/>
                <w:lang w:val="en-US" w:eastAsia="ru-RU"/>
              </w:rPr>
              <w:t>- Coarse Filter UV141745. 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83189C2"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3E0F9F57"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199EEB06"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0AB0805"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3C5F5C31"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1609C5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25B9BE9"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6F792AB5"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15.4.Tub spiralat</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Spiral coil tube UV8014330. 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166865A1"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78FF0794"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8609BE0"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D48E753"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0DF13DF"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0A3F1B"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923DAA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7F873AEF" w14:textId="77777777" w:rsidR="006E622E" w:rsidRPr="006E622E" w:rsidRDefault="006E622E" w:rsidP="006E622E">
            <w:pPr>
              <w:rPr>
                <w:rFonts w:ascii="Arial Narrow" w:hAnsi="Arial Narrow"/>
                <w:noProof w:val="0"/>
                <w:color w:val="000000"/>
                <w:sz w:val="20"/>
                <w:szCs w:val="20"/>
                <w:lang w:val="ru-RU" w:eastAsia="ru-RU"/>
              </w:rPr>
            </w:pPr>
            <w:r w:rsidRPr="006E622E">
              <w:rPr>
                <w:rFonts w:ascii="Arial Narrow" w:hAnsi="Arial Narrow"/>
                <w:b/>
                <w:bCs/>
                <w:noProof w:val="0"/>
                <w:color w:val="000000"/>
                <w:sz w:val="20"/>
                <w:szCs w:val="20"/>
                <w:lang w:val="en-US" w:eastAsia="ru-RU"/>
              </w:rPr>
              <w:t>15.5.Lampă ultraviolet</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xml:space="preserve">- UV Lamp compatibilă cu mașina de spălare și dezinfectare a endoscoapelor ETD4 Basic GA. </w:t>
            </w:r>
            <w:r w:rsidRPr="006E622E">
              <w:rPr>
                <w:rFonts w:ascii="Arial Narrow" w:hAnsi="Arial Narrow"/>
                <w:noProof w:val="0"/>
                <w:color w:val="000000"/>
                <w:sz w:val="16"/>
                <w:szCs w:val="20"/>
                <w:lang w:val="ru-RU" w:eastAsia="ru-RU"/>
              </w:rPr>
              <w:t>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1ECEAF9"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29DF6827"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AD2B0A7"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FCFD933"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53CC4DF8"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FD8182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0229F8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4B4FBDD6"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15.6.Frână antiretur</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Brake non ret. Valve M5755842. 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4D329DE0"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0B53BD91"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AAB6878"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CD3CEAA"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4AC0808"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6BCDE3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6A4DBFD"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1D9838C0"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15.7.Furtun albastru</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Leak test furtun albastru. 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73C5EE4C"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6FA1A899"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69C2324"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EFCF026"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5895B400"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22747CF"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7FA8194"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2049D925"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15.8.Furtun roșu</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Leak test furtun rosu. 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4C1C2AC5"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545503EF"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7CDD80A"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EE5C530"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FCA75D6"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51783CF"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22879C9"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55D4E8D6" w14:textId="77777777" w:rsidR="006E622E" w:rsidRPr="006E622E" w:rsidRDefault="006E622E" w:rsidP="006E622E">
            <w:pPr>
              <w:rPr>
                <w:rFonts w:ascii="Arial Narrow" w:hAnsi="Arial Narrow"/>
                <w:noProof w:val="0"/>
                <w:color w:val="000000"/>
                <w:sz w:val="20"/>
                <w:szCs w:val="20"/>
                <w:lang w:val="ru-RU" w:eastAsia="ru-RU"/>
              </w:rPr>
            </w:pPr>
            <w:r w:rsidRPr="006E622E">
              <w:rPr>
                <w:rFonts w:ascii="Arial Narrow" w:hAnsi="Arial Narrow"/>
                <w:b/>
                <w:bCs/>
                <w:noProof w:val="0"/>
                <w:color w:val="000000"/>
                <w:sz w:val="20"/>
                <w:szCs w:val="20"/>
                <w:lang w:val="en-US" w:eastAsia="ru-RU"/>
              </w:rPr>
              <w:t>15.9.Conector endoscop</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xml:space="preserve">- Conectoare endoscop (2 Tip I + 1Tip 2). </w:t>
            </w:r>
            <w:r w:rsidRPr="006E622E">
              <w:rPr>
                <w:rFonts w:ascii="Arial Narrow" w:hAnsi="Arial Narrow"/>
                <w:noProof w:val="0"/>
                <w:color w:val="000000"/>
                <w:sz w:val="16"/>
                <w:szCs w:val="20"/>
                <w:lang w:val="ru-RU" w:eastAsia="ru-RU"/>
              </w:rPr>
              <w:t>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63F54B42"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71913A07"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C84C34F"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C45A595"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46EE36F2"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BBEB875"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EB7327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75184138" w14:textId="77777777" w:rsidR="006E622E" w:rsidRPr="006E622E" w:rsidRDefault="006E622E" w:rsidP="006E622E">
            <w:pPr>
              <w:rPr>
                <w:rFonts w:ascii="Arial Narrow" w:hAnsi="Arial Narrow"/>
                <w:noProof w:val="0"/>
                <w:color w:val="000000"/>
                <w:sz w:val="20"/>
                <w:szCs w:val="20"/>
                <w:lang w:val="ru-RU" w:eastAsia="ru-RU"/>
              </w:rPr>
            </w:pPr>
            <w:r w:rsidRPr="006E622E">
              <w:rPr>
                <w:rFonts w:ascii="Arial Narrow" w:hAnsi="Arial Narrow"/>
                <w:b/>
                <w:bCs/>
                <w:noProof w:val="0"/>
                <w:color w:val="000000"/>
                <w:sz w:val="20"/>
                <w:szCs w:val="20"/>
                <w:lang w:val="en-US" w:eastAsia="ru-RU"/>
              </w:rPr>
              <w:t>15.10.Set de garnituri</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xml:space="preserve">- Seturi de garnituri p/u conector (1x Tip1 + 1x Tip2 + 1x Tip3). </w:t>
            </w:r>
            <w:r w:rsidRPr="006E622E">
              <w:rPr>
                <w:rFonts w:ascii="Arial Narrow" w:hAnsi="Arial Narrow"/>
                <w:noProof w:val="0"/>
                <w:color w:val="000000"/>
                <w:sz w:val="16"/>
                <w:szCs w:val="20"/>
                <w:lang w:val="ru-RU" w:eastAsia="ru-RU"/>
              </w:rPr>
              <w:t>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E8AE573"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651D1360"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B6C02CB"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9B42773"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F5A2A6F"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11AE55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FDD7F7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2F6EF269"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15.11.Garnituri</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O-Ring de la LT. 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4E567040"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672800A5"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77D38B2"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16</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9F4D0F2"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100083F2"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16. Piese pentru monitorul de pacient "LM15 Lowenstein"</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ED29EF2"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8</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128A76B"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nil"/>
              <w:bottom w:val="single" w:sz="4" w:space="0" w:color="auto"/>
              <w:right w:val="single" w:sz="4" w:space="0" w:color="auto"/>
            </w:tcBorders>
            <w:shd w:val="clear" w:color="auto" w:fill="FFFF00"/>
            <w:vAlign w:val="center"/>
          </w:tcPr>
          <w:p w14:paraId="3FAB974D" w14:textId="77777777" w:rsidR="006E622E" w:rsidRPr="006E622E" w:rsidRDefault="006E622E" w:rsidP="006E622E">
            <w:pPr>
              <w:rPr>
                <w:rFonts w:ascii="Arial Narrow" w:hAnsi="Arial Narrow" w:cs="Arial"/>
                <w:noProof w:val="0"/>
                <w:color w:val="000000"/>
                <w:sz w:val="20"/>
                <w:szCs w:val="20"/>
                <w:lang w:val="en-US" w:eastAsia="ru-RU"/>
              </w:rPr>
            </w:pPr>
            <w:r w:rsidRPr="006E622E">
              <w:rPr>
                <w:rFonts w:ascii="Arial Narrow" w:hAnsi="Arial Narrow" w:cs="Arial"/>
                <w:b/>
                <w:bCs/>
                <w:noProof w:val="0"/>
                <w:color w:val="000000"/>
                <w:sz w:val="20"/>
                <w:szCs w:val="20"/>
                <w:lang w:val="en-US" w:eastAsia="ru-RU"/>
              </w:rPr>
              <w:t>16.Senzor SpO2 reutilizabil</w:t>
            </w:r>
            <w:r w:rsidRPr="006E622E">
              <w:rPr>
                <w:rFonts w:ascii="Arial Narrow" w:hAnsi="Arial Narrow" w:cs="Arial"/>
                <w:noProof w:val="0"/>
                <w:color w:val="000000"/>
                <w:sz w:val="20"/>
                <w:szCs w:val="20"/>
                <w:lang w:val="en-US" w:eastAsia="ru-RU"/>
              </w:rPr>
              <w:t xml:space="preserve"> - sensor SPO2 reutilizabil p/u adult compatibil cu monitorul LM15, Lowenstein; Cod de referință: 15-100-0358 / 5010295; Lungime: minim 2.5 metri; Tip: tip clește, reutilizabil; Compatibil cu monitorul de pacient "Anyview P15, Biolight / Penlon / Lowenstein".</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4D84050"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6 400,00  </w:t>
            </w:r>
          </w:p>
        </w:tc>
      </w:tr>
      <w:tr w:rsidR="006E622E" w:rsidRPr="006E622E" w14:paraId="4D1C79BF"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4ADB401"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17</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6DF39B9"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CB619E5"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17. Piese &amp; consumabile compresor aer "GA75VSD +, Atlas Copco"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10C15B2"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7A92DA7"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Set</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004906EF"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17.1.Service Kits (preventive maintenance kit)</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PREVENTIVE MAINTENANCE KIT - GA 75L VSD+ Name; 1 AIR FILTER KIT C142 GA75VSD + 1 OIL FILTER KIT C142VSD + 1 OSE/SCAVENGE LINE KIT C142VSD + 1 KIT VALVE MINIMUM PRESSURE; Set compatibil cu compresor aer "GA75VSD +, Atlas Copco".</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C9BB932"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133 000,00</w:t>
            </w:r>
          </w:p>
        </w:tc>
      </w:tr>
      <w:tr w:rsidR="006E622E" w:rsidRPr="006E622E" w14:paraId="1DE762F2"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87780A6"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17</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B8F3CEA"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4120CA54"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17. Piese &amp; consumabile compresor aer "GA75VSD +, Atlas Copco"</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1FED2F5"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7EFBDB2"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Set</w:t>
            </w:r>
          </w:p>
        </w:tc>
        <w:tc>
          <w:tcPr>
            <w:tcW w:w="4820" w:type="dxa"/>
            <w:tcBorders>
              <w:top w:val="nil"/>
              <w:left w:val="single" w:sz="4" w:space="0" w:color="auto"/>
              <w:bottom w:val="single" w:sz="4" w:space="0" w:color="auto"/>
              <w:right w:val="single" w:sz="4" w:space="0" w:color="auto"/>
            </w:tcBorders>
            <w:shd w:val="clear" w:color="auto" w:fill="FFFF00"/>
          </w:tcPr>
          <w:p w14:paraId="534D3473"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17.2.Service Kits (air filter kit)</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AIR FILTER KIT - GA 75L VSD+ Name 1 FILTER ELEMENT 21M3/MIN; 4 AIR INLET W/O FILTER 114X17 1 FILTER AIR; Set compatibil cu compresor aer "GA75VSD +, Atlas Copco".</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53E1F100"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133 000,00</w:t>
            </w:r>
          </w:p>
        </w:tc>
      </w:tr>
      <w:tr w:rsidR="006E622E" w:rsidRPr="006E622E" w14:paraId="52382C27"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0CB9E80"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17</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E8C845F"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FBEEB41"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17. Piese &amp; consumabile compresor aer "GA75VSD +, Atlas Copco"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A54060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47876E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5C76BB35"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 xml:space="preserve"> 17.3.Ulei</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OIL RXD 20L; Compatibil cu compresor aer "GA75VSD +, Atlas Copco".</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51F8D60A"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133 000,00</w:t>
            </w:r>
          </w:p>
        </w:tc>
      </w:tr>
      <w:tr w:rsidR="006E622E" w:rsidRPr="006E622E" w14:paraId="67E53380"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002AAEF"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17</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16479B4"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569DB0ED"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17. Piese &amp; consumabile compresor aer "GA75VSD +, Atlas Copco"</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A995953"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804AE33"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169BCDD8"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17.4.Element filtrare QDT 245</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Element kit: 3001 5009 08; Compatibil cu sistemul de filtrare la compresor aer "GA75VSD +, Atlas Copco".</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72349FD9"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133 000,00</w:t>
            </w:r>
          </w:p>
        </w:tc>
      </w:tr>
      <w:tr w:rsidR="006E622E" w:rsidRPr="006E622E" w14:paraId="020DCC4C"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EF5B673"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17</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3654AC6"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FF23E1C"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17. Piese &amp; consumabile compresor aer "GA75VSD +, Atlas Copco"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B458A24"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5D17C58"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409BF9C9"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17.5.KIT WEAR DRAIN</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LD DRAIN 4000H MAINTENANCE KIT; Compatibil cu compresor aer "GA75VSD +, Atlas Copco".</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ACA683D"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133 000,00</w:t>
            </w:r>
          </w:p>
        </w:tc>
      </w:tr>
      <w:tr w:rsidR="006E622E" w:rsidRPr="006E622E" w14:paraId="7EE1EDB7"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66334CE"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lastRenderedPageBreak/>
              <w:t>18</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6EDC1B2"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6A2C81A2"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18. Piese &amp; consumabile compresor aer "ZT 55, Atlas Copco"</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87617FD"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5833394"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455E9978"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18.1.Service Kits</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- 1 AIR/OIL FILTER KIT 1VALVE CHECK; Compatibil cu compresor aer "ZT 55, Atlas Copco".</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59326F3A"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49</w:t>
            </w:r>
            <w:r w:rsidRPr="006E622E">
              <w:rPr>
                <w:rFonts w:ascii="Arial Narrow" w:hAnsi="Arial Narrow"/>
                <w:noProof w:val="0"/>
                <w:sz w:val="20"/>
                <w:szCs w:val="20"/>
                <w:lang w:val="ru-RU" w:eastAsia="ru-RU"/>
              </w:rPr>
              <w:t xml:space="preserve"> 500,00  </w:t>
            </w:r>
          </w:p>
        </w:tc>
      </w:tr>
      <w:tr w:rsidR="006E622E" w:rsidRPr="006E622E" w14:paraId="39FB1375"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C698A07"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18</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7E114D2"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0E893CE"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18. Piese &amp; consumabile compresor aer "ZT 55, Atlas Copco"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57B25A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060F72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02F73BF7"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18.2.Element filtrare UD 140+</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Part nr: 2901300407; Compatibil cu compresor aer "ZT 55, Atlas Copco".</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61C41233"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49</w:t>
            </w:r>
            <w:r w:rsidRPr="006E622E">
              <w:rPr>
                <w:rFonts w:ascii="Arial Narrow" w:hAnsi="Arial Narrow"/>
                <w:noProof w:val="0"/>
                <w:sz w:val="20"/>
                <w:szCs w:val="20"/>
                <w:lang w:val="ru-RU" w:eastAsia="ru-RU"/>
              </w:rPr>
              <w:t xml:space="preserve"> 500,00  </w:t>
            </w:r>
          </w:p>
        </w:tc>
      </w:tr>
      <w:tr w:rsidR="006E622E" w:rsidRPr="006E622E" w14:paraId="18299104"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02653AE"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18</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96534CC"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0AA72FE2"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18. Piese &amp; consumabile compresor aer "ZT 55, Atlas Copco"</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AE4A64D"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0CCB077"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079A8C91"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18.3.Element filtrare PD/PDP 130+</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Part nr: 2901300106; Compatibil cu compresor aer "ZT 55, Atlas Copco".</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4F0F4727"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49</w:t>
            </w:r>
            <w:r w:rsidRPr="006E622E">
              <w:rPr>
                <w:rFonts w:ascii="Arial Narrow" w:hAnsi="Arial Narrow"/>
                <w:noProof w:val="0"/>
                <w:sz w:val="20"/>
                <w:szCs w:val="20"/>
                <w:lang w:val="ru-RU" w:eastAsia="ru-RU"/>
              </w:rPr>
              <w:t xml:space="preserve"> 500,00  </w:t>
            </w:r>
          </w:p>
        </w:tc>
      </w:tr>
      <w:tr w:rsidR="006E622E" w:rsidRPr="006E622E" w14:paraId="3E31BEB4"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DAD04DF"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19</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1A09E40"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9E3E2C7"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19.Consumabile generator O2 "IMT-POC 8500 med, INMATEC"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67FCAD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F95EFE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262046AF"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19.1.Element filtrare (IPE123SMA)</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Part nr: IPE123SMA; Consumabil compatibil cu generator O2 "IMT-POC 8500 med, INMATEC".</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F44670A"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8</w:t>
            </w:r>
            <w:r w:rsidRPr="006E622E">
              <w:rPr>
                <w:rFonts w:ascii="Arial Narrow" w:hAnsi="Arial Narrow"/>
                <w:noProof w:val="0"/>
                <w:sz w:val="20"/>
                <w:szCs w:val="20"/>
                <w:lang w:val="ru-RU" w:eastAsia="ru-RU"/>
              </w:rPr>
              <w:t xml:space="preserve"> 000,00  </w:t>
            </w:r>
          </w:p>
        </w:tc>
      </w:tr>
      <w:tr w:rsidR="006E622E" w:rsidRPr="006E622E" w14:paraId="2A3D4E17"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156DD197"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19</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10E4B4C"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0C6B7A5B"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19.Consumabile generator O2 "IMT-POC 8500 med, INMATEC"</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2419D13"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A33953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27F0BC2C"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19.2.Element filtrare (IPE123CA)</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Part nr: IPE123CA; Consumabil compatibil cu generator O2 "IMT-POC 8500 med, INMATEC".</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596F9F40"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8</w:t>
            </w:r>
            <w:r w:rsidRPr="006E622E">
              <w:rPr>
                <w:rFonts w:ascii="Arial Narrow" w:hAnsi="Arial Narrow"/>
                <w:noProof w:val="0"/>
                <w:sz w:val="20"/>
                <w:szCs w:val="20"/>
                <w:lang w:val="ru-RU" w:eastAsia="ru-RU"/>
              </w:rPr>
              <w:t xml:space="preserve"> 000,00  </w:t>
            </w:r>
          </w:p>
        </w:tc>
      </w:tr>
      <w:tr w:rsidR="006E622E" w:rsidRPr="006E622E" w14:paraId="0599FC34"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CE99B28"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20</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8F1F5FD"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576EE68"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 xml:space="preserve">  20. Consumabile generator O2 "IMT-POC 8600 med, INMATEC"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EA50397"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B87A2C7"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2D7C8DED"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20.1.Element filtrare (IPE160SMA)</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Part nr: IPE160SMA; Consumabil compatibil cu generator O2 "IMT-POC 8600 med, INMATEC".</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1E5D8A93"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16</w:t>
            </w:r>
            <w:r w:rsidRPr="006E622E">
              <w:rPr>
                <w:rFonts w:ascii="Arial Narrow" w:hAnsi="Arial Narrow"/>
                <w:noProof w:val="0"/>
                <w:sz w:val="20"/>
                <w:szCs w:val="20"/>
                <w:lang w:val="ru-RU" w:eastAsia="ru-RU"/>
              </w:rPr>
              <w:t xml:space="preserve"> 000,00  </w:t>
            </w:r>
          </w:p>
        </w:tc>
      </w:tr>
      <w:tr w:rsidR="006E622E" w:rsidRPr="006E622E" w14:paraId="5F7B0053"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F6CFF59"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20</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38CFCD6"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22CC48D4"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 xml:space="preserve">  20. Consumabile generator O2 "IMT-POC 8600 med, INMATEC"</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212B18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2305616"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43637AFC"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20.2.Element filtrare (IPE160CA)</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Part nr:IPE160CA; Consumabil compatibil cu generator O2 "IMT-POC 8600 med, INMATEC".</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5A71EC16"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16</w:t>
            </w:r>
            <w:r w:rsidRPr="006E622E">
              <w:rPr>
                <w:rFonts w:ascii="Arial Narrow" w:hAnsi="Arial Narrow"/>
                <w:noProof w:val="0"/>
                <w:sz w:val="20"/>
                <w:szCs w:val="20"/>
                <w:lang w:val="ru-RU" w:eastAsia="ru-RU"/>
              </w:rPr>
              <w:t xml:space="preserve"> 000,00  </w:t>
            </w:r>
          </w:p>
        </w:tc>
      </w:tr>
      <w:tr w:rsidR="006E622E" w:rsidRPr="006E622E" w14:paraId="393DB278"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CC8656B"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21</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EE7779C"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0E48F4A"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21. Piese ventilator pulmonar "SV 650, Mindray"</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B59C7D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62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E54B1FD"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023D0ECE"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21.Senzor de oxigen</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senzor de oxigen cu conexiunea la iesire de tip MOX3 (9 mV to 13 mV in 210 mBar O2), AA829-M10, compatibile cu ventilatoare Mindray SV650.</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7B6DAAC8"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74 400,00  </w:t>
            </w:r>
          </w:p>
        </w:tc>
      </w:tr>
      <w:tr w:rsidR="006E622E" w:rsidRPr="006E622E" w14:paraId="792ABED1"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EF48116"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22</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508D426"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4EBFA79F" w14:textId="77777777" w:rsidR="006E622E" w:rsidRPr="006E622E" w:rsidRDefault="006E622E" w:rsidP="006E622E">
            <w:pPr>
              <w:rPr>
                <w:rFonts w:ascii="Arial Narrow" w:hAnsi="Arial Narrow"/>
                <w:noProof w:val="0"/>
                <w:color w:val="000000"/>
                <w:sz w:val="16"/>
                <w:szCs w:val="16"/>
                <w:lang w:val="ru-RU" w:eastAsia="ru-RU"/>
              </w:rPr>
            </w:pPr>
            <w:r w:rsidRPr="006E622E">
              <w:rPr>
                <w:rFonts w:ascii="Arial Narrow" w:hAnsi="Arial Narrow"/>
                <w:noProof w:val="0"/>
                <w:color w:val="000000"/>
                <w:sz w:val="16"/>
                <w:szCs w:val="16"/>
                <w:lang w:val="ru-RU" w:eastAsia="ru-RU"/>
              </w:rPr>
              <w:t>22. Piese pat electric multifunctional</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98E553B"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30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4688370"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488732B5" w14:textId="77777777" w:rsidR="006E622E" w:rsidRPr="006E622E" w:rsidRDefault="006E622E" w:rsidP="006E622E">
            <w:pPr>
              <w:rPr>
                <w:rFonts w:ascii="Arial Narrow" w:hAnsi="Arial Narrow"/>
                <w:noProof w:val="0"/>
                <w:color w:val="000000"/>
                <w:sz w:val="20"/>
                <w:szCs w:val="20"/>
                <w:lang w:val="ru-RU" w:eastAsia="ru-RU"/>
              </w:rPr>
            </w:pPr>
            <w:r w:rsidRPr="006E622E">
              <w:rPr>
                <w:rFonts w:ascii="Arial Narrow" w:hAnsi="Arial Narrow"/>
                <w:b/>
                <w:bCs/>
                <w:noProof w:val="0"/>
                <w:color w:val="000000"/>
                <w:sz w:val="20"/>
                <w:szCs w:val="20"/>
                <w:lang w:val="ru-RU" w:eastAsia="ru-RU"/>
              </w:rPr>
              <w:t>22.Fișă cu împământare</w:t>
            </w:r>
            <w:r w:rsidRPr="006E622E">
              <w:rPr>
                <w:rFonts w:ascii="Arial Narrow" w:hAnsi="Arial Narrow"/>
                <w:noProof w:val="0"/>
                <w:color w:val="000000"/>
                <w:sz w:val="20"/>
                <w:szCs w:val="20"/>
                <w:lang w:val="ru-RU" w:eastAsia="ru-RU"/>
              </w:rPr>
              <w:t xml:space="preserve"> </w:t>
            </w:r>
            <w:r w:rsidRPr="006E622E">
              <w:rPr>
                <w:rFonts w:ascii="Arial Narrow" w:hAnsi="Arial Narrow"/>
                <w:noProof w:val="0"/>
                <w:color w:val="000000"/>
                <w:sz w:val="16"/>
                <w:szCs w:val="20"/>
                <w:lang w:val="ru-RU" w:eastAsia="ru-RU"/>
              </w:rPr>
              <w:t>- fişă unghiulară cu împămantare plată, 16А, neagra sau albă.</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5B12D7D"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1 200,00  </w:t>
            </w:r>
          </w:p>
        </w:tc>
      </w:tr>
      <w:tr w:rsidR="006E622E" w:rsidRPr="006E622E" w14:paraId="53F10D05"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7E750C8"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23</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013086A"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5367271"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23. Accesorii monitor  de pacient "Carescape B450, GE"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4D15223"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30</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D48DE5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5F873A80"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23.Cablu ECG</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cablu ECG cu 5 fire compatibil cu monitor de pacient  B 450 Carescape.</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61DC1A7D"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15 000,00  </w:t>
            </w:r>
          </w:p>
        </w:tc>
      </w:tr>
      <w:tr w:rsidR="006E622E" w:rsidRPr="006E622E" w14:paraId="2FEF722F"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18D49F6"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24</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45B57B5"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3F407F77"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24. Accesorii monitor  de pacient "BT-770, Bistos"</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866C15D"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50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914CB0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7DBE8963"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24.Senzor SpO2</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sensor SPO2 reutilizabil p/u adult compatibil cu monitorul BT-770 Bistos Co Ltd; Lungime: minim 2.5 metri; Tip: tip clește, reutilizabil; Compatibil cu monitorul de pacient "BT-770 Bistos Co Ltd".</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11A988BD"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25 000,00  </w:t>
            </w:r>
          </w:p>
        </w:tc>
      </w:tr>
      <w:tr w:rsidR="006E622E" w:rsidRPr="006E622E" w14:paraId="469C59CC"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FFC3F68"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B193373"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0D7A53B"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25. Piese sursă de lumină optică "CLV-190, Olympus"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BEABC33"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742BC6F"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7643A1DF"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25.Lampă xenon</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 Xenon lamp MAJ-1817; Compatibilitate: piesă sursă compatibilă cu sursa de lumină "CLV-190, Olympus"; Termen efectiv de exploatare: minim 500 ore; Construcție: ceramică &amp; metal; Putere: cel puțin 300W; Cod de referință: 159-00-302917500.</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1BA5E705" w14:textId="77777777" w:rsidR="006E622E" w:rsidRPr="006E622E" w:rsidRDefault="006E622E" w:rsidP="006E622E">
            <w:pPr>
              <w:ind w:left="-102"/>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100 000,00  </w:t>
            </w:r>
          </w:p>
        </w:tc>
      </w:tr>
      <w:tr w:rsidR="006E622E" w:rsidRPr="006E622E" w14:paraId="35A4C0A1"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72DBCAD"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26</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0AC2352"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56D3DEF9"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26. Piesă pendant suspendat de tavan "AYM-PEN-C-MI, Mersin AYMED Medikal"</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91DDCA9"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9A70FF2"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091B7482"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26.Cilindru pneumatic p/u sistemul de blocare a brațului flexibil</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 SDA 25x15-s, AirTAC / exp flex; Compatibilitate: piesă  compatibilă cu pendant suspendat de tavan "AYM-PEN-C-MI, Mersin AYMED Medikal"; Presiune de lucru: 0.05-1.0 Mpa; Conexiune: fitinguri de cuplare rapidă, minim 2; Carcasă: aluminiu / metal.</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7D515E8A"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6 000,00  </w:t>
            </w:r>
          </w:p>
        </w:tc>
      </w:tr>
      <w:tr w:rsidR="006E622E" w:rsidRPr="006E622E" w14:paraId="78F3A10C"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C7EBAEE"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27</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4D5F926"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FC42BF4"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27. Accesoriu pentru masă de operație "MOT-5602BW, Mizuho"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3D700F0"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A4BD419"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2A14A5EA"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27.Mască prone view</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Mască anesteziologică cu oglindă p/u poziționare pacientului în decubit ventral, reutilizabilă, lavabilă, mărime medie. *Compatibilă cu masa de operație "MOT-5602BW, Mizuho"; *cu inserții de pernă - minim 5 Buc.; Cod de referință: D28501CE / D28502CE + D28580CE / D28520CE / D28590CE + D28505CE.</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752DCBE2"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80 000,00  </w:t>
            </w:r>
          </w:p>
        </w:tc>
      </w:tr>
      <w:tr w:rsidR="006E622E" w:rsidRPr="006E622E" w14:paraId="3661D173"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576449E"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28</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5333399"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684F3205"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28. Piesă fotostimulator EEG "Quantum, Natus Medical"</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13EE7E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554171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260766DD"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28.Fir de alimentare fotostimulator</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fir de alimentare fotostimulator EEG "Quantum, Natus Medical"; *Cod de referință: NTS-003771; *Cu conectori specializați pe ambele părți; *Lungime: minim 2 metri.</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501F006"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6 000,00  </w:t>
            </w:r>
          </w:p>
        </w:tc>
      </w:tr>
      <w:tr w:rsidR="006E622E" w:rsidRPr="006E622E" w14:paraId="7CD5B20D"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1ACF640"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29</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36FEE69"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81A00F8"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29. Consumabile stație de purificare apă "RO Medical 350 liter, Nipro"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8A4073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7B633CF"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13EE49B8"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29.1.RO-Membrane</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de schimb "RO-Membrane" compatibilă cu stația de purificare apă "RO Medical 350 liter, Nipro", cod de referință: "SP-872".</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78ED031"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62</w:t>
            </w:r>
            <w:r w:rsidRPr="006E622E">
              <w:rPr>
                <w:rFonts w:ascii="Arial Narrow" w:hAnsi="Arial Narrow"/>
                <w:noProof w:val="0"/>
                <w:sz w:val="20"/>
                <w:szCs w:val="20"/>
                <w:lang w:val="ru-RU" w:eastAsia="ru-RU"/>
              </w:rPr>
              <w:t xml:space="preserve"> </w:t>
            </w:r>
            <w:r w:rsidRPr="006E622E">
              <w:rPr>
                <w:rFonts w:ascii="Arial Narrow" w:hAnsi="Arial Narrow"/>
                <w:noProof w:val="0"/>
                <w:sz w:val="20"/>
                <w:szCs w:val="20"/>
                <w:lang w:eastAsia="ru-RU"/>
              </w:rPr>
              <w:t>980</w:t>
            </w:r>
            <w:r w:rsidRPr="006E622E">
              <w:rPr>
                <w:rFonts w:ascii="Arial Narrow" w:hAnsi="Arial Narrow"/>
                <w:noProof w:val="0"/>
                <w:sz w:val="20"/>
                <w:szCs w:val="20"/>
                <w:lang w:val="ru-RU" w:eastAsia="ru-RU"/>
              </w:rPr>
              <w:t xml:space="preserve">,00  </w:t>
            </w:r>
          </w:p>
        </w:tc>
      </w:tr>
      <w:tr w:rsidR="006E622E" w:rsidRPr="006E622E" w14:paraId="248EB6ED"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D1C9D27"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29</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DC5A188"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61D2B95E"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29. Consumabile stație de purificare apă "RO Medical 350 liter, Nipro"</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C1E389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E6EEDB2"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60A1BFDF"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29.2.Filter 20" 25µm</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de schimb "Filter 20" 25 µm" compatibilă cu stația de purificare apă "RO Medical 350 liter, Nipro", cod de referință: "CON-449".</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84AB1AB"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62</w:t>
            </w:r>
            <w:r w:rsidRPr="006E622E">
              <w:rPr>
                <w:rFonts w:ascii="Arial Narrow" w:hAnsi="Arial Narrow"/>
                <w:noProof w:val="0"/>
                <w:sz w:val="20"/>
                <w:szCs w:val="20"/>
                <w:lang w:val="ru-RU" w:eastAsia="ru-RU"/>
              </w:rPr>
              <w:t xml:space="preserve"> </w:t>
            </w:r>
            <w:r w:rsidRPr="006E622E">
              <w:rPr>
                <w:rFonts w:ascii="Arial Narrow" w:hAnsi="Arial Narrow"/>
                <w:noProof w:val="0"/>
                <w:sz w:val="20"/>
                <w:szCs w:val="20"/>
                <w:lang w:eastAsia="ru-RU"/>
              </w:rPr>
              <w:t>980</w:t>
            </w:r>
            <w:r w:rsidRPr="006E622E">
              <w:rPr>
                <w:rFonts w:ascii="Arial Narrow" w:hAnsi="Arial Narrow"/>
                <w:noProof w:val="0"/>
                <w:sz w:val="20"/>
                <w:szCs w:val="20"/>
                <w:lang w:val="ru-RU" w:eastAsia="ru-RU"/>
              </w:rPr>
              <w:t xml:space="preserve">,00  </w:t>
            </w:r>
          </w:p>
        </w:tc>
      </w:tr>
      <w:tr w:rsidR="006E622E" w:rsidRPr="006E622E" w14:paraId="7B935C66"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120C78B8"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29</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37FDD6D"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B5E4303"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29. Consumabile stație de purificare apă "RO Medical 350 liter, Nipro"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A3DAE92"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B5EE0C5"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41E1B537"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29.3.Filter 20" 10µm</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de schimb "Filter 20" 10 µm" compatibilă cu stația de purificare apă "RO Medical 350 liter, Nipro", cod de referință: "CON-448".</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AF1DC0C"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62</w:t>
            </w:r>
            <w:r w:rsidRPr="006E622E">
              <w:rPr>
                <w:rFonts w:ascii="Arial Narrow" w:hAnsi="Arial Narrow"/>
                <w:noProof w:val="0"/>
                <w:sz w:val="20"/>
                <w:szCs w:val="20"/>
                <w:lang w:val="ru-RU" w:eastAsia="ru-RU"/>
              </w:rPr>
              <w:t xml:space="preserve"> </w:t>
            </w:r>
            <w:r w:rsidRPr="006E622E">
              <w:rPr>
                <w:rFonts w:ascii="Arial Narrow" w:hAnsi="Arial Narrow"/>
                <w:noProof w:val="0"/>
                <w:sz w:val="20"/>
                <w:szCs w:val="20"/>
                <w:lang w:eastAsia="ru-RU"/>
              </w:rPr>
              <w:t>980</w:t>
            </w:r>
            <w:r w:rsidRPr="006E622E">
              <w:rPr>
                <w:rFonts w:ascii="Arial Narrow" w:hAnsi="Arial Narrow"/>
                <w:noProof w:val="0"/>
                <w:sz w:val="20"/>
                <w:szCs w:val="20"/>
                <w:lang w:val="ru-RU" w:eastAsia="ru-RU"/>
              </w:rPr>
              <w:t xml:space="preserve">,00  </w:t>
            </w:r>
          </w:p>
        </w:tc>
      </w:tr>
      <w:tr w:rsidR="006E622E" w:rsidRPr="006E622E" w14:paraId="55633BA8"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F4C9D0E"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29</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932006C"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2E46FD03"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29. Consumabile stație de purificare apă "RO Medical 350 liter, Nipro"</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4652465"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7321B65"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0851D054"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29.4.Filter 20" 5µm</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de schimb "Filter 20" 5 µm" compatibilă cu stația de purificare apă "RO Medical 350 liter, Nipro", cod de referință: "CON-447".</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45B1E9CD"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62</w:t>
            </w:r>
            <w:r w:rsidRPr="006E622E">
              <w:rPr>
                <w:rFonts w:ascii="Arial Narrow" w:hAnsi="Arial Narrow"/>
                <w:noProof w:val="0"/>
                <w:sz w:val="20"/>
                <w:szCs w:val="20"/>
                <w:lang w:val="ru-RU" w:eastAsia="ru-RU"/>
              </w:rPr>
              <w:t xml:space="preserve"> </w:t>
            </w:r>
            <w:r w:rsidRPr="006E622E">
              <w:rPr>
                <w:rFonts w:ascii="Arial Narrow" w:hAnsi="Arial Narrow"/>
                <w:noProof w:val="0"/>
                <w:sz w:val="20"/>
                <w:szCs w:val="20"/>
                <w:lang w:eastAsia="ru-RU"/>
              </w:rPr>
              <w:t>980</w:t>
            </w:r>
            <w:r w:rsidRPr="006E622E">
              <w:rPr>
                <w:rFonts w:ascii="Arial Narrow" w:hAnsi="Arial Narrow"/>
                <w:noProof w:val="0"/>
                <w:sz w:val="20"/>
                <w:szCs w:val="20"/>
                <w:lang w:val="ru-RU" w:eastAsia="ru-RU"/>
              </w:rPr>
              <w:t xml:space="preserve">,00  </w:t>
            </w:r>
          </w:p>
        </w:tc>
      </w:tr>
      <w:tr w:rsidR="006E622E" w:rsidRPr="006E622E" w14:paraId="5539CCBF"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AF4823B"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29</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1350858"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A8DFBED"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29. Consumabile stație de purificare apă "RO Medical 350 liter, Nipro"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4067290"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665D263"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5B44CBCC"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29.5.Microfiltration 0,2µm</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de schimb "Microfiltration 0,2 µm" compatibilă cu stația de purificare apă "RO Medical 350 liter, Nipro", cod de referință: "NAC-RO-EF-UG".</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794B34E9"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62</w:t>
            </w:r>
            <w:r w:rsidRPr="006E622E">
              <w:rPr>
                <w:rFonts w:ascii="Arial Narrow" w:hAnsi="Arial Narrow"/>
                <w:noProof w:val="0"/>
                <w:sz w:val="20"/>
                <w:szCs w:val="20"/>
                <w:lang w:val="ru-RU" w:eastAsia="ru-RU"/>
              </w:rPr>
              <w:t xml:space="preserve"> </w:t>
            </w:r>
            <w:r w:rsidRPr="006E622E">
              <w:rPr>
                <w:rFonts w:ascii="Arial Narrow" w:hAnsi="Arial Narrow"/>
                <w:noProof w:val="0"/>
                <w:sz w:val="20"/>
                <w:szCs w:val="20"/>
                <w:lang w:eastAsia="ru-RU"/>
              </w:rPr>
              <w:t>980</w:t>
            </w:r>
            <w:r w:rsidRPr="006E622E">
              <w:rPr>
                <w:rFonts w:ascii="Arial Narrow" w:hAnsi="Arial Narrow"/>
                <w:noProof w:val="0"/>
                <w:sz w:val="20"/>
                <w:szCs w:val="20"/>
                <w:lang w:val="ru-RU" w:eastAsia="ru-RU"/>
              </w:rPr>
              <w:t xml:space="preserve">,00  </w:t>
            </w:r>
          </w:p>
        </w:tc>
      </w:tr>
      <w:tr w:rsidR="006E622E" w:rsidRPr="006E622E" w14:paraId="25E554DA"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570B034"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30</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F24752F"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64B0720D"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30. Consumabile stație de purificare apă "HemoRO 3000, DWA / Nipro"</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0143ECD"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3BA35C3"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nil"/>
              <w:bottom w:val="single" w:sz="4" w:space="0" w:color="auto"/>
              <w:right w:val="single" w:sz="4" w:space="0" w:color="auto"/>
            </w:tcBorders>
            <w:shd w:val="clear" w:color="auto" w:fill="FFFF00"/>
            <w:vAlign w:val="center"/>
          </w:tcPr>
          <w:p w14:paraId="19AD33E9"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30.Membrane M4.6-11</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de schimb "Membrane M4.6-11 for HRO3000", compatibilă cu stația de purificare apă "HemaRO 3000, DWA", cod de referință: "EJMGE41015".</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24AD42B8" w14:textId="77777777" w:rsidR="006E622E" w:rsidRPr="006E622E" w:rsidRDefault="006E622E" w:rsidP="006E622E">
            <w:pPr>
              <w:ind w:left="-102"/>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107 700,00  </w:t>
            </w:r>
          </w:p>
        </w:tc>
      </w:tr>
      <w:tr w:rsidR="006E622E" w:rsidRPr="006E622E" w14:paraId="1CAF0B57"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9F4F806"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31</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5DBED4C"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12B64C3"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31. Piese mașina de spălare și dezinfecție "MAT LD521XLS, Matachana"</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8C552E6"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50A1506"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7ED56E5A"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31.1.Bloc glisant dreapta la ușă</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compatibilă cu mașina de spălare și dezinfecție, MAT LD521XLS; *Material: plastic dur; *Număr catalog:S9083.</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5CF77778" w14:textId="77777777" w:rsidR="006E622E" w:rsidRPr="006E622E" w:rsidRDefault="006E622E" w:rsidP="006E622E">
            <w:pPr>
              <w:jc w:val="center"/>
              <w:rPr>
                <w:rFonts w:ascii="Arial Narrow" w:hAnsi="Arial Narrow"/>
                <w:noProof w:val="0"/>
                <w:sz w:val="20"/>
                <w:szCs w:val="20"/>
                <w:lang w:eastAsia="ru-RU"/>
              </w:rPr>
            </w:pPr>
            <w:r w:rsidRPr="006E622E">
              <w:rPr>
                <w:rFonts w:ascii="Arial Narrow" w:hAnsi="Arial Narrow"/>
                <w:noProof w:val="0"/>
                <w:sz w:val="20"/>
                <w:szCs w:val="20"/>
                <w:lang w:eastAsia="ru-RU"/>
              </w:rPr>
              <w:t>41 040,00</w:t>
            </w:r>
          </w:p>
        </w:tc>
      </w:tr>
      <w:tr w:rsidR="006E622E" w:rsidRPr="006E622E" w14:paraId="4FCDFE43"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252CCCB"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31</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D874676"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09A6F7FC"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31. Piese mașina de spălare și dezinfecție "MAT LD521XLS, Matachana"</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584443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E3A626D"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40DEC504"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31.2.Bloc glisant stânga la ușă</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compatibilă cu mașina de spălare și dezinfecție, MAT LD521XLS; *Material: plastic dur; *Număr catalog:S9084.</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D3906FD"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41 040,00</w:t>
            </w:r>
            <w:r w:rsidRPr="006E622E">
              <w:rPr>
                <w:rFonts w:ascii="Arial Narrow" w:hAnsi="Arial Narrow"/>
                <w:noProof w:val="0"/>
                <w:sz w:val="20"/>
                <w:szCs w:val="20"/>
                <w:lang w:val="ru-RU" w:eastAsia="ru-RU"/>
              </w:rPr>
              <w:t xml:space="preserve">  </w:t>
            </w:r>
          </w:p>
        </w:tc>
      </w:tr>
      <w:tr w:rsidR="006E622E" w:rsidRPr="006E622E" w14:paraId="12E3B66A"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CA02ED3"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32</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831305E"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2194637"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32. Piese sterilizator cu aburi "S1008-E2, Matachana"</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EA76B13"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7C3692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2EA4FDCB" w14:textId="77777777" w:rsidR="006E622E" w:rsidRPr="006E622E" w:rsidRDefault="006E622E" w:rsidP="006E622E">
            <w:pPr>
              <w:rPr>
                <w:rFonts w:ascii="Arial Narrow" w:hAnsi="Arial Narrow"/>
                <w:noProof w:val="0"/>
                <w:color w:val="000000"/>
                <w:sz w:val="20"/>
                <w:szCs w:val="20"/>
                <w:lang w:val="ru-RU" w:eastAsia="ru-RU"/>
              </w:rPr>
            </w:pPr>
            <w:r w:rsidRPr="006E622E">
              <w:rPr>
                <w:rFonts w:ascii="Arial Narrow" w:hAnsi="Arial Narrow"/>
                <w:b/>
                <w:bCs/>
                <w:noProof w:val="0"/>
                <w:color w:val="000000"/>
                <w:sz w:val="20"/>
                <w:szCs w:val="20"/>
                <w:lang w:val="ru-RU" w:eastAsia="ru-RU"/>
              </w:rPr>
              <w:t>32.Garnitură de ușă din silicon</w:t>
            </w:r>
            <w:r w:rsidRPr="006E622E">
              <w:rPr>
                <w:rFonts w:ascii="Arial Narrow" w:hAnsi="Arial Narrow"/>
                <w:noProof w:val="0"/>
                <w:color w:val="000000"/>
                <w:sz w:val="20"/>
                <w:szCs w:val="20"/>
                <w:lang w:val="ru-RU" w:eastAsia="ru-RU"/>
              </w:rPr>
              <w:t xml:space="preserve"> </w:t>
            </w:r>
            <w:r w:rsidRPr="006E622E">
              <w:rPr>
                <w:rFonts w:ascii="Arial Narrow" w:hAnsi="Arial Narrow"/>
                <w:noProof w:val="0"/>
                <w:color w:val="000000"/>
                <w:sz w:val="16"/>
                <w:szCs w:val="20"/>
                <w:lang w:val="ru-RU" w:eastAsia="ru-RU"/>
              </w:rPr>
              <w:t xml:space="preserve">- *rezistent la căldură; *compatibilă cu sterilizator cu aburi Matachana S1008; *Număr catalog: 41767.8; *Formă: </w:t>
            </w:r>
            <w:r w:rsidRPr="006E622E">
              <w:rPr>
                <w:rFonts w:ascii="Arial Narrow" w:hAnsi="Arial Narrow"/>
                <w:noProof w:val="0"/>
                <w:color w:val="000000"/>
                <w:sz w:val="16"/>
                <w:szCs w:val="20"/>
                <w:lang w:val="ru-RU" w:eastAsia="ru-RU"/>
              </w:rPr>
              <w:lastRenderedPageBreak/>
              <w:t>dreptunghulară,canulată pe partea din interior pentru asigurarea ermecități prin cicluri de vacuum și presiuni pozitive.</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AA91051"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lastRenderedPageBreak/>
              <w:t xml:space="preserve">36 060,00  </w:t>
            </w:r>
          </w:p>
        </w:tc>
      </w:tr>
      <w:tr w:rsidR="006E622E" w:rsidRPr="006E622E" w14:paraId="79A41F00"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44D9C2D2"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lastRenderedPageBreak/>
              <w:t>33</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113C29C"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1E1DD016"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33. Piese sterilizator de plasmă "RENO-S130D, Renosem"</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8C4A7B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B64165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eastAsia="ru-RU"/>
              </w:rPr>
              <w:t>S</w:t>
            </w:r>
            <w:r w:rsidRPr="006E622E">
              <w:rPr>
                <w:rFonts w:ascii="Arial Narrow" w:hAnsi="Arial Narrow"/>
                <w:noProof w:val="0"/>
                <w:color w:val="000000"/>
                <w:sz w:val="20"/>
                <w:szCs w:val="20"/>
                <w:lang w:val="ru-RU" w:eastAsia="ru-RU"/>
              </w:rPr>
              <w:t>et</w:t>
            </w:r>
          </w:p>
        </w:tc>
        <w:tc>
          <w:tcPr>
            <w:tcW w:w="4820" w:type="dxa"/>
            <w:tcBorders>
              <w:top w:val="nil"/>
              <w:left w:val="single" w:sz="4" w:space="0" w:color="auto"/>
              <w:bottom w:val="single" w:sz="4" w:space="0" w:color="auto"/>
              <w:right w:val="single" w:sz="4" w:space="0" w:color="auto"/>
            </w:tcBorders>
            <w:shd w:val="clear" w:color="auto" w:fill="FFFF00"/>
          </w:tcPr>
          <w:p w14:paraId="39BACED1" w14:textId="77777777" w:rsidR="006E622E" w:rsidRPr="006E622E" w:rsidRDefault="006E622E" w:rsidP="006E622E">
            <w:pPr>
              <w:rPr>
                <w:rFonts w:ascii="Arial Narrow" w:hAnsi="Arial Narrow"/>
                <w:noProof w:val="0"/>
                <w:sz w:val="20"/>
                <w:szCs w:val="20"/>
                <w:lang w:val="en-US" w:eastAsia="ru-RU"/>
              </w:rPr>
            </w:pPr>
            <w:r w:rsidRPr="006E622E">
              <w:rPr>
                <w:rFonts w:ascii="Arial Narrow" w:hAnsi="Arial Narrow"/>
                <w:b/>
                <w:bCs/>
                <w:noProof w:val="0"/>
                <w:sz w:val="20"/>
                <w:szCs w:val="20"/>
                <w:lang w:val="en-US" w:eastAsia="ru-RU"/>
              </w:rPr>
              <w:t>33.Kit de mentenanță p/u 3000 cicluri</w:t>
            </w:r>
            <w:r w:rsidRPr="006E622E">
              <w:rPr>
                <w:rFonts w:ascii="Arial Narrow" w:hAnsi="Arial Narrow"/>
                <w:noProof w:val="0"/>
                <w:sz w:val="20"/>
                <w:szCs w:val="20"/>
                <w:lang w:val="en-US" w:eastAsia="ru-RU"/>
              </w:rPr>
              <w:t xml:space="preserve"> </w:t>
            </w:r>
            <w:r w:rsidRPr="006E622E">
              <w:rPr>
                <w:rFonts w:ascii="Arial Narrow" w:hAnsi="Arial Narrow"/>
                <w:noProof w:val="0"/>
                <w:sz w:val="16"/>
                <w:szCs w:val="20"/>
                <w:lang w:val="en-US" w:eastAsia="ru-RU"/>
              </w:rPr>
              <w:t>- kit de mentenanță p/u 3000 de cicluri, compus din: *DBD plazma generator; *Corona plazma; *P/N: PM02-0050-01  &amp;  PM01-0060-01; Compatbilitate: kit compatibil cu sterilizator de plasmă "RENO-S130D, Renosem".</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4E9D0A62"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30 400,00  </w:t>
            </w:r>
          </w:p>
        </w:tc>
      </w:tr>
      <w:tr w:rsidR="006E622E" w:rsidRPr="006E622E" w14:paraId="6EF95B25" w14:textId="77777777" w:rsidTr="006E622E">
        <w:trPr>
          <w:trHeight w:val="47"/>
        </w:trPr>
        <w:tc>
          <w:tcPr>
            <w:tcW w:w="4536" w:type="dxa"/>
            <w:gridSpan w:val="5"/>
            <w:tcBorders>
              <w:top w:val="single" w:sz="4" w:space="0" w:color="auto"/>
              <w:left w:val="single" w:sz="4" w:space="0" w:color="auto"/>
              <w:bottom w:val="single" w:sz="4" w:space="0" w:color="auto"/>
              <w:right w:val="nil"/>
            </w:tcBorders>
            <w:shd w:val="clear" w:color="auto" w:fill="FFFF00"/>
            <w:vAlign w:val="center"/>
          </w:tcPr>
          <w:p w14:paraId="28463531" w14:textId="77777777" w:rsidR="006E622E" w:rsidRPr="006E622E" w:rsidRDefault="006E622E" w:rsidP="006E622E">
            <w:pPr>
              <w:ind w:left="-108" w:right="-108"/>
              <w:jc w:val="right"/>
              <w:rPr>
                <w:rFonts w:ascii="Arial Narrow" w:hAnsi="Arial Narrow" w:cs="Arial"/>
                <w:noProof w:val="0"/>
                <w:color w:val="000000"/>
                <w:sz w:val="20"/>
                <w:szCs w:val="20"/>
                <w:lang w:eastAsia="ru-RU"/>
              </w:rPr>
            </w:pPr>
            <w:r w:rsidRPr="006E622E">
              <w:rPr>
                <w:rFonts w:ascii="Arial Narrow" w:hAnsi="Arial Narrow"/>
                <w:b/>
                <w:noProof w:val="0"/>
                <w:sz w:val="20"/>
                <w:szCs w:val="20"/>
                <w:lang w:val="ro-MD" w:eastAsia="ru-RU"/>
              </w:rPr>
              <w:t xml:space="preserve">Valoarea estimativă totală, fără TVA:   </w:t>
            </w:r>
          </w:p>
        </w:tc>
        <w:tc>
          <w:tcPr>
            <w:tcW w:w="5954" w:type="dxa"/>
            <w:gridSpan w:val="2"/>
            <w:tcBorders>
              <w:top w:val="single" w:sz="4" w:space="0" w:color="auto"/>
              <w:left w:val="nil"/>
              <w:bottom w:val="single" w:sz="4" w:space="0" w:color="auto"/>
              <w:right w:val="single" w:sz="4" w:space="0" w:color="auto"/>
            </w:tcBorders>
            <w:shd w:val="clear" w:color="auto" w:fill="FFFF00"/>
            <w:vAlign w:val="center"/>
          </w:tcPr>
          <w:p w14:paraId="28736BC0" w14:textId="77777777" w:rsidR="006E622E" w:rsidRPr="006E622E" w:rsidRDefault="006E622E" w:rsidP="006E622E">
            <w:pPr>
              <w:jc w:val="center"/>
              <w:rPr>
                <w:rFonts w:ascii="Arial Narrow" w:hAnsi="Arial Narrow" w:cs="Arial"/>
                <w:b/>
                <w:noProof w:val="0"/>
                <w:color w:val="000000"/>
                <w:szCs w:val="20"/>
                <w:lang w:val="en-US" w:eastAsia="ru-RU"/>
              </w:rPr>
            </w:pPr>
            <w:r w:rsidRPr="006E622E">
              <w:rPr>
                <w:rFonts w:ascii="Arial Narrow" w:hAnsi="Arial Narrow" w:cs="Arial"/>
                <w:b/>
                <w:noProof w:val="0"/>
                <w:color w:val="000000"/>
                <w:szCs w:val="20"/>
                <w:lang w:val="en-US" w:eastAsia="ru-RU"/>
              </w:rPr>
              <w:t>1 477 120,00 lei MD</w:t>
            </w:r>
          </w:p>
        </w:tc>
      </w:tr>
    </w:tbl>
    <w:p w14:paraId="00EB40D6"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eastAsia="ru-RU"/>
        </w:rPr>
        <w:t xml:space="preserve">În cazul procedurilor de preselecție se indică numărul minim și maxim al candidaţilor: </w:t>
      </w:r>
      <w:r w:rsidRPr="00B84277">
        <w:rPr>
          <w:rFonts w:ascii="Arial Narrow" w:hAnsi="Arial Narrow"/>
          <w:b/>
          <w:noProof w:val="0"/>
          <w:shd w:val="clear" w:color="auto" w:fill="FFFF00"/>
          <w:lang w:val="ro-MD" w:eastAsia="ru-RU"/>
        </w:rPr>
        <w:t>_nu se aplică_</w:t>
      </w:r>
    </w:p>
    <w:p w14:paraId="5C22F5DB"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În cazul în care contractul este împărțit pe loturi un operator economic poate depune oferta (se va selecta):</w:t>
      </w:r>
    </w:p>
    <w:tbl>
      <w:tblPr>
        <w:tblStyle w:val="42"/>
        <w:tblW w:w="0" w:type="auto"/>
        <w:tblLook w:val="04A0" w:firstRow="1" w:lastRow="0" w:firstColumn="1" w:lastColumn="0" w:noHBand="0" w:noVBand="1"/>
      </w:tblPr>
      <w:tblGrid>
        <w:gridCol w:w="4248"/>
        <w:gridCol w:w="6231"/>
      </w:tblGrid>
      <w:tr w:rsidR="00B84277" w:rsidRPr="00B84277" w14:paraId="49B3A857" w14:textId="77777777" w:rsidTr="00B84277">
        <w:tc>
          <w:tcPr>
            <w:tcW w:w="4248" w:type="dxa"/>
          </w:tcPr>
          <w:p w14:paraId="443EC187"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Pentru un singur lot</w:t>
            </w:r>
          </w:p>
        </w:tc>
        <w:tc>
          <w:tcPr>
            <w:tcW w:w="6231" w:type="dxa"/>
            <w:shd w:val="clear" w:color="auto" w:fill="auto"/>
          </w:tcPr>
          <w:p w14:paraId="36933DB9"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Pentru toate loturile</w:t>
            </w:r>
          </w:p>
        </w:tc>
      </w:tr>
      <w:tr w:rsidR="00B84277" w:rsidRPr="00B84277" w14:paraId="5C16E281" w14:textId="77777777" w:rsidTr="00B84277">
        <w:tc>
          <w:tcPr>
            <w:tcW w:w="4248" w:type="dxa"/>
            <w:shd w:val="clear" w:color="auto" w:fill="FFFF00"/>
          </w:tcPr>
          <w:p w14:paraId="0C4DEC0C" w14:textId="77777777" w:rsidR="00B84277" w:rsidRPr="00B84277" w:rsidRDefault="00B84277" w:rsidP="00B84277">
            <w:pPr>
              <w:tabs>
                <w:tab w:val="right" w:pos="426"/>
              </w:tabs>
              <w:jc w:val="both"/>
              <w:rPr>
                <w:rFonts w:ascii="Arial Narrow" w:hAnsi="Arial Narrow"/>
                <w:b/>
                <w:noProof w:val="0"/>
                <w:lang w:val="ro-MD" w:eastAsia="ru-RU"/>
              </w:rPr>
            </w:pPr>
            <w:r w:rsidRPr="00B84277">
              <w:rPr>
                <w:rFonts w:ascii="Arial Narrow" w:hAnsi="Arial Narrow"/>
                <w:b/>
                <w:noProof w:val="0"/>
                <w:lang w:val="ro-MD" w:eastAsia="ru-RU"/>
              </w:rPr>
              <w:t>Pentru mai multe loturi</w:t>
            </w:r>
          </w:p>
        </w:tc>
        <w:tc>
          <w:tcPr>
            <w:tcW w:w="6231" w:type="dxa"/>
          </w:tcPr>
          <w:p w14:paraId="2465450E"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Alte limitări privind numărul de loturi care pot fi atribuite aceluiași ofertant_____.</w:t>
            </w:r>
          </w:p>
        </w:tc>
      </w:tr>
    </w:tbl>
    <w:p w14:paraId="74FC667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Admiterea sau interzicerea ofertelor alternative: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admite_</w:t>
      </w:r>
    </w:p>
    <w:p w14:paraId="11F31FB9" w14:textId="36695CBE" w:rsidR="00B84277" w:rsidRPr="00B84277" w:rsidRDefault="00B84277" w:rsidP="00B84277">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Termenii și condițiile de livrare/prestare solicitați:</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 xml:space="preserve">_la comandă, după </w:t>
      </w:r>
      <w:r w:rsidR="00DC2FA1">
        <w:rPr>
          <w:rFonts w:ascii="Arial Narrow" w:hAnsi="Arial Narrow"/>
          <w:b/>
          <w:noProof w:val="0"/>
          <w:shd w:val="clear" w:color="auto" w:fill="FFFF00"/>
          <w:lang w:val="ro-MD" w:eastAsia="ru-RU"/>
        </w:rPr>
        <w:t xml:space="preserve">necesități, în decurs de </w:t>
      </w:r>
      <w:r w:rsidR="0008061D">
        <w:rPr>
          <w:rFonts w:ascii="Arial Narrow" w:hAnsi="Arial Narrow"/>
          <w:b/>
          <w:noProof w:val="0"/>
          <w:shd w:val="clear" w:color="auto" w:fill="FFFF00"/>
          <w:lang w:val="ro-MD" w:eastAsia="ru-RU"/>
        </w:rPr>
        <w:t>30</w:t>
      </w:r>
      <w:r w:rsidR="00D5205F">
        <w:rPr>
          <w:rFonts w:ascii="Arial Narrow" w:hAnsi="Arial Narrow"/>
          <w:b/>
          <w:noProof w:val="0"/>
          <w:shd w:val="clear" w:color="auto" w:fill="FFFF00"/>
          <w:lang w:val="ro-MD" w:eastAsia="ru-RU"/>
        </w:rPr>
        <w:t xml:space="preserve"> zile</w:t>
      </w:r>
      <w:r w:rsidRPr="00B84277">
        <w:rPr>
          <w:rFonts w:ascii="Arial Narrow" w:hAnsi="Arial Narrow"/>
          <w:b/>
          <w:noProof w:val="0"/>
          <w:shd w:val="clear" w:color="auto" w:fill="FFFF00"/>
          <w:lang w:val="ro-MD" w:eastAsia="ru-RU"/>
        </w:rPr>
        <w:t>_</w:t>
      </w:r>
    </w:p>
    <w:p w14:paraId="3714BCDF" w14:textId="5417B5D4"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Termenul de valabilitate a contractului:</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_31.12.202</w:t>
      </w:r>
      <w:r w:rsidR="00544035">
        <w:rPr>
          <w:rFonts w:ascii="Arial Narrow" w:hAnsi="Arial Narrow"/>
          <w:b/>
          <w:noProof w:val="0"/>
          <w:shd w:val="clear" w:color="auto" w:fill="FFFF00"/>
          <w:lang w:val="ro-MD" w:eastAsia="ru-RU"/>
        </w:rPr>
        <w:t>6</w:t>
      </w:r>
      <w:r w:rsidRPr="00B84277">
        <w:rPr>
          <w:rFonts w:ascii="Arial Narrow" w:hAnsi="Arial Narrow"/>
          <w:b/>
          <w:noProof w:val="0"/>
          <w:shd w:val="clear" w:color="auto" w:fill="FFFF00"/>
          <w:lang w:val="ro-MD" w:eastAsia="ru-RU"/>
        </w:rPr>
        <w:t>_</w:t>
      </w:r>
    </w:p>
    <w:p w14:paraId="319E877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Contract de achiziție rezervat atelierelor protejate sau că acesta poate fi executat numai în cadrul unor programe de angajare protejată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29C07D09" w14:textId="77777777" w:rsidR="00B84277" w:rsidRPr="00B84277" w:rsidRDefault="00B84277" w:rsidP="00B84277">
      <w:pPr>
        <w:numPr>
          <w:ilvl w:val="0"/>
          <w:numId w:val="10"/>
        </w:numPr>
        <w:tabs>
          <w:tab w:val="right" w:pos="567"/>
        </w:tabs>
        <w:ind w:left="0" w:firstLine="0"/>
        <w:jc w:val="both"/>
        <w:rPr>
          <w:rFonts w:ascii="Arial Narrow" w:hAnsi="Arial Narrow"/>
          <w:b/>
          <w:noProof w:val="0"/>
          <w:lang w:val="ro-MD" w:eastAsia="ru-RU"/>
        </w:rPr>
      </w:pPr>
      <w:r w:rsidRPr="00B84277">
        <w:rPr>
          <w:rFonts w:ascii="Arial Narrow" w:hAnsi="Arial Narrow"/>
          <w:noProof w:val="0"/>
          <w:lang w:val="ro-MD" w:eastAsia="ru-RU"/>
        </w:rPr>
        <w:t>Prestarea serviciului este rezervată unei anumite profesii în temeiul unor acte cu putere de lege sau al unor acte administrative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588985B4" w14:textId="77777777" w:rsidR="00B84277" w:rsidRDefault="00B84277" w:rsidP="00B84277">
      <w:pPr>
        <w:numPr>
          <w:ilvl w:val="0"/>
          <w:numId w:val="10"/>
        </w:numPr>
        <w:tabs>
          <w:tab w:val="lef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af2"/>
        <w:tblW w:w="10486" w:type="dxa"/>
        <w:tblInd w:w="-5" w:type="dxa"/>
        <w:tblLook w:val="04A0" w:firstRow="1" w:lastRow="0" w:firstColumn="1" w:lastColumn="0" w:noHBand="0" w:noVBand="1"/>
      </w:tblPr>
      <w:tblGrid>
        <w:gridCol w:w="426"/>
        <w:gridCol w:w="3685"/>
        <w:gridCol w:w="5254"/>
        <w:gridCol w:w="1121"/>
      </w:tblGrid>
      <w:tr w:rsidR="002172F8" w:rsidRPr="002172F8" w14:paraId="131B4454" w14:textId="77777777" w:rsidTr="002172F8">
        <w:tc>
          <w:tcPr>
            <w:tcW w:w="426" w:type="dxa"/>
            <w:shd w:val="clear" w:color="auto" w:fill="D9D9D9" w:themeFill="background1" w:themeFillShade="D9"/>
            <w:vAlign w:val="center"/>
          </w:tcPr>
          <w:p w14:paraId="232144B8"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Nr.</w:t>
            </w:r>
          </w:p>
        </w:tc>
        <w:tc>
          <w:tcPr>
            <w:tcW w:w="3685" w:type="dxa"/>
            <w:shd w:val="clear" w:color="auto" w:fill="D9D9D9" w:themeFill="background1" w:themeFillShade="D9"/>
            <w:vAlign w:val="center"/>
          </w:tcPr>
          <w:p w14:paraId="4E560DF3"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Descrierea criteriului/cerinței</w:t>
            </w:r>
          </w:p>
        </w:tc>
        <w:tc>
          <w:tcPr>
            <w:tcW w:w="5254" w:type="dxa"/>
            <w:shd w:val="clear" w:color="auto" w:fill="D9D9D9" w:themeFill="background1" w:themeFillShade="D9"/>
            <w:vAlign w:val="center"/>
          </w:tcPr>
          <w:p w14:paraId="56620B94"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Mod de demonstrare a îndeplinirii criteriului/cerinței:</w:t>
            </w:r>
          </w:p>
        </w:tc>
        <w:tc>
          <w:tcPr>
            <w:tcW w:w="1121" w:type="dxa"/>
            <w:shd w:val="clear" w:color="auto" w:fill="D9D9D9" w:themeFill="background1" w:themeFillShade="D9"/>
            <w:vAlign w:val="center"/>
          </w:tcPr>
          <w:p w14:paraId="0A63009D"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Nivelul minim/</w:t>
            </w:r>
            <w:r w:rsidRPr="002172F8">
              <w:rPr>
                <w:rFonts w:ascii="Arial Narrow" w:hAnsi="Arial Narrow"/>
                <w:b/>
                <w:iCs/>
                <w:noProof w:val="0"/>
                <w:sz w:val="16"/>
                <w:szCs w:val="16"/>
                <w:lang w:val="ro-MD" w:eastAsia="ru-RU"/>
              </w:rPr>
              <w:br/>
              <w:t>Obligativitatea</w:t>
            </w:r>
          </w:p>
        </w:tc>
      </w:tr>
      <w:tr w:rsidR="002172F8" w:rsidRPr="002172F8" w14:paraId="20E79107" w14:textId="77777777" w:rsidTr="002172F8">
        <w:trPr>
          <w:trHeight w:val="265"/>
        </w:trPr>
        <w:tc>
          <w:tcPr>
            <w:tcW w:w="426" w:type="dxa"/>
            <w:shd w:val="clear" w:color="auto" w:fill="FFFF00"/>
            <w:vAlign w:val="center"/>
          </w:tcPr>
          <w:p w14:paraId="18191453"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eastAsia="ru-RU"/>
              </w:rPr>
              <w:t>1</w:t>
            </w:r>
          </w:p>
        </w:tc>
        <w:tc>
          <w:tcPr>
            <w:tcW w:w="3685" w:type="dxa"/>
            <w:shd w:val="clear" w:color="auto" w:fill="FFFF00"/>
            <w:vAlign w:val="center"/>
          </w:tcPr>
          <w:p w14:paraId="152D6469"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val="ro-MD" w:eastAsia="ru-RU"/>
              </w:rPr>
              <w:t>Declaraţie privind valabilitatea ofertei (anexa 8)</w:t>
            </w:r>
          </w:p>
        </w:tc>
        <w:tc>
          <w:tcPr>
            <w:tcW w:w="5254" w:type="dxa"/>
            <w:shd w:val="clear" w:color="auto" w:fill="FFFF00"/>
            <w:vAlign w:val="center"/>
          </w:tcPr>
          <w:p w14:paraId="0971C2BA"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6C47FDF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040AE69D" w14:textId="77777777" w:rsidTr="002172F8">
        <w:tc>
          <w:tcPr>
            <w:tcW w:w="426" w:type="dxa"/>
            <w:vMerge w:val="restart"/>
            <w:shd w:val="clear" w:color="auto" w:fill="FFFF00"/>
            <w:vAlign w:val="center"/>
          </w:tcPr>
          <w:p w14:paraId="6EB38358"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eastAsia="ru-RU"/>
              </w:rPr>
              <w:t>2</w:t>
            </w:r>
          </w:p>
        </w:tc>
        <w:tc>
          <w:tcPr>
            <w:tcW w:w="3685" w:type="dxa"/>
            <w:vMerge w:val="restart"/>
            <w:shd w:val="clear" w:color="auto" w:fill="FFFF00"/>
            <w:vAlign w:val="center"/>
          </w:tcPr>
          <w:p w14:paraId="77C2C3F2"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Specificaţii tehnice (anexa 22)</w:t>
            </w:r>
          </w:p>
        </w:tc>
        <w:tc>
          <w:tcPr>
            <w:tcW w:w="5254" w:type="dxa"/>
            <w:shd w:val="clear" w:color="auto" w:fill="FFFF00"/>
            <w:vAlign w:val="center"/>
          </w:tcPr>
          <w:p w14:paraId="05E41A39"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vMerge w:val="restart"/>
            <w:shd w:val="clear" w:color="auto" w:fill="FFFF00"/>
            <w:vAlign w:val="center"/>
          </w:tcPr>
          <w:p w14:paraId="1ACEA13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2170A1E3" w14:textId="77777777" w:rsidTr="002172F8">
        <w:tc>
          <w:tcPr>
            <w:tcW w:w="426" w:type="dxa"/>
            <w:vMerge/>
            <w:shd w:val="clear" w:color="auto" w:fill="FFFF00"/>
            <w:vAlign w:val="center"/>
          </w:tcPr>
          <w:p w14:paraId="313DDAA5" w14:textId="77777777" w:rsidR="002172F8" w:rsidRPr="002172F8" w:rsidRDefault="002172F8" w:rsidP="002172F8">
            <w:pPr>
              <w:tabs>
                <w:tab w:val="left" w:pos="426"/>
              </w:tabs>
              <w:jc w:val="both"/>
              <w:rPr>
                <w:rFonts w:ascii="Arial Narrow" w:hAnsi="Arial Narrow"/>
                <w:iCs/>
                <w:noProof w:val="0"/>
                <w:sz w:val="16"/>
                <w:szCs w:val="16"/>
                <w:lang w:eastAsia="ru-RU"/>
              </w:rPr>
            </w:pPr>
          </w:p>
        </w:tc>
        <w:tc>
          <w:tcPr>
            <w:tcW w:w="3685" w:type="dxa"/>
            <w:vMerge/>
            <w:shd w:val="clear" w:color="auto" w:fill="FFFF00"/>
            <w:vAlign w:val="center"/>
          </w:tcPr>
          <w:p w14:paraId="2CF9BBF7"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5254" w:type="dxa"/>
            <w:shd w:val="clear" w:color="auto" w:fill="FFFF00"/>
            <w:vAlign w:val="center"/>
          </w:tcPr>
          <w:p w14:paraId="03ACCC46"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b/>
                <w:iCs/>
                <w:noProof w:val="0"/>
                <w:sz w:val="16"/>
                <w:szCs w:val="16"/>
                <w:lang w:val="ro-MD" w:eastAsia="ru-RU"/>
              </w:rPr>
              <w:t>- Notă:</w:t>
            </w:r>
            <w:r w:rsidRPr="002172F8">
              <w:rPr>
                <w:rFonts w:ascii="Arial Narrow" w:hAnsi="Arial Narrow"/>
                <w:iCs/>
                <w:noProof w:val="0"/>
                <w:sz w:val="16"/>
                <w:szCs w:val="16"/>
                <w:lang w:val="ro-MD" w:eastAsia="ru-RU"/>
              </w:rPr>
              <w:t xml:space="preserve"> În ofertă «Formularul specificațiilor tehnice» se va indica obligatoriu codul produsului oferit, inclusiv, a tuturor accesoriilor, pozițiilor, pentru a putea fi identificat conform catalogului prezentat. În caz contrar oferta va fi respinsă.</w:t>
            </w:r>
          </w:p>
          <w:p w14:paraId="17254F3B"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b/>
                <w:iCs/>
                <w:noProof w:val="0"/>
                <w:sz w:val="16"/>
                <w:szCs w:val="16"/>
                <w:lang w:val="ro-MD" w:eastAsia="ru-RU"/>
              </w:rPr>
              <w:t>- ATENȚIE:</w:t>
            </w:r>
            <w:r w:rsidRPr="002172F8">
              <w:rPr>
                <w:rFonts w:ascii="Arial Narrow" w:hAnsi="Arial Narrow"/>
                <w:iCs/>
                <w:noProof w:val="0"/>
                <w:sz w:val="16"/>
                <w:szCs w:val="16"/>
                <w:lang w:val="ro-MD" w:eastAsia="ru-RU"/>
              </w:rPr>
              <w:t xml:space="preserve"> În ofertă «Formularul specificațiilor tehnice» operatorul economic este obligat să completeze specificația tehnică ofertată, detaliată cu indicarea tuturor parametrilor:</w:t>
            </w:r>
          </w:p>
          <w:p w14:paraId="0D5D4DF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 p/u parametrii tehnici măsurabili se va indica exact parametru cu trimiterea la pagina din catalog;</w:t>
            </w:r>
          </w:p>
          <w:p w14:paraId="4F8409A4"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 p/u parametrii tehnici nemăsurabili se va indica parametru oferit (exemplu: s-a solicitat ecran Touch screen color, se oferă ecran Touch screen color pag.13).</w:t>
            </w:r>
          </w:p>
          <w:p w14:paraId="1772B26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 atrage după sine respingerea ofertei.</w:t>
            </w:r>
          </w:p>
        </w:tc>
        <w:tc>
          <w:tcPr>
            <w:tcW w:w="1121" w:type="dxa"/>
            <w:vMerge/>
            <w:shd w:val="clear" w:color="auto" w:fill="FFFF00"/>
            <w:vAlign w:val="center"/>
          </w:tcPr>
          <w:p w14:paraId="2633848B"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r>
      <w:tr w:rsidR="002172F8" w:rsidRPr="002172F8" w14:paraId="72311EF1" w14:textId="77777777" w:rsidTr="002172F8">
        <w:tc>
          <w:tcPr>
            <w:tcW w:w="426" w:type="dxa"/>
            <w:vMerge w:val="restart"/>
            <w:shd w:val="clear" w:color="auto" w:fill="FFFF00"/>
            <w:vAlign w:val="center"/>
          </w:tcPr>
          <w:p w14:paraId="78FF4FB0"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3</w:t>
            </w:r>
          </w:p>
        </w:tc>
        <w:tc>
          <w:tcPr>
            <w:tcW w:w="3685" w:type="dxa"/>
            <w:vMerge w:val="restart"/>
            <w:shd w:val="clear" w:color="auto" w:fill="FFFF00"/>
            <w:vAlign w:val="center"/>
          </w:tcPr>
          <w:p w14:paraId="75A1050D"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Specificații de preț (anexa 23)</w:t>
            </w:r>
          </w:p>
        </w:tc>
        <w:tc>
          <w:tcPr>
            <w:tcW w:w="5254" w:type="dxa"/>
            <w:shd w:val="clear" w:color="auto" w:fill="FFFF00"/>
            <w:vAlign w:val="center"/>
          </w:tcPr>
          <w:p w14:paraId="3D4BB62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vMerge w:val="restart"/>
            <w:shd w:val="clear" w:color="auto" w:fill="FFFF00"/>
            <w:vAlign w:val="center"/>
          </w:tcPr>
          <w:p w14:paraId="1C9744A5"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393A295B" w14:textId="77777777" w:rsidTr="002172F8">
        <w:tc>
          <w:tcPr>
            <w:tcW w:w="426" w:type="dxa"/>
            <w:vMerge/>
            <w:shd w:val="clear" w:color="auto" w:fill="FFFF00"/>
            <w:vAlign w:val="center"/>
          </w:tcPr>
          <w:p w14:paraId="617CFBCF"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3685" w:type="dxa"/>
            <w:vMerge/>
            <w:shd w:val="clear" w:color="auto" w:fill="FFFF00"/>
            <w:vAlign w:val="center"/>
          </w:tcPr>
          <w:p w14:paraId="12D52292"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5254" w:type="dxa"/>
            <w:shd w:val="clear" w:color="auto" w:fill="FFFF00"/>
            <w:vAlign w:val="center"/>
          </w:tcPr>
          <w:p w14:paraId="159C03DF"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b/>
                <w:iCs/>
                <w:noProof w:val="0"/>
                <w:sz w:val="16"/>
                <w:szCs w:val="16"/>
                <w:lang w:val="ro-MD" w:eastAsia="ru-RU"/>
              </w:rPr>
              <w:t>- Notă:</w:t>
            </w:r>
            <w:r w:rsidRPr="002172F8">
              <w:rPr>
                <w:rFonts w:ascii="Arial Narrow" w:hAnsi="Arial Narrow"/>
                <w:iCs/>
                <w:noProof w:val="0"/>
                <w:sz w:val="16"/>
                <w:szCs w:val="16"/>
                <w:lang w:val="ro-MD" w:eastAsia="ru-RU"/>
              </w:rPr>
              <w:t xml:space="preserve"> Operatorul economic va fi respins din cadrul procedurii de atribuire în cazul în care nu va încărca în SIA RSAP (Mtender) oferta pentru loturile care sunt indicate în formularul specificațiilor de preț</w:t>
            </w:r>
          </w:p>
        </w:tc>
        <w:tc>
          <w:tcPr>
            <w:tcW w:w="1121" w:type="dxa"/>
            <w:vMerge/>
            <w:shd w:val="clear" w:color="auto" w:fill="FFFF00"/>
            <w:vAlign w:val="center"/>
          </w:tcPr>
          <w:p w14:paraId="1D4D4AC5"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r>
      <w:tr w:rsidR="002172F8" w:rsidRPr="002172F8" w14:paraId="34C8FD52" w14:textId="77777777" w:rsidTr="002172F8">
        <w:tc>
          <w:tcPr>
            <w:tcW w:w="426" w:type="dxa"/>
            <w:shd w:val="clear" w:color="auto" w:fill="FFFF00"/>
            <w:vAlign w:val="center"/>
          </w:tcPr>
          <w:p w14:paraId="07514DF8"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4</w:t>
            </w:r>
          </w:p>
        </w:tc>
        <w:tc>
          <w:tcPr>
            <w:tcW w:w="3685" w:type="dxa"/>
            <w:shd w:val="clear" w:color="auto" w:fill="FFFF00"/>
            <w:vAlign w:val="center"/>
          </w:tcPr>
          <w:p w14:paraId="5528E8A0"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Extras din registrul de stat al pers.juridice</w:t>
            </w:r>
          </w:p>
        </w:tc>
        <w:tc>
          <w:tcPr>
            <w:tcW w:w="5254" w:type="dxa"/>
            <w:shd w:val="clear" w:color="auto" w:fill="FFFF00"/>
            <w:vAlign w:val="center"/>
          </w:tcPr>
          <w:p w14:paraId="1D71318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1A867F29"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27FB3B86" w14:textId="77777777" w:rsidTr="002172F8">
        <w:tc>
          <w:tcPr>
            <w:tcW w:w="426" w:type="dxa"/>
            <w:shd w:val="clear" w:color="auto" w:fill="FFFF00"/>
            <w:vAlign w:val="center"/>
          </w:tcPr>
          <w:p w14:paraId="1DAAF9D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5</w:t>
            </w:r>
          </w:p>
        </w:tc>
        <w:tc>
          <w:tcPr>
            <w:tcW w:w="3685" w:type="dxa"/>
            <w:shd w:val="clear" w:color="auto" w:fill="FFFF00"/>
            <w:vAlign w:val="center"/>
          </w:tcPr>
          <w:p w14:paraId="433ECE9F"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en-US" w:eastAsia="ru-RU"/>
              </w:rPr>
              <w:t>Certificat de atribuire a contului bancar</w:t>
            </w:r>
          </w:p>
        </w:tc>
        <w:tc>
          <w:tcPr>
            <w:tcW w:w="5254" w:type="dxa"/>
            <w:shd w:val="clear" w:color="auto" w:fill="FFFF00"/>
            <w:vAlign w:val="center"/>
          </w:tcPr>
          <w:p w14:paraId="5B8981BA"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45429FDA" w14:textId="77777777" w:rsidR="002172F8" w:rsidRPr="002172F8" w:rsidRDefault="002172F8" w:rsidP="002172F8">
            <w:pPr>
              <w:tabs>
                <w:tab w:val="left" w:pos="426"/>
              </w:tabs>
              <w:jc w:val="both"/>
              <w:rPr>
                <w:rFonts w:ascii="Arial Narrow" w:hAnsi="Arial Narrow"/>
                <w:noProof w:val="0"/>
                <w:sz w:val="16"/>
                <w:szCs w:val="16"/>
                <w:lang w:val="en-US" w:eastAsia="ru-RU"/>
              </w:rPr>
            </w:pPr>
            <w:r w:rsidRPr="002172F8">
              <w:rPr>
                <w:rFonts w:ascii="Arial Narrow" w:hAnsi="Arial Narrow"/>
                <w:iCs/>
                <w:noProof w:val="0"/>
                <w:sz w:val="16"/>
                <w:szCs w:val="16"/>
                <w:lang w:val="ro-MD" w:eastAsia="ru-RU"/>
              </w:rPr>
              <w:t>obligatoriu</w:t>
            </w:r>
          </w:p>
        </w:tc>
      </w:tr>
      <w:tr w:rsidR="002172F8" w:rsidRPr="002172F8" w14:paraId="4AD96FBE" w14:textId="77777777" w:rsidTr="002172F8">
        <w:tc>
          <w:tcPr>
            <w:tcW w:w="426" w:type="dxa"/>
            <w:shd w:val="clear" w:color="auto" w:fill="FFFF00"/>
            <w:vAlign w:val="center"/>
          </w:tcPr>
          <w:p w14:paraId="6C274889"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6</w:t>
            </w:r>
          </w:p>
        </w:tc>
        <w:tc>
          <w:tcPr>
            <w:tcW w:w="3685" w:type="dxa"/>
            <w:shd w:val="clear" w:color="auto" w:fill="FFFF00"/>
            <w:vAlign w:val="center"/>
          </w:tcPr>
          <w:p w14:paraId="3A16AD3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DUAE</w:t>
            </w:r>
          </w:p>
        </w:tc>
        <w:tc>
          <w:tcPr>
            <w:tcW w:w="5254" w:type="dxa"/>
            <w:shd w:val="clear" w:color="auto" w:fill="FFFF00"/>
            <w:vAlign w:val="center"/>
          </w:tcPr>
          <w:p w14:paraId="12FF5A11"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692EFE2A"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000CAB5A" w14:textId="77777777" w:rsidTr="002172F8">
        <w:tc>
          <w:tcPr>
            <w:tcW w:w="426" w:type="dxa"/>
            <w:shd w:val="clear" w:color="auto" w:fill="FFFF00"/>
            <w:vAlign w:val="center"/>
          </w:tcPr>
          <w:p w14:paraId="12A0A7BD"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7</w:t>
            </w:r>
          </w:p>
        </w:tc>
        <w:tc>
          <w:tcPr>
            <w:tcW w:w="3685" w:type="dxa"/>
            <w:shd w:val="clear" w:color="auto" w:fill="FFFF00"/>
          </w:tcPr>
          <w:p w14:paraId="384FBDBA" w14:textId="3D1379B9" w:rsidR="002172F8" w:rsidRPr="002172F8" w:rsidRDefault="00735A2C" w:rsidP="002172F8">
            <w:pPr>
              <w:tabs>
                <w:tab w:val="left" w:pos="426"/>
              </w:tabs>
              <w:jc w:val="both"/>
              <w:rPr>
                <w:rFonts w:ascii="Arial Narrow" w:hAnsi="Arial Narrow"/>
                <w:iCs/>
                <w:noProof w:val="0"/>
                <w:sz w:val="16"/>
                <w:szCs w:val="16"/>
                <w:lang w:eastAsia="ru-RU"/>
              </w:rPr>
            </w:pPr>
            <w:r w:rsidRPr="00735A2C">
              <w:rPr>
                <w:rFonts w:ascii="Arial Narrow" w:hAnsi="Arial Narrow"/>
                <w:iCs/>
                <w:noProof w:val="0"/>
                <w:sz w:val="16"/>
                <w:szCs w:val="16"/>
                <w:lang w:eastAsia="ru-RU"/>
              </w:rPr>
              <w:t>Declarație prezentare Mostre/Catalog/Broșuri</w:t>
            </w:r>
          </w:p>
        </w:tc>
        <w:tc>
          <w:tcPr>
            <w:tcW w:w="5254" w:type="dxa"/>
            <w:shd w:val="clear" w:color="auto" w:fill="FFFF00"/>
          </w:tcPr>
          <w:p w14:paraId="662E47A8"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3 zile, la solicitare, ofertantul va prezenta mostre care vor fi supuse test</w:t>
            </w:r>
            <w:r w:rsidRPr="002172F8">
              <w:rPr>
                <w:rFonts w:ascii="Arial Narrow" w:hAnsi="Arial Narrow"/>
                <w:iCs/>
                <w:noProof w:val="0"/>
                <w:sz w:val="16"/>
                <w:szCs w:val="16"/>
                <w:lang w:eastAsia="ru-RU"/>
              </w:rPr>
              <w:t>ării</w:t>
            </w:r>
            <w:r w:rsidRPr="002172F8">
              <w:rPr>
                <w:rFonts w:ascii="Arial Narrow" w:hAnsi="Arial Narrow"/>
                <w:iCs/>
                <w:noProof w:val="0"/>
                <w:sz w:val="16"/>
                <w:szCs w:val="16"/>
                <w:lang w:val="ro-MD" w:eastAsia="ru-RU"/>
              </w:rPr>
              <w:t>.</w:t>
            </w:r>
          </w:p>
        </w:tc>
        <w:tc>
          <w:tcPr>
            <w:tcW w:w="1121" w:type="dxa"/>
            <w:shd w:val="clear" w:color="auto" w:fill="FFFF00"/>
            <w:vAlign w:val="center"/>
          </w:tcPr>
          <w:p w14:paraId="187FF5FD"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6483EF9D" w14:textId="77777777" w:rsidTr="002172F8">
        <w:tc>
          <w:tcPr>
            <w:tcW w:w="426" w:type="dxa"/>
            <w:shd w:val="clear" w:color="auto" w:fill="FFFF00"/>
            <w:vAlign w:val="center"/>
          </w:tcPr>
          <w:p w14:paraId="01165744"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8</w:t>
            </w:r>
          </w:p>
        </w:tc>
        <w:tc>
          <w:tcPr>
            <w:tcW w:w="3685" w:type="dxa"/>
            <w:shd w:val="clear" w:color="auto" w:fill="FFFF00"/>
            <w:vAlign w:val="center"/>
          </w:tcPr>
          <w:p w14:paraId="511E8EB1"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Declar. privind confirmarea identității beneficiarilor efectivi și neâncadrarea lor în situația condamnării p/u participarea la activități ale unei organizații sau grupări criminale, p/u corupție, fraudă și/sau spălare de bani   (în caz de adjudecare contract)</w:t>
            </w:r>
          </w:p>
        </w:tc>
        <w:tc>
          <w:tcPr>
            <w:tcW w:w="5254" w:type="dxa"/>
            <w:shd w:val="clear" w:color="auto" w:fill="FFFF00"/>
            <w:vAlign w:val="center"/>
          </w:tcPr>
          <w:p w14:paraId="1C54EC45"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p w14:paraId="00F8D24F" w14:textId="77777777" w:rsidR="002172F8" w:rsidRPr="002172F8" w:rsidRDefault="002172F8" w:rsidP="002172F8">
            <w:pPr>
              <w:tabs>
                <w:tab w:val="left" w:pos="426"/>
              </w:tabs>
              <w:jc w:val="both"/>
              <w:rPr>
                <w:rFonts w:ascii="Arial Narrow" w:hAnsi="Arial Narrow"/>
                <w:iCs/>
                <w:noProof w:val="0"/>
                <w:sz w:val="16"/>
                <w:szCs w:val="16"/>
                <w:lang w:val="ro-MD" w:eastAsia="ru-RU"/>
              </w:rPr>
            </w:pPr>
          </w:p>
          <w:p w14:paraId="64A8DFDD"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(Conform Ordinului MF nr.145/2020)</w:t>
            </w:r>
          </w:p>
        </w:tc>
        <w:tc>
          <w:tcPr>
            <w:tcW w:w="1121" w:type="dxa"/>
            <w:shd w:val="clear" w:color="auto" w:fill="FFFF00"/>
            <w:vAlign w:val="center"/>
          </w:tcPr>
          <w:p w14:paraId="3DA0FFD9"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43FC2318" w14:textId="77777777" w:rsidTr="002172F8">
        <w:tc>
          <w:tcPr>
            <w:tcW w:w="426" w:type="dxa"/>
            <w:shd w:val="clear" w:color="auto" w:fill="FFFF00"/>
            <w:vAlign w:val="center"/>
          </w:tcPr>
          <w:p w14:paraId="348C3453" w14:textId="77777777" w:rsidR="002172F8" w:rsidRPr="002172F8" w:rsidRDefault="002172F8" w:rsidP="002172F8">
            <w:pPr>
              <w:tabs>
                <w:tab w:val="left" w:pos="426"/>
              </w:tabs>
              <w:jc w:val="both"/>
              <w:rPr>
                <w:rFonts w:ascii="Arial Narrow" w:hAnsi="Arial Narrow"/>
                <w:iCs/>
                <w:noProof w:val="0"/>
                <w:sz w:val="16"/>
                <w:szCs w:val="16"/>
                <w:lang w:val="en-US" w:eastAsia="ru-RU"/>
              </w:rPr>
            </w:pPr>
            <w:r w:rsidRPr="002172F8">
              <w:rPr>
                <w:rFonts w:ascii="Arial Narrow" w:hAnsi="Arial Narrow"/>
                <w:iCs/>
                <w:noProof w:val="0"/>
                <w:sz w:val="16"/>
                <w:szCs w:val="16"/>
                <w:lang w:val="en-US" w:eastAsia="ru-RU"/>
              </w:rPr>
              <w:t>9</w:t>
            </w:r>
          </w:p>
        </w:tc>
        <w:tc>
          <w:tcPr>
            <w:tcW w:w="10060" w:type="dxa"/>
            <w:gridSpan w:val="3"/>
            <w:shd w:val="clear" w:color="auto" w:fill="FFFF00"/>
            <w:vAlign w:val="center"/>
          </w:tcPr>
          <w:p w14:paraId="01C02946" w14:textId="77777777" w:rsidR="002172F8" w:rsidRPr="002172F8" w:rsidRDefault="002172F8" w:rsidP="002172F8">
            <w:pPr>
              <w:tabs>
                <w:tab w:val="left" w:pos="426"/>
              </w:tabs>
              <w:jc w:val="both"/>
              <w:rPr>
                <w:rFonts w:ascii="Arial Narrow" w:hAnsi="Arial Narrow"/>
                <w:b/>
                <w:noProof w:val="0"/>
                <w:sz w:val="16"/>
                <w:szCs w:val="16"/>
                <w:u w:val="single"/>
                <w:lang w:eastAsia="ru-RU"/>
              </w:rPr>
            </w:pPr>
            <w:r w:rsidRPr="002172F8">
              <w:rPr>
                <w:rFonts w:ascii="Arial Narrow" w:hAnsi="Arial Narrow"/>
                <w:b/>
                <w:iCs/>
                <w:noProof w:val="0"/>
                <w:sz w:val="16"/>
                <w:szCs w:val="16"/>
                <w:u w:val="single"/>
                <w:lang w:val="en-US" w:eastAsia="ru-RU"/>
              </w:rPr>
              <w:t>Metoda și condițiile de plată: – Prin transfer, în termen de 30 zile, după prezentarea facturii</w:t>
            </w:r>
          </w:p>
        </w:tc>
      </w:tr>
    </w:tbl>
    <w:p w14:paraId="09844938" w14:textId="77777777" w:rsidR="00B84277" w:rsidRPr="00B84277" w:rsidRDefault="00B84277" w:rsidP="00B84277">
      <w:pPr>
        <w:numPr>
          <w:ilvl w:val="0"/>
          <w:numId w:val="10"/>
        </w:numPr>
        <w:tabs>
          <w:tab w:val="right" w:pos="426"/>
        </w:tabs>
        <w:ind w:left="0" w:firstLine="0"/>
        <w:jc w:val="both"/>
        <w:rPr>
          <w:rFonts w:ascii="Arial Narrow" w:hAnsi="Arial Narrow"/>
          <w:iCs/>
          <w:noProof w:val="0"/>
          <w:lang w:val="ro-MD" w:eastAsia="ru-RU"/>
        </w:rPr>
      </w:pPr>
      <w:r w:rsidRPr="00B84277">
        <w:rPr>
          <w:rFonts w:ascii="Arial Narrow" w:hAnsi="Arial Narrow"/>
          <w:noProof w:val="0"/>
          <w:lang w:val="ro-MD" w:eastAsia="ru-RU"/>
        </w:rPr>
        <w:t xml:space="preserve">Garanția pentru ofertă: </w:t>
      </w:r>
      <w:r w:rsidRPr="00B84277">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B84277">
        <w:rPr>
          <w:rFonts w:ascii="Arial Narrow" w:hAnsi="Arial Narrow"/>
          <w:b/>
          <w:iCs/>
          <w:noProof w:val="0"/>
          <w:shd w:val="clear" w:color="auto" w:fill="FFFF00"/>
          <w:lang w:val="en-US" w:eastAsia="ru-RU"/>
        </w:rPr>
        <w:t>, c/b:VICBMD2X416)_</w:t>
      </w:r>
      <w:r w:rsidRPr="00B84277">
        <w:rPr>
          <w:rFonts w:ascii="Arial Narrow" w:hAnsi="Arial Narrow"/>
          <w:noProof w:val="0"/>
          <w:lang w:val="ro-MD" w:eastAsia="ru-RU"/>
        </w:rPr>
        <w:t xml:space="preserve">, cuantumul </w:t>
      </w:r>
      <w:r w:rsidRPr="00B84277">
        <w:rPr>
          <w:rFonts w:ascii="Arial Narrow" w:hAnsi="Arial Narrow"/>
          <w:b/>
          <w:noProof w:val="0"/>
          <w:shd w:val="clear" w:color="auto" w:fill="FFFF00"/>
          <w:lang w:val="ro-MD" w:eastAsia="ru-RU"/>
        </w:rPr>
        <w:t>_</w:t>
      </w:r>
      <w:r w:rsidRPr="00735A2C">
        <w:rPr>
          <w:rFonts w:ascii="Arial Narrow" w:hAnsi="Arial Narrow"/>
          <w:b/>
          <w:noProof w:val="0"/>
          <w:sz w:val="32"/>
          <w:shd w:val="clear" w:color="auto" w:fill="FFFF00"/>
          <w:lang w:val="ro-MD" w:eastAsia="ru-RU"/>
        </w:rPr>
        <w:t>1%</w:t>
      </w:r>
      <w:r w:rsidRPr="00B84277">
        <w:rPr>
          <w:rFonts w:ascii="Arial Narrow" w:hAnsi="Arial Narrow"/>
          <w:b/>
          <w:noProof w:val="0"/>
          <w:shd w:val="clear" w:color="auto" w:fill="FFFF00"/>
          <w:lang w:val="ro-MD" w:eastAsia="ru-RU"/>
        </w:rPr>
        <w:t>_</w:t>
      </w:r>
    </w:p>
    <w:p w14:paraId="32F99CBF" w14:textId="66B8F3C1" w:rsidR="00B84277" w:rsidRPr="00B84277" w:rsidRDefault="00B84277" w:rsidP="00B84277">
      <w:pPr>
        <w:numPr>
          <w:ilvl w:val="0"/>
          <w:numId w:val="10"/>
        </w:numPr>
        <w:tabs>
          <w:tab w:val="right" w:pos="426"/>
        </w:tabs>
        <w:ind w:left="0" w:firstLine="0"/>
        <w:jc w:val="both"/>
        <w:rPr>
          <w:rFonts w:ascii="Arial Narrow" w:hAnsi="Arial Narrow"/>
          <w:iCs/>
          <w:noProof w:val="0"/>
          <w:lang w:val="ro-MD" w:eastAsia="ru-RU"/>
        </w:rPr>
      </w:pPr>
      <w:r w:rsidRPr="00B84277">
        <w:rPr>
          <w:rFonts w:ascii="Arial Narrow" w:hAnsi="Arial Narrow"/>
          <w:iCs/>
          <w:noProof w:val="0"/>
          <w:lang w:val="ro-MD" w:eastAsia="ru-RU"/>
        </w:rPr>
        <w:t xml:space="preserve">Garanția de bună execuție a contractului: </w:t>
      </w:r>
      <w:r w:rsidRPr="00B84277">
        <w:rPr>
          <w:rFonts w:ascii="Arial Narrow" w:hAnsi="Arial Narrow"/>
          <w:b/>
          <w:iCs/>
          <w:noProof w:val="0"/>
          <w:shd w:val="clear" w:color="auto" w:fill="FFFF00"/>
          <w:lang w:val="ro-MD" w:eastAsia="ru-RU"/>
        </w:rPr>
        <w:t>_emisă de o bancă comercială (anexa 10), Transfer la contrul IMSP IMU (IBAN: MD55VI022510300000002MDL</w:t>
      </w:r>
      <w:r w:rsidRPr="00B84277">
        <w:rPr>
          <w:rFonts w:ascii="Arial Narrow" w:hAnsi="Arial Narrow"/>
          <w:b/>
          <w:iCs/>
          <w:noProof w:val="0"/>
          <w:shd w:val="clear" w:color="auto" w:fill="FFFF00"/>
          <w:lang w:val="en-US" w:eastAsia="ru-RU"/>
        </w:rPr>
        <w:t>, c/b:VICBMD2X416)</w:t>
      </w:r>
      <w:r w:rsidRPr="00B84277">
        <w:rPr>
          <w:rFonts w:ascii="Arial Narrow" w:hAnsi="Arial Narrow"/>
          <w:noProof w:val="0"/>
          <w:lang w:val="ro-MD" w:eastAsia="ru-RU"/>
        </w:rPr>
        <w:t xml:space="preserve">, cuantumul </w:t>
      </w:r>
      <w:r w:rsidRPr="00B84277">
        <w:rPr>
          <w:rFonts w:ascii="Arial Narrow" w:hAnsi="Arial Narrow"/>
          <w:b/>
          <w:noProof w:val="0"/>
          <w:shd w:val="clear" w:color="auto" w:fill="FFFF00"/>
          <w:lang w:val="ro-MD" w:eastAsia="ru-RU"/>
        </w:rPr>
        <w:t>_5%_</w:t>
      </w:r>
    </w:p>
    <w:p w14:paraId="2CFF1617"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Motivul recurgerii la procedura accelerată </w:t>
      </w:r>
      <w:r w:rsidRPr="00B84277">
        <w:rPr>
          <w:rFonts w:ascii="Arial Narrow" w:hAnsi="Arial Narrow"/>
          <w:noProof w:val="0"/>
          <w:sz w:val="16"/>
          <w:lang w:val="ro-MD" w:eastAsia="ru-RU"/>
        </w:rPr>
        <w:t>(în cazul licitației deschise, restrânse și al procedurii negociate)</w:t>
      </w:r>
      <w:r w:rsidRPr="00B84277">
        <w:rPr>
          <w:rFonts w:ascii="Arial Narrow" w:hAnsi="Arial Narrow"/>
          <w:noProof w:val="0"/>
          <w:lang w:val="ro-MD" w:eastAsia="ru-RU"/>
        </w:rPr>
        <w:t>,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50FF4DDE"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Tehnici și instrumente specifice de atribuire: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6D5B0B7F"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Condiții speciale de care depinde îndeplinirea contractului (indicați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w:t>
      </w:r>
      <w:r w:rsidRPr="00B84277">
        <w:rPr>
          <w:rFonts w:ascii="Arial Narrow" w:hAnsi="Arial Narrow"/>
          <w:b/>
          <w:iCs/>
          <w:noProof w:val="0"/>
          <w:shd w:val="clear" w:color="auto" w:fill="FFFF00"/>
          <w:lang w:eastAsia="ru-RU"/>
        </w:rPr>
        <w:t>nu se aplică</w:t>
      </w:r>
      <w:r w:rsidRPr="00B84277">
        <w:rPr>
          <w:rFonts w:ascii="Arial Narrow" w:hAnsi="Arial Narrow"/>
          <w:b/>
          <w:noProof w:val="0"/>
          <w:shd w:val="clear" w:color="auto" w:fill="FFFF00"/>
          <w:lang w:val="ro-MD" w:eastAsia="ru-RU"/>
        </w:rPr>
        <w:t>_</w:t>
      </w:r>
    </w:p>
    <w:p w14:paraId="58D4FCC6"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Ofertele se prezintă în valuta: </w:t>
      </w:r>
      <w:r w:rsidRPr="00B84277">
        <w:rPr>
          <w:rFonts w:ascii="Arial Narrow" w:hAnsi="Arial Narrow"/>
          <w:b/>
          <w:noProof w:val="0"/>
          <w:shd w:val="clear" w:color="auto" w:fill="FFFF00"/>
          <w:lang w:val="ro-MD" w:eastAsia="ru-RU"/>
        </w:rPr>
        <w:t>_lei MD_</w:t>
      </w:r>
    </w:p>
    <w:p w14:paraId="7DF218A9"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Criteriul de evaluare aplicat: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_p/u mai multe loturi, cel mai mic preț, conform parametrilor solicitați_</w:t>
      </w:r>
    </w:p>
    <w:p w14:paraId="4BA8F857"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Factorii de evaluare a ofertei celei mai avantajoase din punct de vedere economic, precum și ponderile lor:</w:t>
      </w:r>
    </w:p>
    <w:tbl>
      <w:tblPr>
        <w:tblStyle w:val="42"/>
        <w:tblW w:w="10485" w:type="dxa"/>
        <w:tblLook w:val="04A0" w:firstRow="1" w:lastRow="0" w:firstColumn="1" w:lastColumn="0" w:noHBand="0" w:noVBand="1"/>
      </w:tblPr>
      <w:tblGrid>
        <w:gridCol w:w="562"/>
        <w:gridCol w:w="5670"/>
        <w:gridCol w:w="4253"/>
      </w:tblGrid>
      <w:tr w:rsidR="00B84277" w:rsidRPr="00B84277" w14:paraId="5FC1C041" w14:textId="77777777" w:rsidTr="00B84277">
        <w:tc>
          <w:tcPr>
            <w:tcW w:w="562" w:type="dxa"/>
            <w:shd w:val="clear" w:color="auto" w:fill="D9D9D9"/>
          </w:tcPr>
          <w:p w14:paraId="2C4BFFA4" w14:textId="77777777" w:rsidR="00B84277" w:rsidRPr="00B84277" w:rsidRDefault="00B84277" w:rsidP="00B84277">
            <w:pPr>
              <w:tabs>
                <w:tab w:val="left" w:pos="612"/>
              </w:tabs>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Nr.</w:t>
            </w:r>
          </w:p>
        </w:tc>
        <w:tc>
          <w:tcPr>
            <w:tcW w:w="5670" w:type="dxa"/>
            <w:shd w:val="clear" w:color="auto" w:fill="D9D9D9"/>
          </w:tcPr>
          <w:p w14:paraId="7A9B0ED7" w14:textId="77777777" w:rsidR="00B84277" w:rsidRPr="00B84277" w:rsidRDefault="00B84277" w:rsidP="00B84277">
            <w:pPr>
              <w:tabs>
                <w:tab w:val="left" w:pos="612"/>
              </w:tabs>
              <w:jc w:val="center"/>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Denumirea factorului de evaluare</w:t>
            </w:r>
          </w:p>
        </w:tc>
        <w:tc>
          <w:tcPr>
            <w:tcW w:w="4253" w:type="dxa"/>
            <w:shd w:val="clear" w:color="auto" w:fill="D9D9D9"/>
          </w:tcPr>
          <w:p w14:paraId="29954D43" w14:textId="77777777" w:rsidR="00B84277" w:rsidRPr="00B84277" w:rsidRDefault="00B84277" w:rsidP="00B84277">
            <w:pPr>
              <w:tabs>
                <w:tab w:val="left" w:pos="612"/>
              </w:tabs>
              <w:jc w:val="center"/>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Ponderea%</w:t>
            </w:r>
          </w:p>
        </w:tc>
      </w:tr>
      <w:tr w:rsidR="00B84277" w:rsidRPr="00B84277" w14:paraId="5BD2A6D2" w14:textId="77777777" w:rsidTr="00B84277">
        <w:tc>
          <w:tcPr>
            <w:tcW w:w="562" w:type="dxa"/>
            <w:shd w:val="clear" w:color="auto" w:fill="FFFF00"/>
          </w:tcPr>
          <w:p w14:paraId="26F9714E"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5670" w:type="dxa"/>
            <w:shd w:val="clear" w:color="auto" w:fill="FFFF00"/>
          </w:tcPr>
          <w:p w14:paraId="4A7C8232"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4253" w:type="dxa"/>
            <w:shd w:val="clear" w:color="auto" w:fill="FFFF00"/>
          </w:tcPr>
          <w:p w14:paraId="259B8F3C" w14:textId="77777777" w:rsidR="00B84277" w:rsidRPr="00B84277" w:rsidRDefault="00B84277" w:rsidP="00B84277">
            <w:pPr>
              <w:tabs>
                <w:tab w:val="left" w:pos="612"/>
              </w:tabs>
              <w:rPr>
                <w:rFonts w:ascii="Arial Narrow" w:hAnsi="Arial Narrow"/>
                <w:iCs/>
                <w:noProof w:val="0"/>
                <w:sz w:val="12"/>
                <w:szCs w:val="12"/>
                <w:lang w:val="ro-MD" w:eastAsia="ru-RU"/>
              </w:rPr>
            </w:pPr>
          </w:p>
        </w:tc>
      </w:tr>
      <w:tr w:rsidR="00B84277" w:rsidRPr="00B84277" w14:paraId="74813064" w14:textId="77777777" w:rsidTr="00B84277">
        <w:tc>
          <w:tcPr>
            <w:tcW w:w="562" w:type="dxa"/>
            <w:shd w:val="clear" w:color="auto" w:fill="FFFF00"/>
          </w:tcPr>
          <w:p w14:paraId="3B569EB4"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5670" w:type="dxa"/>
            <w:shd w:val="clear" w:color="auto" w:fill="FFFF00"/>
          </w:tcPr>
          <w:p w14:paraId="0513461F"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4253" w:type="dxa"/>
            <w:shd w:val="clear" w:color="auto" w:fill="FFFF00"/>
          </w:tcPr>
          <w:p w14:paraId="4F75C7DC" w14:textId="77777777" w:rsidR="00B84277" w:rsidRPr="00B84277" w:rsidRDefault="00B84277" w:rsidP="00B84277">
            <w:pPr>
              <w:tabs>
                <w:tab w:val="left" w:pos="612"/>
              </w:tabs>
              <w:rPr>
                <w:rFonts w:ascii="Arial Narrow" w:hAnsi="Arial Narrow"/>
                <w:iCs/>
                <w:noProof w:val="0"/>
                <w:sz w:val="12"/>
                <w:szCs w:val="12"/>
                <w:lang w:val="ro-MD" w:eastAsia="ru-RU"/>
              </w:rPr>
            </w:pPr>
          </w:p>
        </w:tc>
      </w:tr>
    </w:tbl>
    <w:p w14:paraId="1B2A54A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Termenul limită de depunere/deschidere a ofertelor: </w:t>
      </w:r>
      <w:r w:rsidRPr="00B84277">
        <w:rPr>
          <w:rFonts w:ascii="Arial Narrow" w:hAnsi="Arial Narrow"/>
          <w:b/>
          <w:noProof w:val="0"/>
          <w:shd w:val="clear" w:color="auto" w:fill="FFFF00"/>
          <w:lang w:val="ro-MD" w:eastAsia="ru-RU"/>
        </w:rPr>
        <w:t>_indicată în SIA RSAP / M-Tender_</w:t>
      </w:r>
    </w:p>
    <w:p w14:paraId="41FD7855"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lastRenderedPageBreak/>
        <w:t xml:space="preserve">Adresa la care trebuie transmise ofertele sau cererile de participare: </w:t>
      </w:r>
      <w:r w:rsidRPr="00B84277">
        <w:rPr>
          <w:rFonts w:ascii="Arial Narrow" w:hAnsi="Arial Narrow"/>
          <w:noProof w:val="0"/>
          <w:shd w:val="clear" w:color="auto" w:fill="FFFF00"/>
          <w:lang w:val="ro-MD" w:eastAsia="ru-RU"/>
        </w:rPr>
        <w:t>_</w:t>
      </w:r>
      <w:r w:rsidRPr="00B84277">
        <w:rPr>
          <w:rFonts w:ascii="Arial Narrow" w:hAnsi="Arial Narrow"/>
          <w:b/>
          <w:noProof w:val="0"/>
          <w:shd w:val="clear" w:color="auto" w:fill="FFFF00"/>
          <w:lang w:val="ro-MD" w:eastAsia="ru-RU"/>
        </w:rPr>
        <w:t>SIA RSAP / M-Tender_</w:t>
      </w:r>
    </w:p>
    <w:p w14:paraId="33FE3889"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Termenul de valabilitate a ofertelor:</w:t>
      </w:r>
      <w:r w:rsidRPr="00B84277">
        <w:rPr>
          <w:rFonts w:ascii="Arial Narrow" w:hAnsi="Arial Narrow"/>
          <w:b/>
          <w:noProof w:val="0"/>
          <w:lang w:val="ro-MD" w:eastAsia="ru-RU"/>
        </w:rPr>
        <w:t xml:space="preserve"> </w:t>
      </w:r>
      <w:r w:rsidRPr="00B84277">
        <w:rPr>
          <w:rFonts w:ascii="Arial Narrow" w:hAnsi="Arial Narrow"/>
          <w:b/>
          <w:noProof w:val="0"/>
          <w:sz w:val="28"/>
          <w:shd w:val="clear" w:color="auto" w:fill="FFFF00"/>
          <w:lang w:val="ro-MD" w:eastAsia="ru-RU"/>
        </w:rPr>
        <w:t>_60 zile_</w:t>
      </w:r>
    </w:p>
    <w:p w14:paraId="3ACBA993" w14:textId="77777777" w:rsidR="00B84277" w:rsidRPr="00B84277" w:rsidRDefault="00B84277" w:rsidP="00B84277">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B84277">
        <w:rPr>
          <w:rFonts w:ascii="Arial Narrow" w:hAnsi="Arial Narrow"/>
          <w:noProof w:val="0"/>
          <w:lang w:val="ro-MD" w:eastAsia="ru-RU"/>
        </w:rPr>
        <w:t>Locul deschiderii ofertelor:</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_SIA RSAP / M-Tender_</w:t>
      </w:r>
      <w:r w:rsidRPr="00B84277">
        <w:rPr>
          <w:rFonts w:ascii="Arial Narrow" w:hAnsi="Arial Narrow"/>
          <w:b/>
          <w:i/>
          <w:noProof w:val="0"/>
          <w:lang w:val="ro-MD" w:eastAsia="ru-RU"/>
        </w:rPr>
        <w:t xml:space="preserve"> </w:t>
      </w:r>
    </w:p>
    <w:p w14:paraId="32354305"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Persoanele autorizate să asiste la deschiderea ofertelor:</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w:t>
      </w:r>
      <w:r w:rsidRPr="00B84277">
        <w:rPr>
          <w:rFonts w:ascii="Arial Narrow" w:hAnsi="Arial Narrow"/>
          <w:b/>
          <w:noProof w:val="0"/>
          <w:shd w:val="clear" w:color="auto" w:fill="FFFF00"/>
          <w:lang w:eastAsia="ru-RU"/>
        </w:rPr>
        <w:t>ă</w:t>
      </w:r>
      <w:r w:rsidRPr="00B84277">
        <w:rPr>
          <w:rFonts w:ascii="Arial Narrow" w:hAnsi="Arial Narrow"/>
          <w:b/>
          <w:noProof w:val="0"/>
          <w:shd w:val="clear" w:color="auto" w:fill="FFFF00"/>
          <w:lang w:val="ro-MD" w:eastAsia="ru-RU"/>
        </w:rPr>
        <w:t>_</w:t>
      </w:r>
    </w:p>
    <w:p w14:paraId="4058EFC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Limba sau limbile în care trebuie redactate ofertele sau cererile de participare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_în limba de stat_</w:t>
      </w:r>
      <w:r w:rsidRPr="00B84277">
        <w:rPr>
          <w:rFonts w:ascii="Arial Narrow" w:hAnsi="Arial Narrow"/>
          <w:b/>
          <w:noProof w:val="0"/>
          <w:lang w:val="ro-MD" w:eastAsia="ru-RU"/>
        </w:rPr>
        <w:t xml:space="preserve"> </w:t>
      </w:r>
    </w:p>
    <w:p w14:paraId="2EF2B04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Respectivul contract se referă la un proiect și/sau program finanțat din fonduri ale UE: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2F609218"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Denumirea și adresa organismului competent de soluționare a contestațiilor</w:t>
      </w:r>
      <w:r w:rsidRPr="00B84277">
        <w:rPr>
          <w:rFonts w:ascii="Arial Narrow" w:hAnsi="Arial Narrow"/>
          <w:b/>
          <w:noProof w:val="0"/>
          <w:lang w:val="ro-MD" w:eastAsia="ru-RU"/>
        </w:rPr>
        <w:t xml:space="preserve">: </w:t>
      </w:r>
    </w:p>
    <w:p w14:paraId="26D16C73"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Agenția Națională pentru Soluționarea Contestațiilor</w:t>
      </w:r>
    </w:p>
    <w:p w14:paraId="4B3A476D"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Adresa: mun. Chișinău, bd. Ștefan cel Mare și Sfânt nr.124 (et.4), MD 2001;</w:t>
      </w:r>
    </w:p>
    <w:p w14:paraId="15D2FDA9"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Tel/Fax/email:</w:t>
      </w:r>
      <w:r w:rsidRPr="00B84277">
        <w:rPr>
          <w:rFonts w:ascii="Arial Narrow" w:hAnsi="Arial Narrow"/>
          <w:b/>
          <w:i/>
          <w:noProof w:val="0"/>
          <w:color w:val="000000"/>
          <w:sz w:val="22"/>
          <w:szCs w:val="27"/>
          <w:shd w:val="clear" w:color="auto" w:fill="FFFFFF"/>
          <w:lang w:val="ro-MD" w:eastAsia="ru-RU"/>
        </w:rPr>
        <w:t xml:space="preserve"> </w:t>
      </w:r>
      <w:r w:rsidRPr="00B84277">
        <w:rPr>
          <w:rFonts w:ascii="Arial Narrow" w:hAnsi="Arial Narrow"/>
          <w:b/>
          <w:i/>
          <w:noProof w:val="0"/>
          <w:sz w:val="20"/>
          <w:lang w:val="ro-MD" w:eastAsia="ru-RU"/>
        </w:rPr>
        <w:t>022-820 652, 022 820-651, contestatii@ansc.md</w:t>
      </w:r>
    </w:p>
    <w:p w14:paraId="5A5A06C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4AC3A81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În cazul achizițiilor periodice, calendarul estimat pentru publicarea anunțurilor viitoare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4F151882" w14:textId="786BC839"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publicării anunțului de intenție sau, după caz, precizarea că nu a fost publicat un astfel de anunț:</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w:t>
      </w:r>
      <w:r w:rsidR="00962A76">
        <w:rPr>
          <w:rFonts w:ascii="Arial Narrow" w:hAnsi="Arial Narrow"/>
          <w:b/>
          <w:noProof w:val="0"/>
          <w:shd w:val="clear" w:color="auto" w:fill="FFFF00"/>
          <w:lang w:val="ro-MD" w:eastAsia="ru-RU"/>
        </w:rPr>
        <w:t>BAP nr.21 din 13.03.2026</w:t>
      </w:r>
      <w:r w:rsidRPr="00B84277">
        <w:rPr>
          <w:rFonts w:ascii="Arial Narrow" w:hAnsi="Arial Narrow"/>
          <w:b/>
          <w:noProof w:val="0"/>
          <w:shd w:val="clear" w:color="auto" w:fill="FFFF00"/>
          <w:lang w:val="ro-MD" w:eastAsia="ru-RU"/>
        </w:rPr>
        <w:t>_</w:t>
      </w:r>
    </w:p>
    <w:p w14:paraId="775A0100"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transmiterii spre publicare a anunțului de participare: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_indicată în SIA RSAP / M-Tender_</w:t>
      </w:r>
    </w:p>
    <w:p w14:paraId="52E54BAB"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În cadrul procedurii de achiziție publică se va utiliza/accepta:</w:t>
      </w:r>
    </w:p>
    <w:tbl>
      <w:tblPr>
        <w:tblStyle w:val="42"/>
        <w:tblW w:w="10490" w:type="dxa"/>
        <w:tblInd w:w="-5" w:type="dxa"/>
        <w:tblLook w:val="04A0" w:firstRow="1" w:lastRow="0" w:firstColumn="1" w:lastColumn="0" w:noHBand="0" w:noVBand="1"/>
      </w:tblPr>
      <w:tblGrid>
        <w:gridCol w:w="6096"/>
        <w:gridCol w:w="4394"/>
      </w:tblGrid>
      <w:tr w:rsidR="00B84277" w:rsidRPr="00B84277" w14:paraId="51D9C80F" w14:textId="77777777" w:rsidTr="00B84277">
        <w:tc>
          <w:tcPr>
            <w:tcW w:w="6096" w:type="dxa"/>
            <w:shd w:val="clear" w:color="auto" w:fill="E7E6E6"/>
          </w:tcPr>
          <w:p w14:paraId="4194C3E6" w14:textId="77777777" w:rsidR="00B84277" w:rsidRPr="00B84277" w:rsidRDefault="00B84277" w:rsidP="00B84277">
            <w:pPr>
              <w:tabs>
                <w:tab w:val="right" w:pos="426"/>
              </w:tabs>
              <w:jc w:val="center"/>
              <w:rPr>
                <w:rFonts w:ascii="Arial Narrow" w:hAnsi="Arial Narrow"/>
                <w:b/>
                <w:noProof w:val="0"/>
                <w:sz w:val="16"/>
                <w:szCs w:val="20"/>
                <w:lang w:val="ro-MD" w:eastAsia="ru-RU"/>
              </w:rPr>
            </w:pPr>
            <w:r w:rsidRPr="00B84277">
              <w:rPr>
                <w:rFonts w:ascii="Arial Narrow" w:hAnsi="Arial Narrow"/>
                <w:b/>
                <w:noProof w:val="0"/>
                <w:sz w:val="16"/>
                <w:szCs w:val="20"/>
                <w:lang w:val="ro-MD" w:eastAsia="ru-RU"/>
              </w:rPr>
              <w:t>Denumirea instrumentului electronic</w:t>
            </w:r>
          </w:p>
        </w:tc>
        <w:tc>
          <w:tcPr>
            <w:tcW w:w="4394" w:type="dxa"/>
            <w:shd w:val="clear" w:color="auto" w:fill="E7E6E6"/>
          </w:tcPr>
          <w:p w14:paraId="032C3429" w14:textId="77777777" w:rsidR="00B84277" w:rsidRPr="00B84277" w:rsidRDefault="00B84277" w:rsidP="00B84277">
            <w:pPr>
              <w:tabs>
                <w:tab w:val="right" w:pos="426"/>
              </w:tabs>
              <w:jc w:val="center"/>
              <w:rPr>
                <w:rFonts w:ascii="Arial Narrow" w:hAnsi="Arial Narrow"/>
                <w:b/>
                <w:noProof w:val="0"/>
                <w:sz w:val="16"/>
                <w:szCs w:val="20"/>
                <w:lang w:val="ro-MD" w:eastAsia="ru-RU"/>
              </w:rPr>
            </w:pPr>
            <w:r w:rsidRPr="00B84277">
              <w:rPr>
                <w:rFonts w:ascii="Arial Narrow" w:hAnsi="Arial Narrow"/>
                <w:b/>
                <w:noProof w:val="0"/>
                <w:sz w:val="16"/>
                <w:szCs w:val="20"/>
                <w:lang w:val="ro-MD" w:eastAsia="ru-RU"/>
              </w:rPr>
              <w:t>Se va utiliza/accepta sau nu</w:t>
            </w:r>
          </w:p>
        </w:tc>
      </w:tr>
      <w:tr w:rsidR="00B84277" w:rsidRPr="00B84277" w14:paraId="46D87962" w14:textId="77777777" w:rsidTr="00B84277">
        <w:tc>
          <w:tcPr>
            <w:tcW w:w="6096" w:type="dxa"/>
          </w:tcPr>
          <w:p w14:paraId="2ADCC60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depunerea electronică a ofertelor sau a cererilor de participare</w:t>
            </w:r>
          </w:p>
        </w:tc>
        <w:tc>
          <w:tcPr>
            <w:tcW w:w="4394" w:type="dxa"/>
            <w:shd w:val="clear" w:color="auto" w:fill="FFFF00"/>
          </w:tcPr>
          <w:p w14:paraId="72A53468"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r w:rsidR="00B84277" w:rsidRPr="00B84277" w14:paraId="064C65F2" w14:textId="77777777" w:rsidTr="00B84277">
        <w:tc>
          <w:tcPr>
            <w:tcW w:w="6096" w:type="dxa"/>
          </w:tcPr>
          <w:p w14:paraId="79B58B5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sistemul de comenzi electronice</w:t>
            </w:r>
          </w:p>
        </w:tc>
        <w:tc>
          <w:tcPr>
            <w:tcW w:w="4394" w:type="dxa"/>
            <w:shd w:val="clear" w:color="auto" w:fill="FFFF00"/>
          </w:tcPr>
          <w:p w14:paraId="44AEF07B"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Nu se acceptă</w:t>
            </w:r>
          </w:p>
        </w:tc>
      </w:tr>
      <w:tr w:rsidR="00B84277" w:rsidRPr="00B84277" w14:paraId="205893EF" w14:textId="77777777" w:rsidTr="00B84277">
        <w:tc>
          <w:tcPr>
            <w:tcW w:w="6096" w:type="dxa"/>
          </w:tcPr>
          <w:p w14:paraId="3BEF9E6D"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facturarea electronică</w:t>
            </w:r>
          </w:p>
        </w:tc>
        <w:tc>
          <w:tcPr>
            <w:tcW w:w="4394" w:type="dxa"/>
            <w:shd w:val="clear" w:color="auto" w:fill="FFFF00"/>
          </w:tcPr>
          <w:p w14:paraId="729D873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r w:rsidR="00B84277" w:rsidRPr="00B84277" w14:paraId="14BB8708" w14:textId="77777777" w:rsidTr="00B84277">
        <w:tc>
          <w:tcPr>
            <w:tcW w:w="6096" w:type="dxa"/>
          </w:tcPr>
          <w:p w14:paraId="012FFA97"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plățile electronice</w:t>
            </w:r>
          </w:p>
        </w:tc>
        <w:tc>
          <w:tcPr>
            <w:tcW w:w="4394" w:type="dxa"/>
            <w:shd w:val="clear" w:color="auto" w:fill="FFFF00"/>
          </w:tcPr>
          <w:p w14:paraId="28AD2044"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bl>
    <w:p w14:paraId="7937F0F7" w14:textId="77777777" w:rsidR="00B84277" w:rsidRPr="00B84277" w:rsidRDefault="00B84277" w:rsidP="00B84277">
      <w:pPr>
        <w:numPr>
          <w:ilvl w:val="0"/>
          <w:numId w:val="10"/>
        </w:numPr>
        <w:tabs>
          <w:tab w:val="right" w:pos="426"/>
        </w:tabs>
        <w:ind w:left="0" w:firstLine="0"/>
        <w:rPr>
          <w:rFonts w:ascii="Arial Narrow" w:hAnsi="Arial Narrow"/>
          <w:b/>
          <w:noProof w:val="0"/>
          <w:lang w:val="ro-MD" w:eastAsia="ru-RU"/>
        </w:rPr>
      </w:pPr>
      <w:r w:rsidRPr="00B84277">
        <w:rPr>
          <w:rFonts w:ascii="Arial Narrow" w:hAnsi="Arial Narrow"/>
          <w:noProof w:val="0"/>
          <w:lang w:val="ro-MD" w:eastAsia="ru-RU"/>
        </w:rPr>
        <w:t xml:space="preserve">Contractul intră sub incidența Acordului privind achizițiile guvernamentale al Organizației Mondiale a Comerțului </w:t>
      </w:r>
      <w:r w:rsidRPr="00B84277">
        <w:rPr>
          <w:rFonts w:ascii="Arial Narrow" w:hAnsi="Arial Narrow"/>
          <w:noProof w:val="0"/>
          <w:sz w:val="20"/>
          <w:lang w:val="ro-MD" w:eastAsia="ru-RU"/>
        </w:rPr>
        <w:t>(numai în cazul anunțurilor transmise spre publicare în Jurnalul Oficial al Uniunii Europene)</w:t>
      </w:r>
      <w:r w:rsidRPr="00B84277">
        <w:rPr>
          <w:rFonts w:ascii="Arial Narrow" w:hAnsi="Arial Narrow"/>
          <w:noProof w:val="0"/>
          <w:lang w:val="ro-MD" w:eastAsia="ru-RU"/>
        </w:rPr>
        <w: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72243EFB" w14:textId="77777777" w:rsidR="00B84277" w:rsidRPr="00B84277" w:rsidRDefault="00B84277" w:rsidP="00B84277">
      <w:pPr>
        <w:numPr>
          <w:ilvl w:val="0"/>
          <w:numId w:val="10"/>
        </w:numPr>
        <w:tabs>
          <w:tab w:val="right" w:pos="426"/>
        </w:tabs>
        <w:ind w:left="0" w:firstLine="0"/>
        <w:rPr>
          <w:rFonts w:ascii="Arial Narrow" w:hAnsi="Arial Narrow"/>
          <w:b/>
          <w:noProof w:val="0"/>
          <w:lang w:val="ro-MD" w:eastAsia="ru-RU"/>
        </w:rPr>
      </w:pPr>
      <w:r w:rsidRPr="00B84277">
        <w:rPr>
          <w:rFonts w:ascii="Arial Narrow" w:hAnsi="Arial Narrow"/>
          <w:noProof w:val="0"/>
          <w:lang w:val="ro-MD" w:eastAsia="ru-RU"/>
        </w:rPr>
        <w:t>Alte informații relevante: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_vor fi oferite la nr. de telefon indicat în pct.4 al prezentului anunț_</w:t>
      </w:r>
    </w:p>
    <w:p w14:paraId="41593819" w14:textId="4F5C390A" w:rsidR="00B84277" w:rsidRDefault="00B84277" w:rsidP="002F7069">
      <w:pPr>
        <w:tabs>
          <w:tab w:val="right" w:pos="426"/>
        </w:tabs>
        <w:rPr>
          <w:rFonts w:ascii="Arial Narrow" w:hAnsi="Arial Narrow"/>
          <w:b/>
          <w:noProof w:val="0"/>
          <w:lang w:val="ro-MD" w:eastAsia="ru-RU"/>
        </w:rPr>
      </w:pPr>
    </w:p>
    <w:p w14:paraId="20052301" w14:textId="14B0F9E6" w:rsidR="00544035" w:rsidRDefault="00544035" w:rsidP="002F7069">
      <w:pPr>
        <w:tabs>
          <w:tab w:val="right" w:pos="426"/>
        </w:tabs>
        <w:rPr>
          <w:rFonts w:ascii="Arial Narrow" w:hAnsi="Arial Narrow"/>
          <w:b/>
          <w:noProof w:val="0"/>
          <w:lang w:val="ro-MD" w:eastAsia="ru-RU"/>
        </w:rPr>
      </w:pPr>
    </w:p>
    <w:p w14:paraId="646FB83B" w14:textId="77777777" w:rsidR="00544035" w:rsidRDefault="00544035" w:rsidP="002F7069">
      <w:pPr>
        <w:tabs>
          <w:tab w:val="right" w:pos="426"/>
        </w:tabs>
        <w:rPr>
          <w:rFonts w:ascii="Arial Narrow" w:hAnsi="Arial Narrow"/>
          <w:b/>
          <w:noProof w:val="0"/>
          <w:lang w:val="ro-MD" w:eastAsia="ru-RU"/>
        </w:rPr>
      </w:pPr>
    </w:p>
    <w:p w14:paraId="5B7F1127" w14:textId="1740262A" w:rsidR="002F7069" w:rsidRPr="002F706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w:t>
      </w:r>
      <w:r w:rsidR="002172F8">
        <w:rPr>
          <w:rFonts w:ascii="Arial Narrow" w:hAnsi="Arial Narrow"/>
          <w:b/>
          <w:noProof w:val="0"/>
          <w:lang w:val="ro-MD" w:eastAsia="ru-RU"/>
        </w:rPr>
        <w:t>Diana Manea</w:t>
      </w:r>
      <w:r w:rsidRPr="002F7069">
        <w:rPr>
          <w:rFonts w:ascii="Arial Narrow" w:hAnsi="Arial Narrow"/>
          <w:b/>
          <w:noProof w:val="0"/>
          <w:lang w:val="ro-MD" w:eastAsia="ru-RU"/>
        </w:rPr>
        <w:t xml:space="preserve"> </w:t>
      </w:r>
    </w:p>
    <w:p w14:paraId="4425818E" w14:textId="77777777" w:rsidR="00857A93" w:rsidRDefault="00857A93" w:rsidP="00FD7F5B">
      <w:pPr>
        <w:jc w:val="right"/>
        <w:rPr>
          <w:rFonts w:ascii="Arial Narrow" w:hAnsi="Arial Narrow"/>
          <w:noProof w:val="0"/>
          <w:sz w:val="20"/>
          <w:lang w:val="it-IT"/>
        </w:rPr>
      </w:pPr>
    </w:p>
    <w:p w14:paraId="1DA0E369" w14:textId="77777777" w:rsidR="00544035" w:rsidRDefault="00544035" w:rsidP="00FD7F5B">
      <w:pPr>
        <w:jc w:val="right"/>
        <w:rPr>
          <w:rFonts w:ascii="Arial Narrow" w:hAnsi="Arial Narrow"/>
          <w:noProof w:val="0"/>
          <w:sz w:val="20"/>
          <w:lang w:val="it-IT"/>
        </w:rPr>
      </w:pPr>
    </w:p>
    <w:p w14:paraId="40474BB7" w14:textId="77777777" w:rsidR="00544035" w:rsidRDefault="00544035" w:rsidP="00FD7F5B">
      <w:pPr>
        <w:jc w:val="right"/>
        <w:rPr>
          <w:rFonts w:ascii="Arial Narrow" w:hAnsi="Arial Narrow"/>
          <w:noProof w:val="0"/>
          <w:sz w:val="20"/>
          <w:lang w:val="it-IT"/>
        </w:rPr>
      </w:pPr>
    </w:p>
    <w:p w14:paraId="14D5C7A2" w14:textId="2B0E95B9" w:rsidR="00544035" w:rsidRDefault="00544035" w:rsidP="00FD7F5B">
      <w:pPr>
        <w:jc w:val="right"/>
        <w:rPr>
          <w:rFonts w:ascii="Arial Narrow" w:hAnsi="Arial Narrow"/>
          <w:noProof w:val="0"/>
          <w:sz w:val="20"/>
          <w:lang w:val="it-IT"/>
        </w:rPr>
      </w:pPr>
    </w:p>
    <w:p w14:paraId="6992B6E4" w14:textId="77777777" w:rsidR="00D6525B" w:rsidRDefault="00D6525B" w:rsidP="00FD7F5B">
      <w:pPr>
        <w:jc w:val="right"/>
        <w:rPr>
          <w:rFonts w:ascii="Arial Narrow" w:hAnsi="Arial Narrow"/>
          <w:noProof w:val="0"/>
          <w:sz w:val="20"/>
          <w:lang w:val="it-IT"/>
        </w:rPr>
      </w:pPr>
    </w:p>
    <w:p w14:paraId="488736C0" w14:textId="22C66A7A" w:rsidR="00544035" w:rsidRDefault="00544035" w:rsidP="00FD7F5B">
      <w:pPr>
        <w:jc w:val="right"/>
        <w:rPr>
          <w:rFonts w:ascii="Arial Narrow" w:hAnsi="Arial Narrow"/>
          <w:noProof w:val="0"/>
          <w:sz w:val="20"/>
          <w:lang w:val="it-IT"/>
        </w:rPr>
      </w:pPr>
      <w:r>
        <w:rPr>
          <w:rFonts w:ascii="Arial Narrow" w:hAnsi="Arial Narrow"/>
          <w:noProof w:val="0"/>
          <w:sz w:val="20"/>
          <w:lang w:val="it-IT"/>
        </w:rPr>
        <w:t>*</w:t>
      </w:r>
    </w:p>
    <w:p w14:paraId="30EF9D31" w14:textId="0A2D558C" w:rsidR="00735A2C" w:rsidRDefault="00735A2C" w:rsidP="00FD7F5B">
      <w:pPr>
        <w:jc w:val="right"/>
        <w:rPr>
          <w:rFonts w:ascii="Arial Narrow" w:hAnsi="Arial Narrow"/>
          <w:noProof w:val="0"/>
          <w:sz w:val="20"/>
          <w:lang w:val="it-IT"/>
        </w:rPr>
      </w:pPr>
    </w:p>
    <w:p w14:paraId="083795DC" w14:textId="56954DF8" w:rsidR="00735A2C" w:rsidRDefault="00735A2C" w:rsidP="00FD7F5B">
      <w:pPr>
        <w:jc w:val="right"/>
        <w:rPr>
          <w:rFonts w:ascii="Arial Narrow" w:hAnsi="Arial Narrow"/>
          <w:noProof w:val="0"/>
          <w:sz w:val="20"/>
          <w:lang w:val="it-IT"/>
        </w:rPr>
      </w:pPr>
    </w:p>
    <w:p w14:paraId="38DD1A01" w14:textId="1D4373BE" w:rsidR="00735A2C" w:rsidRDefault="00735A2C" w:rsidP="00FD7F5B">
      <w:pPr>
        <w:jc w:val="right"/>
        <w:rPr>
          <w:rFonts w:ascii="Arial Narrow" w:hAnsi="Arial Narrow"/>
          <w:noProof w:val="0"/>
          <w:sz w:val="20"/>
          <w:lang w:val="it-IT"/>
        </w:rPr>
      </w:pPr>
    </w:p>
    <w:p w14:paraId="3FBC0B40" w14:textId="33144D61" w:rsidR="00735A2C" w:rsidRDefault="00735A2C" w:rsidP="00FD7F5B">
      <w:pPr>
        <w:jc w:val="right"/>
        <w:rPr>
          <w:rFonts w:ascii="Arial Narrow" w:hAnsi="Arial Narrow"/>
          <w:noProof w:val="0"/>
          <w:sz w:val="20"/>
          <w:lang w:val="it-IT"/>
        </w:rPr>
      </w:pPr>
    </w:p>
    <w:p w14:paraId="2CE94A2C" w14:textId="3D822A71" w:rsidR="00735A2C" w:rsidRDefault="00735A2C" w:rsidP="00FD7F5B">
      <w:pPr>
        <w:jc w:val="right"/>
        <w:rPr>
          <w:rFonts w:ascii="Arial Narrow" w:hAnsi="Arial Narrow"/>
          <w:noProof w:val="0"/>
          <w:sz w:val="20"/>
          <w:lang w:val="it-IT"/>
        </w:rPr>
      </w:pPr>
    </w:p>
    <w:p w14:paraId="45A2F490" w14:textId="766D2305" w:rsidR="00735A2C" w:rsidRDefault="00735A2C" w:rsidP="00FD7F5B">
      <w:pPr>
        <w:jc w:val="right"/>
        <w:rPr>
          <w:rFonts w:ascii="Arial Narrow" w:hAnsi="Arial Narrow"/>
          <w:noProof w:val="0"/>
          <w:sz w:val="20"/>
          <w:lang w:val="it-IT"/>
        </w:rPr>
      </w:pPr>
    </w:p>
    <w:p w14:paraId="53E57E10" w14:textId="5F7F6246" w:rsidR="00735A2C" w:rsidRDefault="00735A2C" w:rsidP="00FD7F5B">
      <w:pPr>
        <w:jc w:val="right"/>
        <w:rPr>
          <w:rFonts w:ascii="Arial Narrow" w:hAnsi="Arial Narrow"/>
          <w:noProof w:val="0"/>
          <w:sz w:val="20"/>
          <w:lang w:val="it-IT"/>
        </w:rPr>
      </w:pPr>
    </w:p>
    <w:p w14:paraId="34EA0A4C" w14:textId="0088DF63" w:rsidR="00735A2C" w:rsidRDefault="00735A2C" w:rsidP="00FD7F5B">
      <w:pPr>
        <w:jc w:val="right"/>
        <w:rPr>
          <w:rFonts w:ascii="Arial Narrow" w:hAnsi="Arial Narrow"/>
          <w:noProof w:val="0"/>
          <w:sz w:val="20"/>
          <w:lang w:val="it-IT"/>
        </w:rPr>
      </w:pPr>
    </w:p>
    <w:p w14:paraId="1DEE894C" w14:textId="5B64575E" w:rsidR="00735A2C" w:rsidRDefault="00735A2C" w:rsidP="00FD7F5B">
      <w:pPr>
        <w:jc w:val="right"/>
        <w:rPr>
          <w:rFonts w:ascii="Arial Narrow" w:hAnsi="Arial Narrow"/>
          <w:noProof w:val="0"/>
          <w:sz w:val="20"/>
          <w:lang w:val="it-IT"/>
        </w:rPr>
      </w:pPr>
    </w:p>
    <w:p w14:paraId="3378A510" w14:textId="39E0D2D7" w:rsidR="00735A2C" w:rsidRDefault="00735A2C" w:rsidP="00FD7F5B">
      <w:pPr>
        <w:jc w:val="right"/>
        <w:rPr>
          <w:rFonts w:ascii="Arial Narrow" w:hAnsi="Arial Narrow"/>
          <w:noProof w:val="0"/>
          <w:sz w:val="20"/>
          <w:lang w:val="it-IT"/>
        </w:rPr>
      </w:pPr>
    </w:p>
    <w:p w14:paraId="0105658A" w14:textId="36FB1789" w:rsidR="00735A2C" w:rsidRDefault="00735A2C" w:rsidP="00FD7F5B">
      <w:pPr>
        <w:jc w:val="right"/>
        <w:rPr>
          <w:rFonts w:ascii="Arial Narrow" w:hAnsi="Arial Narrow"/>
          <w:noProof w:val="0"/>
          <w:sz w:val="20"/>
          <w:lang w:val="it-IT"/>
        </w:rPr>
      </w:pPr>
    </w:p>
    <w:p w14:paraId="59C2C214" w14:textId="7B22168D" w:rsidR="00735A2C" w:rsidRDefault="00735A2C" w:rsidP="00FD7F5B">
      <w:pPr>
        <w:jc w:val="right"/>
        <w:rPr>
          <w:rFonts w:ascii="Arial Narrow" w:hAnsi="Arial Narrow"/>
          <w:noProof w:val="0"/>
          <w:sz w:val="20"/>
          <w:lang w:val="it-IT"/>
        </w:rPr>
      </w:pPr>
    </w:p>
    <w:p w14:paraId="65C8165B" w14:textId="546B0EF3" w:rsidR="00735A2C" w:rsidRDefault="00735A2C" w:rsidP="00FD7F5B">
      <w:pPr>
        <w:jc w:val="right"/>
        <w:rPr>
          <w:rFonts w:ascii="Arial Narrow" w:hAnsi="Arial Narrow"/>
          <w:noProof w:val="0"/>
          <w:sz w:val="20"/>
          <w:lang w:val="it-IT"/>
        </w:rPr>
      </w:pPr>
    </w:p>
    <w:p w14:paraId="2A296C40" w14:textId="35E7F202" w:rsidR="00735A2C" w:rsidRDefault="00735A2C" w:rsidP="00FD7F5B">
      <w:pPr>
        <w:jc w:val="right"/>
        <w:rPr>
          <w:rFonts w:ascii="Arial Narrow" w:hAnsi="Arial Narrow"/>
          <w:noProof w:val="0"/>
          <w:sz w:val="20"/>
          <w:lang w:val="it-IT"/>
        </w:rPr>
      </w:pPr>
    </w:p>
    <w:p w14:paraId="1E3C02EE" w14:textId="25E2052C" w:rsidR="00735A2C" w:rsidRDefault="00735A2C" w:rsidP="00FD7F5B">
      <w:pPr>
        <w:jc w:val="right"/>
        <w:rPr>
          <w:rFonts w:ascii="Arial Narrow" w:hAnsi="Arial Narrow"/>
          <w:noProof w:val="0"/>
          <w:sz w:val="20"/>
          <w:lang w:val="it-IT"/>
        </w:rPr>
      </w:pPr>
    </w:p>
    <w:p w14:paraId="6AED1D82" w14:textId="5C8FE222" w:rsidR="00735A2C" w:rsidRDefault="00735A2C" w:rsidP="00FD7F5B">
      <w:pPr>
        <w:jc w:val="right"/>
        <w:rPr>
          <w:rFonts w:ascii="Arial Narrow" w:hAnsi="Arial Narrow"/>
          <w:noProof w:val="0"/>
          <w:sz w:val="20"/>
          <w:lang w:val="it-IT"/>
        </w:rPr>
      </w:pPr>
    </w:p>
    <w:p w14:paraId="16E32033" w14:textId="49855BD8" w:rsidR="00735A2C" w:rsidRDefault="00735A2C" w:rsidP="00FD7F5B">
      <w:pPr>
        <w:jc w:val="right"/>
        <w:rPr>
          <w:rFonts w:ascii="Arial Narrow" w:hAnsi="Arial Narrow"/>
          <w:noProof w:val="0"/>
          <w:sz w:val="20"/>
          <w:lang w:val="it-IT"/>
        </w:rPr>
      </w:pPr>
    </w:p>
    <w:p w14:paraId="1C213A6C" w14:textId="66F6E33D" w:rsidR="00735A2C" w:rsidRDefault="00735A2C" w:rsidP="00FD7F5B">
      <w:pPr>
        <w:jc w:val="right"/>
        <w:rPr>
          <w:rFonts w:ascii="Arial Narrow" w:hAnsi="Arial Narrow"/>
          <w:noProof w:val="0"/>
          <w:sz w:val="20"/>
          <w:lang w:val="it-IT"/>
        </w:rPr>
      </w:pPr>
    </w:p>
    <w:p w14:paraId="28789020" w14:textId="514A2C74" w:rsidR="00735A2C" w:rsidRDefault="00735A2C" w:rsidP="00FD7F5B">
      <w:pPr>
        <w:jc w:val="right"/>
        <w:rPr>
          <w:rFonts w:ascii="Arial Narrow" w:hAnsi="Arial Narrow"/>
          <w:noProof w:val="0"/>
          <w:sz w:val="20"/>
          <w:lang w:val="it-IT"/>
        </w:rPr>
      </w:pPr>
    </w:p>
    <w:p w14:paraId="2598495D" w14:textId="29021CBA" w:rsidR="00735A2C" w:rsidRDefault="00735A2C" w:rsidP="00FD7F5B">
      <w:pPr>
        <w:jc w:val="right"/>
        <w:rPr>
          <w:rFonts w:ascii="Arial Narrow" w:hAnsi="Arial Narrow"/>
          <w:noProof w:val="0"/>
          <w:sz w:val="20"/>
          <w:lang w:val="it-IT"/>
        </w:rPr>
      </w:pPr>
    </w:p>
    <w:p w14:paraId="5114D034" w14:textId="33CBBB54" w:rsidR="00735A2C" w:rsidRDefault="00735A2C" w:rsidP="00FD7F5B">
      <w:pPr>
        <w:jc w:val="right"/>
        <w:rPr>
          <w:rFonts w:ascii="Arial Narrow" w:hAnsi="Arial Narrow"/>
          <w:noProof w:val="0"/>
          <w:sz w:val="20"/>
          <w:lang w:val="it-IT"/>
        </w:rPr>
      </w:pPr>
    </w:p>
    <w:p w14:paraId="29DE426F" w14:textId="1F33F9EE" w:rsidR="00735A2C" w:rsidRDefault="00735A2C" w:rsidP="00FD7F5B">
      <w:pPr>
        <w:jc w:val="right"/>
        <w:rPr>
          <w:rFonts w:ascii="Arial Narrow" w:hAnsi="Arial Narrow"/>
          <w:noProof w:val="0"/>
          <w:sz w:val="20"/>
          <w:lang w:val="it-IT"/>
        </w:rPr>
      </w:pPr>
    </w:p>
    <w:p w14:paraId="2807E9A4" w14:textId="21DA3E83" w:rsidR="00735A2C" w:rsidRDefault="00735A2C" w:rsidP="00FD7F5B">
      <w:pPr>
        <w:jc w:val="right"/>
        <w:rPr>
          <w:rFonts w:ascii="Arial Narrow" w:hAnsi="Arial Narrow"/>
          <w:noProof w:val="0"/>
          <w:sz w:val="20"/>
          <w:lang w:val="it-IT"/>
        </w:rPr>
      </w:pPr>
    </w:p>
    <w:p w14:paraId="4C9CFBE2" w14:textId="4893D2B3" w:rsidR="00735A2C" w:rsidRDefault="00735A2C" w:rsidP="00FD7F5B">
      <w:pPr>
        <w:jc w:val="right"/>
        <w:rPr>
          <w:rFonts w:ascii="Arial Narrow" w:hAnsi="Arial Narrow"/>
          <w:noProof w:val="0"/>
          <w:sz w:val="20"/>
          <w:lang w:val="it-IT"/>
        </w:rPr>
      </w:pPr>
    </w:p>
    <w:p w14:paraId="6A06E70E" w14:textId="46A3412E" w:rsidR="00735A2C" w:rsidRDefault="00735A2C" w:rsidP="00FD7F5B">
      <w:pPr>
        <w:jc w:val="right"/>
        <w:rPr>
          <w:rFonts w:ascii="Arial Narrow" w:hAnsi="Arial Narrow"/>
          <w:noProof w:val="0"/>
          <w:sz w:val="20"/>
          <w:lang w:val="it-IT"/>
        </w:rPr>
      </w:pPr>
    </w:p>
    <w:p w14:paraId="000863F2" w14:textId="2E9C1779" w:rsidR="00735A2C" w:rsidRDefault="00735A2C" w:rsidP="00FD7F5B">
      <w:pPr>
        <w:jc w:val="right"/>
        <w:rPr>
          <w:rFonts w:ascii="Arial Narrow" w:hAnsi="Arial Narrow"/>
          <w:noProof w:val="0"/>
          <w:sz w:val="20"/>
          <w:lang w:val="it-IT"/>
        </w:rPr>
      </w:pPr>
    </w:p>
    <w:p w14:paraId="353D560C" w14:textId="77777777" w:rsidR="00735A2C" w:rsidRDefault="00735A2C" w:rsidP="00FD7F5B">
      <w:pPr>
        <w:jc w:val="right"/>
        <w:rPr>
          <w:rFonts w:ascii="Arial Narrow" w:hAnsi="Arial Narrow"/>
          <w:noProof w:val="0"/>
          <w:sz w:val="20"/>
          <w:lang w:val="it-IT"/>
        </w:rPr>
      </w:pPr>
    </w:p>
    <w:p w14:paraId="5E4AD4F4" w14:textId="130F2EE8"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47872DD7" w14:textId="77777777" w:rsidR="00B563C7" w:rsidRDefault="00B563C7" w:rsidP="00ED357E">
      <w:pPr>
        <w:jc w:val="right"/>
        <w:rPr>
          <w:rFonts w:ascii="Arial Narrow" w:hAnsi="Arial Narrow"/>
          <w:noProof w:val="0"/>
          <w:sz w:val="20"/>
          <w:lang w:val="it-IT"/>
        </w:rPr>
      </w:pPr>
    </w:p>
    <w:p w14:paraId="690BE626" w14:textId="77777777" w:rsidR="00DF4B80" w:rsidRDefault="00DF4B80" w:rsidP="00ED357E">
      <w:pPr>
        <w:jc w:val="right"/>
        <w:rPr>
          <w:rFonts w:ascii="Arial Narrow" w:hAnsi="Arial Narrow"/>
          <w:noProof w:val="0"/>
          <w:sz w:val="20"/>
          <w:lang w:val="it-IT"/>
        </w:rPr>
      </w:pPr>
    </w:p>
    <w:p w14:paraId="75B8AAF6" w14:textId="77777777" w:rsidR="00DF4B80" w:rsidRDefault="00DF4B80" w:rsidP="00ED357E">
      <w:pPr>
        <w:jc w:val="right"/>
        <w:rPr>
          <w:rFonts w:ascii="Arial Narrow" w:hAnsi="Arial Narrow"/>
          <w:noProof w:val="0"/>
          <w:sz w:val="20"/>
          <w:lang w:val="it-IT"/>
        </w:rPr>
      </w:pPr>
    </w:p>
    <w:p w14:paraId="7DA1907D" w14:textId="77777777" w:rsidR="00DF4B80" w:rsidRDefault="00DF4B80" w:rsidP="00ED357E">
      <w:pPr>
        <w:jc w:val="right"/>
        <w:rPr>
          <w:rFonts w:ascii="Arial Narrow" w:hAnsi="Arial Narrow"/>
          <w:noProof w:val="0"/>
          <w:sz w:val="20"/>
          <w:lang w:val="it-IT"/>
        </w:rPr>
      </w:pPr>
    </w:p>
    <w:p w14:paraId="03EB8C53" w14:textId="4457F6BD"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2"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70DD5F58" w14:textId="77777777" w:rsidR="00B563C7" w:rsidRDefault="00B563C7" w:rsidP="00527854">
      <w:pPr>
        <w:jc w:val="right"/>
        <w:rPr>
          <w:rFonts w:ascii="Arial Narrow" w:hAnsi="Arial Narrow"/>
          <w:noProof w:val="0"/>
          <w:sz w:val="20"/>
          <w:lang w:val="it-IT"/>
        </w:rPr>
      </w:pPr>
    </w:p>
    <w:p w14:paraId="27CAC976" w14:textId="12F8E106"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3"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1FE27B59" w14:textId="77777777" w:rsidR="0030538A" w:rsidRPr="0030538A" w:rsidRDefault="0030538A" w:rsidP="00F92514">
      <w:pPr>
        <w:spacing w:line="276" w:lineRule="auto"/>
        <w:rPr>
          <w:rFonts w:ascii="Arial Narrow" w:hAnsi="Arial Narrow"/>
          <w:noProof w:val="0"/>
          <w:lang w:val="it-IT"/>
        </w:rPr>
      </w:pPr>
    </w:p>
    <w:p w14:paraId="29182A4A" w14:textId="77777777" w:rsidR="004D60BC" w:rsidRDefault="004D60BC" w:rsidP="0030538A">
      <w:pPr>
        <w:spacing w:line="276" w:lineRule="auto"/>
        <w:jc w:val="right"/>
        <w:rPr>
          <w:rFonts w:ascii="Arial Narrow" w:hAnsi="Arial Narrow"/>
          <w:noProof w:val="0"/>
          <w:sz w:val="20"/>
          <w:lang w:val="it-IT"/>
        </w:rPr>
      </w:pPr>
    </w:p>
    <w:p w14:paraId="1CFB49FE" w14:textId="77777777" w:rsidR="004D60BC" w:rsidRDefault="004D60BC" w:rsidP="0030538A">
      <w:pPr>
        <w:spacing w:line="276" w:lineRule="auto"/>
        <w:jc w:val="right"/>
        <w:rPr>
          <w:rFonts w:ascii="Arial Narrow" w:hAnsi="Arial Narrow"/>
          <w:noProof w:val="0"/>
          <w:sz w:val="20"/>
          <w:lang w:val="it-IT"/>
        </w:rPr>
      </w:pPr>
    </w:p>
    <w:p w14:paraId="6DCC6003" w14:textId="77777777" w:rsidR="004D60BC" w:rsidRDefault="004D60BC" w:rsidP="0030538A">
      <w:pPr>
        <w:spacing w:line="276" w:lineRule="auto"/>
        <w:jc w:val="right"/>
        <w:rPr>
          <w:rFonts w:ascii="Arial Narrow" w:hAnsi="Arial Narrow"/>
          <w:noProof w:val="0"/>
          <w:sz w:val="20"/>
          <w:lang w:val="it-IT"/>
        </w:rPr>
      </w:pPr>
    </w:p>
    <w:p w14:paraId="4BFA313B" w14:textId="77777777" w:rsidR="004D60BC" w:rsidRDefault="004D60BC" w:rsidP="0030538A">
      <w:pPr>
        <w:spacing w:line="276" w:lineRule="auto"/>
        <w:jc w:val="right"/>
        <w:rPr>
          <w:rFonts w:ascii="Arial Narrow" w:hAnsi="Arial Narrow"/>
          <w:noProof w:val="0"/>
          <w:sz w:val="20"/>
          <w:lang w:val="it-IT"/>
        </w:rPr>
      </w:pPr>
    </w:p>
    <w:p w14:paraId="18A056D8" w14:textId="77777777" w:rsidR="004D60BC" w:rsidRDefault="004D60BC" w:rsidP="0030538A">
      <w:pPr>
        <w:spacing w:line="276" w:lineRule="auto"/>
        <w:jc w:val="right"/>
        <w:rPr>
          <w:rFonts w:ascii="Arial Narrow" w:hAnsi="Arial Narrow"/>
          <w:noProof w:val="0"/>
          <w:sz w:val="20"/>
          <w:lang w:val="it-IT"/>
        </w:rPr>
      </w:pPr>
    </w:p>
    <w:p w14:paraId="117E0C1B" w14:textId="77777777" w:rsidR="004D60BC" w:rsidRDefault="004D60BC" w:rsidP="0030538A">
      <w:pPr>
        <w:spacing w:line="276" w:lineRule="auto"/>
        <w:jc w:val="right"/>
        <w:rPr>
          <w:rFonts w:ascii="Arial Narrow" w:hAnsi="Arial Narrow"/>
          <w:noProof w:val="0"/>
          <w:sz w:val="20"/>
          <w:lang w:val="it-IT"/>
        </w:rPr>
      </w:pPr>
    </w:p>
    <w:p w14:paraId="4372CCFE" w14:textId="77777777" w:rsidR="004D60BC" w:rsidRDefault="004D60BC" w:rsidP="0030538A">
      <w:pPr>
        <w:spacing w:line="276" w:lineRule="auto"/>
        <w:jc w:val="right"/>
        <w:rPr>
          <w:rFonts w:ascii="Arial Narrow" w:hAnsi="Arial Narrow"/>
          <w:noProof w:val="0"/>
          <w:sz w:val="20"/>
          <w:lang w:val="it-IT"/>
        </w:rPr>
      </w:pPr>
    </w:p>
    <w:p w14:paraId="14D43D9E" w14:textId="78788AD4"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00ED6B57" w14:textId="3CED8A1E" w:rsidR="00727852" w:rsidRDefault="00727852" w:rsidP="00727852">
      <w:pPr>
        <w:jc w:val="right"/>
        <w:rPr>
          <w:rFonts w:ascii="Arial Narrow" w:hAnsi="Arial Narrow"/>
          <w:noProof w:val="0"/>
          <w:sz w:val="20"/>
          <w:lang w:val="it-IT"/>
        </w:rPr>
      </w:pPr>
    </w:p>
    <w:p w14:paraId="7FD881C7" w14:textId="5430889E" w:rsidR="00DE3117" w:rsidRDefault="00DE3117" w:rsidP="00727852">
      <w:pPr>
        <w:jc w:val="right"/>
        <w:rPr>
          <w:rFonts w:ascii="Arial Narrow" w:hAnsi="Arial Narrow"/>
          <w:noProof w:val="0"/>
          <w:sz w:val="20"/>
          <w:lang w:val="it-IT"/>
        </w:rPr>
      </w:pPr>
    </w:p>
    <w:p w14:paraId="64F5FDD9" w14:textId="4AE0D6DA" w:rsidR="008B2197" w:rsidRDefault="008B2197" w:rsidP="00727852">
      <w:pPr>
        <w:jc w:val="right"/>
        <w:rPr>
          <w:rFonts w:ascii="Arial Narrow" w:hAnsi="Arial Narrow"/>
          <w:noProof w:val="0"/>
          <w:sz w:val="20"/>
          <w:lang w:val="it-IT"/>
        </w:rPr>
      </w:pPr>
    </w:p>
    <w:p w14:paraId="2E9F5159" w14:textId="4D16198E" w:rsidR="007F5851" w:rsidRDefault="007F5851" w:rsidP="00727852">
      <w:pPr>
        <w:jc w:val="right"/>
        <w:rPr>
          <w:rFonts w:ascii="Arial Narrow" w:hAnsi="Arial Narrow"/>
          <w:noProof w:val="0"/>
          <w:sz w:val="20"/>
          <w:lang w:val="it-IT"/>
        </w:rPr>
      </w:pPr>
    </w:p>
    <w:p w14:paraId="63DF4A6E" w14:textId="7BAB39A9" w:rsidR="007F5851" w:rsidRDefault="007F5851" w:rsidP="00727852">
      <w:pPr>
        <w:jc w:val="right"/>
        <w:rPr>
          <w:rFonts w:ascii="Arial Narrow" w:hAnsi="Arial Narrow"/>
          <w:noProof w:val="0"/>
          <w:sz w:val="20"/>
          <w:lang w:val="it-IT"/>
        </w:rPr>
      </w:pPr>
    </w:p>
    <w:p w14:paraId="72D0060C" w14:textId="77777777" w:rsidR="007F5851" w:rsidRDefault="007F5851"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9916E02" w14:textId="77777777" w:rsidR="00EC0C95" w:rsidRDefault="00EC0C95" w:rsidP="00ED46B5">
      <w:pPr>
        <w:spacing w:line="276" w:lineRule="auto"/>
        <w:jc w:val="right"/>
        <w:rPr>
          <w:rFonts w:ascii="Arial Narrow" w:hAnsi="Arial Narrow"/>
          <w:noProof w:val="0"/>
          <w:sz w:val="20"/>
          <w:lang w:val="it-IT"/>
        </w:rPr>
      </w:pPr>
    </w:p>
    <w:p w14:paraId="2FB65A31" w14:textId="718229FB"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EC0C95">
        <w:rPr>
          <w:rFonts w:ascii="Arial Narrow" w:hAnsi="Arial Narrow"/>
          <w:noProof w:val="0"/>
          <w:sz w:val="20"/>
          <w:lang w:val="en-US"/>
        </w:rPr>
        <w:t>«</w:t>
      </w:r>
      <w:r w:rsidR="00ED46B5" w:rsidRPr="00B60D5A">
        <w:rPr>
          <w:rFonts w:ascii="Arial Narrow" w:hAnsi="Arial Narrow"/>
          <w:noProof w:val="0"/>
          <w:sz w:val="20"/>
          <w:lang w:val="en-US"/>
        </w:rPr>
        <w:t>_____</w:t>
      </w:r>
      <w:r w:rsidR="00ED46B5" w:rsidRPr="00EC0C95">
        <w:rPr>
          <w:rFonts w:ascii="Arial Narrow" w:hAnsi="Arial Narrow"/>
          <w:noProof w:val="0"/>
          <w:sz w:val="20"/>
          <w:lang w:val="en-US"/>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4"/>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C552B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C552B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0EF80D83" w14:textId="77777777" w:rsidR="00C552BD" w:rsidRDefault="0040485D" w:rsidP="00C552B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r w:rsidR="00C552BD">
              <w:rPr>
                <w:rFonts w:ascii="Arial Narrow" w:hAnsi="Arial Narrow"/>
                <w:noProof w:val="0"/>
                <w:sz w:val="20"/>
                <w:lang w:val="it-IT"/>
              </w:rPr>
              <w:t xml:space="preserve"> </w:t>
            </w:r>
          </w:p>
          <w:p w14:paraId="77600435" w14:textId="21A696E8" w:rsidR="00215125" w:rsidRPr="0040485D" w:rsidRDefault="0040485D" w:rsidP="00C552BD">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0"/>
            <w:bookmarkEnd w:id="111"/>
            <w:bookmarkEnd w:id="112"/>
            <w:r w:rsidR="006222E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Default="0040485D" w:rsidP="00C552BD">
            <w:pPr>
              <w:rPr>
                <w:rFonts w:ascii="Arial Narrow" w:eastAsia="Calibri" w:hAnsi="Arial Narrow"/>
                <w:b/>
                <w:noProof w:val="0"/>
                <w:sz w:val="28"/>
              </w:rPr>
            </w:pPr>
            <w:r w:rsidRPr="0040485D">
              <w:rPr>
                <w:rFonts w:ascii="Arial Narrow" w:eastAsia="Calibri" w:hAnsi="Arial Narrow"/>
                <w:b/>
                <w:noProof w:val="0"/>
                <w:sz w:val="28"/>
              </w:rPr>
              <w:t>Specificaţii tehnice</w:t>
            </w:r>
          </w:p>
          <w:p w14:paraId="541D593E" w14:textId="77777777" w:rsidR="0040485D" w:rsidRDefault="0040485D" w:rsidP="00C552BD">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tbl>
            <w:tblPr>
              <w:tblStyle w:val="af2"/>
              <w:tblW w:w="15740" w:type="dxa"/>
              <w:tblLayout w:type="fixed"/>
              <w:tblLook w:val="04A0" w:firstRow="1" w:lastRow="0" w:firstColumn="1" w:lastColumn="0" w:noHBand="0" w:noVBand="1"/>
            </w:tblPr>
            <w:tblGrid>
              <w:gridCol w:w="3256"/>
              <w:gridCol w:w="2843"/>
              <w:gridCol w:w="1282"/>
              <w:gridCol w:w="1555"/>
              <w:gridCol w:w="6804"/>
            </w:tblGrid>
            <w:tr w:rsidR="00DE3117" w:rsidRPr="0040485D" w14:paraId="53D8D26C" w14:textId="5329A401" w:rsidTr="00DE3117">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B67C5" w14:textId="3C9A078C" w:rsidR="00DE3117" w:rsidRPr="0040485D" w:rsidRDefault="00DE3117" w:rsidP="0008061D">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43" w:type="dxa"/>
                  <w:tcBorders>
                    <w:top w:val="single" w:sz="4" w:space="0" w:color="auto"/>
                    <w:left w:val="single" w:sz="4" w:space="0" w:color="auto"/>
                    <w:bottom w:val="single" w:sz="4" w:space="0" w:color="auto"/>
                    <w:right w:val="nil"/>
                  </w:tcBorders>
                  <w:shd w:val="clear" w:color="auto" w:fill="auto"/>
                  <w:vAlign w:val="center"/>
                </w:tcPr>
                <w:p w14:paraId="64BE9D5F" w14:textId="3DB47907" w:rsidR="00DE3117" w:rsidRPr="00DF4B80" w:rsidRDefault="00671EDD" w:rsidP="0008061D">
                  <w:pPr>
                    <w:framePr w:hSpace="180" w:wrap="around" w:vAnchor="page" w:hAnchor="margin" w:y="347"/>
                    <w:ind w:right="-108"/>
                    <w:rPr>
                      <w:rFonts w:ascii="Arial Narrow" w:eastAsia="Calibri" w:hAnsi="Arial Narrow"/>
                      <w:b/>
                      <w:iCs/>
                      <w:noProof w:val="0"/>
                      <w:sz w:val="20"/>
                      <w:lang w:val="ru-RU"/>
                    </w:rPr>
                  </w:pPr>
                  <w:hyperlink r:id="rId15" w:tgtFrame="_blank" w:history="1">
                    <w:r w:rsidR="00473C03" w:rsidRPr="00473C03">
                      <w:rPr>
                        <w:rStyle w:val="af4"/>
                        <w:rFonts w:ascii="Arial Narrow" w:eastAsia="Calibri" w:hAnsi="Arial Narrow"/>
                        <w:b/>
                        <w:iCs/>
                        <w:noProof w:val="0"/>
                        <w:sz w:val="20"/>
                      </w:rPr>
                      <w:t>ocds-b3wdp1-MD-1780655302887</w:t>
                    </w:r>
                  </w:hyperlink>
                </w:p>
              </w:tc>
              <w:tc>
                <w:tcPr>
                  <w:tcW w:w="1282" w:type="dxa"/>
                  <w:tcBorders>
                    <w:top w:val="single" w:sz="4" w:space="0" w:color="auto"/>
                    <w:left w:val="nil"/>
                    <w:bottom w:val="single" w:sz="4" w:space="0" w:color="auto"/>
                    <w:right w:val="nil"/>
                  </w:tcBorders>
                  <w:shd w:val="clear" w:color="auto" w:fill="auto"/>
                  <w:vAlign w:val="center"/>
                </w:tcPr>
                <w:p w14:paraId="180ABD73" w14:textId="316477FE" w:rsidR="00DE3117" w:rsidRPr="004310F0" w:rsidRDefault="00DE3117" w:rsidP="0008061D">
                  <w:pPr>
                    <w:framePr w:hSpace="180" w:wrap="around" w:vAnchor="page" w:hAnchor="margin" w:y="347"/>
                    <w:ind w:right="23"/>
                    <w:rPr>
                      <w:rFonts w:ascii="Arial Narrow" w:eastAsia="Calibri" w:hAnsi="Arial Narrow"/>
                      <w:b/>
                      <w:iCs/>
                      <w:noProof w:val="0"/>
                    </w:rPr>
                  </w:pPr>
                  <w:r>
                    <w:rPr>
                      <w:rFonts w:ascii="Arial Narrow" w:eastAsia="Calibri" w:hAnsi="Arial Narrow"/>
                      <w:b/>
                      <w:iCs/>
                      <w:noProof w:val="0"/>
                    </w:rPr>
                    <w:t xml:space="preserve">/ </w:t>
                  </w:r>
                  <w:r w:rsidR="00473C03">
                    <w:rPr>
                      <w:rFonts w:ascii="Arial Narrow" w:eastAsia="Calibri" w:hAnsi="Arial Narrow"/>
                      <w:b/>
                      <w:iCs/>
                      <w:noProof w:val="0"/>
                    </w:rPr>
                    <w:t>21628916</w:t>
                  </w:r>
                </w:p>
              </w:tc>
              <w:tc>
                <w:tcPr>
                  <w:tcW w:w="1555" w:type="dxa"/>
                  <w:tcBorders>
                    <w:top w:val="single" w:sz="4" w:space="0" w:color="auto"/>
                    <w:left w:val="nil"/>
                    <w:bottom w:val="single" w:sz="4" w:space="0" w:color="auto"/>
                    <w:right w:val="nil"/>
                  </w:tcBorders>
                  <w:shd w:val="clear" w:color="auto" w:fill="auto"/>
                  <w:vAlign w:val="center"/>
                </w:tcPr>
                <w:p w14:paraId="04EACCA4" w14:textId="7296EF9C" w:rsidR="00DE3117" w:rsidRPr="0040485D" w:rsidRDefault="00DF4B80" w:rsidP="0008061D">
                  <w:pPr>
                    <w:framePr w:hSpace="180" w:wrap="around" w:vAnchor="page" w:hAnchor="margin" w:y="347"/>
                    <w:rPr>
                      <w:rFonts w:ascii="Arial Narrow" w:eastAsia="Calibri" w:hAnsi="Arial Narrow"/>
                      <w:iCs/>
                      <w:noProof w:val="0"/>
                    </w:rPr>
                  </w:pPr>
                  <w:r>
                    <w:rPr>
                      <w:rFonts w:ascii="Arial Narrow" w:eastAsia="Calibri" w:hAnsi="Arial Narrow"/>
                      <w:b/>
                      <w:iCs/>
                      <w:noProof w:val="0"/>
                    </w:rPr>
                    <w:t>d</w:t>
                  </w:r>
                  <w:r w:rsidR="00DE3117">
                    <w:rPr>
                      <w:rFonts w:ascii="Arial Narrow" w:eastAsia="Calibri" w:hAnsi="Arial Narrow"/>
                      <w:b/>
                      <w:iCs/>
                      <w:noProof w:val="0"/>
                    </w:rPr>
                    <w:t>in</w:t>
                  </w:r>
                  <w:r>
                    <w:rPr>
                      <w:rFonts w:ascii="Arial Narrow" w:eastAsia="Calibri" w:hAnsi="Arial Narrow"/>
                      <w:b/>
                      <w:iCs/>
                      <w:noProof w:val="0"/>
                    </w:rPr>
                    <w:t xml:space="preserve"> 0</w:t>
                  </w:r>
                  <w:r w:rsidR="007F5851">
                    <w:rPr>
                      <w:rFonts w:ascii="Arial Narrow" w:eastAsia="Calibri" w:hAnsi="Arial Narrow"/>
                      <w:b/>
                      <w:iCs/>
                      <w:noProof w:val="0"/>
                    </w:rPr>
                    <w:t>1</w:t>
                  </w:r>
                  <w:r>
                    <w:rPr>
                      <w:rFonts w:ascii="Arial Narrow" w:eastAsia="Calibri" w:hAnsi="Arial Narrow"/>
                      <w:b/>
                      <w:iCs/>
                      <w:noProof w:val="0"/>
                    </w:rPr>
                    <w:t>.0</w:t>
                  </w:r>
                  <w:r w:rsidR="007F5851">
                    <w:rPr>
                      <w:rFonts w:ascii="Arial Narrow" w:eastAsia="Calibri" w:hAnsi="Arial Narrow"/>
                      <w:b/>
                      <w:iCs/>
                      <w:noProof w:val="0"/>
                    </w:rPr>
                    <w:t>7</w:t>
                  </w:r>
                  <w:r>
                    <w:rPr>
                      <w:rFonts w:ascii="Arial Narrow" w:eastAsia="Calibri" w:hAnsi="Arial Narrow"/>
                      <w:b/>
                      <w:iCs/>
                      <w:noProof w:val="0"/>
                    </w:rPr>
                    <w:t>.2026</w:t>
                  </w:r>
                </w:p>
              </w:tc>
              <w:tc>
                <w:tcPr>
                  <w:tcW w:w="6804" w:type="dxa"/>
                  <w:tcBorders>
                    <w:top w:val="single" w:sz="4" w:space="0" w:color="auto"/>
                    <w:left w:val="nil"/>
                    <w:bottom w:val="single" w:sz="4" w:space="0" w:color="auto"/>
                  </w:tcBorders>
                  <w:shd w:val="clear" w:color="auto" w:fill="auto"/>
                  <w:vAlign w:val="center"/>
                </w:tcPr>
                <w:p w14:paraId="7F859699" w14:textId="6744DCF4" w:rsidR="00DE3117" w:rsidRPr="0040485D" w:rsidRDefault="00DE3117" w:rsidP="0008061D">
                  <w:pPr>
                    <w:framePr w:hSpace="180" w:wrap="around" w:vAnchor="page" w:hAnchor="margin" w:y="347"/>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DE3117" w:rsidRPr="0040485D" w14:paraId="5B8082D4" w14:textId="6CA2F41C" w:rsidTr="00DE3117">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29FE0ADB" w:rsidR="00DE3117" w:rsidRPr="001F19ED" w:rsidRDefault="00DE3117" w:rsidP="0008061D">
                  <w:pPr>
                    <w:framePr w:hSpace="180" w:wrap="around" w:vAnchor="page" w:hAnchor="margin" w:y="347"/>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p>
              </w:tc>
              <w:tc>
                <w:tcPr>
                  <w:tcW w:w="12484" w:type="dxa"/>
                  <w:gridSpan w:val="4"/>
                  <w:tcBorders>
                    <w:top w:val="single" w:sz="4" w:space="0" w:color="auto"/>
                    <w:left w:val="nil"/>
                    <w:bottom w:val="single" w:sz="4" w:space="0" w:color="auto"/>
                  </w:tcBorders>
                  <w:shd w:val="clear" w:color="auto" w:fill="auto"/>
                  <w:vAlign w:val="center"/>
                </w:tcPr>
                <w:p w14:paraId="427BD926" w14:textId="7E25E1B5" w:rsidR="00DE3117" w:rsidRPr="001F19ED" w:rsidRDefault="00DE3117" w:rsidP="0008061D">
                  <w:pPr>
                    <w:framePr w:hSpace="180" w:wrap="around" w:vAnchor="page" w:hAnchor="margin" w:y="347"/>
                    <w:rPr>
                      <w:rFonts w:ascii="Arial Narrow" w:eastAsia="Calibri" w:hAnsi="Arial Narrow"/>
                      <w:b/>
                      <w:noProof w:val="0"/>
                      <w:lang w:val="en-US"/>
                    </w:rPr>
                  </w:pPr>
                  <w:r>
                    <w:rPr>
                      <w:rFonts w:ascii="Arial Narrow" w:eastAsia="Calibri" w:hAnsi="Arial Narrow"/>
                      <w:b/>
                      <w:noProof w:val="0"/>
                      <w:lang w:val="en-US"/>
                    </w:rPr>
                    <w:t>Piese, accesorii și consumabile p/u utilaj medical – 202</w:t>
                  </w:r>
                  <w:r w:rsidR="008B2197">
                    <w:rPr>
                      <w:rFonts w:ascii="Arial Narrow" w:eastAsia="Calibri" w:hAnsi="Arial Narrow"/>
                      <w:b/>
                      <w:noProof w:val="0"/>
                      <w:lang w:val="en-US"/>
                    </w:rPr>
                    <w:t>6</w:t>
                  </w:r>
                  <w:r w:rsidR="007F5851">
                    <w:rPr>
                      <w:rFonts w:ascii="Arial Narrow" w:eastAsia="Calibri" w:hAnsi="Arial Narrow"/>
                      <w:b/>
                      <w:noProof w:val="0"/>
                      <w:lang w:val="en-US"/>
                    </w:rPr>
                    <w:t xml:space="preserve"> (2)</w:t>
                  </w:r>
                </w:p>
              </w:tc>
            </w:tr>
          </w:tbl>
          <w:p w14:paraId="3A3F9E6A" w14:textId="77777777" w:rsidR="006222EB" w:rsidRPr="0040485D" w:rsidRDefault="006222EB" w:rsidP="00C552B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2830"/>
              <w:gridCol w:w="1134"/>
              <w:gridCol w:w="1134"/>
              <w:gridCol w:w="1134"/>
              <w:gridCol w:w="4395"/>
              <w:gridCol w:w="4394"/>
              <w:gridCol w:w="709"/>
            </w:tblGrid>
            <w:tr w:rsidR="008F7FEF" w:rsidRPr="0040485D" w14:paraId="2BD28895" w14:textId="77777777" w:rsidTr="000F4927">
              <w:tc>
                <w:tcPr>
                  <w:tcW w:w="2830" w:type="dxa"/>
                  <w:shd w:val="clear" w:color="auto" w:fill="F2F2F2" w:themeFill="background1" w:themeFillShade="F2"/>
                  <w:vAlign w:val="center"/>
                </w:tcPr>
                <w:p w14:paraId="4548D13E" w14:textId="43131212" w:rsidR="008F7FEF" w:rsidRPr="0040485D" w:rsidRDefault="008F7FEF" w:rsidP="0008061D">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134" w:type="dxa"/>
                  <w:shd w:val="clear" w:color="auto" w:fill="F2F2F2" w:themeFill="background1" w:themeFillShade="F2"/>
                  <w:vAlign w:val="center"/>
                </w:tcPr>
                <w:p w14:paraId="6F21AE6C" w14:textId="630D9816" w:rsidR="008F7FEF" w:rsidRPr="0040485D" w:rsidRDefault="008F7FEF" w:rsidP="0008061D">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 articol</w:t>
                  </w:r>
                </w:p>
              </w:tc>
              <w:tc>
                <w:tcPr>
                  <w:tcW w:w="1134" w:type="dxa"/>
                  <w:shd w:val="clear" w:color="auto" w:fill="F2F2F2" w:themeFill="background1" w:themeFillShade="F2"/>
                  <w:vAlign w:val="center"/>
                </w:tcPr>
                <w:p w14:paraId="7A2D5CAB" w14:textId="77777777" w:rsidR="008F7FEF" w:rsidRPr="0040485D" w:rsidRDefault="008F7FEF" w:rsidP="0008061D">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34" w:type="dxa"/>
                  <w:shd w:val="clear" w:color="auto" w:fill="F2F2F2" w:themeFill="background1" w:themeFillShade="F2"/>
                  <w:vAlign w:val="center"/>
                </w:tcPr>
                <w:p w14:paraId="3948FAA4" w14:textId="77777777" w:rsidR="008F7FEF" w:rsidRPr="0040485D" w:rsidRDefault="008F7FEF" w:rsidP="0008061D">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395" w:type="dxa"/>
                  <w:shd w:val="clear" w:color="auto" w:fill="F2F2F2" w:themeFill="background1" w:themeFillShade="F2"/>
                  <w:vAlign w:val="center"/>
                </w:tcPr>
                <w:p w14:paraId="3FC43C6C" w14:textId="77777777" w:rsidR="008F7FEF" w:rsidRPr="0040485D" w:rsidRDefault="008F7FEF" w:rsidP="0008061D">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394" w:type="dxa"/>
                  <w:shd w:val="clear" w:color="auto" w:fill="F2F2F2" w:themeFill="background1" w:themeFillShade="F2"/>
                  <w:vAlign w:val="center"/>
                </w:tcPr>
                <w:p w14:paraId="664EC2B7" w14:textId="77777777" w:rsidR="008F7FEF" w:rsidRPr="0040485D" w:rsidRDefault="008F7FEF" w:rsidP="0008061D">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709" w:type="dxa"/>
                  <w:shd w:val="clear" w:color="auto" w:fill="F2F2F2" w:themeFill="background1" w:themeFillShade="F2"/>
                  <w:vAlign w:val="center"/>
                </w:tcPr>
                <w:p w14:paraId="7690CB42" w14:textId="77777777" w:rsidR="008F7FEF" w:rsidRPr="00EF6B24" w:rsidRDefault="008F7FEF" w:rsidP="0008061D">
                  <w:pPr>
                    <w:framePr w:hSpace="180" w:wrap="around" w:vAnchor="page" w:hAnchor="margin" w:y="347"/>
                    <w:jc w:val="center"/>
                    <w:rPr>
                      <w:rFonts w:ascii="Arial Narrow" w:eastAsia="Calibri" w:hAnsi="Arial Narrow"/>
                      <w:b/>
                      <w:noProof w:val="0"/>
                      <w:sz w:val="10"/>
                      <w:szCs w:val="20"/>
                      <w:lang w:val="en-US"/>
                    </w:rPr>
                  </w:pPr>
                  <w:r w:rsidRPr="00EF6B24">
                    <w:rPr>
                      <w:rFonts w:ascii="Arial Narrow" w:eastAsia="Calibri" w:hAnsi="Arial Narrow"/>
                      <w:b/>
                      <w:noProof w:val="0"/>
                      <w:sz w:val="10"/>
                      <w:szCs w:val="20"/>
                      <w:lang w:val="en-US"/>
                    </w:rPr>
                    <w:t>Standarde de referinţă</w:t>
                  </w:r>
                </w:p>
              </w:tc>
            </w:tr>
            <w:tr w:rsidR="008F7FEF" w:rsidRPr="00545049" w14:paraId="41FE617E" w14:textId="77777777" w:rsidTr="000F4927">
              <w:trPr>
                <w:trHeight w:val="50"/>
              </w:trPr>
              <w:tc>
                <w:tcPr>
                  <w:tcW w:w="2830" w:type="dxa"/>
                  <w:shd w:val="clear" w:color="auto" w:fill="F2F2F2" w:themeFill="background1" w:themeFillShade="F2"/>
                </w:tcPr>
                <w:p w14:paraId="52309761" w14:textId="20EAAAAE" w:rsidR="008F7FEF" w:rsidRPr="00545049" w:rsidRDefault="008F7FEF" w:rsidP="0008061D">
                  <w:pPr>
                    <w:framePr w:hSpace="180" w:wrap="around" w:vAnchor="page" w:hAnchor="margin" w:y="347"/>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1134" w:type="dxa"/>
                  <w:shd w:val="clear" w:color="auto" w:fill="F2F2F2" w:themeFill="background1" w:themeFillShade="F2"/>
                  <w:vAlign w:val="center"/>
                </w:tcPr>
                <w:p w14:paraId="7A5CCACD" w14:textId="15900C32" w:rsidR="008F7FEF" w:rsidRPr="00545049" w:rsidRDefault="008F7FEF" w:rsidP="0008061D">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134" w:type="dxa"/>
                  <w:shd w:val="clear" w:color="auto" w:fill="F2F2F2" w:themeFill="background1" w:themeFillShade="F2"/>
                  <w:vAlign w:val="center"/>
                </w:tcPr>
                <w:p w14:paraId="54DD2384" w14:textId="135F402C" w:rsidR="008F7FEF" w:rsidRPr="00545049" w:rsidRDefault="008F7FEF" w:rsidP="0008061D">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34" w:type="dxa"/>
                  <w:shd w:val="clear" w:color="auto" w:fill="F2F2F2" w:themeFill="background1" w:themeFillShade="F2"/>
                  <w:vAlign w:val="center"/>
                </w:tcPr>
                <w:p w14:paraId="42A86156" w14:textId="482D865D" w:rsidR="008F7FEF" w:rsidRPr="00545049" w:rsidRDefault="008F7FEF" w:rsidP="0008061D">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395" w:type="dxa"/>
                  <w:shd w:val="clear" w:color="auto" w:fill="F2F2F2" w:themeFill="background1" w:themeFillShade="F2"/>
                  <w:vAlign w:val="center"/>
                </w:tcPr>
                <w:p w14:paraId="50AAE6AD" w14:textId="15888856" w:rsidR="008F7FEF" w:rsidRPr="00545049" w:rsidRDefault="008F7FEF" w:rsidP="0008061D">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394" w:type="dxa"/>
                  <w:shd w:val="clear" w:color="auto" w:fill="F2F2F2" w:themeFill="background1" w:themeFillShade="F2"/>
                  <w:vAlign w:val="center"/>
                </w:tcPr>
                <w:p w14:paraId="47604ACC" w14:textId="31E309F5" w:rsidR="008F7FEF" w:rsidRPr="00545049" w:rsidRDefault="008F7FEF" w:rsidP="0008061D">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709" w:type="dxa"/>
                  <w:shd w:val="clear" w:color="auto" w:fill="F2F2F2" w:themeFill="background1" w:themeFillShade="F2"/>
                  <w:vAlign w:val="center"/>
                </w:tcPr>
                <w:p w14:paraId="542246AE" w14:textId="6E01D71D" w:rsidR="008F7FEF" w:rsidRPr="00545049" w:rsidRDefault="008F7FEF" w:rsidP="0008061D">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7F5851" w:rsidRPr="0040485D" w14:paraId="445982F3" w14:textId="77777777" w:rsidTr="00C552BD">
              <w:trPr>
                <w:trHeight w:val="1308"/>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6670B3F2" w14:textId="7E3FD95F"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rPr>
                    <w:t>1. Accesoriu "ErbeCryo2, Erbe Elektromedizin"</w:t>
                  </w:r>
                </w:p>
              </w:tc>
              <w:tc>
                <w:tcPr>
                  <w:tcW w:w="1134" w:type="dxa"/>
                  <w:shd w:val="clear" w:color="auto" w:fill="auto"/>
                  <w:vAlign w:val="center"/>
                </w:tcPr>
                <w:p w14:paraId="0CB44593"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ADDD923"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BE01185"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4E0CF441" w14:textId="354F2843"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B80443">
                    <w:rPr>
                      <w:rFonts w:ascii="Arial Narrow" w:hAnsi="Arial Narrow"/>
                      <w:b/>
                      <w:bCs/>
                      <w:color w:val="000000"/>
                      <w:lang w:val="en-US"/>
                    </w:rPr>
                    <w:t xml:space="preserve">1.Comutator de picior cu o singură pedală, inclusiv cablul de interconexiune </w:t>
                  </w:r>
                  <w:r w:rsidRPr="00B80443">
                    <w:rPr>
                      <w:rFonts w:ascii="Arial Narrow" w:hAnsi="Arial Narrow"/>
                      <w:bCs/>
                      <w:color w:val="000000"/>
                      <w:sz w:val="16"/>
                      <w:lang w:val="en-US"/>
                    </w:rPr>
                    <w:t xml:space="preserve">- </w:t>
                  </w:r>
                  <w:r w:rsidRPr="00B80443">
                    <w:rPr>
                      <w:rFonts w:ascii="Arial Narrow" w:hAnsi="Arial Narrow"/>
                      <w:color w:val="000000"/>
                      <w:sz w:val="16"/>
                      <w:lang w:val="en-US"/>
                    </w:rPr>
                    <w:t xml:space="preserve">*Comutator de picior cu o singură pedală, inclusiv cablul de interconexiune, *Cod de referință:  20402-200; *Mod de curățare și dezinfecție:  manual sau rezistent la mașina de spălare și dezinfecție automatizată; *Compatibilitate: AP &amp; IP X8 equipment; </w:t>
                  </w:r>
                  <w:r w:rsidRPr="00B80443">
                    <w:rPr>
                      <w:rFonts w:ascii="Arial Narrow" w:hAnsi="Arial Narrow"/>
                      <w:bCs/>
                      <w:color w:val="000000"/>
                      <w:sz w:val="16"/>
                      <w:lang w:val="en-US"/>
                    </w:rPr>
                    <w:t xml:space="preserve">Condiții: </w:t>
                  </w:r>
                  <w:r w:rsidRPr="00B80443">
                    <w:rPr>
                      <w:rFonts w:ascii="Arial Narrow" w:hAnsi="Arial Narrow"/>
                      <w:color w:val="000000"/>
                      <w:sz w:val="16"/>
                      <w:lang w:val="en-US"/>
                    </w:rPr>
                    <w:t>*Accesoriu însoțit de instrucțiuni de utilizare și curățare; *Accesoriu nou, împachetat și sigilat; *Termen de livrare și instalare după caz - maxim 30 zile de la semnarea contractului; *Garanție produs: cel puțin 12 luni;</w:t>
                  </w:r>
                </w:p>
              </w:tc>
              <w:tc>
                <w:tcPr>
                  <w:tcW w:w="4394" w:type="dxa"/>
                  <w:shd w:val="clear" w:color="auto" w:fill="auto"/>
                  <w:vAlign w:val="center"/>
                </w:tcPr>
                <w:p w14:paraId="620352C1"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348A9A98"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36C3D7AF"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346A42F9" w14:textId="72830101"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 Piesă cameră video laparoscopică "ENDOCAM LOGIC HD, Richard Wolf"</w:t>
                  </w:r>
                </w:p>
              </w:tc>
              <w:tc>
                <w:tcPr>
                  <w:tcW w:w="1134" w:type="dxa"/>
                  <w:shd w:val="clear" w:color="auto" w:fill="auto"/>
                  <w:vAlign w:val="center"/>
                </w:tcPr>
                <w:p w14:paraId="6B98263E"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70005EB"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6EFE9B3"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1CE5765C" w14:textId="38C85BC5"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B80443">
                    <w:rPr>
                      <w:rFonts w:ascii="Arial Narrow" w:hAnsi="Arial Narrow"/>
                      <w:b/>
                      <w:bCs/>
                      <w:color w:val="000000"/>
                      <w:lang w:val="en-US"/>
                    </w:rPr>
                    <w:t xml:space="preserve">2.Cablu de interconexiune (cameră video-conector videoprocesor) </w:t>
                  </w:r>
                  <w:r w:rsidRPr="00B80443">
                    <w:rPr>
                      <w:rFonts w:ascii="Arial Narrow" w:hAnsi="Arial Narrow"/>
                      <w:bCs/>
                      <w:color w:val="000000"/>
                      <w:sz w:val="16"/>
                      <w:lang w:val="en-US"/>
                    </w:rPr>
                    <w:t xml:space="preserve">- </w:t>
                  </w:r>
                  <w:r w:rsidRPr="00B80443">
                    <w:rPr>
                      <w:rFonts w:ascii="Arial Narrow" w:hAnsi="Arial Narrow"/>
                      <w:color w:val="000000"/>
                      <w:sz w:val="16"/>
                      <w:lang w:val="en-US"/>
                    </w:rPr>
                    <w:t xml:space="preserve">*Cablu de interconexiune electronic (transmitere de date digitale de la capul camerei la videoprocesor); *Exemplu de referință: 64300090; *Lungime: minim 3 metri; *Rezistent la autoclavare: minim 134 °C; *Cu conectori specializați ce se fixează prin inele filetate la ambele capete; </w:t>
                  </w:r>
                  <w:r w:rsidRPr="00B80443">
                    <w:rPr>
                      <w:rFonts w:ascii="Arial Narrow" w:hAnsi="Arial Narrow"/>
                      <w:bCs/>
                      <w:color w:val="000000"/>
                      <w:sz w:val="16"/>
                      <w:lang w:val="en-US"/>
                    </w:rPr>
                    <w:t xml:space="preserve">Condiții: </w:t>
                  </w:r>
                  <w:r w:rsidRPr="00B80443">
                    <w:rPr>
                      <w:rFonts w:ascii="Arial Narrow" w:hAnsi="Arial Narrow"/>
                      <w:color w:val="000000"/>
                      <w:sz w:val="16"/>
                      <w:lang w:val="en-US"/>
                    </w:rPr>
                    <w:t>*Piesă compatibilă cu "ENDOCAM LOGIC HD, Richard Wolf"; *Piesă nouă, neutilizată; *Termen de livrare și instalare după caz - maxim 30 zile de la semnarea contractului; *Garanție produs: cel puțin 12 luni;</w:t>
                  </w:r>
                </w:p>
              </w:tc>
              <w:tc>
                <w:tcPr>
                  <w:tcW w:w="4394" w:type="dxa"/>
                  <w:shd w:val="clear" w:color="auto" w:fill="auto"/>
                  <w:vAlign w:val="center"/>
                </w:tcPr>
                <w:p w14:paraId="29FA6457"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05E82AE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469DFB24"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2700CE2A" w14:textId="26CA67FE"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3. Piese X-ray mobil "Mobile Art Evolution, Shimadzu"</w:t>
                  </w:r>
                </w:p>
              </w:tc>
              <w:tc>
                <w:tcPr>
                  <w:tcW w:w="1134" w:type="dxa"/>
                  <w:shd w:val="clear" w:color="auto" w:fill="auto"/>
                  <w:vAlign w:val="center"/>
                </w:tcPr>
                <w:p w14:paraId="64F1DAE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D66B75E"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8954B84"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27EF3E5" w14:textId="79756EB4"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6B09FF">
                    <w:rPr>
                      <w:rFonts w:ascii="Arial Narrow" w:hAnsi="Arial Narrow"/>
                      <w:b/>
                      <w:bCs/>
                      <w:color w:val="000000"/>
                      <w:lang w:val="en-US"/>
                    </w:rPr>
                    <w:t>3.Roat</w:t>
                  </w:r>
                  <w:r w:rsidRPr="006B09FF">
                    <w:rPr>
                      <w:rFonts w:ascii="Arial Narrow" w:hAnsi="Arial Narrow" w:cs="Calibri"/>
                      <w:b/>
                      <w:bCs/>
                      <w:color w:val="000000"/>
                      <w:lang w:val="en-US"/>
                    </w:rPr>
                    <w:t>ă</w:t>
                  </w:r>
                  <w:r w:rsidRPr="006B09FF">
                    <w:rPr>
                      <w:rFonts w:ascii="Arial Narrow" w:hAnsi="Arial Narrow"/>
                      <w:b/>
                      <w:bCs/>
                      <w:color w:val="000000"/>
                      <w:lang w:val="en-US"/>
                    </w:rPr>
                    <w:t xml:space="preserve"> din aluminiu </w:t>
                  </w:r>
                  <w:r w:rsidRPr="006B09FF">
                    <w:rPr>
                      <w:rFonts w:ascii="Arial Narrow" w:hAnsi="Arial Narrow" w:cs="Calibri"/>
                      <w:b/>
                      <w:bCs/>
                      <w:color w:val="000000"/>
                      <w:lang w:val="en-US"/>
                    </w:rPr>
                    <w:t>ș</w:t>
                  </w:r>
                  <w:r w:rsidRPr="006B09FF">
                    <w:rPr>
                      <w:rFonts w:ascii="Arial Narrow" w:hAnsi="Arial Narrow"/>
                      <w:b/>
                      <w:bCs/>
                      <w:color w:val="000000"/>
                      <w:lang w:val="en-US"/>
                    </w:rPr>
                    <w:t>i cauciuc / silicon dur pentru ac</w:t>
                  </w:r>
                  <w:r w:rsidRPr="006B09FF">
                    <w:rPr>
                      <w:rFonts w:ascii="Arial Narrow" w:hAnsi="Arial Narrow" w:cs="Calibri"/>
                      <w:b/>
                      <w:bCs/>
                      <w:color w:val="000000"/>
                      <w:lang w:val="en-US"/>
                    </w:rPr>
                    <w:t>ț</w:t>
                  </w:r>
                  <w:r w:rsidRPr="006B09FF">
                    <w:rPr>
                      <w:rFonts w:ascii="Arial Narrow" w:hAnsi="Arial Narrow"/>
                      <w:b/>
                      <w:bCs/>
                      <w:color w:val="000000"/>
                      <w:lang w:val="en-US"/>
                    </w:rPr>
                    <w:t>iune motorizat</w:t>
                  </w:r>
                  <w:r w:rsidRPr="006B09FF">
                    <w:rPr>
                      <w:rFonts w:ascii="Arial Narrow" w:hAnsi="Arial Narrow" w:cs="Calibri"/>
                      <w:b/>
                      <w:bCs/>
                      <w:color w:val="000000"/>
                      <w:lang w:val="en-US"/>
                    </w:rPr>
                    <w:t>ă</w:t>
                  </w:r>
                  <w:r w:rsidRPr="006B09FF">
                    <w:rPr>
                      <w:rFonts w:ascii="Arial Narrow" w:hAnsi="Arial Narrow"/>
                      <w:color w:val="000000"/>
                      <w:lang w:val="en-US"/>
                    </w:rPr>
                    <w:t xml:space="preserve"> </w:t>
                  </w:r>
                  <w:r w:rsidRPr="006B09FF">
                    <w:rPr>
                      <w:rFonts w:ascii="Arial Narrow" w:hAnsi="Arial Narrow"/>
                      <w:color w:val="000000"/>
                      <w:sz w:val="16"/>
                      <w:lang w:val="en-US"/>
                    </w:rPr>
                    <w:t>- *Material: aluminiu + cauciuc / silicon dur; *Diametru: compatibil cu ro</w:t>
                  </w:r>
                  <w:r w:rsidRPr="006B09FF">
                    <w:rPr>
                      <w:rFonts w:ascii="Arial Narrow" w:hAnsi="Arial Narrow" w:cs="Calibri"/>
                      <w:color w:val="000000"/>
                      <w:sz w:val="16"/>
                      <w:lang w:val="en-US"/>
                    </w:rPr>
                    <w:t>ț</w:t>
                  </w:r>
                  <w:r w:rsidRPr="006B09FF">
                    <w:rPr>
                      <w:rFonts w:ascii="Arial Narrow" w:hAnsi="Arial Narrow"/>
                      <w:color w:val="000000"/>
                      <w:sz w:val="16"/>
                      <w:lang w:val="en-US"/>
                    </w:rPr>
                    <w:t>ile ac</w:t>
                  </w:r>
                  <w:r w:rsidRPr="006B09FF">
                    <w:rPr>
                      <w:rFonts w:ascii="Arial Narrow" w:hAnsi="Arial Narrow" w:cs="Calibri"/>
                      <w:color w:val="000000"/>
                      <w:sz w:val="16"/>
                      <w:lang w:val="en-US"/>
                    </w:rPr>
                    <w:t>ț</w:t>
                  </w:r>
                  <w:r w:rsidRPr="006B09FF">
                    <w:rPr>
                      <w:rFonts w:ascii="Arial Narrow" w:hAnsi="Arial Narrow"/>
                      <w:color w:val="000000"/>
                      <w:sz w:val="16"/>
                      <w:lang w:val="en-US"/>
                    </w:rPr>
                    <w:t>ionate electric din aluminiu ale X-ray mobil  "Mobile Art Evolution, Shimadzu"; *Cod de referin</w:t>
                  </w:r>
                  <w:r w:rsidRPr="006B09FF">
                    <w:rPr>
                      <w:rFonts w:ascii="Arial Narrow" w:hAnsi="Arial Narrow" w:cs="Calibri"/>
                      <w:color w:val="000000"/>
                      <w:sz w:val="16"/>
                      <w:lang w:val="en-US"/>
                    </w:rPr>
                    <w:t>ță</w:t>
                  </w:r>
                  <w:r w:rsidRPr="006B09FF">
                    <w:rPr>
                      <w:rFonts w:ascii="Arial Narrow" w:hAnsi="Arial Narrow"/>
                      <w:color w:val="000000"/>
                      <w:sz w:val="16"/>
                      <w:lang w:val="en-US"/>
                    </w:rPr>
                    <w:t>: 572-37017; *Montarea se execut</w:t>
                  </w:r>
                  <w:r w:rsidRPr="006B09FF">
                    <w:rPr>
                      <w:rFonts w:ascii="Arial Narrow" w:hAnsi="Arial Narrow" w:cs="Calibri"/>
                      <w:color w:val="000000"/>
                      <w:sz w:val="16"/>
                      <w:lang w:val="en-US"/>
                    </w:rPr>
                    <w:t>ă</w:t>
                  </w:r>
                  <w:r w:rsidRPr="006B09FF">
                    <w:rPr>
                      <w:rFonts w:ascii="Arial Narrow" w:hAnsi="Arial Narrow"/>
                      <w:color w:val="000000"/>
                      <w:sz w:val="16"/>
                      <w:lang w:val="en-US"/>
                    </w:rPr>
                    <w:t xml:space="preserve"> de c</w:t>
                  </w:r>
                  <w:r w:rsidRPr="006B09FF">
                    <w:rPr>
                      <w:rFonts w:ascii="Arial Narrow" w:hAnsi="Arial Narrow" w:cs="Calibri"/>
                      <w:color w:val="000000"/>
                      <w:sz w:val="16"/>
                      <w:lang w:val="en-US"/>
                    </w:rPr>
                    <w:t>ă</w:t>
                  </w:r>
                  <w:r w:rsidRPr="006B09FF">
                    <w:rPr>
                      <w:rFonts w:ascii="Arial Narrow" w:hAnsi="Arial Narrow"/>
                      <w:color w:val="000000"/>
                      <w:sz w:val="16"/>
                      <w:lang w:val="en-US"/>
                    </w:rPr>
                    <w:t>tre operatorul economic desemnat c</w:t>
                  </w:r>
                  <w:r w:rsidRPr="006B09FF">
                    <w:rPr>
                      <w:rFonts w:ascii="Arial Narrow" w:hAnsi="Arial Narrow" w:cs="Agency FB"/>
                      <w:color w:val="000000"/>
                      <w:sz w:val="16"/>
                      <w:lang w:val="en-US"/>
                    </w:rPr>
                    <w:t>â</w:t>
                  </w:r>
                  <w:r w:rsidRPr="006B09FF">
                    <w:rPr>
                      <w:rFonts w:ascii="Arial Narrow" w:hAnsi="Arial Narrow" w:cs="Calibri"/>
                      <w:color w:val="000000"/>
                      <w:sz w:val="16"/>
                      <w:lang w:val="en-US"/>
                    </w:rPr>
                    <w:t>ș</w:t>
                  </w:r>
                  <w:r w:rsidRPr="006B09FF">
                    <w:rPr>
                      <w:rFonts w:ascii="Arial Narrow" w:hAnsi="Arial Narrow"/>
                      <w:color w:val="000000"/>
                      <w:sz w:val="16"/>
                      <w:lang w:val="en-US"/>
                    </w:rPr>
                    <w:t>tig</w:t>
                  </w:r>
                  <w:r w:rsidRPr="006B09FF">
                    <w:rPr>
                      <w:rFonts w:ascii="Arial Narrow" w:hAnsi="Arial Narrow" w:cs="Calibri"/>
                      <w:color w:val="000000"/>
                      <w:sz w:val="16"/>
                      <w:lang w:val="en-US"/>
                    </w:rPr>
                    <w:t>ă</w:t>
                  </w:r>
                  <w:r w:rsidRPr="006B09FF">
                    <w:rPr>
                      <w:rFonts w:ascii="Arial Narrow" w:hAnsi="Arial Narrow"/>
                      <w:color w:val="000000"/>
                      <w:sz w:val="16"/>
                      <w:lang w:val="en-US"/>
                    </w:rPr>
                    <w:t>tor.</w:t>
                  </w:r>
                </w:p>
              </w:tc>
              <w:tc>
                <w:tcPr>
                  <w:tcW w:w="4394" w:type="dxa"/>
                  <w:shd w:val="clear" w:color="auto" w:fill="auto"/>
                  <w:vAlign w:val="center"/>
                </w:tcPr>
                <w:p w14:paraId="0B5F9C72"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6E016574"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4B518B87"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045ACFBE" w14:textId="3E045304"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rPr>
                    <w:t>4. Electrod p/u electromiografie</w:t>
                  </w:r>
                </w:p>
              </w:tc>
              <w:tc>
                <w:tcPr>
                  <w:tcW w:w="1134" w:type="dxa"/>
                  <w:shd w:val="clear" w:color="auto" w:fill="auto"/>
                  <w:vAlign w:val="center"/>
                </w:tcPr>
                <w:p w14:paraId="2AE057A2"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B8EB0B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C1F99DB"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535E33CF" w14:textId="2924DCF0"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6B09FF">
                    <w:rPr>
                      <w:rFonts w:ascii="Arial Narrow" w:hAnsi="Arial Narrow"/>
                      <w:b/>
                      <w:bCs/>
                      <w:color w:val="000000"/>
                      <w:lang w:val="en-US"/>
                    </w:rPr>
                    <w:t>4.Electrod p/u electromiografie</w:t>
                  </w:r>
                  <w:r w:rsidRPr="006B09FF">
                    <w:rPr>
                      <w:rFonts w:ascii="Arial Narrow" w:hAnsi="Arial Narrow"/>
                      <w:color w:val="000000"/>
                      <w:lang w:val="en-US"/>
                    </w:rPr>
                    <w:t xml:space="preserve"> </w:t>
                  </w:r>
                  <w:r w:rsidRPr="006B09FF">
                    <w:rPr>
                      <w:rFonts w:ascii="Arial Narrow" w:hAnsi="Arial Narrow"/>
                      <w:color w:val="000000"/>
                      <w:sz w:val="16"/>
                      <w:lang w:val="en-US"/>
                    </w:rPr>
                    <w:t>- diametru 20-24mm; -Material:Ag/AgCl; - SET 100 buc; - Cu cablu de interconectare lungimea 60cm cu conector DIN 42802.</w:t>
                  </w:r>
                </w:p>
              </w:tc>
              <w:tc>
                <w:tcPr>
                  <w:tcW w:w="4394" w:type="dxa"/>
                  <w:shd w:val="clear" w:color="auto" w:fill="auto"/>
                  <w:vAlign w:val="center"/>
                </w:tcPr>
                <w:p w14:paraId="5FF67074"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0C44ED55"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6F4C1E6C"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37230E0D" w14:textId="46F18ED4"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7F5851">
                    <w:rPr>
                      <w:rFonts w:ascii="Arial Narrow" w:hAnsi="Arial Narrow"/>
                      <w:color w:val="000000"/>
                      <w:sz w:val="16"/>
                      <w:szCs w:val="16"/>
                    </w:rPr>
                    <w:t>5. Căciuliță EEG p/u copii (roz, albastru deschis)</w:t>
                  </w:r>
                </w:p>
              </w:tc>
              <w:tc>
                <w:tcPr>
                  <w:tcW w:w="1134" w:type="dxa"/>
                  <w:shd w:val="clear" w:color="auto" w:fill="auto"/>
                  <w:vAlign w:val="center"/>
                </w:tcPr>
                <w:p w14:paraId="56DEDDC4" w14:textId="77777777" w:rsidR="007F5851" w:rsidRPr="007F5851" w:rsidRDefault="007F5851" w:rsidP="0008061D">
                  <w:pPr>
                    <w:framePr w:hSpace="180" w:wrap="around" w:vAnchor="page" w:hAnchor="margin" w:y="347"/>
                    <w:jc w:val="center"/>
                    <w:rPr>
                      <w:rFonts w:ascii="Arial Narrow" w:eastAsia="Calibri" w:hAnsi="Arial Narrow"/>
                      <w:noProof w:val="0"/>
                      <w:sz w:val="20"/>
                      <w:szCs w:val="20"/>
                    </w:rPr>
                  </w:pPr>
                </w:p>
              </w:tc>
              <w:tc>
                <w:tcPr>
                  <w:tcW w:w="1134" w:type="dxa"/>
                  <w:shd w:val="clear" w:color="auto" w:fill="auto"/>
                  <w:vAlign w:val="center"/>
                </w:tcPr>
                <w:p w14:paraId="3EEE8843" w14:textId="77777777" w:rsidR="007F5851" w:rsidRPr="007F5851" w:rsidRDefault="007F5851" w:rsidP="0008061D">
                  <w:pPr>
                    <w:framePr w:hSpace="180" w:wrap="around" w:vAnchor="page" w:hAnchor="margin" w:y="347"/>
                    <w:jc w:val="center"/>
                    <w:rPr>
                      <w:rFonts w:ascii="Arial Narrow" w:eastAsia="Calibri" w:hAnsi="Arial Narrow"/>
                      <w:noProof w:val="0"/>
                      <w:sz w:val="20"/>
                      <w:szCs w:val="20"/>
                    </w:rPr>
                  </w:pPr>
                </w:p>
              </w:tc>
              <w:tc>
                <w:tcPr>
                  <w:tcW w:w="1134" w:type="dxa"/>
                  <w:shd w:val="clear" w:color="auto" w:fill="auto"/>
                  <w:vAlign w:val="center"/>
                </w:tcPr>
                <w:p w14:paraId="5FEE46EF" w14:textId="77777777" w:rsidR="007F5851" w:rsidRPr="007F5851" w:rsidRDefault="007F5851" w:rsidP="0008061D">
                  <w:pPr>
                    <w:framePr w:hSpace="180" w:wrap="around" w:vAnchor="page" w:hAnchor="margin" w:y="347"/>
                    <w:jc w:val="center"/>
                    <w:rPr>
                      <w:rFonts w:ascii="Arial Narrow" w:eastAsia="Calibri" w:hAnsi="Arial Narrow"/>
                      <w:noProof w:val="0"/>
                      <w:sz w:val="20"/>
                      <w:szCs w:val="20"/>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3241B6F" w14:textId="063CAC3F" w:rsidR="007F5851" w:rsidRPr="007F5851" w:rsidRDefault="007F5851" w:rsidP="0008061D">
                  <w:pPr>
                    <w:framePr w:hSpace="180" w:wrap="around" w:vAnchor="page" w:hAnchor="margin" w:y="347"/>
                    <w:rPr>
                      <w:rFonts w:ascii="Arial Narrow" w:hAnsi="Arial Narrow" w:cs="Arial"/>
                      <w:color w:val="000000"/>
                      <w:sz w:val="20"/>
                      <w:szCs w:val="16"/>
                    </w:rPr>
                  </w:pPr>
                  <w:r w:rsidRPr="006B09FF">
                    <w:rPr>
                      <w:rFonts w:ascii="Arial Narrow" w:hAnsi="Arial Narrow"/>
                      <w:b/>
                      <w:bCs/>
                      <w:color w:val="000000"/>
                    </w:rPr>
                    <w:t>5.C</w:t>
                  </w:r>
                  <w:r w:rsidRPr="006B09FF">
                    <w:rPr>
                      <w:rFonts w:ascii="Arial Narrow" w:hAnsi="Arial Narrow" w:cs="Calibri"/>
                      <w:b/>
                      <w:bCs/>
                      <w:color w:val="000000"/>
                    </w:rPr>
                    <w:t>ă</w:t>
                  </w:r>
                  <w:r w:rsidRPr="006B09FF">
                    <w:rPr>
                      <w:rFonts w:ascii="Arial Narrow" w:hAnsi="Arial Narrow"/>
                      <w:b/>
                      <w:bCs/>
                      <w:color w:val="000000"/>
                    </w:rPr>
                    <w:t>ciuli</w:t>
                  </w:r>
                  <w:r w:rsidRPr="006B09FF">
                    <w:rPr>
                      <w:rFonts w:ascii="Arial Narrow" w:hAnsi="Arial Narrow" w:cs="Calibri"/>
                      <w:b/>
                      <w:bCs/>
                      <w:color w:val="000000"/>
                    </w:rPr>
                    <w:t>ță</w:t>
                  </w:r>
                  <w:r w:rsidRPr="006B09FF">
                    <w:rPr>
                      <w:rFonts w:ascii="Arial Narrow" w:hAnsi="Arial Narrow"/>
                      <w:b/>
                      <w:bCs/>
                      <w:color w:val="000000"/>
                    </w:rPr>
                    <w:t xml:space="preserve"> EEG p/u copii (roz, albastru deschis)</w:t>
                  </w:r>
                  <w:r w:rsidRPr="006B09FF">
                    <w:rPr>
                      <w:rFonts w:ascii="Arial Narrow" w:hAnsi="Arial Narrow"/>
                      <w:color w:val="000000"/>
                    </w:rPr>
                    <w:t xml:space="preserve"> </w:t>
                  </w:r>
                  <w:r w:rsidRPr="006B09FF">
                    <w:rPr>
                      <w:rFonts w:ascii="Arial Narrow" w:hAnsi="Arial Narrow"/>
                      <w:color w:val="000000"/>
                      <w:sz w:val="16"/>
                    </w:rPr>
                    <w:t>- Cantitate: set din dou</w:t>
                  </w:r>
                  <w:r w:rsidRPr="006B09FF">
                    <w:rPr>
                      <w:rFonts w:ascii="Arial Narrow" w:hAnsi="Arial Narrow" w:cs="Calibri"/>
                      <w:color w:val="000000"/>
                      <w:sz w:val="16"/>
                    </w:rPr>
                    <w:t>ă</w:t>
                  </w:r>
                  <w:r w:rsidRPr="006B09FF">
                    <w:rPr>
                      <w:rFonts w:ascii="Arial Narrow" w:hAnsi="Arial Narrow"/>
                      <w:color w:val="000000"/>
                      <w:sz w:val="16"/>
                    </w:rPr>
                    <w:t xml:space="preserve"> c</w:t>
                  </w:r>
                  <w:r w:rsidRPr="006B09FF">
                    <w:rPr>
                      <w:rFonts w:ascii="Arial Narrow" w:hAnsi="Arial Narrow" w:cs="Calibri"/>
                      <w:color w:val="000000"/>
                      <w:sz w:val="16"/>
                    </w:rPr>
                    <w:t>ă</w:t>
                  </w:r>
                  <w:r w:rsidRPr="006B09FF">
                    <w:rPr>
                      <w:rFonts w:ascii="Arial Narrow" w:hAnsi="Arial Narrow"/>
                      <w:color w:val="000000"/>
                      <w:sz w:val="16"/>
                    </w:rPr>
                    <w:t>ciuli</w:t>
                  </w:r>
                  <w:r w:rsidRPr="006B09FF">
                    <w:rPr>
                      <w:rFonts w:ascii="Arial Narrow" w:hAnsi="Arial Narrow" w:cs="Calibri"/>
                      <w:color w:val="000000"/>
                      <w:sz w:val="16"/>
                    </w:rPr>
                    <w:t>ț</w:t>
                  </w:r>
                  <w:r w:rsidRPr="006B09FF">
                    <w:rPr>
                      <w:rFonts w:ascii="Arial Narrow" w:hAnsi="Arial Narrow"/>
                      <w:color w:val="000000"/>
                      <w:sz w:val="16"/>
                    </w:rPr>
                    <w:t>e (roz &amp; albastru deschis); - C</w:t>
                  </w:r>
                  <w:r w:rsidRPr="006B09FF">
                    <w:rPr>
                      <w:rFonts w:ascii="Arial Narrow" w:hAnsi="Arial Narrow" w:cs="Calibri"/>
                      <w:color w:val="000000"/>
                      <w:sz w:val="16"/>
                    </w:rPr>
                    <w:t>ă</w:t>
                  </w:r>
                  <w:r w:rsidRPr="006B09FF">
                    <w:rPr>
                      <w:rFonts w:ascii="Arial Narrow" w:hAnsi="Arial Narrow"/>
                      <w:color w:val="000000"/>
                      <w:sz w:val="16"/>
                    </w:rPr>
                    <w:t>ciuli</w:t>
                  </w:r>
                  <w:r w:rsidRPr="006B09FF">
                    <w:rPr>
                      <w:rFonts w:ascii="Arial Narrow" w:hAnsi="Arial Narrow" w:cs="Calibri"/>
                      <w:color w:val="000000"/>
                      <w:sz w:val="16"/>
                    </w:rPr>
                    <w:t>ță</w:t>
                  </w:r>
                  <w:r w:rsidRPr="006B09FF">
                    <w:rPr>
                      <w:rFonts w:ascii="Arial Narrow" w:hAnsi="Arial Narrow"/>
                      <w:color w:val="000000"/>
                      <w:sz w:val="16"/>
                    </w:rPr>
                    <w:t xml:space="preserve"> EEG preasamblat</w:t>
                  </w:r>
                  <w:r w:rsidRPr="006B09FF">
                    <w:rPr>
                      <w:rFonts w:ascii="Arial Narrow" w:hAnsi="Arial Narrow" w:cs="Calibri"/>
                      <w:color w:val="000000"/>
                      <w:sz w:val="16"/>
                    </w:rPr>
                    <w:t>ă</w:t>
                  </w:r>
                  <w:r w:rsidRPr="006B09FF">
                    <w:rPr>
                      <w:rFonts w:ascii="Arial Narrow" w:hAnsi="Arial Narrow"/>
                      <w:color w:val="000000"/>
                      <w:sz w:val="16"/>
                    </w:rPr>
                    <w:t xml:space="preserve"> cu 21 electrozi cu grosime redus</w:t>
                  </w:r>
                  <w:r w:rsidRPr="006B09FF">
                    <w:rPr>
                      <w:rFonts w:ascii="Arial Narrow" w:hAnsi="Arial Narrow" w:cs="Calibri"/>
                      <w:color w:val="000000"/>
                      <w:sz w:val="16"/>
                    </w:rPr>
                    <w:t>ă</w:t>
                  </w:r>
                  <w:r w:rsidRPr="006B09FF">
                    <w:rPr>
                      <w:rFonts w:ascii="Arial Narrow" w:hAnsi="Arial Narrow"/>
                      <w:color w:val="000000"/>
                      <w:sz w:val="16"/>
                    </w:rPr>
                    <w:t xml:space="preserve"> a electrodului; - M</w:t>
                  </w:r>
                  <w:r w:rsidRPr="006B09FF">
                    <w:rPr>
                      <w:rFonts w:ascii="Arial Narrow" w:hAnsi="Arial Narrow" w:cs="Calibri"/>
                      <w:color w:val="000000"/>
                      <w:sz w:val="16"/>
                    </w:rPr>
                    <w:t>ă</w:t>
                  </w:r>
                  <w:r w:rsidRPr="006B09FF">
                    <w:rPr>
                      <w:rFonts w:ascii="Arial Narrow" w:hAnsi="Arial Narrow"/>
                      <w:color w:val="000000"/>
                      <w:sz w:val="16"/>
                    </w:rPr>
                    <w:t>rimea 38-42cm &amp; 42-46cm; - Lavabil</w:t>
                  </w:r>
                  <w:r w:rsidRPr="006B09FF">
                    <w:rPr>
                      <w:rFonts w:ascii="Arial Narrow" w:hAnsi="Arial Narrow" w:cs="Calibri"/>
                      <w:color w:val="000000"/>
                      <w:sz w:val="16"/>
                    </w:rPr>
                    <w:t>ă</w:t>
                  </w:r>
                  <w:r w:rsidRPr="006B09FF">
                    <w:rPr>
                      <w:rFonts w:ascii="Arial Narrow" w:hAnsi="Arial Narrow"/>
                      <w:color w:val="000000"/>
                      <w:sz w:val="16"/>
                    </w:rPr>
                    <w:t xml:space="preserve"> - da; - </w:t>
                  </w:r>
                  <w:r w:rsidRPr="006B09FF">
                    <w:rPr>
                      <w:rFonts w:ascii="Arial Narrow" w:hAnsi="Arial Narrow"/>
                      <w:color w:val="000000"/>
                      <w:sz w:val="16"/>
                    </w:rPr>
                    <w:lastRenderedPageBreak/>
                    <w:t>Cu conector conector db25 "tata", compatibil cu EEG-urile Natus; - Cu curelus</w:t>
                  </w:r>
                  <w:r w:rsidRPr="006B09FF">
                    <w:rPr>
                      <w:rFonts w:ascii="Arial Narrow" w:hAnsi="Arial Narrow" w:cs="Calibri"/>
                      <w:color w:val="000000"/>
                      <w:sz w:val="16"/>
                    </w:rPr>
                    <w:t>ă</w:t>
                  </w:r>
                  <w:r w:rsidRPr="006B09FF">
                    <w:rPr>
                      <w:rFonts w:ascii="Arial Narrow" w:hAnsi="Arial Narrow"/>
                      <w:color w:val="000000"/>
                      <w:sz w:val="16"/>
                    </w:rPr>
                    <w:t xml:space="preserve"> pentru fixare.</w:t>
                  </w:r>
                </w:p>
              </w:tc>
              <w:tc>
                <w:tcPr>
                  <w:tcW w:w="4394" w:type="dxa"/>
                  <w:shd w:val="clear" w:color="auto" w:fill="auto"/>
                  <w:vAlign w:val="center"/>
                </w:tcPr>
                <w:p w14:paraId="2B3D5EA5" w14:textId="77777777" w:rsidR="007F5851" w:rsidRPr="007F5851" w:rsidRDefault="007F5851" w:rsidP="0008061D">
                  <w:pPr>
                    <w:framePr w:hSpace="180" w:wrap="around" w:vAnchor="page" w:hAnchor="margin" w:y="347"/>
                    <w:rPr>
                      <w:rFonts w:ascii="Arial Narrow" w:eastAsia="Calibri" w:hAnsi="Arial Narrow" w:cs="Arial"/>
                      <w:noProof w:val="0"/>
                      <w:sz w:val="16"/>
                      <w:szCs w:val="20"/>
                    </w:rPr>
                  </w:pPr>
                </w:p>
              </w:tc>
              <w:tc>
                <w:tcPr>
                  <w:tcW w:w="709" w:type="dxa"/>
                  <w:shd w:val="clear" w:color="auto" w:fill="auto"/>
                  <w:vAlign w:val="center"/>
                </w:tcPr>
                <w:p w14:paraId="6C64BA4D" w14:textId="77777777" w:rsidR="007F5851" w:rsidRPr="007F5851" w:rsidRDefault="007F5851" w:rsidP="0008061D">
                  <w:pPr>
                    <w:framePr w:hSpace="180" w:wrap="around" w:vAnchor="page" w:hAnchor="margin" w:y="347"/>
                    <w:jc w:val="center"/>
                    <w:rPr>
                      <w:rFonts w:ascii="Arial Narrow" w:eastAsia="Calibri" w:hAnsi="Arial Narrow"/>
                      <w:noProof w:val="0"/>
                      <w:sz w:val="20"/>
                      <w:szCs w:val="20"/>
                    </w:rPr>
                  </w:pPr>
                </w:p>
              </w:tc>
            </w:tr>
            <w:tr w:rsidR="007F5851" w:rsidRPr="0040485D" w14:paraId="41EAFA1E"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008B187A" w14:textId="3C0134B5"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lastRenderedPageBreak/>
                    <w:t>6. Cablu conector p/u căciuliță EEG (cod de referință XC-351)</w:t>
                  </w:r>
                </w:p>
              </w:tc>
              <w:tc>
                <w:tcPr>
                  <w:tcW w:w="1134" w:type="dxa"/>
                  <w:shd w:val="clear" w:color="auto" w:fill="auto"/>
                  <w:vAlign w:val="center"/>
                </w:tcPr>
                <w:p w14:paraId="7336B238"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4600D8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3F2AFF5"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50551648" w14:textId="60A8A42F"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6B09FF">
                    <w:rPr>
                      <w:rFonts w:ascii="Arial Narrow" w:hAnsi="Arial Narrow"/>
                      <w:b/>
                      <w:bCs/>
                      <w:color w:val="000000"/>
                      <w:lang w:val="en-US"/>
                    </w:rPr>
                    <w:t>6.Cablu conector p/u c</w:t>
                  </w:r>
                  <w:r w:rsidRPr="006B09FF">
                    <w:rPr>
                      <w:rFonts w:ascii="Arial Narrow" w:hAnsi="Arial Narrow" w:cs="Calibri"/>
                      <w:b/>
                      <w:bCs/>
                      <w:color w:val="000000"/>
                      <w:lang w:val="en-US"/>
                    </w:rPr>
                    <w:t>ă</w:t>
                  </w:r>
                  <w:r w:rsidRPr="006B09FF">
                    <w:rPr>
                      <w:rFonts w:ascii="Arial Narrow" w:hAnsi="Arial Narrow"/>
                      <w:b/>
                      <w:bCs/>
                      <w:color w:val="000000"/>
                      <w:lang w:val="en-US"/>
                    </w:rPr>
                    <w:t>ciuli</w:t>
                  </w:r>
                  <w:r w:rsidRPr="006B09FF">
                    <w:rPr>
                      <w:rFonts w:ascii="Arial Narrow" w:hAnsi="Arial Narrow" w:cs="Calibri"/>
                      <w:b/>
                      <w:bCs/>
                      <w:color w:val="000000"/>
                      <w:lang w:val="en-US"/>
                    </w:rPr>
                    <w:t>ță</w:t>
                  </w:r>
                  <w:r w:rsidRPr="006B09FF">
                    <w:rPr>
                      <w:rFonts w:ascii="Arial Narrow" w:hAnsi="Arial Narrow"/>
                      <w:b/>
                      <w:bCs/>
                      <w:color w:val="000000"/>
                      <w:lang w:val="en-US"/>
                    </w:rPr>
                    <w:t xml:space="preserve"> EEG (cod de referin</w:t>
                  </w:r>
                  <w:r w:rsidRPr="006B09FF">
                    <w:rPr>
                      <w:rFonts w:ascii="Arial Narrow" w:hAnsi="Arial Narrow" w:cs="Calibri"/>
                      <w:b/>
                      <w:bCs/>
                      <w:color w:val="000000"/>
                      <w:lang w:val="en-US"/>
                    </w:rPr>
                    <w:t>ță</w:t>
                  </w:r>
                  <w:r w:rsidRPr="006B09FF">
                    <w:rPr>
                      <w:rFonts w:ascii="Arial Narrow" w:hAnsi="Arial Narrow"/>
                      <w:b/>
                      <w:bCs/>
                      <w:color w:val="000000"/>
                      <w:lang w:val="en-US"/>
                    </w:rPr>
                    <w:t xml:space="preserve"> XC-351)</w:t>
                  </w:r>
                  <w:r w:rsidRPr="006B09FF">
                    <w:rPr>
                      <w:rFonts w:ascii="Arial Narrow" w:hAnsi="Arial Narrow"/>
                      <w:color w:val="000000"/>
                      <w:lang w:val="en-US"/>
                    </w:rPr>
                    <w:t xml:space="preserve"> </w:t>
                  </w:r>
                  <w:r w:rsidRPr="006B09FF">
                    <w:rPr>
                      <w:rFonts w:ascii="Arial Narrow" w:hAnsi="Arial Narrow"/>
                      <w:color w:val="000000"/>
                      <w:sz w:val="16"/>
                      <w:lang w:val="en-US"/>
                    </w:rPr>
                    <w:t>- Pentru a conecta c</w:t>
                  </w:r>
                  <w:r w:rsidRPr="006B09FF">
                    <w:rPr>
                      <w:rFonts w:ascii="Arial Narrow" w:hAnsi="Arial Narrow" w:cs="Calibri"/>
                      <w:color w:val="000000"/>
                      <w:sz w:val="16"/>
                      <w:lang w:val="en-US"/>
                    </w:rPr>
                    <w:t>ă</w:t>
                  </w:r>
                  <w:r w:rsidRPr="006B09FF">
                    <w:rPr>
                      <w:rFonts w:ascii="Arial Narrow" w:hAnsi="Arial Narrow"/>
                      <w:color w:val="000000"/>
                      <w:sz w:val="16"/>
                      <w:lang w:val="en-US"/>
                    </w:rPr>
                    <w:t>ciuli</w:t>
                  </w:r>
                  <w:r w:rsidRPr="006B09FF">
                    <w:rPr>
                      <w:rFonts w:ascii="Arial Narrow" w:hAnsi="Arial Narrow" w:cs="Calibri"/>
                      <w:color w:val="000000"/>
                      <w:sz w:val="16"/>
                      <w:lang w:val="en-US"/>
                    </w:rPr>
                    <w:t>ț</w:t>
                  </w:r>
                  <w:r w:rsidRPr="006B09FF">
                    <w:rPr>
                      <w:rFonts w:ascii="Arial Narrow" w:hAnsi="Arial Narrow"/>
                      <w:color w:val="000000"/>
                      <w:sz w:val="16"/>
                      <w:lang w:val="en-US"/>
                    </w:rPr>
                    <w:t>ele EEG preasamblate cu 41 electrozi la sistemul de achizi</w:t>
                  </w:r>
                  <w:r w:rsidRPr="006B09FF">
                    <w:rPr>
                      <w:rFonts w:ascii="Arial Narrow" w:hAnsi="Arial Narrow" w:cs="Calibri"/>
                      <w:color w:val="000000"/>
                      <w:sz w:val="16"/>
                      <w:lang w:val="en-US"/>
                    </w:rPr>
                    <w:t>ț</w:t>
                  </w:r>
                  <w:r w:rsidRPr="006B09FF">
                    <w:rPr>
                      <w:rFonts w:ascii="Arial Narrow" w:hAnsi="Arial Narrow"/>
                      <w:color w:val="000000"/>
                      <w:sz w:val="16"/>
                      <w:lang w:val="en-US"/>
                    </w:rPr>
                    <w:t>ie.</w:t>
                  </w:r>
                </w:p>
              </w:tc>
              <w:tc>
                <w:tcPr>
                  <w:tcW w:w="4394" w:type="dxa"/>
                  <w:shd w:val="clear" w:color="auto" w:fill="auto"/>
                  <w:vAlign w:val="center"/>
                </w:tcPr>
                <w:p w14:paraId="6B449E8C"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2834B42"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41C960FC"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7888F202" w14:textId="154FC77E"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7. Set sensori de efort piezo crystal p/u electroencefralografie</w:t>
                  </w:r>
                </w:p>
              </w:tc>
              <w:tc>
                <w:tcPr>
                  <w:tcW w:w="1134" w:type="dxa"/>
                  <w:shd w:val="clear" w:color="auto" w:fill="auto"/>
                  <w:vAlign w:val="center"/>
                </w:tcPr>
                <w:p w14:paraId="38B92E8A"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33B28B1"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F94EFDB"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0FC2916F" w14:textId="40AF7ADD"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6B09FF">
                    <w:rPr>
                      <w:rFonts w:ascii="Arial Narrow" w:hAnsi="Arial Narrow"/>
                      <w:b/>
                      <w:bCs/>
                      <w:color w:val="000000"/>
                      <w:lang w:val="en-US"/>
                    </w:rPr>
                    <w:t>7.Set sensori de efort piezo crystal p/u electroencefralografie</w:t>
                  </w:r>
                  <w:r w:rsidRPr="006B09FF">
                    <w:rPr>
                      <w:rFonts w:ascii="Arial Narrow" w:hAnsi="Arial Narrow"/>
                      <w:color w:val="000000"/>
                      <w:lang w:val="en-US"/>
                    </w:rPr>
                    <w:t xml:space="preserve"> </w:t>
                  </w:r>
                  <w:r w:rsidRPr="006B09FF">
                    <w:rPr>
                      <w:rFonts w:ascii="Arial Narrow" w:hAnsi="Arial Narrow"/>
                      <w:color w:val="000000"/>
                      <w:sz w:val="16"/>
                      <w:lang w:val="en-US"/>
                    </w:rPr>
                    <w:t>- Pentru utilizare la sistemul de EEG.</w:t>
                  </w:r>
                </w:p>
              </w:tc>
              <w:tc>
                <w:tcPr>
                  <w:tcW w:w="4394" w:type="dxa"/>
                  <w:shd w:val="clear" w:color="auto" w:fill="auto"/>
                  <w:vAlign w:val="center"/>
                </w:tcPr>
                <w:p w14:paraId="3651FFF4"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02D5091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4D1102AE"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4A6CBB2C" w14:textId="30A4E80B"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8. Piese mașină automatizată de spălat endoscoape "Medivators ISA, Cantel Medical"</w:t>
                  </w:r>
                </w:p>
              </w:tc>
              <w:tc>
                <w:tcPr>
                  <w:tcW w:w="1134" w:type="dxa"/>
                  <w:shd w:val="clear" w:color="auto" w:fill="auto"/>
                  <w:vAlign w:val="center"/>
                </w:tcPr>
                <w:p w14:paraId="48556B8A"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00B5DD5"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F1B7FE9"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D06C4B7" w14:textId="27093752"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327BB6">
                    <w:rPr>
                      <w:rFonts w:ascii="Arial Narrow" w:hAnsi="Arial Narrow"/>
                      <w:b/>
                      <w:bCs/>
                      <w:color w:val="000000"/>
                      <w:lang w:val="en-US"/>
                    </w:rPr>
                    <w:t>8.1.Solenoid valve V17</w:t>
                  </w:r>
                  <w:r w:rsidRPr="00327BB6">
                    <w:rPr>
                      <w:rFonts w:ascii="Arial Narrow" w:hAnsi="Arial Narrow"/>
                      <w:color w:val="000000"/>
                      <w:lang w:val="en-US"/>
                    </w:rPr>
                    <w:t xml:space="preserve"> </w:t>
                  </w:r>
                  <w:r w:rsidRPr="00327BB6">
                    <w:rPr>
                      <w:rFonts w:ascii="Arial Narrow" w:hAnsi="Arial Narrow"/>
                      <w:color w:val="000000"/>
                      <w:sz w:val="16"/>
                      <w:lang w:val="en-US"/>
                    </w:rPr>
                    <w:t>- Rebuild Kit for Seisaev 12W 1/2; *Solenoid valve V17; *Valve - ISAKTEV 12W; * Piesă compatibilă cu mașina de spălat automatizată "Medivators ISA, Cantel Medical".</w:t>
                  </w:r>
                </w:p>
              </w:tc>
              <w:tc>
                <w:tcPr>
                  <w:tcW w:w="4394" w:type="dxa"/>
                  <w:shd w:val="clear" w:color="auto" w:fill="auto"/>
                  <w:vAlign w:val="center"/>
                </w:tcPr>
                <w:p w14:paraId="07B58DBB"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5B0AEC1D"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1BFF76EE"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78A3F278" w14:textId="4166BB79"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8. Piese mașină automatizată de spălat endoscoape "Medivators ISA, Cantel Medical"</w:t>
                  </w:r>
                </w:p>
              </w:tc>
              <w:tc>
                <w:tcPr>
                  <w:tcW w:w="1134" w:type="dxa"/>
                  <w:shd w:val="clear" w:color="auto" w:fill="auto"/>
                  <w:vAlign w:val="center"/>
                </w:tcPr>
                <w:p w14:paraId="4499EC9D"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0172929"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392F9D6"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8876ED1" w14:textId="279BFFC2"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327BB6">
                    <w:rPr>
                      <w:rFonts w:ascii="Arial Narrow" w:hAnsi="Arial Narrow"/>
                      <w:b/>
                      <w:bCs/>
                      <w:color w:val="000000"/>
                      <w:lang w:val="en-US"/>
                    </w:rPr>
                    <w:t>8.2.Solenoid valve V3</w:t>
                  </w:r>
                  <w:r w:rsidRPr="00327BB6">
                    <w:rPr>
                      <w:rFonts w:ascii="Arial Narrow" w:hAnsi="Arial Narrow"/>
                      <w:color w:val="000000"/>
                      <w:lang w:val="en-US"/>
                    </w:rPr>
                    <w:t xml:space="preserve"> </w:t>
                  </w:r>
                  <w:r w:rsidRPr="00327BB6">
                    <w:rPr>
                      <w:rFonts w:ascii="Arial Narrow" w:hAnsi="Arial Narrow"/>
                      <w:color w:val="000000"/>
                      <w:sz w:val="16"/>
                      <w:lang w:val="en-US"/>
                    </w:rPr>
                    <w:t>- Valva de drenare; H22*Solenoid valve V3; *SEISAEV12WT; * Piesă compatibilă cu mașina de spălat automatizată "Medivators ISA, Cantel Medical".</w:t>
                  </w:r>
                </w:p>
              </w:tc>
              <w:tc>
                <w:tcPr>
                  <w:tcW w:w="4394" w:type="dxa"/>
                  <w:shd w:val="clear" w:color="auto" w:fill="auto"/>
                  <w:vAlign w:val="center"/>
                </w:tcPr>
                <w:p w14:paraId="2EB32D4E"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2ADDD9F6"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376E5CF3"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2C3DAD6A" w14:textId="1D32E3C1"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8. Piese mașină automatizată de spălat endoscoape "Medivators ISA, Cantel Medical"</w:t>
                  </w:r>
                </w:p>
              </w:tc>
              <w:tc>
                <w:tcPr>
                  <w:tcW w:w="1134" w:type="dxa"/>
                  <w:shd w:val="clear" w:color="auto" w:fill="auto"/>
                  <w:vAlign w:val="center"/>
                </w:tcPr>
                <w:p w14:paraId="55328D1B"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F5C173C"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AF404C7"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5E683808" w14:textId="26AF8D72"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327BB6">
                    <w:rPr>
                      <w:rFonts w:ascii="Arial Narrow" w:hAnsi="Arial Narrow"/>
                      <w:b/>
                      <w:bCs/>
                      <w:color w:val="000000"/>
                      <w:lang w:val="en-US"/>
                    </w:rPr>
                    <w:t>8.3.Kit de mentenanță anual</w:t>
                  </w:r>
                  <w:r w:rsidRPr="00327BB6">
                    <w:rPr>
                      <w:rFonts w:ascii="Arial Narrow" w:hAnsi="Arial Narrow"/>
                      <w:color w:val="000000"/>
                      <w:lang w:val="en-US"/>
                    </w:rPr>
                    <w:t xml:space="preserve"> </w:t>
                  </w:r>
                  <w:r w:rsidRPr="00327BB6">
                    <w:rPr>
                      <w:rFonts w:ascii="Arial Narrow" w:hAnsi="Arial Narrow"/>
                      <w:color w:val="000000"/>
                      <w:sz w:val="16"/>
                      <w:szCs w:val="16"/>
                      <w:lang w:val="en-US"/>
                    </w:rPr>
                    <w:t>- * Înlocuire KIT De mentenanta anula, inclusiv lucrarile de inlocuire si calibrare; Condiții: * Lucrările vor fi efectuate de un specialist instruit și autorizat; * Ca rezultat al lucrărilor executate va fi emis un raport / act ce indică starea și funcționalitatea dispozitivului; * Se va prezenta lista cu toate componentele ce intră în setul kitului de mentenanță; *Termen de executare a lucrărilor - maxim 15 zile de la semnarea contractului; * Piesa / piesele să fie compatibile cu masina de spălare și dezinfecție endoscoape "Medivators ISA, Cantel"; Garanție: *Minim 6 luni pentru piesele montate.</w:t>
                  </w:r>
                </w:p>
              </w:tc>
              <w:tc>
                <w:tcPr>
                  <w:tcW w:w="4394" w:type="dxa"/>
                  <w:shd w:val="clear" w:color="auto" w:fill="auto"/>
                  <w:vAlign w:val="center"/>
                </w:tcPr>
                <w:p w14:paraId="5F3A80C4"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626AD4B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1437CAC7"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047B1AB5" w14:textId="445831F0"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9. Accesoriu mașină de anestezie Mindray</w:t>
                  </w:r>
                </w:p>
              </w:tc>
              <w:tc>
                <w:tcPr>
                  <w:tcW w:w="1134" w:type="dxa"/>
                  <w:shd w:val="clear" w:color="auto" w:fill="auto"/>
                  <w:vAlign w:val="center"/>
                </w:tcPr>
                <w:p w14:paraId="01BC557E"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1287E0B"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9783979"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1441C0C2" w14:textId="37D20B55"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6E3119">
                    <w:rPr>
                      <w:rFonts w:ascii="Arial Narrow" w:hAnsi="Arial Narrow"/>
                      <w:b/>
                      <w:bCs/>
                      <w:color w:val="000000"/>
                      <w:lang w:val="en-US"/>
                    </w:rPr>
                    <w:t>9.Modul de evacuare AGSS</w:t>
                  </w:r>
                  <w:r w:rsidRPr="006E3119">
                    <w:rPr>
                      <w:rFonts w:ascii="Arial Narrow" w:hAnsi="Arial Narrow"/>
                      <w:color w:val="000000"/>
                      <w:lang w:val="en-US"/>
                    </w:rPr>
                    <w:t xml:space="preserve"> </w:t>
                  </w:r>
                  <w:r w:rsidRPr="006E3119">
                    <w:rPr>
                      <w:rFonts w:ascii="Arial Narrow" w:hAnsi="Arial Narrow"/>
                      <w:color w:val="000000"/>
                      <w:sz w:val="16"/>
                      <w:lang w:val="en-US"/>
                    </w:rPr>
                    <w:t>- *Accesoriu compatibil cu mașina de anestezie "WATO EX-35, Mindray"; *Cu indicator al fluxului de vacuum; *Cu mecanism de fixare de mașina de anestezie.</w:t>
                  </w:r>
                </w:p>
              </w:tc>
              <w:tc>
                <w:tcPr>
                  <w:tcW w:w="4394" w:type="dxa"/>
                  <w:shd w:val="clear" w:color="auto" w:fill="auto"/>
                  <w:vAlign w:val="center"/>
                </w:tcPr>
                <w:p w14:paraId="398C983C"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61B913C1"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7C49AE5D"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2AAD20EF" w14:textId="0680A154"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 xml:space="preserve">10. Piesă pentru Monitor de pacient "IntelliVue MX550, Philips" </w:t>
                  </w:r>
                </w:p>
              </w:tc>
              <w:tc>
                <w:tcPr>
                  <w:tcW w:w="1134" w:type="dxa"/>
                  <w:shd w:val="clear" w:color="auto" w:fill="auto"/>
                  <w:vAlign w:val="center"/>
                </w:tcPr>
                <w:p w14:paraId="4ED5487D"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74AD12E"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C47AF86"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25256B0B" w14:textId="10098935"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6E3119">
                    <w:rPr>
                      <w:rFonts w:ascii="Arial Narrow" w:hAnsi="Arial Narrow"/>
                      <w:b/>
                      <w:bCs/>
                      <w:color w:val="000000"/>
                      <w:lang w:val="en-US"/>
                    </w:rPr>
                    <w:t>10.Pompa NIBP cu tot cu valve</w:t>
                  </w:r>
                  <w:r w:rsidRPr="006E3119">
                    <w:rPr>
                      <w:rFonts w:ascii="Arial Narrow" w:hAnsi="Arial Narrow"/>
                      <w:color w:val="000000"/>
                      <w:lang w:val="en-US"/>
                    </w:rPr>
                    <w:t xml:space="preserve"> </w:t>
                  </w:r>
                  <w:r w:rsidRPr="006E3119">
                    <w:rPr>
                      <w:rFonts w:ascii="Arial Narrow" w:hAnsi="Arial Narrow"/>
                      <w:color w:val="000000"/>
                      <w:sz w:val="16"/>
                      <w:lang w:val="en-US"/>
                    </w:rPr>
                    <w:t>- compatibilă cu modulul monitorului de pacient MX 550,Philips; *destinație / compatibilitate: Multi-Measurement Module MMX 867036; *p/n.: 453564673781; *structură dedicată în set cu valve, motor și conectori specializați.</w:t>
                  </w:r>
                </w:p>
              </w:tc>
              <w:tc>
                <w:tcPr>
                  <w:tcW w:w="4394" w:type="dxa"/>
                  <w:shd w:val="clear" w:color="auto" w:fill="auto"/>
                  <w:vAlign w:val="center"/>
                </w:tcPr>
                <w:p w14:paraId="278843CA"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319D581A"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20BE1EFE"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6381534C" w14:textId="0FB9BE87"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11. Consumabile p/u bronhoscop "VL3S, HugeMed"</w:t>
                  </w:r>
                </w:p>
              </w:tc>
              <w:tc>
                <w:tcPr>
                  <w:tcW w:w="1134" w:type="dxa"/>
                  <w:shd w:val="clear" w:color="auto" w:fill="auto"/>
                  <w:vAlign w:val="center"/>
                </w:tcPr>
                <w:p w14:paraId="7365783A"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6C23F4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5038574"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3237F1E" w14:textId="58E17B1D"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6E3119">
                    <w:rPr>
                      <w:rFonts w:ascii="Arial Narrow" w:hAnsi="Arial Narrow"/>
                      <w:b/>
                      <w:bCs/>
                      <w:color w:val="000000"/>
                      <w:lang w:val="en-US"/>
                    </w:rPr>
                    <w:t xml:space="preserve">11.Valvă de aspirare </w:t>
                  </w:r>
                  <w:r w:rsidRPr="006E3119">
                    <w:rPr>
                      <w:rFonts w:ascii="Arial Narrow" w:hAnsi="Arial Narrow"/>
                      <w:b/>
                      <w:bCs/>
                      <w:color w:val="000000"/>
                      <w:sz w:val="16"/>
                      <w:lang w:val="en-US"/>
                    </w:rPr>
                    <w:t xml:space="preserve">- </w:t>
                  </w:r>
                  <w:r w:rsidRPr="006E3119">
                    <w:rPr>
                      <w:rFonts w:ascii="Arial Narrow" w:hAnsi="Arial Narrow"/>
                      <w:color w:val="000000"/>
                      <w:sz w:val="16"/>
                      <w:lang w:val="en-US"/>
                    </w:rPr>
                    <w:t>"Suction Button"; * Cuplare / decuplare rapidă - da; * Exemplu de referință: MAJ-209/MAJ-208; * Reutilizabilă sau de unică folosință; * Compatibilă cu bronhoscop "VL3S, HugeMed".</w:t>
                  </w:r>
                </w:p>
              </w:tc>
              <w:tc>
                <w:tcPr>
                  <w:tcW w:w="4394" w:type="dxa"/>
                  <w:shd w:val="clear" w:color="auto" w:fill="auto"/>
                  <w:vAlign w:val="center"/>
                </w:tcPr>
                <w:p w14:paraId="63D082C7"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5136072D"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26F5D8BE"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4FEE46EA" w14:textId="63CEFE8F"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12 Piese dulap de încălzire soluții "EMI-50, Emsaş"</w:t>
                  </w:r>
                </w:p>
              </w:tc>
              <w:tc>
                <w:tcPr>
                  <w:tcW w:w="1134" w:type="dxa"/>
                  <w:shd w:val="clear" w:color="auto" w:fill="auto"/>
                  <w:vAlign w:val="center"/>
                </w:tcPr>
                <w:p w14:paraId="032362F7"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F985D0B"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3365B7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2760E24B" w14:textId="5D3CDE9A"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6E3119">
                    <w:rPr>
                      <w:rFonts w:ascii="Arial Narrow" w:hAnsi="Arial Narrow"/>
                      <w:b/>
                      <w:bCs/>
                      <w:color w:val="000000"/>
                      <w:lang w:val="en-US"/>
                    </w:rPr>
                    <w:t>12.Afișor LCD în set cu touchscreen</w:t>
                  </w:r>
                  <w:r w:rsidRPr="006E3119">
                    <w:rPr>
                      <w:rFonts w:ascii="Arial Narrow" w:hAnsi="Arial Narrow"/>
                      <w:color w:val="000000"/>
                      <w:lang w:val="en-US"/>
                    </w:rPr>
                    <w:t xml:space="preserve"> </w:t>
                  </w:r>
                  <w:r w:rsidRPr="006E3119">
                    <w:rPr>
                      <w:rFonts w:ascii="Arial Narrow" w:hAnsi="Arial Narrow"/>
                      <w:color w:val="000000"/>
                      <w:sz w:val="16"/>
                      <w:lang w:val="en-US"/>
                    </w:rPr>
                    <w:t>- Modul LCD 7inch + Touchscreen compatibil cu incalzitorul de solutii</w:t>
                  </w:r>
                  <w:r>
                    <w:rPr>
                      <w:rFonts w:ascii="Arial Narrow" w:hAnsi="Arial Narrow"/>
                      <w:color w:val="000000"/>
                      <w:sz w:val="16"/>
                      <w:lang w:val="en-US"/>
                    </w:rPr>
                    <w:t xml:space="preserve"> </w:t>
                  </w:r>
                  <w:r w:rsidRPr="006E3119">
                    <w:rPr>
                      <w:rFonts w:ascii="Arial Narrow" w:hAnsi="Arial Narrow"/>
                      <w:color w:val="000000"/>
                      <w:sz w:val="16"/>
                      <w:lang w:val="en-US"/>
                    </w:rPr>
                    <w:t>EMI50, EMSAS.</w:t>
                  </w:r>
                </w:p>
              </w:tc>
              <w:tc>
                <w:tcPr>
                  <w:tcW w:w="4394" w:type="dxa"/>
                  <w:shd w:val="clear" w:color="auto" w:fill="auto"/>
                  <w:vAlign w:val="center"/>
                </w:tcPr>
                <w:p w14:paraId="4AD611D7"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11774099"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283E013F"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44A20DA9" w14:textId="170892A9"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13. Piese pentru X-ray stationar "CH200M, Shimadzu"</w:t>
                  </w:r>
                </w:p>
              </w:tc>
              <w:tc>
                <w:tcPr>
                  <w:tcW w:w="1134" w:type="dxa"/>
                  <w:shd w:val="clear" w:color="auto" w:fill="auto"/>
                  <w:vAlign w:val="center"/>
                </w:tcPr>
                <w:p w14:paraId="17F2E4D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C40BFED"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B0FC21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694A6EB" w14:textId="03349656"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6E3119">
                    <w:rPr>
                      <w:rFonts w:ascii="Arial Narrow" w:hAnsi="Arial Narrow"/>
                      <w:b/>
                      <w:bCs/>
                      <w:color w:val="000000"/>
                      <w:lang w:val="en-US"/>
                    </w:rPr>
                    <w:t>13.Tub gofrat de management al cablurilor de tensiune înaltă</w:t>
                  </w:r>
                  <w:r w:rsidRPr="006E3119">
                    <w:rPr>
                      <w:rFonts w:ascii="Arial Narrow" w:hAnsi="Arial Narrow"/>
                      <w:color w:val="000000"/>
                      <w:lang w:val="en-US"/>
                    </w:rPr>
                    <w:t xml:space="preserve"> </w:t>
                  </w:r>
                  <w:r w:rsidRPr="006E3119">
                    <w:rPr>
                      <w:rFonts w:ascii="Arial Narrow" w:hAnsi="Arial Narrow"/>
                      <w:color w:val="000000"/>
                      <w:sz w:val="16"/>
                      <w:lang w:val="en-US"/>
                    </w:rPr>
                    <w:t>- Culoare tub: alb; Tip tub: gofrat, despicat pe mijloc; Lungime: 10 metri; Diametru: aproximativ 50mm; *Montarea se execută de către operatorul economic desemnat câștigător.</w:t>
                  </w:r>
                </w:p>
              </w:tc>
              <w:tc>
                <w:tcPr>
                  <w:tcW w:w="4394" w:type="dxa"/>
                  <w:shd w:val="clear" w:color="auto" w:fill="auto"/>
                  <w:vAlign w:val="center"/>
                </w:tcPr>
                <w:p w14:paraId="6FD46DAB"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3803354"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1CC24DB1"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6C794211" w14:textId="3EEF27A6"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lastRenderedPageBreak/>
                    <w:t>14. Accesoriu sistem VIDEO  endoscopic  CV-190</w:t>
                  </w:r>
                </w:p>
              </w:tc>
              <w:tc>
                <w:tcPr>
                  <w:tcW w:w="1134" w:type="dxa"/>
                  <w:shd w:val="clear" w:color="auto" w:fill="auto"/>
                  <w:vAlign w:val="center"/>
                </w:tcPr>
                <w:p w14:paraId="02E87932"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B7E1FB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094BF27"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057600B5" w14:textId="1378134C"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6E3119">
                    <w:rPr>
                      <w:rFonts w:ascii="Arial Narrow" w:hAnsi="Arial Narrow"/>
                      <w:b/>
                      <w:bCs/>
                      <w:color w:val="000000"/>
                      <w:lang w:val="en-US"/>
                    </w:rPr>
                    <w:t>14.Video adaptor Olympus Maj-1430</w:t>
                  </w:r>
                  <w:r w:rsidRPr="006E3119">
                    <w:rPr>
                      <w:rFonts w:ascii="Arial Narrow" w:hAnsi="Arial Narrow"/>
                      <w:color w:val="000000"/>
                      <w:lang w:val="en-US"/>
                    </w:rPr>
                    <w:t xml:space="preserve"> </w:t>
                  </w:r>
                  <w:r w:rsidRPr="006E3119">
                    <w:rPr>
                      <w:rFonts w:ascii="Arial Narrow" w:hAnsi="Arial Narrow"/>
                      <w:color w:val="000000"/>
                      <w:sz w:val="16"/>
                      <w:lang w:val="en-US"/>
                    </w:rPr>
                    <w:t>- compatibil cu sistemul imagistic video endoscopic de model CV-190.</w:t>
                  </w:r>
                </w:p>
              </w:tc>
              <w:tc>
                <w:tcPr>
                  <w:tcW w:w="4394" w:type="dxa"/>
                  <w:shd w:val="clear" w:color="auto" w:fill="auto"/>
                  <w:vAlign w:val="center"/>
                </w:tcPr>
                <w:p w14:paraId="1B05C273"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7016D13"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7D65AF64"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74482F35" w14:textId="77D0E55E"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1047F746"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3E5E503"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58F80DB"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3D4F0017" w14:textId="00890AFB"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15.1.Filtru din față</w:t>
                  </w:r>
                  <w:r w:rsidRPr="002B7729">
                    <w:rPr>
                      <w:rFonts w:ascii="Arial Narrow" w:hAnsi="Arial Narrow"/>
                      <w:color w:val="000000"/>
                      <w:lang w:val="en-US"/>
                    </w:rPr>
                    <w:t xml:space="preserve"> </w:t>
                  </w:r>
                  <w:r w:rsidRPr="002B7729">
                    <w:rPr>
                      <w:rFonts w:ascii="Arial Narrow" w:hAnsi="Arial Narrow"/>
                      <w:color w:val="000000"/>
                      <w:sz w:val="16"/>
                      <w:lang w:val="en-US"/>
                    </w:rPr>
                    <w:t>- Filter Front M2398972. Montare: de către operatorul economic desemnat câștigător.</w:t>
                  </w:r>
                </w:p>
              </w:tc>
              <w:tc>
                <w:tcPr>
                  <w:tcW w:w="4394" w:type="dxa"/>
                  <w:shd w:val="clear" w:color="auto" w:fill="auto"/>
                  <w:vAlign w:val="center"/>
                </w:tcPr>
                <w:p w14:paraId="1AC3447B"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5026D928"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21CACB29"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47D9E237" w14:textId="23FC2DBA"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0CC83472" w14:textId="77777777" w:rsidR="007F5851" w:rsidRPr="008B2197" w:rsidRDefault="007F5851" w:rsidP="0008061D">
                  <w:pPr>
                    <w:framePr w:hSpace="180" w:wrap="around" w:vAnchor="page" w:hAnchor="margin" w:y="347"/>
                    <w:jc w:val="center"/>
                    <w:rPr>
                      <w:rFonts w:ascii="Arial Narrow" w:eastAsia="Calibri" w:hAnsi="Arial Narrow"/>
                      <w:noProof w:val="0"/>
                      <w:sz w:val="20"/>
                      <w:szCs w:val="20"/>
                    </w:rPr>
                  </w:pPr>
                </w:p>
              </w:tc>
              <w:tc>
                <w:tcPr>
                  <w:tcW w:w="1134" w:type="dxa"/>
                  <w:shd w:val="clear" w:color="auto" w:fill="auto"/>
                  <w:vAlign w:val="center"/>
                </w:tcPr>
                <w:p w14:paraId="7790B26E" w14:textId="77777777" w:rsidR="007F5851" w:rsidRPr="008B2197" w:rsidRDefault="007F5851" w:rsidP="0008061D">
                  <w:pPr>
                    <w:framePr w:hSpace="180" w:wrap="around" w:vAnchor="page" w:hAnchor="margin" w:y="347"/>
                    <w:jc w:val="center"/>
                    <w:rPr>
                      <w:rFonts w:ascii="Arial Narrow" w:eastAsia="Calibri" w:hAnsi="Arial Narrow"/>
                      <w:noProof w:val="0"/>
                      <w:sz w:val="20"/>
                      <w:szCs w:val="20"/>
                    </w:rPr>
                  </w:pPr>
                </w:p>
              </w:tc>
              <w:tc>
                <w:tcPr>
                  <w:tcW w:w="1134" w:type="dxa"/>
                  <w:shd w:val="clear" w:color="auto" w:fill="auto"/>
                  <w:vAlign w:val="center"/>
                </w:tcPr>
                <w:p w14:paraId="051A2EEF" w14:textId="77777777" w:rsidR="007F5851" w:rsidRPr="008B2197" w:rsidRDefault="007F5851" w:rsidP="0008061D">
                  <w:pPr>
                    <w:framePr w:hSpace="180" w:wrap="around" w:vAnchor="page" w:hAnchor="margin" w:y="347"/>
                    <w:jc w:val="center"/>
                    <w:rPr>
                      <w:rFonts w:ascii="Arial Narrow" w:eastAsia="Calibri" w:hAnsi="Arial Narrow"/>
                      <w:noProof w:val="0"/>
                      <w:sz w:val="20"/>
                      <w:szCs w:val="20"/>
                    </w:rPr>
                  </w:pPr>
                </w:p>
              </w:tc>
              <w:tc>
                <w:tcPr>
                  <w:tcW w:w="4395" w:type="dxa"/>
                  <w:tcBorders>
                    <w:top w:val="nil"/>
                    <w:left w:val="single" w:sz="4" w:space="0" w:color="auto"/>
                    <w:bottom w:val="single" w:sz="4" w:space="0" w:color="auto"/>
                    <w:right w:val="single" w:sz="4" w:space="0" w:color="auto"/>
                  </w:tcBorders>
                  <w:shd w:val="clear" w:color="auto" w:fill="auto"/>
                </w:tcPr>
                <w:p w14:paraId="58873BCC" w14:textId="2476E46D" w:rsidR="007F5851" w:rsidRPr="008B2197" w:rsidRDefault="007F5851" w:rsidP="0008061D">
                  <w:pPr>
                    <w:framePr w:hSpace="180" w:wrap="around" w:vAnchor="page" w:hAnchor="margin" w:y="347"/>
                    <w:rPr>
                      <w:rFonts w:ascii="Arial Narrow" w:hAnsi="Arial Narrow" w:cs="Arial"/>
                      <w:color w:val="000000"/>
                      <w:sz w:val="20"/>
                      <w:szCs w:val="16"/>
                    </w:rPr>
                  </w:pPr>
                  <w:r w:rsidRPr="002B7729">
                    <w:rPr>
                      <w:rFonts w:ascii="Arial Narrow" w:hAnsi="Arial Narrow"/>
                      <w:b/>
                      <w:bCs/>
                      <w:color w:val="000000"/>
                      <w:lang w:val="en-US"/>
                    </w:rPr>
                    <w:t>15.2.Filtru ventilator</w:t>
                  </w:r>
                  <w:r w:rsidRPr="002B7729">
                    <w:rPr>
                      <w:rFonts w:ascii="Arial Narrow" w:hAnsi="Arial Narrow"/>
                      <w:color w:val="000000"/>
                      <w:lang w:val="en-US"/>
                    </w:rPr>
                    <w:t xml:space="preserve"> </w:t>
                  </w:r>
                  <w:r w:rsidRPr="002B7729">
                    <w:rPr>
                      <w:rFonts w:ascii="Arial Narrow" w:hAnsi="Arial Narrow"/>
                      <w:color w:val="000000"/>
                      <w:sz w:val="16"/>
                      <w:lang w:val="en-US"/>
                    </w:rPr>
                    <w:t>- Fliter (Fan) UV141777. Montare: de către operatorul economic desemnat câștigător.</w:t>
                  </w:r>
                </w:p>
              </w:tc>
              <w:tc>
                <w:tcPr>
                  <w:tcW w:w="4394" w:type="dxa"/>
                  <w:shd w:val="clear" w:color="auto" w:fill="auto"/>
                  <w:vAlign w:val="center"/>
                </w:tcPr>
                <w:p w14:paraId="570DEB0F" w14:textId="77777777" w:rsidR="007F5851" w:rsidRPr="008B2197" w:rsidRDefault="007F5851" w:rsidP="0008061D">
                  <w:pPr>
                    <w:framePr w:hSpace="180" w:wrap="around" w:vAnchor="page" w:hAnchor="margin" w:y="347"/>
                    <w:rPr>
                      <w:rFonts w:ascii="Arial Narrow" w:eastAsia="Calibri" w:hAnsi="Arial Narrow" w:cs="Arial"/>
                      <w:noProof w:val="0"/>
                      <w:sz w:val="16"/>
                      <w:szCs w:val="20"/>
                    </w:rPr>
                  </w:pPr>
                </w:p>
              </w:tc>
              <w:tc>
                <w:tcPr>
                  <w:tcW w:w="709" w:type="dxa"/>
                  <w:shd w:val="clear" w:color="auto" w:fill="auto"/>
                  <w:vAlign w:val="center"/>
                </w:tcPr>
                <w:p w14:paraId="4BFF7225" w14:textId="77777777" w:rsidR="007F5851" w:rsidRPr="008B2197" w:rsidRDefault="007F5851" w:rsidP="0008061D">
                  <w:pPr>
                    <w:framePr w:hSpace="180" w:wrap="around" w:vAnchor="page" w:hAnchor="margin" w:y="347"/>
                    <w:jc w:val="center"/>
                    <w:rPr>
                      <w:rFonts w:ascii="Arial Narrow" w:eastAsia="Calibri" w:hAnsi="Arial Narrow"/>
                      <w:noProof w:val="0"/>
                      <w:sz w:val="20"/>
                      <w:szCs w:val="20"/>
                    </w:rPr>
                  </w:pPr>
                </w:p>
              </w:tc>
            </w:tr>
            <w:tr w:rsidR="007F5851" w:rsidRPr="0040485D" w14:paraId="3E0E34B2"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32B58B25" w14:textId="1C7305AD"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79A7D571"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6B4496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D720B0E"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B1EE8DB" w14:textId="0025E7A5"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 xml:space="preserve">15.3.Filtru </w:t>
                  </w:r>
                  <w:r w:rsidRPr="002B7729">
                    <w:rPr>
                      <w:rFonts w:ascii="Arial Narrow" w:hAnsi="Arial Narrow"/>
                      <w:color w:val="000000"/>
                      <w:sz w:val="16"/>
                      <w:lang w:val="en-US"/>
                    </w:rPr>
                    <w:t>- Coarse Filter UV141745. Montare: de către operatorul economic desemnat câștigător.</w:t>
                  </w:r>
                </w:p>
              </w:tc>
              <w:tc>
                <w:tcPr>
                  <w:tcW w:w="4394" w:type="dxa"/>
                  <w:shd w:val="clear" w:color="auto" w:fill="auto"/>
                  <w:vAlign w:val="center"/>
                </w:tcPr>
                <w:p w14:paraId="4BD8126B"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3B476C3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19F6354A"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4BA43125" w14:textId="03AD6DCE"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74FE47E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A1A8074"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5BEB9E2"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40EDE17A" w14:textId="49344CD7"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15.4.Tub spiralat</w:t>
                  </w:r>
                  <w:r w:rsidRPr="002B7729">
                    <w:rPr>
                      <w:rFonts w:ascii="Arial Narrow" w:hAnsi="Arial Narrow"/>
                      <w:color w:val="000000"/>
                      <w:lang w:val="en-US"/>
                    </w:rPr>
                    <w:t xml:space="preserve"> </w:t>
                  </w:r>
                  <w:r w:rsidRPr="002B7729">
                    <w:rPr>
                      <w:rFonts w:ascii="Arial Narrow" w:hAnsi="Arial Narrow"/>
                      <w:color w:val="000000"/>
                      <w:sz w:val="16"/>
                      <w:lang w:val="en-US"/>
                    </w:rPr>
                    <w:t>- Spiral coil tube UV8014330. Montare: de către operatorul economic desemnat câștigător.</w:t>
                  </w:r>
                </w:p>
              </w:tc>
              <w:tc>
                <w:tcPr>
                  <w:tcW w:w="4394" w:type="dxa"/>
                  <w:shd w:val="clear" w:color="auto" w:fill="auto"/>
                  <w:vAlign w:val="center"/>
                </w:tcPr>
                <w:p w14:paraId="00EFDF03"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0D4B39D4"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2610BE8F"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3AEB453F" w14:textId="2F5A34E7"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6ECC5521"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FEACBA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D927DA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7EC8421" w14:textId="7674B686"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15.5.Lampă ultraviolet</w:t>
                  </w:r>
                  <w:r w:rsidRPr="002B7729">
                    <w:rPr>
                      <w:rFonts w:ascii="Arial Narrow" w:hAnsi="Arial Narrow"/>
                      <w:color w:val="000000"/>
                      <w:lang w:val="en-US"/>
                    </w:rPr>
                    <w:t xml:space="preserve"> </w:t>
                  </w:r>
                  <w:r w:rsidRPr="002B7729">
                    <w:rPr>
                      <w:rFonts w:ascii="Arial Narrow" w:hAnsi="Arial Narrow"/>
                      <w:color w:val="000000"/>
                      <w:sz w:val="16"/>
                      <w:lang w:val="en-US"/>
                    </w:rPr>
                    <w:t xml:space="preserve">- UV Lamp compatibilă cu mașina de spălare și dezinfectare a endoscoapelor ETD4 Basic GA. </w:t>
                  </w:r>
                  <w:r w:rsidRPr="002B7729">
                    <w:rPr>
                      <w:rFonts w:ascii="Arial Narrow" w:hAnsi="Arial Narrow"/>
                      <w:color w:val="000000"/>
                      <w:sz w:val="16"/>
                    </w:rPr>
                    <w:t>Montare: de către operatorul economic desemnat câștigător.</w:t>
                  </w:r>
                </w:p>
              </w:tc>
              <w:tc>
                <w:tcPr>
                  <w:tcW w:w="4394" w:type="dxa"/>
                  <w:shd w:val="clear" w:color="auto" w:fill="auto"/>
                  <w:vAlign w:val="center"/>
                </w:tcPr>
                <w:p w14:paraId="2795D2DC"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39C718D7"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4CD2CBAD"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6A8C1F7B" w14:textId="32AC5D2F"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1CA0AC32"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AFAACF7"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DCA5F6A"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37BB3DA0" w14:textId="768B1E20"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15.6.Frână antiretur</w:t>
                  </w:r>
                  <w:r w:rsidRPr="002B7729">
                    <w:rPr>
                      <w:rFonts w:ascii="Arial Narrow" w:hAnsi="Arial Narrow"/>
                      <w:color w:val="000000"/>
                      <w:lang w:val="en-US"/>
                    </w:rPr>
                    <w:t xml:space="preserve"> </w:t>
                  </w:r>
                  <w:r w:rsidRPr="002B7729">
                    <w:rPr>
                      <w:rFonts w:ascii="Arial Narrow" w:hAnsi="Arial Narrow"/>
                      <w:color w:val="000000"/>
                      <w:sz w:val="16"/>
                      <w:lang w:val="en-US"/>
                    </w:rPr>
                    <w:t>- Brake non ret. Valve M5755842. Montare: de către operatorul economic desemnat câștigător.</w:t>
                  </w:r>
                </w:p>
              </w:tc>
              <w:tc>
                <w:tcPr>
                  <w:tcW w:w="4394" w:type="dxa"/>
                  <w:shd w:val="clear" w:color="auto" w:fill="auto"/>
                  <w:vAlign w:val="center"/>
                </w:tcPr>
                <w:p w14:paraId="2537EDFB"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6DB17B44"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767A8F54"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62ACB869" w14:textId="197F90B2"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172B72B5"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8DC4611"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57902D9"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E6EFE4B" w14:textId="520F9DBF"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15.7.Furtun albastru</w:t>
                  </w:r>
                  <w:r w:rsidRPr="002B7729">
                    <w:rPr>
                      <w:rFonts w:ascii="Arial Narrow" w:hAnsi="Arial Narrow"/>
                      <w:color w:val="000000"/>
                      <w:lang w:val="en-US"/>
                    </w:rPr>
                    <w:t xml:space="preserve"> </w:t>
                  </w:r>
                  <w:r w:rsidRPr="002B7729">
                    <w:rPr>
                      <w:rFonts w:ascii="Arial Narrow" w:hAnsi="Arial Narrow"/>
                      <w:color w:val="000000"/>
                      <w:sz w:val="16"/>
                      <w:lang w:val="en-US"/>
                    </w:rPr>
                    <w:t>- Leak test furtun albastru. Montare: de către operatorul economic desemnat câștigător.</w:t>
                  </w:r>
                </w:p>
              </w:tc>
              <w:tc>
                <w:tcPr>
                  <w:tcW w:w="4394" w:type="dxa"/>
                  <w:shd w:val="clear" w:color="auto" w:fill="auto"/>
                  <w:vAlign w:val="center"/>
                </w:tcPr>
                <w:p w14:paraId="031E7DAF"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3C84E8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058BF762"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204E994D" w14:textId="4DDEAE1E"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025BF345"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C905EC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991DC47"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1BBC7FAA" w14:textId="3C23866C"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15.8.Furtun roșu</w:t>
                  </w:r>
                  <w:r w:rsidRPr="002B7729">
                    <w:rPr>
                      <w:rFonts w:ascii="Arial Narrow" w:hAnsi="Arial Narrow"/>
                      <w:color w:val="000000"/>
                      <w:lang w:val="en-US"/>
                    </w:rPr>
                    <w:t xml:space="preserve"> </w:t>
                  </w:r>
                  <w:r w:rsidRPr="002B7729">
                    <w:rPr>
                      <w:rFonts w:ascii="Arial Narrow" w:hAnsi="Arial Narrow"/>
                      <w:color w:val="000000"/>
                      <w:sz w:val="16"/>
                      <w:lang w:val="en-US"/>
                    </w:rPr>
                    <w:t>- Leak test furtun rosu. Montare: de către operatorul economic desemnat câștigător.</w:t>
                  </w:r>
                </w:p>
              </w:tc>
              <w:tc>
                <w:tcPr>
                  <w:tcW w:w="4394" w:type="dxa"/>
                  <w:shd w:val="clear" w:color="auto" w:fill="auto"/>
                  <w:vAlign w:val="center"/>
                </w:tcPr>
                <w:p w14:paraId="297A5781"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557BB2EC"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11AA1997"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5F51DD4A" w14:textId="72CA8A3D"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62A34868"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D1DA688"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58A86B2"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0E5E4BF6" w14:textId="39E8B580"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15.9.Conector endoscop</w:t>
                  </w:r>
                  <w:r w:rsidRPr="002B7729">
                    <w:rPr>
                      <w:rFonts w:ascii="Arial Narrow" w:hAnsi="Arial Narrow"/>
                      <w:color w:val="000000"/>
                      <w:lang w:val="en-US"/>
                    </w:rPr>
                    <w:t xml:space="preserve"> </w:t>
                  </w:r>
                  <w:r w:rsidRPr="002B7729">
                    <w:rPr>
                      <w:rFonts w:ascii="Arial Narrow" w:hAnsi="Arial Narrow"/>
                      <w:color w:val="000000"/>
                      <w:sz w:val="16"/>
                      <w:lang w:val="en-US"/>
                    </w:rPr>
                    <w:t xml:space="preserve">- Conectoare endoscop (2 Tip I + 1Tip 2). </w:t>
                  </w:r>
                  <w:r w:rsidRPr="002B7729">
                    <w:rPr>
                      <w:rFonts w:ascii="Arial Narrow" w:hAnsi="Arial Narrow"/>
                      <w:color w:val="000000"/>
                      <w:sz w:val="16"/>
                    </w:rPr>
                    <w:t>Montare: de către operatorul economic desemnat câștigător.</w:t>
                  </w:r>
                </w:p>
              </w:tc>
              <w:tc>
                <w:tcPr>
                  <w:tcW w:w="4394" w:type="dxa"/>
                  <w:shd w:val="clear" w:color="auto" w:fill="auto"/>
                  <w:vAlign w:val="center"/>
                </w:tcPr>
                <w:p w14:paraId="5294C20E"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2FE57AF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59BDE0F2"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33BDA746" w14:textId="5F264217"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0DC6EAF8"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330EAF6"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6B2A20E"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2DFFBFE4" w14:textId="2F87C84B"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15.10.Set de garnituri</w:t>
                  </w:r>
                  <w:r w:rsidRPr="002B7729">
                    <w:rPr>
                      <w:rFonts w:ascii="Arial Narrow" w:hAnsi="Arial Narrow"/>
                      <w:color w:val="000000"/>
                      <w:lang w:val="en-US"/>
                    </w:rPr>
                    <w:t xml:space="preserve"> </w:t>
                  </w:r>
                  <w:r w:rsidRPr="002B7729">
                    <w:rPr>
                      <w:rFonts w:ascii="Arial Narrow" w:hAnsi="Arial Narrow"/>
                      <w:color w:val="000000"/>
                      <w:sz w:val="16"/>
                      <w:lang w:val="en-US"/>
                    </w:rPr>
                    <w:t xml:space="preserve">- Seturi de garnituri p/u conector (1x Tip1 + 1x Tip2 + 1x Tip3). </w:t>
                  </w:r>
                  <w:r w:rsidRPr="002B7729">
                    <w:rPr>
                      <w:rFonts w:ascii="Arial Narrow" w:hAnsi="Arial Narrow"/>
                      <w:color w:val="000000"/>
                      <w:sz w:val="16"/>
                    </w:rPr>
                    <w:t>Montare: de către operatorul economic desemnat câștigător.</w:t>
                  </w:r>
                </w:p>
              </w:tc>
              <w:tc>
                <w:tcPr>
                  <w:tcW w:w="4394" w:type="dxa"/>
                  <w:shd w:val="clear" w:color="auto" w:fill="auto"/>
                  <w:vAlign w:val="center"/>
                </w:tcPr>
                <w:p w14:paraId="47714846"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5FEE72FB"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7AF7ECB9"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117E6C0D" w14:textId="59C256FA"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3A03F083"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42E977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A76CF08"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4AF15553" w14:textId="071BA217"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15.11.Garnituri</w:t>
                  </w:r>
                  <w:r w:rsidRPr="002B7729">
                    <w:rPr>
                      <w:rFonts w:ascii="Arial Narrow" w:hAnsi="Arial Narrow"/>
                      <w:color w:val="000000"/>
                      <w:lang w:val="en-US"/>
                    </w:rPr>
                    <w:t xml:space="preserve"> </w:t>
                  </w:r>
                  <w:r w:rsidRPr="002B7729">
                    <w:rPr>
                      <w:rFonts w:ascii="Arial Narrow" w:hAnsi="Arial Narrow"/>
                      <w:color w:val="000000"/>
                      <w:sz w:val="16"/>
                      <w:lang w:val="en-US"/>
                    </w:rPr>
                    <w:t>- O-Ring de la LT. Montare: de către operatorul economic desemnat câștigător.</w:t>
                  </w:r>
                </w:p>
              </w:tc>
              <w:tc>
                <w:tcPr>
                  <w:tcW w:w="4394" w:type="dxa"/>
                  <w:shd w:val="clear" w:color="auto" w:fill="auto"/>
                  <w:vAlign w:val="center"/>
                </w:tcPr>
                <w:p w14:paraId="27632ED1"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2307BD5A"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3EA24CF8"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2BD876B8" w14:textId="0F8FA0DF"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16. Piese pentru monitorul de pacient "LM15 Lowenstein"</w:t>
                  </w:r>
                </w:p>
              </w:tc>
              <w:tc>
                <w:tcPr>
                  <w:tcW w:w="1134" w:type="dxa"/>
                  <w:shd w:val="clear" w:color="auto" w:fill="auto"/>
                  <w:vAlign w:val="center"/>
                </w:tcPr>
                <w:p w14:paraId="2A4F304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AFD1AC5"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AF8C9C4"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56121A5" w14:textId="4A2612B6"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AA33B5">
                    <w:rPr>
                      <w:rFonts w:ascii="Arial Narrow" w:hAnsi="Arial Narrow" w:cs="Arial"/>
                      <w:b/>
                      <w:bCs/>
                      <w:color w:val="000000"/>
                      <w:lang w:val="en-US"/>
                    </w:rPr>
                    <w:t>16.Senzor SpO2 reutilizabil</w:t>
                  </w:r>
                  <w:r w:rsidRPr="00AA33B5">
                    <w:rPr>
                      <w:rFonts w:ascii="Arial Narrow" w:hAnsi="Arial Narrow" w:cs="Arial"/>
                      <w:color w:val="000000"/>
                      <w:lang w:val="en-US"/>
                    </w:rPr>
                    <w:t xml:space="preserve"> </w:t>
                  </w:r>
                  <w:r w:rsidRPr="00C552BD">
                    <w:rPr>
                      <w:rFonts w:ascii="Arial Narrow" w:hAnsi="Arial Narrow" w:cs="Arial"/>
                      <w:color w:val="000000"/>
                      <w:sz w:val="16"/>
                      <w:lang w:val="en-US"/>
                    </w:rPr>
                    <w:t>- sensor SPO2 reutilizabil p/u adult compatibil cu monitorul LM15, Lowenstein; Cod de referință: 15-100-0358 / 5010295; Lungime: minim 2.5 metri; Tip: tip clește, reutilizabil; Compatibil cu monitorul de pacient "Anyview P15, Biolight / Penlon / Lowenstein".</w:t>
                  </w:r>
                </w:p>
              </w:tc>
              <w:tc>
                <w:tcPr>
                  <w:tcW w:w="4394" w:type="dxa"/>
                  <w:shd w:val="clear" w:color="auto" w:fill="auto"/>
                  <w:vAlign w:val="center"/>
                </w:tcPr>
                <w:p w14:paraId="0A548EB0"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68F29DF2"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19CEA9E4"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554630D3" w14:textId="141B3BA5"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17. Piese &amp; consumabile compresor aer "GA75VSD +, Atlas Copco"</w:t>
                  </w:r>
                </w:p>
              </w:tc>
              <w:tc>
                <w:tcPr>
                  <w:tcW w:w="1134" w:type="dxa"/>
                  <w:shd w:val="clear" w:color="auto" w:fill="auto"/>
                  <w:vAlign w:val="center"/>
                </w:tcPr>
                <w:p w14:paraId="00CC02CC"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D93EE0E"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F204D6E"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354738BC" w14:textId="31A8BF76"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AA33B5">
                    <w:rPr>
                      <w:rFonts w:ascii="Arial Narrow" w:hAnsi="Arial Narrow"/>
                      <w:b/>
                      <w:bCs/>
                      <w:color w:val="000000"/>
                      <w:lang w:val="en-US"/>
                    </w:rPr>
                    <w:t>17.1.Service Kits (preventive maintenance kit)</w:t>
                  </w:r>
                  <w:r w:rsidRPr="00AA33B5">
                    <w:rPr>
                      <w:rFonts w:ascii="Arial Narrow" w:hAnsi="Arial Narrow"/>
                      <w:color w:val="000000"/>
                      <w:lang w:val="en-US"/>
                    </w:rPr>
                    <w:t xml:space="preserve"> </w:t>
                  </w:r>
                  <w:r w:rsidRPr="00AA33B5">
                    <w:rPr>
                      <w:rFonts w:ascii="Arial Narrow" w:hAnsi="Arial Narrow"/>
                      <w:color w:val="000000"/>
                      <w:sz w:val="16"/>
                      <w:lang w:val="en-US"/>
                    </w:rPr>
                    <w:t>- PREVENTIVE MAINTENANCE KIT - GA 75L VSD+ Name; 1 AIR FILTER KIT C142 GA75VSD + 1 OIL FILTER KIT C142VSD + 1 OSE/SCAVENGE LINE KIT C142VSD + 1 KIT VALVE MINIMUM PRESSURE; Set compatibil cu compresor aer "GA75VSD +, Atlas Copco".</w:t>
                  </w:r>
                </w:p>
              </w:tc>
              <w:tc>
                <w:tcPr>
                  <w:tcW w:w="4394" w:type="dxa"/>
                  <w:shd w:val="clear" w:color="auto" w:fill="auto"/>
                  <w:vAlign w:val="center"/>
                </w:tcPr>
                <w:p w14:paraId="0858563C"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3FF0F408"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5E5259A0"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244008AF" w14:textId="73CBD7FE"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17. Piese &amp; consumabile compresor aer "GA75VSD +, Atlas Copco"</w:t>
                  </w:r>
                </w:p>
              </w:tc>
              <w:tc>
                <w:tcPr>
                  <w:tcW w:w="1134" w:type="dxa"/>
                  <w:shd w:val="clear" w:color="auto" w:fill="auto"/>
                  <w:vAlign w:val="center"/>
                </w:tcPr>
                <w:p w14:paraId="4799E5FC"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618C82A"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FC3E85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09B65AC2" w14:textId="31C5E88F"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AA33B5">
                    <w:rPr>
                      <w:rFonts w:ascii="Arial Narrow" w:hAnsi="Arial Narrow"/>
                      <w:b/>
                      <w:bCs/>
                      <w:color w:val="000000"/>
                      <w:lang w:val="en-US"/>
                    </w:rPr>
                    <w:t>17.2.Service Kits (air filter kit)</w:t>
                  </w:r>
                  <w:r w:rsidRPr="00AA33B5">
                    <w:rPr>
                      <w:rFonts w:ascii="Arial Narrow" w:hAnsi="Arial Narrow"/>
                      <w:color w:val="000000"/>
                      <w:lang w:val="en-US"/>
                    </w:rPr>
                    <w:t xml:space="preserve"> </w:t>
                  </w:r>
                  <w:r w:rsidRPr="00AA33B5">
                    <w:rPr>
                      <w:rFonts w:ascii="Arial Narrow" w:hAnsi="Arial Narrow"/>
                      <w:color w:val="000000"/>
                      <w:sz w:val="16"/>
                      <w:lang w:val="en-US"/>
                    </w:rPr>
                    <w:t>- AIR FILTER KIT - GA 75L VSD+ Name 1 FILTER ELEMENT 21M3/MIN; 4 AIR INLET W/O FILTER 114X17 1 FILTER AIR; Set compatibil cu compresor aer "GA75VSD +, Atlas Copco".</w:t>
                  </w:r>
                </w:p>
              </w:tc>
              <w:tc>
                <w:tcPr>
                  <w:tcW w:w="4394" w:type="dxa"/>
                  <w:shd w:val="clear" w:color="auto" w:fill="auto"/>
                  <w:vAlign w:val="center"/>
                </w:tcPr>
                <w:p w14:paraId="33C47A93"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139F38CA"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34119F6E"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2ACC5F51" w14:textId="6E2A2E2C"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lastRenderedPageBreak/>
                    <w:t>17. Piese &amp; consumabile compresor aer "GA75VSD +, Atlas Copco"</w:t>
                  </w:r>
                </w:p>
              </w:tc>
              <w:tc>
                <w:tcPr>
                  <w:tcW w:w="1134" w:type="dxa"/>
                  <w:shd w:val="clear" w:color="auto" w:fill="auto"/>
                  <w:vAlign w:val="center"/>
                </w:tcPr>
                <w:p w14:paraId="7D715EC5"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14D9C3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96D9137"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1B68B22B" w14:textId="107795DC"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AA33B5">
                    <w:rPr>
                      <w:rFonts w:ascii="Arial Narrow" w:hAnsi="Arial Narrow"/>
                      <w:b/>
                      <w:bCs/>
                      <w:color w:val="000000"/>
                      <w:lang w:val="en-US"/>
                    </w:rPr>
                    <w:t xml:space="preserve"> 17.3.Ulei</w:t>
                  </w:r>
                  <w:r w:rsidRPr="00AA33B5">
                    <w:rPr>
                      <w:rFonts w:ascii="Arial Narrow" w:hAnsi="Arial Narrow"/>
                      <w:color w:val="000000"/>
                      <w:lang w:val="en-US"/>
                    </w:rPr>
                    <w:t xml:space="preserve"> </w:t>
                  </w:r>
                  <w:r w:rsidRPr="00AA33B5">
                    <w:rPr>
                      <w:rFonts w:ascii="Arial Narrow" w:hAnsi="Arial Narrow"/>
                      <w:color w:val="000000"/>
                      <w:sz w:val="16"/>
                      <w:lang w:val="en-US"/>
                    </w:rPr>
                    <w:t>- OIL RXD 20L; Compatibil cu compresor aer "GA75VSD +, Atlas Copco".</w:t>
                  </w:r>
                </w:p>
              </w:tc>
              <w:tc>
                <w:tcPr>
                  <w:tcW w:w="4394" w:type="dxa"/>
                  <w:shd w:val="clear" w:color="auto" w:fill="auto"/>
                  <w:vAlign w:val="center"/>
                </w:tcPr>
                <w:p w14:paraId="1A87C9AB"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66505D21"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7D5AECFD"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081CE061" w14:textId="633A3469"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17. Piese &amp; consumabile compresor aer "GA75VSD +, Atlas Copco"</w:t>
                  </w:r>
                </w:p>
              </w:tc>
              <w:tc>
                <w:tcPr>
                  <w:tcW w:w="1134" w:type="dxa"/>
                  <w:shd w:val="clear" w:color="auto" w:fill="auto"/>
                  <w:vAlign w:val="center"/>
                </w:tcPr>
                <w:p w14:paraId="56D890A6"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D321EF9"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6DB1B2A"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6EADD287" w14:textId="56BCDF94"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AA33B5">
                    <w:rPr>
                      <w:rFonts w:ascii="Arial Narrow" w:hAnsi="Arial Narrow"/>
                      <w:b/>
                      <w:bCs/>
                      <w:color w:val="000000"/>
                      <w:lang w:val="en-US"/>
                    </w:rPr>
                    <w:t>17.4.Element filtrare QDT 245</w:t>
                  </w:r>
                  <w:r w:rsidRPr="00AA33B5">
                    <w:rPr>
                      <w:rFonts w:ascii="Arial Narrow" w:hAnsi="Arial Narrow"/>
                      <w:color w:val="000000"/>
                      <w:lang w:val="en-US"/>
                    </w:rPr>
                    <w:t xml:space="preserve"> </w:t>
                  </w:r>
                  <w:r w:rsidRPr="00AA33B5">
                    <w:rPr>
                      <w:rFonts w:ascii="Arial Narrow" w:hAnsi="Arial Narrow"/>
                      <w:color w:val="000000"/>
                      <w:sz w:val="16"/>
                      <w:lang w:val="en-US"/>
                    </w:rPr>
                    <w:t>- Element kit: 3001 5009 08; Compatibil cu sistemul de filtrare la compresor aer "GA75VSD +, Atlas Copco".</w:t>
                  </w:r>
                </w:p>
              </w:tc>
              <w:tc>
                <w:tcPr>
                  <w:tcW w:w="4394" w:type="dxa"/>
                  <w:shd w:val="clear" w:color="auto" w:fill="auto"/>
                  <w:vAlign w:val="center"/>
                </w:tcPr>
                <w:p w14:paraId="1D726EB2"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A0D5AA3"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474C1870"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69B78FC0" w14:textId="4AF985AC"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17. Piese &amp; consumabile compresor aer "GA75VSD +, Atlas Copco"</w:t>
                  </w:r>
                </w:p>
              </w:tc>
              <w:tc>
                <w:tcPr>
                  <w:tcW w:w="1134" w:type="dxa"/>
                  <w:shd w:val="clear" w:color="auto" w:fill="auto"/>
                  <w:vAlign w:val="center"/>
                </w:tcPr>
                <w:p w14:paraId="42129A15"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EADEF98"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1CD7D7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35464D3" w14:textId="26DA159F"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AA33B5">
                    <w:rPr>
                      <w:rFonts w:ascii="Arial Narrow" w:hAnsi="Arial Narrow"/>
                      <w:b/>
                      <w:bCs/>
                      <w:color w:val="000000"/>
                      <w:lang w:val="en-US"/>
                    </w:rPr>
                    <w:t>17.5.KIT WEAR DRAIN</w:t>
                  </w:r>
                  <w:r w:rsidRPr="00AA33B5">
                    <w:rPr>
                      <w:rFonts w:ascii="Arial Narrow" w:hAnsi="Arial Narrow"/>
                      <w:color w:val="000000"/>
                      <w:lang w:val="en-US"/>
                    </w:rPr>
                    <w:t xml:space="preserve"> </w:t>
                  </w:r>
                  <w:r w:rsidRPr="00AA33B5">
                    <w:rPr>
                      <w:rFonts w:ascii="Arial Narrow" w:hAnsi="Arial Narrow"/>
                      <w:color w:val="000000"/>
                      <w:sz w:val="16"/>
                      <w:lang w:val="en-US"/>
                    </w:rPr>
                    <w:t>- LD DRAIN 4000H MAINTENANCE KIT; Compatibil cu compresor aer "GA75VSD +, Atlas Copco".</w:t>
                  </w:r>
                </w:p>
              </w:tc>
              <w:tc>
                <w:tcPr>
                  <w:tcW w:w="4394" w:type="dxa"/>
                  <w:shd w:val="clear" w:color="auto" w:fill="auto"/>
                  <w:vAlign w:val="center"/>
                </w:tcPr>
                <w:p w14:paraId="67ACDDDF"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6DC8B17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3FE62DAA"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247E8930" w14:textId="6189F60B"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18. Piese &amp; consumabile compresor aer "ZT 55, Atlas Copco"</w:t>
                  </w:r>
                </w:p>
              </w:tc>
              <w:tc>
                <w:tcPr>
                  <w:tcW w:w="1134" w:type="dxa"/>
                  <w:shd w:val="clear" w:color="auto" w:fill="auto"/>
                  <w:vAlign w:val="center"/>
                </w:tcPr>
                <w:p w14:paraId="2561C005"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2104188"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4AEBD59"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EA2C8FD" w14:textId="177C3AF9"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F90D9E">
                    <w:rPr>
                      <w:rFonts w:ascii="Arial Narrow" w:hAnsi="Arial Narrow"/>
                      <w:b/>
                      <w:bCs/>
                      <w:color w:val="000000"/>
                      <w:lang w:val="en-US"/>
                    </w:rPr>
                    <w:t>18.1.Service Kits</w:t>
                  </w:r>
                  <w:r w:rsidRPr="00F90D9E">
                    <w:rPr>
                      <w:rFonts w:ascii="Arial Narrow" w:hAnsi="Arial Narrow"/>
                      <w:color w:val="000000"/>
                      <w:lang w:val="en-US"/>
                    </w:rPr>
                    <w:t xml:space="preserve"> </w:t>
                  </w:r>
                  <w:r w:rsidRPr="00F90D9E">
                    <w:rPr>
                      <w:rFonts w:ascii="Arial Narrow" w:hAnsi="Arial Narrow"/>
                      <w:color w:val="000000"/>
                      <w:sz w:val="16"/>
                      <w:lang w:val="en-US"/>
                    </w:rPr>
                    <w:t>- 1 AIR/OIL FILTER KIT 1VALVE CHECK; Compatibil cu compresor aer "ZT 55, Atlas Copco".</w:t>
                  </w:r>
                </w:p>
              </w:tc>
              <w:tc>
                <w:tcPr>
                  <w:tcW w:w="4394" w:type="dxa"/>
                  <w:shd w:val="clear" w:color="auto" w:fill="auto"/>
                  <w:vAlign w:val="center"/>
                </w:tcPr>
                <w:p w14:paraId="36055A97"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0671340B"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56F8050A"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540CACB9" w14:textId="04B0E6AE"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18. Piese &amp; consumabile compresor aer "ZT 55, Atlas Copco"</w:t>
                  </w:r>
                </w:p>
              </w:tc>
              <w:tc>
                <w:tcPr>
                  <w:tcW w:w="1134" w:type="dxa"/>
                  <w:shd w:val="clear" w:color="auto" w:fill="auto"/>
                  <w:vAlign w:val="center"/>
                </w:tcPr>
                <w:p w14:paraId="054B0622"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A37006C"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B18004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02D09EB6" w14:textId="13EF1D81"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F90D9E">
                    <w:rPr>
                      <w:rFonts w:ascii="Arial Narrow" w:hAnsi="Arial Narrow"/>
                      <w:b/>
                      <w:bCs/>
                      <w:color w:val="000000"/>
                      <w:lang w:val="en-US"/>
                    </w:rPr>
                    <w:t>18.2.Element filtrare UD 140+</w:t>
                  </w:r>
                  <w:r w:rsidRPr="00F90D9E">
                    <w:rPr>
                      <w:rFonts w:ascii="Arial Narrow" w:hAnsi="Arial Narrow"/>
                      <w:color w:val="000000"/>
                      <w:lang w:val="en-US"/>
                    </w:rPr>
                    <w:t xml:space="preserve"> </w:t>
                  </w:r>
                  <w:r w:rsidRPr="00F90D9E">
                    <w:rPr>
                      <w:rFonts w:ascii="Arial Narrow" w:hAnsi="Arial Narrow"/>
                      <w:color w:val="000000"/>
                      <w:sz w:val="16"/>
                      <w:lang w:val="en-US"/>
                    </w:rPr>
                    <w:t>- Part nr: 2901300407; Compatibil cu compresor aer "ZT 55, Atlas Copco".</w:t>
                  </w:r>
                </w:p>
              </w:tc>
              <w:tc>
                <w:tcPr>
                  <w:tcW w:w="4394" w:type="dxa"/>
                  <w:shd w:val="clear" w:color="auto" w:fill="auto"/>
                  <w:vAlign w:val="center"/>
                </w:tcPr>
                <w:p w14:paraId="18654E96"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01849941"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266A2BC6"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28B67F2E" w14:textId="118E5D28"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18. Piese &amp; consumabile compresor aer "ZT 55, Atlas Copco"</w:t>
                  </w:r>
                </w:p>
              </w:tc>
              <w:tc>
                <w:tcPr>
                  <w:tcW w:w="1134" w:type="dxa"/>
                  <w:shd w:val="clear" w:color="auto" w:fill="auto"/>
                  <w:vAlign w:val="center"/>
                </w:tcPr>
                <w:p w14:paraId="7C39D11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1164C58"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F7BBDC9"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292C9E7D" w14:textId="574B966F"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0E36BD">
                    <w:rPr>
                      <w:rFonts w:ascii="Arial Narrow" w:hAnsi="Arial Narrow"/>
                      <w:b/>
                      <w:bCs/>
                      <w:color w:val="000000"/>
                      <w:lang w:val="en-US"/>
                    </w:rPr>
                    <w:t>18.3.Element filtrare PD/PDP 130+</w:t>
                  </w:r>
                  <w:r w:rsidRPr="000E36BD">
                    <w:rPr>
                      <w:rFonts w:ascii="Arial Narrow" w:hAnsi="Arial Narrow"/>
                      <w:color w:val="000000"/>
                      <w:lang w:val="en-US"/>
                    </w:rPr>
                    <w:t xml:space="preserve"> </w:t>
                  </w:r>
                  <w:r w:rsidRPr="000E36BD">
                    <w:rPr>
                      <w:rFonts w:ascii="Arial Narrow" w:hAnsi="Arial Narrow"/>
                      <w:color w:val="000000"/>
                      <w:sz w:val="16"/>
                      <w:lang w:val="en-US"/>
                    </w:rPr>
                    <w:t>- Part nr: 2901300106; Compatibil cu compresor aer "ZT 55, Atlas Copco".</w:t>
                  </w:r>
                </w:p>
              </w:tc>
              <w:tc>
                <w:tcPr>
                  <w:tcW w:w="4394" w:type="dxa"/>
                  <w:shd w:val="clear" w:color="auto" w:fill="auto"/>
                  <w:vAlign w:val="center"/>
                </w:tcPr>
                <w:p w14:paraId="2FC8EC6A"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A227187"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1C3F6527"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68745576" w14:textId="1D9886FF"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19.Consumabile generator O2 "IMT-POC 8500 med, INMATEC"</w:t>
                  </w:r>
                </w:p>
              </w:tc>
              <w:tc>
                <w:tcPr>
                  <w:tcW w:w="1134" w:type="dxa"/>
                  <w:shd w:val="clear" w:color="auto" w:fill="auto"/>
                  <w:vAlign w:val="center"/>
                </w:tcPr>
                <w:p w14:paraId="51FF85F4"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2C2C5AB"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5261DC5"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250D093" w14:textId="09D6FF7D"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0E36BD">
                    <w:rPr>
                      <w:rFonts w:ascii="Arial Narrow" w:hAnsi="Arial Narrow"/>
                      <w:b/>
                      <w:bCs/>
                      <w:color w:val="000000"/>
                      <w:lang w:val="en-US"/>
                    </w:rPr>
                    <w:t>19.1.Element filtrare (IPE123SMA)</w:t>
                  </w:r>
                  <w:r w:rsidRPr="000E36BD">
                    <w:rPr>
                      <w:rFonts w:ascii="Arial Narrow" w:hAnsi="Arial Narrow"/>
                      <w:color w:val="000000"/>
                      <w:lang w:val="en-US"/>
                    </w:rPr>
                    <w:t xml:space="preserve"> </w:t>
                  </w:r>
                  <w:r w:rsidRPr="000E36BD">
                    <w:rPr>
                      <w:rFonts w:ascii="Arial Narrow" w:hAnsi="Arial Narrow"/>
                      <w:color w:val="000000"/>
                      <w:sz w:val="16"/>
                      <w:lang w:val="en-US"/>
                    </w:rPr>
                    <w:t>- Part nr: IPE123SMA; Consumabil compatibil cu generator O2 "IMT-POC 8500 med, INMATEC".</w:t>
                  </w:r>
                </w:p>
              </w:tc>
              <w:tc>
                <w:tcPr>
                  <w:tcW w:w="4394" w:type="dxa"/>
                  <w:shd w:val="clear" w:color="auto" w:fill="auto"/>
                  <w:vAlign w:val="center"/>
                </w:tcPr>
                <w:p w14:paraId="215E9895"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510454D"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041D9523"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597078A7" w14:textId="7F7FB8B4"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19.Consumabile generator O2 "IMT-POC 8500 med, INMATEC"</w:t>
                  </w:r>
                </w:p>
              </w:tc>
              <w:tc>
                <w:tcPr>
                  <w:tcW w:w="1134" w:type="dxa"/>
                  <w:shd w:val="clear" w:color="auto" w:fill="auto"/>
                  <w:vAlign w:val="center"/>
                </w:tcPr>
                <w:p w14:paraId="4AD177A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0E94652"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03B9825"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3948B3E9" w14:textId="181405C0"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1C51B1">
                    <w:rPr>
                      <w:rFonts w:ascii="Arial Narrow" w:hAnsi="Arial Narrow"/>
                      <w:b/>
                      <w:bCs/>
                      <w:color w:val="000000"/>
                      <w:lang w:val="en-US"/>
                    </w:rPr>
                    <w:t>19.2.Element filtrare (IPE123CA)</w:t>
                  </w:r>
                  <w:r w:rsidRPr="001C51B1">
                    <w:rPr>
                      <w:rFonts w:ascii="Arial Narrow" w:hAnsi="Arial Narrow"/>
                      <w:color w:val="000000"/>
                      <w:lang w:val="en-US"/>
                    </w:rPr>
                    <w:t xml:space="preserve"> </w:t>
                  </w:r>
                  <w:r w:rsidRPr="001C51B1">
                    <w:rPr>
                      <w:rFonts w:ascii="Arial Narrow" w:hAnsi="Arial Narrow"/>
                      <w:color w:val="000000"/>
                      <w:sz w:val="16"/>
                      <w:lang w:val="en-US"/>
                    </w:rPr>
                    <w:t>- Part nr: IPE123CA; Consumabil compatibil cu generator O2 "IMT-POC 8500 med, INMATEC".</w:t>
                  </w:r>
                </w:p>
              </w:tc>
              <w:tc>
                <w:tcPr>
                  <w:tcW w:w="4394" w:type="dxa"/>
                  <w:shd w:val="clear" w:color="auto" w:fill="auto"/>
                  <w:vAlign w:val="center"/>
                </w:tcPr>
                <w:p w14:paraId="352ABDD9"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3C1FD42"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05FC9D03"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4973C454" w14:textId="61DDC9F3"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 xml:space="preserve">  20. Consumabile generator O2 "IMT-POC 8600 med, INMATEC"</w:t>
                  </w:r>
                </w:p>
              </w:tc>
              <w:tc>
                <w:tcPr>
                  <w:tcW w:w="1134" w:type="dxa"/>
                  <w:shd w:val="clear" w:color="auto" w:fill="auto"/>
                  <w:vAlign w:val="center"/>
                </w:tcPr>
                <w:p w14:paraId="793FA8D9"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A3D80F9"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48998EA"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DBC1548" w14:textId="532D5816"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1C51B1">
                    <w:rPr>
                      <w:rFonts w:ascii="Arial Narrow" w:hAnsi="Arial Narrow"/>
                      <w:b/>
                      <w:bCs/>
                      <w:color w:val="000000"/>
                      <w:lang w:val="en-US"/>
                    </w:rPr>
                    <w:t>20.1.Element filtrare (IPE160SMA)</w:t>
                  </w:r>
                  <w:r w:rsidRPr="001C51B1">
                    <w:rPr>
                      <w:rFonts w:ascii="Arial Narrow" w:hAnsi="Arial Narrow"/>
                      <w:color w:val="000000"/>
                      <w:lang w:val="en-US"/>
                    </w:rPr>
                    <w:t xml:space="preserve"> </w:t>
                  </w:r>
                  <w:r w:rsidRPr="001C51B1">
                    <w:rPr>
                      <w:rFonts w:ascii="Arial Narrow" w:hAnsi="Arial Narrow"/>
                      <w:color w:val="000000"/>
                      <w:sz w:val="16"/>
                      <w:lang w:val="en-US"/>
                    </w:rPr>
                    <w:t>- Part nr: IPE160SMA; Consumabil compatibil cu generator O2 "IMT-POC 8600 med, INMATEC".</w:t>
                  </w:r>
                </w:p>
              </w:tc>
              <w:tc>
                <w:tcPr>
                  <w:tcW w:w="4394" w:type="dxa"/>
                  <w:shd w:val="clear" w:color="auto" w:fill="auto"/>
                  <w:vAlign w:val="center"/>
                </w:tcPr>
                <w:p w14:paraId="638967E9"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2964401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312BD00E"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460A36E5" w14:textId="14995329"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 xml:space="preserve">  20. Consumabile generator O2 "IMT-POC 8600 med, INMATEC"</w:t>
                  </w:r>
                </w:p>
              </w:tc>
              <w:tc>
                <w:tcPr>
                  <w:tcW w:w="1134" w:type="dxa"/>
                  <w:shd w:val="clear" w:color="auto" w:fill="auto"/>
                  <w:vAlign w:val="center"/>
                </w:tcPr>
                <w:p w14:paraId="10E8D6B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F8311E9"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252FE25"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74ECBDDC" w14:textId="0D992CD2"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1C51B1">
                    <w:rPr>
                      <w:rFonts w:ascii="Arial Narrow" w:hAnsi="Arial Narrow"/>
                      <w:b/>
                      <w:bCs/>
                      <w:color w:val="000000"/>
                      <w:lang w:val="en-US"/>
                    </w:rPr>
                    <w:t>20.2.Element filtrare (IPE160CA)</w:t>
                  </w:r>
                  <w:r w:rsidRPr="001C51B1">
                    <w:rPr>
                      <w:rFonts w:ascii="Arial Narrow" w:hAnsi="Arial Narrow"/>
                      <w:color w:val="000000"/>
                      <w:lang w:val="en-US"/>
                    </w:rPr>
                    <w:t xml:space="preserve"> </w:t>
                  </w:r>
                  <w:r w:rsidRPr="001C51B1">
                    <w:rPr>
                      <w:rFonts w:ascii="Arial Narrow" w:hAnsi="Arial Narrow"/>
                      <w:color w:val="000000"/>
                      <w:sz w:val="16"/>
                      <w:lang w:val="en-US"/>
                    </w:rPr>
                    <w:t>- Part nr:IPE160CA; Consumabil compatibil cu generator O2 "IMT-POC 8600 med, INMATEC".</w:t>
                  </w:r>
                </w:p>
              </w:tc>
              <w:tc>
                <w:tcPr>
                  <w:tcW w:w="4394" w:type="dxa"/>
                  <w:shd w:val="clear" w:color="auto" w:fill="auto"/>
                  <w:vAlign w:val="center"/>
                </w:tcPr>
                <w:p w14:paraId="393C9AD5"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650CA53C"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3A781A06"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0A635BCA" w14:textId="5918043D"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21. Piese ventilator pulmonar "SV 650, Mindray"</w:t>
                  </w:r>
                </w:p>
              </w:tc>
              <w:tc>
                <w:tcPr>
                  <w:tcW w:w="1134" w:type="dxa"/>
                  <w:shd w:val="clear" w:color="auto" w:fill="auto"/>
                  <w:vAlign w:val="center"/>
                </w:tcPr>
                <w:p w14:paraId="20C5102E"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30A663D"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1010E7A"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0950968" w14:textId="48592C2F"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A32E92">
                    <w:rPr>
                      <w:rFonts w:ascii="Arial Narrow" w:hAnsi="Arial Narrow"/>
                      <w:b/>
                      <w:bCs/>
                      <w:color w:val="000000"/>
                      <w:lang w:val="en-US"/>
                    </w:rPr>
                    <w:t>21.Senzor de oxigen</w:t>
                  </w:r>
                  <w:r w:rsidRPr="00A32E92">
                    <w:rPr>
                      <w:rFonts w:ascii="Arial Narrow" w:hAnsi="Arial Narrow"/>
                      <w:color w:val="000000"/>
                      <w:lang w:val="en-US"/>
                    </w:rPr>
                    <w:t xml:space="preserve"> </w:t>
                  </w:r>
                  <w:r w:rsidRPr="00A32E92">
                    <w:rPr>
                      <w:rFonts w:ascii="Arial Narrow" w:hAnsi="Arial Narrow"/>
                      <w:color w:val="000000"/>
                      <w:sz w:val="16"/>
                      <w:lang w:val="en-US"/>
                    </w:rPr>
                    <w:t>- senzor de oxigen cu conexiunea la iesire de tip MOX3 (9 mV to 13 mV in 210 mBar O2), AA829-M10, compatibile cu ventilatoare Mindray SV650.</w:t>
                  </w:r>
                </w:p>
              </w:tc>
              <w:tc>
                <w:tcPr>
                  <w:tcW w:w="4394" w:type="dxa"/>
                  <w:shd w:val="clear" w:color="auto" w:fill="auto"/>
                  <w:vAlign w:val="center"/>
                </w:tcPr>
                <w:p w14:paraId="10969F45"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7D68D9CA"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4A30D069"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61107084" w14:textId="096788C8"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rPr>
                    <w:t>22. Piese pat electric multifunctional</w:t>
                  </w:r>
                </w:p>
              </w:tc>
              <w:tc>
                <w:tcPr>
                  <w:tcW w:w="1134" w:type="dxa"/>
                  <w:shd w:val="clear" w:color="auto" w:fill="auto"/>
                  <w:vAlign w:val="center"/>
                </w:tcPr>
                <w:p w14:paraId="4EB95F0E"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8807387"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2DCDAE9"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5DC6E074" w14:textId="2000F43F"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A32E92">
                    <w:rPr>
                      <w:rFonts w:ascii="Arial Narrow" w:hAnsi="Arial Narrow"/>
                      <w:b/>
                      <w:bCs/>
                      <w:color w:val="000000"/>
                    </w:rPr>
                    <w:t>22.Fișă cu împământare</w:t>
                  </w:r>
                  <w:r w:rsidRPr="00A32E92">
                    <w:rPr>
                      <w:rFonts w:ascii="Arial Narrow" w:hAnsi="Arial Narrow"/>
                      <w:color w:val="000000"/>
                    </w:rPr>
                    <w:t xml:space="preserve"> </w:t>
                  </w:r>
                  <w:r w:rsidRPr="00A32E92">
                    <w:rPr>
                      <w:rFonts w:ascii="Arial Narrow" w:hAnsi="Arial Narrow"/>
                      <w:color w:val="000000"/>
                      <w:sz w:val="16"/>
                    </w:rPr>
                    <w:t>- fişă unghiulară cu împămantare plată, 16А, neagra sau albă.</w:t>
                  </w:r>
                </w:p>
              </w:tc>
              <w:tc>
                <w:tcPr>
                  <w:tcW w:w="4394" w:type="dxa"/>
                  <w:shd w:val="clear" w:color="auto" w:fill="auto"/>
                  <w:vAlign w:val="center"/>
                </w:tcPr>
                <w:p w14:paraId="319DAABE"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08AC0462"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0536BC3B"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770B5278" w14:textId="63F7145B"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23. Accesorii monitor  de pacient "Carescape B450, GE"</w:t>
                  </w:r>
                </w:p>
              </w:tc>
              <w:tc>
                <w:tcPr>
                  <w:tcW w:w="1134" w:type="dxa"/>
                  <w:shd w:val="clear" w:color="auto" w:fill="auto"/>
                  <w:vAlign w:val="center"/>
                </w:tcPr>
                <w:p w14:paraId="0867B4F1"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D953208"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FAD2464"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059CEBF" w14:textId="5FA6E150"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A32E92">
                    <w:rPr>
                      <w:rFonts w:ascii="Arial Narrow" w:hAnsi="Arial Narrow"/>
                      <w:b/>
                      <w:bCs/>
                      <w:color w:val="000000"/>
                      <w:lang w:val="en-US"/>
                    </w:rPr>
                    <w:t>23.Cablu ECG</w:t>
                  </w:r>
                  <w:r w:rsidRPr="00A32E92">
                    <w:rPr>
                      <w:rFonts w:ascii="Arial Narrow" w:hAnsi="Arial Narrow"/>
                      <w:color w:val="000000"/>
                      <w:lang w:val="en-US"/>
                    </w:rPr>
                    <w:t xml:space="preserve"> </w:t>
                  </w:r>
                  <w:r w:rsidRPr="00A32E92">
                    <w:rPr>
                      <w:rFonts w:ascii="Arial Narrow" w:hAnsi="Arial Narrow"/>
                      <w:color w:val="000000"/>
                      <w:sz w:val="16"/>
                      <w:lang w:val="en-US"/>
                    </w:rPr>
                    <w:t>- cablu ECG cu 5 fire compatibil cu monitor de pacient  B 450 Carescape.</w:t>
                  </w:r>
                </w:p>
              </w:tc>
              <w:tc>
                <w:tcPr>
                  <w:tcW w:w="4394" w:type="dxa"/>
                  <w:shd w:val="clear" w:color="auto" w:fill="auto"/>
                  <w:vAlign w:val="center"/>
                </w:tcPr>
                <w:p w14:paraId="305D34A1"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02B8C3A8"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6F626570"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4D426E70" w14:textId="18D4CDA3"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24. Accesorii monitor  de pacient "BT-770, Bistos"</w:t>
                  </w:r>
                </w:p>
              </w:tc>
              <w:tc>
                <w:tcPr>
                  <w:tcW w:w="1134" w:type="dxa"/>
                  <w:shd w:val="clear" w:color="auto" w:fill="auto"/>
                  <w:vAlign w:val="center"/>
                </w:tcPr>
                <w:p w14:paraId="0893A724"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37FCB8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8AEA28C"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5E9EC5C6" w14:textId="201E9E65"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A32E92">
                    <w:rPr>
                      <w:rFonts w:ascii="Arial Narrow" w:hAnsi="Arial Narrow"/>
                      <w:b/>
                      <w:bCs/>
                      <w:color w:val="000000"/>
                      <w:lang w:val="en-US"/>
                    </w:rPr>
                    <w:t>24.Senzor SpO2</w:t>
                  </w:r>
                  <w:r w:rsidRPr="00A32E92">
                    <w:rPr>
                      <w:rFonts w:ascii="Arial Narrow" w:hAnsi="Arial Narrow"/>
                      <w:color w:val="000000"/>
                      <w:lang w:val="en-US"/>
                    </w:rPr>
                    <w:t xml:space="preserve"> </w:t>
                  </w:r>
                  <w:r w:rsidRPr="00A32E92">
                    <w:rPr>
                      <w:rFonts w:ascii="Arial Narrow" w:hAnsi="Arial Narrow"/>
                      <w:color w:val="000000"/>
                      <w:sz w:val="16"/>
                      <w:lang w:val="en-US"/>
                    </w:rPr>
                    <w:t>- sensor SPO2 reutilizabil p/u adult compatibil cu monitorul BT-770 Bistos Co Ltd; Lungime: minim 2.5 metri; Tip: tip clește, reutilizabil; Compatibil cu monitorul de pacient "BT-770 Bistos Co Ltd".</w:t>
                  </w:r>
                </w:p>
              </w:tc>
              <w:tc>
                <w:tcPr>
                  <w:tcW w:w="4394" w:type="dxa"/>
                  <w:shd w:val="clear" w:color="auto" w:fill="auto"/>
                  <w:vAlign w:val="center"/>
                </w:tcPr>
                <w:p w14:paraId="0C1632F2"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AAD249D"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48C5C961"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118E3305" w14:textId="36E1B33E"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25. Piese sursă de lumină optică "CLV-190, Olympus"</w:t>
                  </w:r>
                </w:p>
              </w:tc>
              <w:tc>
                <w:tcPr>
                  <w:tcW w:w="1134" w:type="dxa"/>
                  <w:shd w:val="clear" w:color="auto" w:fill="auto"/>
                  <w:vAlign w:val="center"/>
                </w:tcPr>
                <w:p w14:paraId="174805CC"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1131D11"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54EEEFB"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1032CE3B" w14:textId="51AF447C"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A32E92">
                    <w:rPr>
                      <w:rFonts w:ascii="Arial Narrow" w:hAnsi="Arial Narrow"/>
                      <w:b/>
                      <w:bCs/>
                      <w:color w:val="000000"/>
                      <w:lang w:val="en-US"/>
                    </w:rPr>
                    <w:t>25.Lampă xenon</w:t>
                  </w:r>
                  <w:r w:rsidRPr="00A32E92">
                    <w:rPr>
                      <w:rFonts w:ascii="Arial Narrow" w:hAnsi="Arial Narrow"/>
                      <w:color w:val="000000"/>
                      <w:lang w:val="en-US"/>
                    </w:rPr>
                    <w:t xml:space="preserve"> </w:t>
                  </w:r>
                  <w:r w:rsidRPr="00A32E92">
                    <w:rPr>
                      <w:rFonts w:ascii="Arial Narrow" w:hAnsi="Arial Narrow"/>
                      <w:color w:val="000000"/>
                      <w:sz w:val="16"/>
                      <w:lang w:val="en-US"/>
                    </w:rPr>
                    <w:t>- Piesă - Xenon lamp MAJ-1817; Compatibilitate: piesă sursă compatibilă cu sursa de lumină "CLV-190, Olympus"; Termen efectiv de exploatare: minim 500 ore; Construcție: ceramică &amp; metal; Putere: cel puțin 300W; Cod de referință: 159-00-302917500.</w:t>
                  </w:r>
                </w:p>
              </w:tc>
              <w:tc>
                <w:tcPr>
                  <w:tcW w:w="4394" w:type="dxa"/>
                  <w:shd w:val="clear" w:color="auto" w:fill="auto"/>
                  <w:vAlign w:val="center"/>
                </w:tcPr>
                <w:p w14:paraId="081E6602"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113C1387"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3D80F061"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31A4357C" w14:textId="0BA620E0"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lastRenderedPageBreak/>
                    <w:t>26. Piesă pendant suspendat de tavan "AYM-PEN-C-MI, Mersin AYMED Medikal"</w:t>
                  </w:r>
                </w:p>
              </w:tc>
              <w:tc>
                <w:tcPr>
                  <w:tcW w:w="1134" w:type="dxa"/>
                  <w:shd w:val="clear" w:color="auto" w:fill="auto"/>
                  <w:vAlign w:val="center"/>
                </w:tcPr>
                <w:p w14:paraId="03A4B536"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0C87FF4"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6E19B58"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1811416F" w14:textId="4BE320F0"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D17328">
                    <w:rPr>
                      <w:rFonts w:ascii="Arial Narrow" w:hAnsi="Arial Narrow"/>
                      <w:b/>
                      <w:bCs/>
                      <w:color w:val="000000"/>
                      <w:lang w:val="en-US"/>
                    </w:rPr>
                    <w:t>26.Cilindru pneumatic p/u sistemul de blocare a brațului flexibil</w:t>
                  </w:r>
                  <w:r w:rsidRPr="00D17328">
                    <w:rPr>
                      <w:rFonts w:ascii="Arial Narrow" w:hAnsi="Arial Narrow"/>
                      <w:color w:val="000000"/>
                      <w:lang w:val="en-US"/>
                    </w:rPr>
                    <w:t xml:space="preserve"> </w:t>
                  </w:r>
                  <w:r w:rsidRPr="00D17328">
                    <w:rPr>
                      <w:rFonts w:ascii="Arial Narrow" w:hAnsi="Arial Narrow"/>
                      <w:color w:val="000000"/>
                      <w:sz w:val="16"/>
                      <w:lang w:val="en-US"/>
                    </w:rPr>
                    <w:t>- Piesă - SDA 25x15-s, AirTAC / exp flex; Compatibilitate: piesă  compatibilă cu pendant suspendat de tavan "AYM-PEN-C-MI, Mersin AYMED Medikal"; Presiune de lucru: 0.05-1.0 Mpa; Conexiune: fitinguri de cuplare rapidă, minim 2; Carcasă: aluminiu / metal.</w:t>
                  </w:r>
                </w:p>
              </w:tc>
              <w:tc>
                <w:tcPr>
                  <w:tcW w:w="4394" w:type="dxa"/>
                  <w:shd w:val="clear" w:color="auto" w:fill="auto"/>
                  <w:vAlign w:val="center"/>
                </w:tcPr>
                <w:p w14:paraId="6907F738"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71A40C83"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53FC0162"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64641B7F" w14:textId="7F47F28F"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27. Accesoriu pentru masă de operație "MOT-5602BW, Mizuho"</w:t>
                  </w:r>
                </w:p>
              </w:tc>
              <w:tc>
                <w:tcPr>
                  <w:tcW w:w="1134" w:type="dxa"/>
                  <w:shd w:val="clear" w:color="auto" w:fill="auto"/>
                  <w:vAlign w:val="center"/>
                </w:tcPr>
                <w:p w14:paraId="6F7FBD56"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28F8328"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6A75333"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C2F91CF" w14:textId="6373737F"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D17328">
                    <w:rPr>
                      <w:rFonts w:ascii="Arial Narrow" w:hAnsi="Arial Narrow"/>
                      <w:b/>
                      <w:bCs/>
                      <w:color w:val="000000"/>
                      <w:lang w:val="en-US"/>
                    </w:rPr>
                    <w:t>27.Mască prone view</w:t>
                  </w:r>
                  <w:r w:rsidRPr="00D17328">
                    <w:rPr>
                      <w:rFonts w:ascii="Arial Narrow" w:hAnsi="Arial Narrow"/>
                      <w:color w:val="000000"/>
                      <w:lang w:val="en-US"/>
                    </w:rPr>
                    <w:t xml:space="preserve"> </w:t>
                  </w:r>
                  <w:r w:rsidRPr="00D17328">
                    <w:rPr>
                      <w:rFonts w:ascii="Arial Narrow" w:hAnsi="Arial Narrow"/>
                      <w:color w:val="000000"/>
                      <w:sz w:val="16"/>
                      <w:lang w:val="en-US"/>
                    </w:rPr>
                    <w:t>- Mască anesteziologică cu oglindă p/u poziționare pacientului în decubit ventral, reutilizabilă, lavabilă, mărime medie. *Compatibilă cu masa de operație "MOT-5602BW, Mizuho"; *cu inserții de pernă - minim 5 Buc.; Cod de referință: D28501CE / D28502CE + D28580CE / D28520CE / D28590CE + D28505CE.</w:t>
                  </w:r>
                </w:p>
              </w:tc>
              <w:tc>
                <w:tcPr>
                  <w:tcW w:w="4394" w:type="dxa"/>
                  <w:shd w:val="clear" w:color="auto" w:fill="auto"/>
                  <w:vAlign w:val="center"/>
                </w:tcPr>
                <w:p w14:paraId="47F99A93"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DABD44A"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334AA903"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75E6C6AE" w14:textId="06315934"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28. Piesă fotostimulator EEG "Quantum, Natus Medical"</w:t>
                  </w:r>
                </w:p>
              </w:tc>
              <w:tc>
                <w:tcPr>
                  <w:tcW w:w="1134" w:type="dxa"/>
                  <w:shd w:val="clear" w:color="auto" w:fill="auto"/>
                  <w:vAlign w:val="center"/>
                </w:tcPr>
                <w:p w14:paraId="3160FD25"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0DC38B3"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B781713"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591A0B0B" w14:textId="5F22C6F2"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D17328">
                    <w:rPr>
                      <w:rFonts w:ascii="Arial Narrow" w:hAnsi="Arial Narrow"/>
                      <w:b/>
                      <w:bCs/>
                      <w:color w:val="000000"/>
                      <w:lang w:val="en-US"/>
                    </w:rPr>
                    <w:t>28.Fir de alimentare fotostimulator</w:t>
                  </w:r>
                  <w:r w:rsidRPr="00D17328">
                    <w:rPr>
                      <w:rFonts w:ascii="Arial Narrow" w:hAnsi="Arial Narrow"/>
                      <w:color w:val="000000"/>
                      <w:lang w:val="en-US"/>
                    </w:rPr>
                    <w:t xml:space="preserve"> </w:t>
                  </w:r>
                  <w:r w:rsidRPr="00D17328">
                    <w:rPr>
                      <w:rFonts w:ascii="Arial Narrow" w:hAnsi="Arial Narrow"/>
                      <w:color w:val="000000"/>
                      <w:sz w:val="16"/>
                      <w:lang w:val="en-US"/>
                    </w:rPr>
                    <w:t>- fir de alimentare fotostimulator EEG "Quantum, Natus Medical"; *Cod de referință: NTS-003771; *Cu conectori specializați pe ambele părți; *Lungime: minim 2 metri.</w:t>
                  </w:r>
                </w:p>
              </w:tc>
              <w:tc>
                <w:tcPr>
                  <w:tcW w:w="4394" w:type="dxa"/>
                  <w:shd w:val="clear" w:color="auto" w:fill="auto"/>
                  <w:vAlign w:val="center"/>
                </w:tcPr>
                <w:p w14:paraId="5726885A"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7C49B8FC"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1858D310"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48F1A5DB" w14:textId="2E37E01B"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29. Consumabile stație de purificare apă "RO Medical 350 liter, Nipro"</w:t>
                  </w:r>
                </w:p>
              </w:tc>
              <w:tc>
                <w:tcPr>
                  <w:tcW w:w="1134" w:type="dxa"/>
                  <w:shd w:val="clear" w:color="auto" w:fill="auto"/>
                  <w:vAlign w:val="center"/>
                </w:tcPr>
                <w:p w14:paraId="79749799"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8E8CF02"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65A2E1B"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CA7AC5C" w14:textId="54371CC3"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15194B">
                    <w:rPr>
                      <w:rFonts w:ascii="Arial Narrow" w:hAnsi="Arial Narrow"/>
                      <w:b/>
                      <w:bCs/>
                      <w:color w:val="000000"/>
                      <w:lang w:val="en-US"/>
                    </w:rPr>
                    <w:t>29.1.RO-Membrane</w:t>
                  </w:r>
                  <w:r w:rsidRPr="0015194B">
                    <w:rPr>
                      <w:rFonts w:ascii="Arial Narrow" w:hAnsi="Arial Narrow"/>
                      <w:color w:val="000000"/>
                      <w:lang w:val="en-US"/>
                    </w:rPr>
                    <w:t xml:space="preserve"> </w:t>
                  </w:r>
                  <w:r w:rsidRPr="0015194B">
                    <w:rPr>
                      <w:rFonts w:ascii="Arial Narrow" w:hAnsi="Arial Narrow"/>
                      <w:color w:val="000000"/>
                      <w:sz w:val="16"/>
                      <w:lang w:val="en-US"/>
                    </w:rPr>
                    <w:t>- piesă de schimb "RO-Membrane" compatibilă cu stația de purificare apă "RO Medical 350 liter, Nipro", cod de referință: "SP-872".</w:t>
                  </w:r>
                </w:p>
              </w:tc>
              <w:tc>
                <w:tcPr>
                  <w:tcW w:w="4394" w:type="dxa"/>
                  <w:shd w:val="clear" w:color="auto" w:fill="auto"/>
                  <w:vAlign w:val="center"/>
                </w:tcPr>
                <w:p w14:paraId="378C0423"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11878DD5"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00AC9218"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22BFC7E5" w14:textId="309D38D6"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29. Consumabile stație de purificare apă "RO Medical 350 liter, Nipro"</w:t>
                  </w:r>
                </w:p>
              </w:tc>
              <w:tc>
                <w:tcPr>
                  <w:tcW w:w="1134" w:type="dxa"/>
                  <w:shd w:val="clear" w:color="auto" w:fill="auto"/>
                  <w:vAlign w:val="center"/>
                </w:tcPr>
                <w:p w14:paraId="3264586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EA175A9"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32BBE58"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603209A9" w14:textId="61573F6D"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15194B">
                    <w:rPr>
                      <w:rFonts w:ascii="Arial Narrow" w:hAnsi="Arial Narrow"/>
                      <w:b/>
                      <w:bCs/>
                      <w:color w:val="000000"/>
                      <w:lang w:val="en-US"/>
                    </w:rPr>
                    <w:t>29.2.Filter 20" 25µm</w:t>
                  </w:r>
                  <w:r w:rsidRPr="0015194B">
                    <w:rPr>
                      <w:rFonts w:ascii="Arial Narrow" w:hAnsi="Arial Narrow"/>
                      <w:color w:val="000000"/>
                      <w:lang w:val="en-US"/>
                    </w:rPr>
                    <w:t xml:space="preserve"> </w:t>
                  </w:r>
                  <w:r w:rsidRPr="0015194B">
                    <w:rPr>
                      <w:rFonts w:ascii="Arial Narrow" w:hAnsi="Arial Narrow"/>
                      <w:color w:val="000000"/>
                      <w:sz w:val="16"/>
                      <w:lang w:val="en-US"/>
                    </w:rPr>
                    <w:t>- piesă de schimb "Filter 20" 25 µm" compatibilă cu stația de purificare apă "RO Medical 350 liter, Nipro", cod de referință: "CON-449".</w:t>
                  </w:r>
                </w:p>
              </w:tc>
              <w:tc>
                <w:tcPr>
                  <w:tcW w:w="4394" w:type="dxa"/>
                  <w:shd w:val="clear" w:color="auto" w:fill="auto"/>
                  <w:vAlign w:val="center"/>
                </w:tcPr>
                <w:p w14:paraId="7AA99479"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56B1DE5E"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71CAFB8B"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1AF395EF" w14:textId="1A9A3918"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29. Consumabile stație de purificare apă "RO Medical 350 liter, Nipro"</w:t>
                  </w:r>
                </w:p>
              </w:tc>
              <w:tc>
                <w:tcPr>
                  <w:tcW w:w="1134" w:type="dxa"/>
                  <w:shd w:val="clear" w:color="auto" w:fill="auto"/>
                  <w:vAlign w:val="center"/>
                </w:tcPr>
                <w:p w14:paraId="0DCBA86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9072757"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27D24DA"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15FB766C" w14:textId="6B292996"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15194B">
                    <w:rPr>
                      <w:rFonts w:ascii="Arial Narrow" w:hAnsi="Arial Narrow"/>
                      <w:b/>
                      <w:bCs/>
                      <w:color w:val="000000"/>
                      <w:lang w:val="en-US"/>
                    </w:rPr>
                    <w:t>29.3.Filter 20" 10µm</w:t>
                  </w:r>
                  <w:r w:rsidRPr="0015194B">
                    <w:rPr>
                      <w:rFonts w:ascii="Arial Narrow" w:hAnsi="Arial Narrow"/>
                      <w:color w:val="000000"/>
                      <w:lang w:val="en-US"/>
                    </w:rPr>
                    <w:t xml:space="preserve"> </w:t>
                  </w:r>
                  <w:r w:rsidRPr="0015194B">
                    <w:rPr>
                      <w:rFonts w:ascii="Arial Narrow" w:hAnsi="Arial Narrow"/>
                      <w:color w:val="000000"/>
                      <w:sz w:val="16"/>
                      <w:lang w:val="en-US"/>
                    </w:rPr>
                    <w:t>- piesă de schimb "Filter 20" 10 µm" compatibilă cu stația de purificare apă "RO Medical 350 liter, Nipro", cod de referință: "CON-448".</w:t>
                  </w:r>
                </w:p>
              </w:tc>
              <w:tc>
                <w:tcPr>
                  <w:tcW w:w="4394" w:type="dxa"/>
                  <w:shd w:val="clear" w:color="auto" w:fill="auto"/>
                  <w:vAlign w:val="center"/>
                </w:tcPr>
                <w:p w14:paraId="6AFABBB1"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2FFF5775"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136AF1F9"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2B2AAFE9" w14:textId="298D0EE8"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29. Consumabile stație de purificare apă "RO Medical 350 liter, Nipro"</w:t>
                  </w:r>
                </w:p>
              </w:tc>
              <w:tc>
                <w:tcPr>
                  <w:tcW w:w="1134" w:type="dxa"/>
                  <w:shd w:val="clear" w:color="auto" w:fill="auto"/>
                  <w:vAlign w:val="center"/>
                </w:tcPr>
                <w:p w14:paraId="1FAB5204"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A762B2A"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2629736"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4B4FF238" w14:textId="252D5C66"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15194B">
                    <w:rPr>
                      <w:rFonts w:ascii="Arial Narrow" w:hAnsi="Arial Narrow"/>
                      <w:b/>
                      <w:bCs/>
                      <w:color w:val="000000"/>
                      <w:lang w:val="en-US"/>
                    </w:rPr>
                    <w:t>29.4.Filter 20" 5µm</w:t>
                  </w:r>
                  <w:r w:rsidRPr="0015194B">
                    <w:rPr>
                      <w:rFonts w:ascii="Arial Narrow" w:hAnsi="Arial Narrow"/>
                      <w:color w:val="000000"/>
                      <w:lang w:val="en-US"/>
                    </w:rPr>
                    <w:t xml:space="preserve"> </w:t>
                  </w:r>
                  <w:r w:rsidRPr="0015194B">
                    <w:rPr>
                      <w:rFonts w:ascii="Arial Narrow" w:hAnsi="Arial Narrow"/>
                      <w:color w:val="000000"/>
                      <w:sz w:val="16"/>
                      <w:lang w:val="en-US"/>
                    </w:rPr>
                    <w:t>- piesă de schimb "Filter 20" 5 µm" compatibilă cu stația de purificare apă "RO Medical 350 liter, Nipro", cod de referință: "CON-447".</w:t>
                  </w:r>
                </w:p>
              </w:tc>
              <w:tc>
                <w:tcPr>
                  <w:tcW w:w="4394" w:type="dxa"/>
                  <w:shd w:val="clear" w:color="auto" w:fill="auto"/>
                  <w:vAlign w:val="center"/>
                </w:tcPr>
                <w:p w14:paraId="550C3512"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505CCE8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772C27F2"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4B84A10D" w14:textId="2381B52C"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29. Consumabile stație de purificare apă "RO Medical 350 liter, Nipro"</w:t>
                  </w:r>
                </w:p>
              </w:tc>
              <w:tc>
                <w:tcPr>
                  <w:tcW w:w="1134" w:type="dxa"/>
                  <w:shd w:val="clear" w:color="auto" w:fill="auto"/>
                  <w:vAlign w:val="center"/>
                </w:tcPr>
                <w:p w14:paraId="3A23594C"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9258FD3"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10B7BFA"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09FF612" w14:textId="583E871A"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15194B">
                    <w:rPr>
                      <w:rFonts w:ascii="Arial Narrow" w:hAnsi="Arial Narrow"/>
                      <w:b/>
                      <w:bCs/>
                      <w:color w:val="000000"/>
                      <w:lang w:val="en-US"/>
                    </w:rPr>
                    <w:t>29.5.Microfiltration 0,2µm</w:t>
                  </w:r>
                  <w:r w:rsidRPr="0015194B">
                    <w:rPr>
                      <w:rFonts w:ascii="Arial Narrow" w:hAnsi="Arial Narrow"/>
                      <w:color w:val="000000"/>
                      <w:lang w:val="en-US"/>
                    </w:rPr>
                    <w:t xml:space="preserve"> </w:t>
                  </w:r>
                  <w:r w:rsidRPr="0015194B">
                    <w:rPr>
                      <w:rFonts w:ascii="Arial Narrow" w:hAnsi="Arial Narrow"/>
                      <w:color w:val="000000"/>
                      <w:sz w:val="16"/>
                      <w:lang w:val="en-US"/>
                    </w:rPr>
                    <w:t>- piesă de schimb "Microfiltration 0,2 µm" compatibilă cu stația de purificare apă "RO Medical 350 liter, Nipro", cod de referință: "NAC-RO-EF-UG".</w:t>
                  </w:r>
                </w:p>
              </w:tc>
              <w:tc>
                <w:tcPr>
                  <w:tcW w:w="4394" w:type="dxa"/>
                  <w:shd w:val="clear" w:color="auto" w:fill="auto"/>
                  <w:vAlign w:val="center"/>
                </w:tcPr>
                <w:p w14:paraId="33AFD89F"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7C161B8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60D39FF3"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5D989984" w14:textId="42101920"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30. Consumabile stație de purificare apă "HemoRO 3000, DWA / Nipro"</w:t>
                  </w:r>
                </w:p>
              </w:tc>
              <w:tc>
                <w:tcPr>
                  <w:tcW w:w="1134" w:type="dxa"/>
                  <w:shd w:val="clear" w:color="auto" w:fill="auto"/>
                  <w:vAlign w:val="center"/>
                </w:tcPr>
                <w:p w14:paraId="4246484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D4E9D4A"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BF4D1C8"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2A20E4D0" w14:textId="71D1C64F"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4E6458">
                    <w:rPr>
                      <w:rFonts w:ascii="Arial Narrow" w:hAnsi="Arial Narrow"/>
                      <w:b/>
                      <w:bCs/>
                      <w:color w:val="000000"/>
                      <w:lang w:val="en-US"/>
                    </w:rPr>
                    <w:t>30.Membrane M4.6-11</w:t>
                  </w:r>
                  <w:r w:rsidRPr="004E6458">
                    <w:rPr>
                      <w:rFonts w:ascii="Arial Narrow" w:hAnsi="Arial Narrow"/>
                      <w:color w:val="000000"/>
                      <w:lang w:val="en-US"/>
                    </w:rPr>
                    <w:t xml:space="preserve"> </w:t>
                  </w:r>
                  <w:r w:rsidRPr="004E6458">
                    <w:rPr>
                      <w:rFonts w:ascii="Arial Narrow" w:hAnsi="Arial Narrow"/>
                      <w:color w:val="000000"/>
                      <w:sz w:val="16"/>
                      <w:lang w:val="en-US"/>
                    </w:rPr>
                    <w:t>- piesă de schimb "Membrane M4.6-11 for HRO3000", compatibilă cu stația de purificare apă "HemaRO 3000, DWA", cod de referință: "EJMGE41015".</w:t>
                  </w:r>
                </w:p>
              </w:tc>
              <w:tc>
                <w:tcPr>
                  <w:tcW w:w="4394" w:type="dxa"/>
                  <w:shd w:val="clear" w:color="auto" w:fill="auto"/>
                  <w:vAlign w:val="center"/>
                </w:tcPr>
                <w:p w14:paraId="4AF6BC7B"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76A98802"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1A87414F"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14603BB0" w14:textId="7EA0A6AE"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31. Piese mașina de spălare și dezinfecție "MAT LD521XLS, Matachana"</w:t>
                  </w:r>
                </w:p>
              </w:tc>
              <w:tc>
                <w:tcPr>
                  <w:tcW w:w="1134" w:type="dxa"/>
                  <w:shd w:val="clear" w:color="auto" w:fill="auto"/>
                  <w:vAlign w:val="center"/>
                </w:tcPr>
                <w:p w14:paraId="4ADE9B1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8EFA3A1"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C654A2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4D9AA61" w14:textId="17B1CB0C"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45655E">
                    <w:rPr>
                      <w:rFonts w:ascii="Arial Narrow" w:hAnsi="Arial Narrow"/>
                      <w:b/>
                      <w:bCs/>
                      <w:color w:val="000000"/>
                      <w:lang w:val="en-US"/>
                    </w:rPr>
                    <w:t>31.1.Bloc glisant dreapta la ușă</w:t>
                  </w:r>
                  <w:r w:rsidRPr="0045655E">
                    <w:rPr>
                      <w:rFonts w:ascii="Arial Narrow" w:hAnsi="Arial Narrow"/>
                      <w:color w:val="000000"/>
                      <w:lang w:val="en-US"/>
                    </w:rPr>
                    <w:t xml:space="preserve"> </w:t>
                  </w:r>
                  <w:r w:rsidRPr="0045655E">
                    <w:rPr>
                      <w:rFonts w:ascii="Arial Narrow" w:hAnsi="Arial Narrow"/>
                      <w:color w:val="000000"/>
                      <w:sz w:val="16"/>
                      <w:lang w:val="en-US"/>
                    </w:rPr>
                    <w:t>- *Piesă compatibilă cu mașina de spălare și dezinfecție, MAT LD521XLS; *Material: plastic dur; *Număr catalog:S9083.</w:t>
                  </w:r>
                </w:p>
              </w:tc>
              <w:tc>
                <w:tcPr>
                  <w:tcW w:w="4394" w:type="dxa"/>
                  <w:shd w:val="clear" w:color="auto" w:fill="auto"/>
                  <w:vAlign w:val="center"/>
                </w:tcPr>
                <w:p w14:paraId="3D6A35B6"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2E9B653A"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2F01BA92"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60143FB8" w14:textId="74275B0B"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31. Piese mașina de spălare și dezinfecție "MAT LD521XLS, Matachana"</w:t>
                  </w:r>
                </w:p>
              </w:tc>
              <w:tc>
                <w:tcPr>
                  <w:tcW w:w="1134" w:type="dxa"/>
                  <w:shd w:val="clear" w:color="auto" w:fill="auto"/>
                  <w:vAlign w:val="center"/>
                </w:tcPr>
                <w:p w14:paraId="03DD696C"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0220ADB"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5075D5C"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5695582E" w14:textId="1AC75910"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45655E">
                    <w:rPr>
                      <w:rFonts w:ascii="Arial Narrow" w:hAnsi="Arial Narrow"/>
                      <w:b/>
                      <w:bCs/>
                      <w:color w:val="000000"/>
                      <w:lang w:val="en-US"/>
                    </w:rPr>
                    <w:t>31.2.Bloc glisant stânga la ușă</w:t>
                  </w:r>
                  <w:r w:rsidRPr="0045655E">
                    <w:rPr>
                      <w:rFonts w:ascii="Arial Narrow" w:hAnsi="Arial Narrow"/>
                      <w:color w:val="000000"/>
                      <w:lang w:val="en-US"/>
                    </w:rPr>
                    <w:t xml:space="preserve"> </w:t>
                  </w:r>
                  <w:r w:rsidRPr="0045655E">
                    <w:rPr>
                      <w:rFonts w:ascii="Arial Narrow" w:hAnsi="Arial Narrow"/>
                      <w:color w:val="000000"/>
                      <w:sz w:val="16"/>
                      <w:lang w:val="en-US"/>
                    </w:rPr>
                    <w:t>- *Piesă compatibilă cu mașina de spălare și dezinfecție, MAT LD521XLS; *Material: plastic dur; *Număr catalog:S9084.</w:t>
                  </w:r>
                </w:p>
              </w:tc>
              <w:tc>
                <w:tcPr>
                  <w:tcW w:w="4394" w:type="dxa"/>
                  <w:shd w:val="clear" w:color="auto" w:fill="auto"/>
                  <w:vAlign w:val="center"/>
                </w:tcPr>
                <w:p w14:paraId="3A64BAAC"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55A29C8"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7485D975"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3ED8BEF9" w14:textId="24DC9C53"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32. Piese sterilizator cu aburi "S1008-E2, Matachana"</w:t>
                  </w:r>
                </w:p>
              </w:tc>
              <w:tc>
                <w:tcPr>
                  <w:tcW w:w="1134" w:type="dxa"/>
                  <w:shd w:val="clear" w:color="auto" w:fill="auto"/>
                  <w:vAlign w:val="center"/>
                </w:tcPr>
                <w:p w14:paraId="1C233CD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EE0AFB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CC0A849"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604DEF2" w14:textId="6CB07C26"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886D3B">
                    <w:rPr>
                      <w:rFonts w:ascii="Arial Narrow" w:hAnsi="Arial Narrow"/>
                      <w:b/>
                      <w:bCs/>
                      <w:color w:val="000000"/>
                    </w:rPr>
                    <w:t>32.Garnitură de ușă din silicon</w:t>
                  </w:r>
                  <w:r w:rsidRPr="00886D3B">
                    <w:rPr>
                      <w:rFonts w:ascii="Arial Narrow" w:hAnsi="Arial Narrow"/>
                      <w:color w:val="000000"/>
                    </w:rPr>
                    <w:t xml:space="preserve"> </w:t>
                  </w:r>
                  <w:r w:rsidRPr="00886D3B">
                    <w:rPr>
                      <w:rFonts w:ascii="Arial Narrow" w:hAnsi="Arial Narrow"/>
                      <w:color w:val="000000"/>
                      <w:sz w:val="16"/>
                    </w:rPr>
                    <w:t xml:space="preserve">- *rezistent la căldură; *compatibilă cu sterilizator cu aburi Matachana S1008; *Număr catalog: 41767.8; *Formă: dreptunghulară,canulată pe partea din </w:t>
                  </w:r>
                  <w:r w:rsidRPr="00886D3B">
                    <w:rPr>
                      <w:rFonts w:ascii="Arial Narrow" w:hAnsi="Arial Narrow"/>
                      <w:color w:val="000000"/>
                      <w:sz w:val="16"/>
                    </w:rPr>
                    <w:lastRenderedPageBreak/>
                    <w:t>interior pentru asigurarea ermecități prin cicluri de vacuum și presiuni pozitive.</w:t>
                  </w:r>
                </w:p>
              </w:tc>
              <w:tc>
                <w:tcPr>
                  <w:tcW w:w="4394" w:type="dxa"/>
                  <w:shd w:val="clear" w:color="auto" w:fill="auto"/>
                  <w:vAlign w:val="center"/>
                </w:tcPr>
                <w:p w14:paraId="63E9CF5D"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1BC520BE"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2D2E886A"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601A149D" w14:textId="3E65E236" w:rsidR="007F5851" w:rsidRPr="007D152B" w:rsidRDefault="007F5851" w:rsidP="0008061D">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lastRenderedPageBreak/>
                    <w:t>33. Piese sterilizator de plasmă "RENO-S130D, Renosem"</w:t>
                  </w:r>
                </w:p>
              </w:tc>
              <w:tc>
                <w:tcPr>
                  <w:tcW w:w="1134" w:type="dxa"/>
                  <w:shd w:val="clear" w:color="auto" w:fill="auto"/>
                  <w:vAlign w:val="center"/>
                </w:tcPr>
                <w:p w14:paraId="6395B92E"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1EDF401"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0B6791F"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13515AEE" w14:textId="4997A6A1" w:rsidR="007F5851" w:rsidRPr="006222EB" w:rsidRDefault="007F5851" w:rsidP="0008061D">
                  <w:pPr>
                    <w:framePr w:hSpace="180" w:wrap="around" w:vAnchor="page" w:hAnchor="margin" w:y="347"/>
                    <w:rPr>
                      <w:rFonts w:ascii="Arial Narrow" w:hAnsi="Arial Narrow" w:cs="Arial"/>
                      <w:color w:val="000000"/>
                      <w:sz w:val="20"/>
                      <w:szCs w:val="16"/>
                      <w:lang w:val="en-US"/>
                    </w:rPr>
                  </w:pPr>
                  <w:r w:rsidRPr="00886D3B">
                    <w:rPr>
                      <w:rFonts w:ascii="Arial Narrow" w:hAnsi="Arial Narrow"/>
                      <w:b/>
                      <w:bCs/>
                      <w:lang w:val="en-US"/>
                    </w:rPr>
                    <w:t>33.Kit de mentenanță p/u 3000 cicluri</w:t>
                  </w:r>
                  <w:r w:rsidRPr="00886D3B">
                    <w:rPr>
                      <w:rFonts w:ascii="Arial Narrow" w:hAnsi="Arial Narrow"/>
                      <w:lang w:val="en-US"/>
                    </w:rPr>
                    <w:t xml:space="preserve"> </w:t>
                  </w:r>
                  <w:r w:rsidRPr="00886D3B">
                    <w:rPr>
                      <w:rFonts w:ascii="Arial Narrow" w:hAnsi="Arial Narrow"/>
                      <w:sz w:val="16"/>
                      <w:lang w:val="en-US"/>
                    </w:rPr>
                    <w:t>- kit de mentenanță p/u 3000 de cicluri, compus din: *DBD plazma generator; *Corona plazma; *P/N: PM02-0050-01  &amp;  PM01-0060-01; Compatbilitate: kit compatibil cu sterilizator de plasmă "RENO-S130D, Renosem".</w:t>
                  </w:r>
                </w:p>
              </w:tc>
              <w:tc>
                <w:tcPr>
                  <w:tcW w:w="4394" w:type="dxa"/>
                  <w:shd w:val="clear" w:color="auto" w:fill="auto"/>
                  <w:vAlign w:val="center"/>
                </w:tcPr>
                <w:p w14:paraId="331A1D93"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0BED6453"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r w:rsidR="007F5851" w:rsidRPr="0040485D" w14:paraId="367CE202" w14:textId="77777777" w:rsidTr="00FB18FE">
              <w:tc>
                <w:tcPr>
                  <w:tcW w:w="2830" w:type="dxa"/>
                  <w:shd w:val="clear" w:color="auto" w:fill="auto"/>
                  <w:vAlign w:val="center"/>
                </w:tcPr>
                <w:p w14:paraId="6C8CB418" w14:textId="75724060" w:rsidR="007F5851" w:rsidRPr="00622C5B" w:rsidRDefault="007F5851" w:rsidP="0008061D">
                  <w:pPr>
                    <w:framePr w:hSpace="180" w:wrap="around" w:vAnchor="page" w:hAnchor="margin" w:y="347"/>
                    <w:ind w:left="-79" w:right="-142"/>
                    <w:rPr>
                      <w:rFonts w:ascii="Arial Narrow" w:hAnsi="Arial Narrow" w:cs="Arial"/>
                      <w:color w:val="000000"/>
                      <w:sz w:val="16"/>
                      <w:szCs w:val="16"/>
                    </w:rPr>
                  </w:pPr>
                </w:p>
              </w:tc>
              <w:tc>
                <w:tcPr>
                  <w:tcW w:w="1134" w:type="dxa"/>
                  <w:shd w:val="clear" w:color="auto" w:fill="auto"/>
                  <w:vAlign w:val="center"/>
                </w:tcPr>
                <w:p w14:paraId="6CE5E551"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A9B4425"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bottom w:val="single" w:sz="4" w:space="0" w:color="auto"/>
                  </w:tcBorders>
                  <w:shd w:val="clear" w:color="auto" w:fill="auto"/>
                  <w:vAlign w:val="center"/>
                </w:tcPr>
                <w:p w14:paraId="419212B0"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1BE3BC36" w14:textId="563CCC30" w:rsidR="007F5851" w:rsidRPr="006222EB" w:rsidRDefault="007F5851" w:rsidP="0008061D">
                  <w:pPr>
                    <w:framePr w:hSpace="180" w:wrap="around" w:vAnchor="page" w:hAnchor="margin" w:y="347"/>
                    <w:rPr>
                      <w:rFonts w:ascii="Arial Narrow" w:hAnsi="Arial Narrow" w:cs="Arial"/>
                      <w:color w:val="000000"/>
                      <w:sz w:val="20"/>
                      <w:szCs w:val="16"/>
                      <w:lang w:val="en-US"/>
                    </w:rPr>
                  </w:pPr>
                </w:p>
              </w:tc>
              <w:tc>
                <w:tcPr>
                  <w:tcW w:w="4394" w:type="dxa"/>
                  <w:tcBorders>
                    <w:top w:val="single" w:sz="4" w:space="0" w:color="auto"/>
                    <w:bottom w:val="single" w:sz="4" w:space="0" w:color="auto"/>
                  </w:tcBorders>
                  <w:shd w:val="clear" w:color="auto" w:fill="auto"/>
                  <w:vAlign w:val="center"/>
                </w:tcPr>
                <w:p w14:paraId="0AB82808" w14:textId="77777777" w:rsidR="007F5851" w:rsidRPr="00D52D59" w:rsidRDefault="007F5851" w:rsidP="0008061D">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55E46829" w14:textId="77777777" w:rsidR="007F5851" w:rsidRPr="0040485D" w:rsidRDefault="007F5851" w:rsidP="0008061D">
                  <w:pPr>
                    <w:framePr w:hSpace="180" w:wrap="around" w:vAnchor="page" w:hAnchor="margin" w:y="347"/>
                    <w:jc w:val="center"/>
                    <w:rPr>
                      <w:rFonts w:ascii="Arial Narrow" w:eastAsia="Calibri" w:hAnsi="Arial Narrow"/>
                      <w:noProof w:val="0"/>
                      <w:sz w:val="20"/>
                      <w:szCs w:val="20"/>
                      <w:lang w:val="en-US"/>
                    </w:rPr>
                  </w:pPr>
                </w:p>
              </w:tc>
            </w:tr>
          </w:tbl>
          <w:p w14:paraId="0C67EE2B" w14:textId="77777777" w:rsidR="0040485D" w:rsidRPr="006F0DC9" w:rsidRDefault="0040485D" w:rsidP="00C552BD">
            <w:pPr>
              <w:rPr>
                <w:rFonts w:ascii="Arial Narrow" w:eastAsia="Calibri" w:hAnsi="Arial Narrow"/>
                <w:iCs/>
                <w:noProof w:val="0"/>
              </w:rPr>
            </w:pPr>
          </w:p>
          <w:p w14:paraId="1E63DC85" w14:textId="77777777" w:rsidR="00937BA5" w:rsidRPr="006F0DC9" w:rsidRDefault="0040485D" w:rsidP="00C552BD">
            <w:pPr>
              <w:ind w:left="284"/>
              <w:rPr>
                <w:rFonts w:ascii="Arial Narrow" w:eastAsia="Calibri" w:hAnsi="Arial Narrow"/>
                <w:iCs/>
                <w:noProof w:val="0"/>
              </w:rPr>
            </w:pPr>
            <w:r w:rsidRPr="006F0DC9">
              <w:rPr>
                <w:rFonts w:ascii="Arial Narrow" w:eastAsia="Calibri" w:hAnsi="Arial Narrow"/>
                <w:iCs/>
                <w:noProof w:val="0"/>
              </w:rPr>
              <w:t xml:space="preserve">Semnat:________________________________________________ </w:t>
            </w:r>
            <w:r w:rsidR="001F7F54" w:rsidRPr="006F0DC9">
              <w:rPr>
                <w:rFonts w:ascii="Arial Narrow" w:eastAsia="Calibri" w:hAnsi="Arial Narrow"/>
                <w:iCs/>
                <w:noProof w:val="0"/>
              </w:rPr>
              <w:t xml:space="preserve">              </w:t>
            </w:r>
          </w:p>
          <w:p w14:paraId="43DFE9D2" w14:textId="77777777" w:rsidR="00937BA5" w:rsidRPr="006F0DC9" w:rsidRDefault="00937BA5" w:rsidP="00C552BD">
            <w:pPr>
              <w:ind w:left="284"/>
              <w:rPr>
                <w:rFonts w:ascii="Arial Narrow" w:eastAsia="Calibri" w:hAnsi="Arial Narrow"/>
                <w:iCs/>
                <w:noProof w:val="0"/>
              </w:rPr>
            </w:pPr>
          </w:p>
          <w:p w14:paraId="4B98EA3D" w14:textId="131FBE9B" w:rsidR="0040485D" w:rsidRPr="006F0DC9" w:rsidRDefault="001F7F54" w:rsidP="00C552BD">
            <w:pPr>
              <w:ind w:left="284"/>
              <w:rPr>
                <w:rFonts w:ascii="Arial Narrow" w:eastAsia="Calibri" w:hAnsi="Arial Narrow"/>
                <w:iCs/>
                <w:noProof w:val="0"/>
              </w:rPr>
            </w:pPr>
            <w:r w:rsidRPr="006F0DC9">
              <w:rPr>
                <w:rFonts w:ascii="Arial Narrow" w:eastAsia="Calibri" w:hAnsi="Arial Narrow"/>
                <w:iCs/>
                <w:noProof w:val="0"/>
              </w:rPr>
              <w:t xml:space="preserve"> </w:t>
            </w:r>
            <w:r w:rsidR="0040485D" w:rsidRPr="006F0DC9">
              <w:rPr>
                <w:rFonts w:ascii="Arial Narrow" w:eastAsia="Calibri" w:hAnsi="Arial Narrow"/>
                <w:iCs/>
                <w:noProof w:val="0"/>
              </w:rPr>
              <w:t xml:space="preserve">Numele, Prenumele:______________________________________ </w:t>
            </w:r>
          </w:p>
          <w:p w14:paraId="4B88CE31" w14:textId="77777777" w:rsidR="001F7F54" w:rsidRPr="006F0DC9" w:rsidRDefault="001F7F54" w:rsidP="00C552BD">
            <w:pPr>
              <w:ind w:left="284"/>
              <w:rPr>
                <w:rFonts w:ascii="Arial Narrow" w:eastAsia="Calibri" w:hAnsi="Arial Narrow"/>
                <w:iCs/>
                <w:noProof w:val="0"/>
              </w:rPr>
            </w:pPr>
          </w:p>
          <w:p w14:paraId="760F8994" w14:textId="77777777" w:rsidR="00937BA5" w:rsidRPr="006F0DC9" w:rsidRDefault="0040485D" w:rsidP="00C552BD">
            <w:pPr>
              <w:ind w:left="284"/>
              <w:rPr>
                <w:rFonts w:ascii="Arial Narrow" w:eastAsia="Calibri" w:hAnsi="Arial Narrow"/>
                <w:iCs/>
                <w:noProof w:val="0"/>
              </w:rPr>
            </w:pPr>
            <w:r w:rsidRPr="006F0DC9">
              <w:rPr>
                <w:rFonts w:ascii="Arial Narrow" w:eastAsia="Calibri" w:hAnsi="Arial Narrow"/>
                <w:iCs/>
                <w:noProof w:val="0"/>
              </w:rPr>
              <w:t>În calitate de: __________</w:t>
            </w:r>
            <w:r w:rsidR="001F7F54" w:rsidRPr="006F0DC9">
              <w:rPr>
                <w:rFonts w:ascii="Arial Narrow" w:eastAsia="Calibri" w:hAnsi="Arial Narrow"/>
                <w:iCs/>
                <w:noProof w:val="0"/>
              </w:rPr>
              <w:t xml:space="preserve">     </w:t>
            </w:r>
          </w:p>
          <w:p w14:paraId="72BA8600" w14:textId="77777777" w:rsidR="00937BA5" w:rsidRPr="006F0DC9" w:rsidRDefault="00937BA5" w:rsidP="00C552BD">
            <w:pPr>
              <w:ind w:left="284"/>
              <w:rPr>
                <w:rFonts w:ascii="Arial Narrow" w:eastAsia="Calibri" w:hAnsi="Arial Narrow"/>
                <w:iCs/>
                <w:noProof w:val="0"/>
              </w:rPr>
            </w:pPr>
          </w:p>
          <w:p w14:paraId="55A22BD3" w14:textId="77777777" w:rsidR="00937BA5" w:rsidRPr="006F0DC9" w:rsidRDefault="0040485D" w:rsidP="00C552BD">
            <w:pPr>
              <w:ind w:left="284"/>
              <w:rPr>
                <w:rFonts w:ascii="Arial Narrow" w:eastAsia="Calibri" w:hAnsi="Arial Narrow"/>
                <w:bCs/>
                <w:iCs/>
                <w:noProof w:val="0"/>
              </w:rPr>
            </w:pPr>
            <w:r w:rsidRPr="006F0DC9">
              <w:rPr>
                <w:rFonts w:ascii="Arial Narrow" w:eastAsia="Calibri" w:hAnsi="Arial Narrow"/>
                <w:bCs/>
                <w:iCs/>
                <w:noProof w:val="0"/>
              </w:rPr>
              <w:t>Ofertantul: __________</w:t>
            </w:r>
            <w:r w:rsidR="001C179B" w:rsidRPr="006F0DC9">
              <w:rPr>
                <w:rFonts w:ascii="Arial Narrow" w:eastAsia="Calibri" w:hAnsi="Arial Narrow"/>
                <w:bCs/>
                <w:iCs/>
                <w:noProof w:val="0"/>
              </w:rPr>
              <w:t xml:space="preserve">     </w:t>
            </w:r>
          </w:p>
          <w:p w14:paraId="2753187A" w14:textId="77777777" w:rsidR="00937BA5" w:rsidRPr="006F0DC9" w:rsidRDefault="00937BA5" w:rsidP="00C552BD">
            <w:pPr>
              <w:ind w:left="284"/>
              <w:rPr>
                <w:rFonts w:ascii="Arial Narrow" w:eastAsia="Calibri" w:hAnsi="Arial Narrow"/>
                <w:bCs/>
                <w:iCs/>
                <w:noProof w:val="0"/>
              </w:rPr>
            </w:pPr>
          </w:p>
          <w:p w14:paraId="2BA58D5B" w14:textId="31E1324A" w:rsidR="006222EB" w:rsidRPr="00545049" w:rsidRDefault="001C179B" w:rsidP="00C552BD">
            <w:pPr>
              <w:ind w:left="284"/>
              <w:rPr>
                <w:rFonts w:ascii="Arial Narrow" w:eastAsia="Calibri" w:hAnsi="Arial Narrow"/>
                <w:bCs/>
                <w:iCs/>
                <w:noProof w:val="0"/>
              </w:rPr>
            </w:pPr>
            <w:r w:rsidRPr="006F0DC9">
              <w:rPr>
                <w:rFonts w:ascii="Arial Narrow" w:eastAsia="Calibri" w:hAnsi="Arial Narrow"/>
                <w:bCs/>
                <w:iCs/>
                <w:noProof w:val="0"/>
              </w:rPr>
              <w:t>A</w:t>
            </w:r>
            <w:r w:rsidR="0040485D" w:rsidRPr="006F0DC9">
              <w:rPr>
                <w:rFonts w:ascii="Arial Narrow" w:eastAsia="Calibri" w:hAnsi="Arial Narrow"/>
                <w:bCs/>
                <w:iCs/>
                <w:noProof w:val="0"/>
              </w:rPr>
              <w:t>dresa: _______________________________________________</w:t>
            </w:r>
          </w:p>
        </w:tc>
      </w:tr>
      <w:tr w:rsidR="00545049" w:rsidRPr="00C00499" w14:paraId="56A091FD" w14:textId="77777777" w:rsidTr="005E4910">
        <w:trPr>
          <w:trHeight w:val="697"/>
        </w:trPr>
        <w:tc>
          <w:tcPr>
            <w:tcW w:w="5000" w:type="pct"/>
            <w:shd w:val="clear" w:color="auto" w:fill="auto"/>
            <w:vAlign w:val="center"/>
          </w:tcPr>
          <w:p w14:paraId="774A98DC" w14:textId="77777777" w:rsidR="006F0DC9" w:rsidRDefault="006F0DC9" w:rsidP="00C552BD">
            <w:pPr>
              <w:tabs>
                <w:tab w:val="left" w:pos="284"/>
              </w:tabs>
              <w:jc w:val="right"/>
              <w:rPr>
                <w:rFonts w:ascii="Arial Narrow" w:hAnsi="Arial Narrow"/>
                <w:noProof w:val="0"/>
                <w:sz w:val="20"/>
                <w:lang w:val="it-IT"/>
              </w:rPr>
            </w:pPr>
          </w:p>
          <w:p w14:paraId="149AA490" w14:textId="77777777" w:rsidR="006F0DC9" w:rsidRDefault="006F0DC9" w:rsidP="00C552BD">
            <w:pPr>
              <w:tabs>
                <w:tab w:val="left" w:pos="284"/>
              </w:tabs>
              <w:jc w:val="right"/>
              <w:rPr>
                <w:rFonts w:ascii="Arial Narrow" w:hAnsi="Arial Narrow"/>
                <w:noProof w:val="0"/>
                <w:sz w:val="20"/>
                <w:lang w:val="it-IT"/>
              </w:rPr>
            </w:pPr>
          </w:p>
          <w:p w14:paraId="0A8A2D7A" w14:textId="77777777" w:rsidR="006F0DC9" w:rsidRDefault="006F0DC9" w:rsidP="00C552BD">
            <w:pPr>
              <w:tabs>
                <w:tab w:val="left" w:pos="284"/>
              </w:tabs>
              <w:jc w:val="right"/>
              <w:rPr>
                <w:rFonts w:ascii="Arial Narrow" w:hAnsi="Arial Narrow"/>
                <w:noProof w:val="0"/>
                <w:sz w:val="20"/>
                <w:lang w:val="it-IT"/>
              </w:rPr>
            </w:pPr>
          </w:p>
          <w:p w14:paraId="66768D18" w14:textId="77777777" w:rsidR="006F0DC9" w:rsidRDefault="006F0DC9" w:rsidP="00C552BD">
            <w:pPr>
              <w:tabs>
                <w:tab w:val="left" w:pos="284"/>
              </w:tabs>
              <w:jc w:val="right"/>
              <w:rPr>
                <w:rFonts w:ascii="Arial Narrow" w:hAnsi="Arial Narrow"/>
                <w:noProof w:val="0"/>
                <w:sz w:val="20"/>
                <w:lang w:val="it-IT"/>
              </w:rPr>
            </w:pPr>
          </w:p>
          <w:p w14:paraId="24D74960" w14:textId="77777777" w:rsidR="006F0DC9" w:rsidRDefault="006F0DC9" w:rsidP="00C552BD">
            <w:pPr>
              <w:tabs>
                <w:tab w:val="left" w:pos="284"/>
              </w:tabs>
              <w:jc w:val="right"/>
              <w:rPr>
                <w:rFonts w:ascii="Arial Narrow" w:hAnsi="Arial Narrow"/>
                <w:noProof w:val="0"/>
                <w:sz w:val="20"/>
                <w:lang w:val="it-IT"/>
              </w:rPr>
            </w:pPr>
          </w:p>
          <w:p w14:paraId="7B3C4267" w14:textId="597F1EE5" w:rsidR="006F0DC9" w:rsidRDefault="006F0DC9" w:rsidP="00C552BD">
            <w:pPr>
              <w:tabs>
                <w:tab w:val="left" w:pos="284"/>
              </w:tabs>
              <w:jc w:val="right"/>
              <w:rPr>
                <w:rFonts w:ascii="Arial Narrow" w:hAnsi="Arial Narrow"/>
                <w:noProof w:val="0"/>
                <w:sz w:val="20"/>
                <w:lang w:val="it-IT"/>
              </w:rPr>
            </w:pPr>
          </w:p>
          <w:p w14:paraId="7CD11C44" w14:textId="067416A9" w:rsidR="00887E3E" w:rsidRDefault="00887E3E" w:rsidP="00C552BD">
            <w:pPr>
              <w:tabs>
                <w:tab w:val="left" w:pos="284"/>
              </w:tabs>
              <w:jc w:val="right"/>
              <w:rPr>
                <w:rFonts w:ascii="Arial Narrow" w:hAnsi="Arial Narrow"/>
                <w:noProof w:val="0"/>
                <w:sz w:val="20"/>
                <w:lang w:val="it-IT"/>
              </w:rPr>
            </w:pPr>
          </w:p>
          <w:p w14:paraId="2E95FC08" w14:textId="3B452C16" w:rsidR="00887E3E" w:rsidRDefault="00887E3E" w:rsidP="00C552BD">
            <w:pPr>
              <w:tabs>
                <w:tab w:val="left" w:pos="284"/>
              </w:tabs>
              <w:jc w:val="right"/>
              <w:rPr>
                <w:rFonts w:ascii="Arial Narrow" w:hAnsi="Arial Narrow"/>
                <w:noProof w:val="0"/>
                <w:sz w:val="20"/>
                <w:lang w:val="it-IT"/>
              </w:rPr>
            </w:pPr>
          </w:p>
          <w:p w14:paraId="67B915EA" w14:textId="0554A4D1" w:rsidR="00887E3E" w:rsidRDefault="00887E3E" w:rsidP="00C552BD">
            <w:pPr>
              <w:tabs>
                <w:tab w:val="left" w:pos="284"/>
              </w:tabs>
              <w:jc w:val="right"/>
              <w:rPr>
                <w:rFonts w:ascii="Arial Narrow" w:hAnsi="Arial Narrow"/>
                <w:noProof w:val="0"/>
                <w:sz w:val="20"/>
                <w:lang w:val="it-IT"/>
              </w:rPr>
            </w:pPr>
          </w:p>
          <w:p w14:paraId="1B4388EB" w14:textId="353D4F22" w:rsidR="00887E3E" w:rsidRDefault="00887E3E" w:rsidP="00C552BD">
            <w:pPr>
              <w:tabs>
                <w:tab w:val="left" w:pos="284"/>
              </w:tabs>
              <w:jc w:val="right"/>
              <w:rPr>
                <w:rFonts w:ascii="Arial Narrow" w:hAnsi="Arial Narrow"/>
                <w:noProof w:val="0"/>
                <w:sz w:val="20"/>
                <w:lang w:val="it-IT"/>
              </w:rPr>
            </w:pPr>
          </w:p>
          <w:p w14:paraId="53449DB7" w14:textId="77777777" w:rsidR="008B2197" w:rsidRDefault="008B2197" w:rsidP="00C552BD">
            <w:pPr>
              <w:tabs>
                <w:tab w:val="left" w:pos="284"/>
              </w:tabs>
              <w:jc w:val="right"/>
              <w:rPr>
                <w:rFonts w:ascii="Arial Narrow" w:hAnsi="Arial Narrow"/>
                <w:noProof w:val="0"/>
                <w:sz w:val="20"/>
                <w:lang w:val="it-IT"/>
              </w:rPr>
            </w:pPr>
          </w:p>
          <w:p w14:paraId="1B7E2FE8" w14:textId="77777777" w:rsidR="008B2197" w:rsidRDefault="008B2197" w:rsidP="00C552BD">
            <w:pPr>
              <w:tabs>
                <w:tab w:val="left" w:pos="284"/>
              </w:tabs>
              <w:jc w:val="right"/>
              <w:rPr>
                <w:rFonts w:ascii="Arial Narrow" w:hAnsi="Arial Narrow"/>
                <w:noProof w:val="0"/>
                <w:sz w:val="20"/>
                <w:lang w:val="it-IT"/>
              </w:rPr>
            </w:pPr>
          </w:p>
          <w:p w14:paraId="05409F31" w14:textId="77777777" w:rsidR="00C552BD" w:rsidRDefault="00C552BD" w:rsidP="00C552BD">
            <w:pPr>
              <w:tabs>
                <w:tab w:val="left" w:pos="284"/>
              </w:tabs>
              <w:jc w:val="right"/>
              <w:rPr>
                <w:rFonts w:ascii="Arial Narrow" w:hAnsi="Arial Narrow"/>
                <w:noProof w:val="0"/>
                <w:sz w:val="20"/>
                <w:lang w:val="it-IT"/>
              </w:rPr>
            </w:pPr>
          </w:p>
          <w:p w14:paraId="6928B6A2" w14:textId="77777777" w:rsidR="00C552BD" w:rsidRDefault="00C552BD" w:rsidP="00C552BD">
            <w:pPr>
              <w:tabs>
                <w:tab w:val="left" w:pos="284"/>
              </w:tabs>
              <w:jc w:val="right"/>
              <w:rPr>
                <w:rFonts w:ascii="Arial Narrow" w:hAnsi="Arial Narrow"/>
                <w:noProof w:val="0"/>
                <w:sz w:val="20"/>
                <w:lang w:val="it-IT"/>
              </w:rPr>
            </w:pPr>
          </w:p>
          <w:p w14:paraId="5AA656D8" w14:textId="77777777" w:rsidR="00C552BD" w:rsidRDefault="00C552BD" w:rsidP="00C552BD">
            <w:pPr>
              <w:tabs>
                <w:tab w:val="left" w:pos="284"/>
              </w:tabs>
              <w:jc w:val="right"/>
              <w:rPr>
                <w:rFonts w:ascii="Arial Narrow" w:hAnsi="Arial Narrow"/>
                <w:noProof w:val="0"/>
                <w:sz w:val="20"/>
                <w:lang w:val="it-IT"/>
              </w:rPr>
            </w:pPr>
          </w:p>
          <w:p w14:paraId="2E9A5DC5" w14:textId="77777777" w:rsidR="00C552BD" w:rsidRDefault="00C552BD" w:rsidP="00C552BD">
            <w:pPr>
              <w:tabs>
                <w:tab w:val="left" w:pos="284"/>
              </w:tabs>
              <w:jc w:val="right"/>
              <w:rPr>
                <w:rFonts w:ascii="Arial Narrow" w:hAnsi="Arial Narrow"/>
                <w:noProof w:val="0"/>
                <w:sz w:val="20"/>
                <w:lang w:val="it-IT"/>
              </w:rPr>
            </w:pPr>
          </w:p>
          <w:p w14:paraId="17F83AFE" w14:textId="77777777" w:rsidR="00C552BD" w:rsidRDefault="00C552BD" w:rsidP="00C552BD">
            <w:pPr>
              <w:tabs>
                <w:tab w:val="left" w:pos="284"/>
              </w:tabs>
              <w:jc w:val="right"/>
              <w:rPr>
                <w:rFonts w:ascii="Arial Narrow" w:hAnsi="Arial Narrow"/>
                <w:noProof w:val="0"/>
                <w:sz w:val="20"/>
                <w:lang w:val="it-IT"/>
              </w:rPr>
            </w:pPr>
          </w:p>
          <w:p w14:paraId="44CB055D" w14:textId="77777777" w:rsidR="00C552BD" w:rsidRDefault="00C552BD" w:rsidP="00C552BD">
            <w:pPr>
              <w:tabs>
                <w:tab w:val="left" w:pos="284"/>
              </w:tabs>
              <w:jc w:val="right"/>
              <w:rPr>
                <w:rFonts w:ascii="Arial Narrow" w:hAnsi="Arial Narrow"/>
                <w:noProof w:val="0"/>
                <w:sz w:val="20"/>
                <w:lang w:val="it-IT"/>
              </w:rPr>
            </w:pPr>
          </w:p>
          <w:p w14:paraId="77D045FF" w14:textId="77777777" w:rsidR="00C552BD" w:rsidRDefault="00C552BD" w:rsidP="00C552BD">
            <w:pPr>
              <w:tabs>
                <w:tab w:val="left" w:pos="284"/>
              </w:tabs>
              <w:jc w:val="right"/>
              <w:rPr>
                <w:rFonts w:ascii="Arial Narrow" w:hAnsi="Arial Narrow"/>
                <w:noProof w:val="0"/>
                <w:sz w:val="20"/>
                <w:lang w:val="it-IT"/>
              </w:rPr>
            </w:pPr>
          </w:p>
          <w:p w14:paraId="5AF7B589" w14:textId="77777777" w:rsidR="00C552BD" w:rsidRDefault="00C552BD" w:rsidP="00C552BD">
            <w:pPr>
              <w:tabs>
                <w:tab w:val="left" w:pos="284"/>
              </w:tabs>
              <w:jc w:val="right"/>
              <w:rPr>
                <w:rFonts w:ascii="Arial Narrow" w:hAnsi="Arial Narrow"/>
                <w:noProof w:val="0"/>
                <w:sz w:val="20"/>
                <w:lang w:val="it-IT"/>
              </w:rPr>
            </w:pPr>
          </w:p>
          <w:p w14:paraId="1D59D36C" w14:textId="77777777" w:rsidR="00C552BD" w:rsidRDefault="00C552BD" w:rsidP="00C552BD">
            <w:pPr>
              <w:tabs>
                <w:tab w:val="left" w:pos="284"/>
              </w:tabs>
              <w:jc w:val="right"/>
              <w:rPr>
                <w:rFonts w:ascii="Arial Narrow" w:hAnsi="Arial Narrow"/>
                <w:noProof w:val="0"/>
                <w:sz w:val="20"/>
                <w:lang w:val="it-IT"/>
              </w:rPr>
            </w:pPr>
          </w:p>
          <w:p w14:paraId="0C11922A" w14:textId="74132405" w:rsidR="00887E3E" w:rsidRDefault="008B2197" w:rsidP="00C552BD">
            <w:pPr>
              <w:tabs>
                <w:tab w:val="left" w:pos="284"/>
              </w:tabs>
              <w:jc w:val="right"/>
              <w:rPr>
                <w:rFonts w:ascii="Arial Narrow" w:hAnsi="Arial Narrow"/>
                <w:noProof w:val="0"/>
                <w:sz w:val="20"/>
                <w:lang w:val="it-IT"/>
              </w:rPr>
            </w:pPr>
            <w:r>
              <w:rPr>
                <w:rFonts w:ascii="Arial Narrow" w:hAnsi="Arial Narrow"/>
                <w:noProof w:val="0"/>
                <w:sz w:val="20"/>
                <w:lang w:val="it-IT"/>
              </w:rPr>
              <w:t>*</w:t>
            </w:r>
          </w:p>
          <w:p w14:paraId="57686685" w14:textId="37E22F45" w:rsidR="00545049" w:rsidRPr="00050ABD" w:rsidRDefault="00545049" w:rsidP="00C552B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C552B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552BD">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Default="00545049" w:rsidP="00C552BD">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7EA5F51B" w14:textId="77777777" w:rsidR="00C924F7" w:rsidRPr="00545049" w:rsidRDefault="00C924F7" w:rsidP="00C552BD">
            <w:pPr>
              <w:rPr>
                <w:rFonts w:ascii="Arial Narrow" w:eastAsia="Calibri" w:hAnsi="Arial Narrow"/>
                <w:b/>
                <w:noProof w:val="0"/>
                <w:sz w:val="28"/>
              </w:rPr>
            </w:pPr>
          </w:p>
          <w:p w14:paraId="7888B7ED" w14:textId="4DB6915F" w:rsidR="00545049" w:rsidRPr="00545049" w:rsidRDefault="00545049" w:rsidP="00C552BD">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95F4AD8" w14:textId="232DA067" w:rsidR="00C924F7" w:rsidRDefault="00C924F7" w:rsidP="00C552BD">
            <w:pPr>
              <w:rPr>
                <w:rFonts w:ascii="Arial Narrow" w:eastAsia="Calibri" w:hAnsi="Arial Narrow"/>
                <w:noProof w:val="0"/>
              </w:rPr>
            </w:pPr>
          </w:p>
          <w:tbl>
            <w:tblPr>
              <w:tblStyle w:val="af2"/>
              <w:tblW w:w="15740" w:type="dxa"/>
              <w:tblLayout w:type="fixed"/>
              <w:tblLook w:val="04A0" w:firstRow="1" w:lastRow="0" w:firstColumn="1" w:lastColumn="0" w:noHBand="0" w:noVBand="1"/>
            </w:tblPr>
            <w:tblGrid>
              <w:gridCol w:w="3256"/>
              <w:gridCol w:w="2843"/>
              <w:gridCol w:w="1282"/>
              <w:gridCol w:w="1555"/>
              <w:gridCol w:w="6804"/>
            </w:tblGrid>
            <w:tr w:rsidR="00063A7B" w:rsidRPr="0040485D" w14:paraId="434E52EA" w14:textId="77777777" w:rsidTr="004E4616">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F1BC4" w14:textId="77777777" w:rsidR="00063A7B" w:rsidRPr="0040485D" w:rsidRDefault="00063A7B" w:rsidP="0008061D">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43" w:type="dxa"/>
                  <w:tcBorders>
                    <w:top w:val="single" w:sz="4" w:space="0" w:color="auto"/>
                    <w:left w:val="single" w:sz="4" w:space="0" w:color="auto"/>
                    <w:bottom w:val="single" w:sz="4" w:space="0" w:color="auto"/>
                    <w:right w:val="nil"/>
                  </w:tcBorders>
                  <w:shd w:val="clear" w:color="auto" w:fill="auto"/>
                  <w:vAlign w:val="center"/>
                </w:tcPr>
                <w:p w14:paraId="71F8D803" w14:textId="17F31AE2" w:rsidR="00063A7B" w:rsidRPr="00DE3117" w:rsidRDefault="00DF4B80" w:rsidP="0008061D">
                  <w:pPr>
                    <w:framePr w:hSpace="180" w:wrap="around" w:vAnchor="page" w:hAnchor="margin" w:y="347"/>
                    <w:ind w:right="-108"/>
                    <w:rPr>
                      <w:rFonts w:ascii="Arial Narrow" w:eastAsia="Calibri" w:hAnsi="Arial Narrow"/>
                      <w:b/>
                      <w:iCs/>
                      <w:noProof w:val="0"/>
                      <w:sz w:val="20"/>
                    </w:rPr>
                  </w:pPr>
                  <w:r w:rsidRPr="00DF4B80">
                    <w:rPr>
                      <w:rFonts w:ascii="Arial Narrow" w:eastAsia="Calibri" w:hAnsi="Arial Narrow"/>
                      <w:b/>
                      <w:iCs/>
                      <w:noProof w:val="0"/>
                      <w:sz w:val="20"/>
                      <w:lang w:val="ru-RU"/>
                    </w:rPr>
                    <w:t> </w:t>
                  </w:r>
                  <w:hyperlink r:id="rId16" w:tgtFrame="_blank" w:history="1">
                    <w:r w:rsidR="00473C03" w:rsidRPr="00473C03">
                      <w:rPr>
                        <w:rStyle w:val="af4"/>
                        <w:rFonts w:ascii="Arial Narrow" w:eastAsia="Calibri" w:hAnsi="Arial Narrow"/>
                        <w:b/>
                        <w:iCs/>
                        <w:noProof w:val="0"/>
                        <w:sz w:val="20"/>
                      </w:rPr>
                      <w:t>ocds-b3wdp1-MD-1780655302887</w:t>
                    </w:r>
                  </w:hyperlink>
                </w:p>
              </w:tc>
              <w:tc>
                <w:tcPr>
                  <w:tcW w:w="1282" w:type="dxa"/>
                  <w:tcBorders>
                    <w:top w:val="single" w:sz="4" w:space="0" w:color="auto"/>
                    <w:left w:val="nil"/>
                    <w:bottom w:val="single" w:sz="4" w:space="0" w:color="auto"/>
                    <w:right w:val="nil"/>
                  </w:tcBorders>
                  <w:shd w:val="clear" w:color="auto" w:fill="auto"/>
                  <w:vAlign w:val="center"/>
                </w:tcPr>
                <w:p w14:paraId="7283D290" w14:textId="445CD111" w:rsidR="00063A7B" w:rsidRPr="004310F0" w:rsidRDefault="00063A7B" w:rsidP="0008061D">
                  <w:pPr>
                    <w:framePr w:hSpace="180" w:wrap="around" w:vAnchor="page" w:hAnchor="margin" w:y="347"/>
                    <w:ind w:right="23"/>
                    <w:rPr>
                      <w:rFonts w:ascii="Arial Narrow" w:eastAsia="Calibri" w:hAnsi="Arial Narrow"/>
                      <w:b/>
                      <w:iCs/>
                      <w:noProof w:val="0"/>
                    </w:rPr>
                  </w:pPr>
                  <w:r>
                    <w:rPr>
                      <w:rFonts w:ascii="Arial Narrow" w:eastAsia="Calibri" w:hAnsi="Arial Narrow"/>
                      <w:b/>
                      <w:iCs/>
                      <w:noProof w:val="0"/>
                    </w:rPr>
                    <w:t xml:space="preserve">/ </w:t>
                  </w:r>
                  <w:r w:rsidR="00473C03">
                    <w:rPr>
                      <w:rFonts w:ascii="Arial Narrow" w:eastAsia="Calibri" w:hAnsi="Arial Narrow"/>
                      <w:b/>
                      <w:iCs/>
                      <w:noProof w:val="0"/>
                    </w:rPr>
                    <w:t>21628916</w:t>
                  </w:r>
                </w:p>
              </w:tc>
              <w:tc>
                <w:tcPr>
                  <w:tcW w:w="1555" w:type="dxa"/>
                  <w:tcBorders>
                    <w:top w:val="single" w:sz="4" w:space="0" w:color="auto"/>
                    <w:left w:val="nil"/>
                    <w:bottom w:val="single" w:sz="4" w:space="0" w:color="auto"/>
                    <w:right w:val="nil"/>
                  </w:tcBorders>
                  <w:shd w:val="clear" w:color="auto" w:fill="auto"/>
                  <w:vAlign w:val="center"/>
                </w:tcPr>
                <w:p w14:paraId="4631D8AC" w14:textId="658DA3F6" w:rsidR="00063A7B" w:rsidRPr="0040485D" w:rsidRDefault="004E4616" w:rsidP="0008061D">
                  <w:pPr>
                    <w:framePr w:hSpace="180" w:wrap="around" w:vAnchor="page" w:hAnchor="margin" w:y="347"/>
                    <w:rPr>
                      <w:rFonts w:ascii="Arial Narrow" w:eastAsia="Calibri" w:hAnsi="Arial Narrow"/>
                      <w:iCs/>
                      <w:noProof w:val="0"/>
                    </w:rPr>
                  </w:pPr>
                  <w:r>
                    <w:rPr>
                      <w:rFonts w:ascii="Arial Narrow" w:eastAsia="Calibri" w:hAnsi="Arial Narrow"/>
                      <w:b/>
                      <w:iCs/>
                      <w:noProof w:val="0"/>
                    </w:rPr>
                    <w:t xml:space="preserve">din </w:t>
                  </w:r>
                  <w:r w:rsidR="00C972EA">
                    <w:rPr>
                      <w:rFonts w:ascii="Arial Narrow" w:eastAsia="Calibri" w:hAnsi="Arial Narrow"/>
                      <w:b/>
                      <w:iCs/>
                      <w:noProof w:val="0"/>
                    </w:rPr>
                    <w:t>01</w:t>
                  </w:r>
                  <w:r w:rsidR="00DF4B80">
                    <w:rPr>
                      <w:rFonts w:ascii="Arial Narrow" w:eastAsia="Calibri" w:hAnsi="Arial Narrow"/>
                      <w:b/>
                      <w:iCs/>
                      <w:noProof w:val="0"/>
                    </w:rPr>
                    <w:t>.0</w:t>
                  </w:r>
                  <w:r w:rsidR="00C972EA">
                    <w:rPr>
                      <w:rFonts w:ascii="Arial Narrow" w:eastAsia="Calibri" w:hAnsi="Arial Narrow"/>
                      <w:b/>
                      <w:iCs/>
                      <w:noProof w:val="0"/>
                    </w:rPr>
                    <w:t>7</w:t>
                  </w:r>
                  <w:r w:rsidR="00DF4B80">
                    <w:rPr>
                      <w:rFonts w:ascii="Arial Narrow" w:eastAsia="Calibri" w:hAnsi="Arial Narrow"/>
                      <w:b/>
                      <w:iCs/>
                      <w:noProof w:val="0"/>
                    </w:rPr>
                    <w:t>.2026</w:t>
                  </w:r>
                </w:p>
              </w:tc>
              <w:tc>
                <w:tcPr>
                  <w:tcW w:w="6804" w:type="dxa"/>
                  <w:tcBorders>
                    <w:top w:val="single" w:sz="4" w:space="0" w:color="auto"/>
                    <w:left w:val="nil"/>
                    <w:bottom w:val="single" w:sz="4" w:space="0" w:color="auto"/>
                  </w:tcBorders>
                  <w:shd w:val="clear" w:color="auto" w:fill="auto"/>
                  <w:vAlign w:val="center"/>
                </w:tcPr>
                <w:p w14:paraId="015209CB" w14:textId="77777777" w:rsidR="00063A7B" w:rsidRPr="0040485D" w:rsidRDefault="00063A7B" w:rsidP="0008061D">
                  <w:pPr>
                    <w:framePr w:hSpace="180" w:wrap="around" w:vAnchor="page" w:hAnchor="margin" w:y="347"/>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063A7B" w:rsidRPr="0040485D" w14:paraId="33D82617" w14:textId="77777777" w:rsidTr="004E4616">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2ECFAE41" w14:textId="77777777" w:rsidR="00063A7B" w:rsidRPr="001F19ED" w:rsidRDefault="00063A7B" w:rsidP="0008061D">
                  <w:pPr>
                    <w:framePr w:hSpace="180" w:wrap="around" w:vAnchor="page" w:hAnchor="margin" w:y="347"/>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p>
              </w:tc>
              <w:tc>
                <w:tcPr>
                  <w:tcW w:w="12484" w:type="dxa"/>
                  <w:gridSpan w:val="4"/>
                  <w:tcBorders>
                    <w:top w:val="single" w:sz="4" w:space="0" w:color="auto"/>
                    <w:left w:val="nil"/>
                    <w:bottom w:val="single" w:sz="4" w:space="0" w:color="auto"/>
                  </w:tcBorders>
                  <w:shd w:val="clear" w:color="auto" w:fill="auto"/>
                  <w:vAlign w:val="center"/>
                </w:tcPr>
                <w:p w14:paraId="705CD159" w14:textId="6C88EA35" w:rsidR="00063A7B" w:rsidRPr="001F19ED" w:rsidRDefault="00063A7B" w:rsidP="0008061D">
                  <w:pPr>
                    <w:framePr w:hSpace="180" w:wrap="around" w:vAnchor="page" w:hAnchor="margin" w:y="347"/>
                    <w:rPr>
                      <w:rFonts w:ascii="Arial Narrow" w:eastAsia="Calibri" w:hAnsi="Arial Narrow"/>
                      <w:b/>
                      <w:noProof w:val="0"/>
                      <w:lang w:val="en-US"/>
                    </w:rPr>
                  </w:pPr>
                  <w:r>
                    <w:rPr>
                      <w:rFonts w:ascii="Arial Narrow" w:eastAsia="Calibri" w:hAnsi="Arial Narrow"/>
                      <w:b/>
                      <w:noProof w:val="0"/>
                      <w:lang w:val="en-US"/>
                    </w:rPr>
                    <w:t>Piese, accesorii și consumabile p/u utilaj medical – 202</w:t>
                  </w:r>
                  <w:r w:rsidR="004E4616">
                    <w:rPr>
                      <w:rFonts w:ascii="Arial Narrow" w:eastAsia="Calibri" w:hAnsi="Arial Narrow"/>
                      <w:b/>
                      <w:noProof w:val="0"/>
                      <w:lang w:val="en-US"/>
                    </w:rPr>
                    <w:t>6</w:t>
                  </w:r>
                  <w:r w:rsidR="00C972EA">
                    <w:rPr>
                      <w:rFonts w:ascii="Arial Narrow" w:eastAsia="Calibri" w:hAnsi="Arial Narrow"/>
                      <w:b/>
                      <w:noProof w:val="0"/>
                      <w:lang w:val="en-US"/>
                    </w:rPr>
                    <w:t xml:space="preserve"> (2)</w:t>
                  </w:r>
                </w:p>
              </w:tc>
            </w:tr>
          </w:tbl>
          <w:p w14:paraId="3F750BE2" w14:textId="77777777" w:rsidR="00063A7B" w:rsidRPr="00545049" w:rsidRDefault="00063A7B" w:rsidP="00C552BD">
            <w:pPr>
              <w:rPr>
                <w:rFonts w:ascii="Arial Narrow" w:eastAsia="Calibri" w:hAnsi="Arial Narrow"/>
                <w:noProof w:val="0"/>
              </w:rPr>
            </w:pPr>
          </w:p>
          <w:tbl>
            <w:tblPr>
              <w:tblStyle w:val="af2"/>
              <w:tblW w:w="15448" w:type="dxa"/>
              <w:tblLayout w:type="fixed"/>
              <w:tblLook w:val="04A0" w:firstRow="1" w:lastRow="0" w:firstColumn="1" w:lastColumn="0" w:noHBand="0" w:noVBand="1"/>
            </w:tblPr>
            <w:tblGrid>
              <w:gridCol w:w="2972"/>
              <w:gridCol w:w="3684"/>
              <w:gridCol w:w="573"/>
              <w:gridCol w:w="706"/>
              <w:gridCol w:w="1134"/>
              <w:gridCol w:w="1276"/>
              <w:gridCol w:w="1134"/>
              <w:gridCol w:w="1134"/>
              <w:gridCol w:w="1275"/>
              <w:gridCol w:w="1560"/>
            </w:tblGrid>
            <w:tr w:rsidR="001F3FDE" w:rsidRPr="00F402D9" w14:paraId="1802E6BD" w14:textId="22B309AA" w:rsidTr="00FA46F7">
              <w:tc>
                <w:tcPr>
                  <w:tcW w:w="29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4893D029" w:rsidR="00BB6577" w:rsidRPr="00F402D9" w:rsidRDefault="00F402D9" w:rsidP="0008061D">
                  <w:pPr>
                    <w:framePr w:hSpace="180" w:wrap="around" w:vAnchor="page" w:hAnchor="margin" w:y="347"/>
                    <w:jc w:val="center"/>
                    <w:rPr>
                      <w:rFonts w:ascii="Arial Narrow" w:eastAsia="Calibri" w:hAnsi="Arial Narrow"/>
                      <w:b/>
                      <w:noProof w:val="0"/>
                      <w:sz w:val="12"/>
                      <w:szCs w:val="16"/>
                      <w:lang w:val="en-US"/>
                    </w:rPr>
                  </w:pPr>
                  <w:r w:rsidRPr="00F402D9">
                    <w:rPr>
                      <w:rFonts w:ascii="Arial Narrow" w:eastAsia="Calibri" w:hAnsi="Arial Narrow"/>
                      <w:b/>
                      <w:noProof w:val="0"/>
                      <w:sz w:val="12"/>
                      <w:szCs w:val="16"/>
                      <w:lang w:val="en-US"/>
                    </w:rPr>
                    <w:t>Denumire lot</w:t>
                  </w:r>
                </w:p>
              </w:tc>
              <w:tc>
                <w:tcPr>
                  <w:tcW w:w="36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BB6577" w:rsidRPr="00F402D9" w:rsidRDefault="00BB6577" w:rsidP="0008061D">
                  <w:pPr>
                    <w:framePr w:hSpace="180" w:wrap="around" w:vAnchor="page" w:hAnchor="margin" w:y="347"/>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Denumirea bunurilor/serviciilor</w:t>
                  </w:r>
                </w:p>
              </w:tc>
              <w:tc>
                <w:tcPr>
                  <w:tcW w:w="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BB6577" w:rsidRPr="00F402D9" w:rsidRDefault="00BB6577" w:rsidP="0008061D">
                  <w:pPr>
                    <w:framePr w:hSpace="180" w:wrap="around" w:vAnchor="page" w:hAnchor="margin" w:y="347"/>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Cant.</w:t>
                  </w:r>
                </w:p>
              </w:tc>
              <w:tc>
                <w:tcPr>
                  <w:tcW w:w="706"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BB6577" w:rsidRPr="00F402D9" w:rsidRDefault="00BB6577" w:rsidP="0008061D">
                  <w:pPr>
                    <w:framePr w:hSpace="180" w:wrap="around" w:vAnchor="page" w:hAnchor="margin" w:y="347"/>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U/M</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4DAECDF2" w:rsidR="00BB6577" w:rsidRPr="00F402D9" w:rsidRDefault="00BB6577" w:rsidP="0008061D">
                  <w:pPr>
                    <w:framePr w:hSpace="180" w:wrap="around" w:vAnchor="page" w:hAnchor="margin" w:y="347"/>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Preţ unitar f</w:t>
                  </w:r>
                  <w:r w:rsidR="00F402D9" w:rsidRPr="00F402D9">
                    <w:rPr>
                      <w:rFonts w:ascii="Arial Narrow" w:eastAsia="Calibri" w:hAnsi="Arial Narrow"/>
                      <w:b/>
                      <w:noProof w:val="0"/>
                      <w:sz w:val="12"/>
                      <w:szCs w:val="20"/>
                      <w:lang w:val="en-US"/>
                    </w:rPr>
                    <w:t>/</w:t>
                  </w:r>
                  <w:r w:rsidRPr="00F402D9">
                    <w:rPr>
                      <w:rFonts w:ascii="Arial Narrow" w:eastAsia="Calibri" w:hAnsi="Arial Narrow"/>
                      <w:b/>
                      <w:noProof w:val="0"/>
                      <w:sz w:val="12"/>
                      <w:szCs w:val="20"/>
                      <w:lang w:val="en-US"/>
                    </w:rPr>
                    <w:t>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BB6577" w:rsidRPr="00F402D9" w:rsidRDefault="00BB6577" w:rsidP="0008061D">
                  <w:pPr>
                    <w:framePr w:hSpace="180" w:wrap="around" w:vAnchor="page" w:hAnchor="margin" w:y="347"/>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BB6577" w:rsidRPr="00F402D9" w:rsidRDefault="00BB6577" w:rsidP="0008061D">
                  <w:pPr>
                    <w:framePr w:hSpace="180" w:wrap="around" w:vAnchor="page" w:hAnchor="margin" w:y="347"/>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Suma fără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BB6577" w:rsidRPr="00F402D9" w:rsidRDefault="00BB6577" w:rsidP="0008061D">
                  <w:pPr>
                    <w:framePr w:hSpace="180" w:wrap="around" w:vAnchor="page" w:hAnchor="margin" w:y="347"/>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Suma cu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2A3C5183" w:rsidR="00BB6577" w:rsidRPr="00F402D9" w:rsidRDefault="00BB6577" w:rsidP="0008061D">
                  <w:pPr>
                    <w:framePr w:hSpace="180" w:wrap="around" w:vAnchor="page" w:hAnchor="margin" w:y="347"/>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Termen livrar</w:t>
                  </w:r>
                  <w:r w:rsidR="00C924F7" w:rsidRPr="00F402D9">
                    <w:rPr>
                      <w:rFonts w:ascii="Arial Narrow" w:eastAsia="Calibri" w:hAnsi="Arial Narrow"/>
                      <w:b/>
                      <w:noProof w:val="0"/>
                      <w:sz w:val="12"/>
                      <w:szCs w:val="20"/>
                      <w:lang w:val="en-US"/>
                    </w:rPr>
                    <w:t>e</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BB6577" w:rsidRPr="00F402D9" w:rsidRDefault="00BB6577" w:rsidP="0008061D">
                  <w:pPr>
                    <w:framePr w:hSpace="180" w:wrap="around" w:vAnchor="page" w:hAnchor="margin" w:y="347"/>
                    <w:jc w:val="center"/>
                    <w:rPr>
                      <w:rFonts w:ascii="Arial Narrow" w:eastAsia="Calibri" w:hAnsi="Arial Narrow"/>
                      <w:b/>
                      <w:noProof w:val="0"/>
                      <w:sz w:val="12"/>
                      <w:szCs w:val="16"/>
                      <w:lang w:val="en-US"/>
                    </w:rPr>
                  </w:pPr>
                  <w:r w:rsidRPr="00F402D9">
                    <w:rPr>
                      <w:rFonts w:ascii="Arial Narrow" w:eastAsia="Calibri" w:hAnsi="Arial Narrow"/>
                      <w:b/>
                      <w:noProof w:val="0"/>
                      <w:sz w:val="12"/>
                      <w:szCs w:val="16"/>
                      <w:lang w:val="en-US"/>
                    </w:rPr>
                    <w:t>Clasificație bugetară (IBAN)</w:t>
                  </w:r>
                </w:p>
              </w:tc>
            </w:tr>
            <w:tr w:rsidR="001F3FDE" w:rsidRPr="00F402D9" w14:paraId="2E8E95E6" w14:textId="643E6F02" w:rsidTr="00FA46F7">
              <w:tc>
                <w:tcPr>
                  <w:tcW w:w="29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BB6577" w:rsidRPr="00F402D9" w:rsidRDefault="00BB6577" w:rsidP="0008061D">
                  <w:pPr>
                    <w:framePr w:hSpace="180" w:wrap="around" w:vAnchor="page" w:hAnchor="margin" w:y="347"/>
                    <w:jc w:val="center"/>
                    <w:rPr>
                      <w:rFonts w:ascii="Arial Narrow" w:eastAsia="Calibri" w:hAnsi="Arial Narrow"/>
                      <w:noProof w:val="0"/>
                      <w:sz w:val="16"/>
                      <w:szCs w:val="16"/>
                      <w:lang w:val="en-US"/>
                    </w:rPr>
                  </w:pPr>
                  <w:r w:rsidRPr="00F402D9">
                    <w:rPr>
                      <w:rFonts w:ascii="Arial Narrow" w:eastAsia="Calibri" w:hAnsi="Arial Narrow"/>
                      <w:noProof w:val="0"/>
                      <w:sz w:val="16"/>
                      <w:szCs w:val="16"/>
                      <w:lang w:val="en-US"/>
                    </w:rPr>
                    <w:t>1</w:t>
                  </w:r>
                </w:p>
              </w:tc>
              <w:tc>
                <w:tcPr>
                  <w:tcW w:w="36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BB6577" w:rsidRPr="00F402D9" w:rsidRDefault="00BB6577" w:rsidP="0008061D">
                  <w:pPr>
                    <w:framePr w:hSpace="180" w:wrap="around" w:vAnchor="page" w:hAnchor="margin" w:y="347"/>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2</w:t>
                  </w:r>
                </w:p>
              </w:tc>
              <w:tc>
                <w:tcPr>
                  <w:tcW w:w="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BB6577" w:rsidRPr="00F402D9" w:rsidRDefault="00BB6577" w:rsidP="0008061D">
                  <w:pPr>
                    <w:framePr w:hSpace="180" w:wrap="around" w:vAnchor="page" w:hAnchor="margin" w:y="347"/>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3</w:t>
                  </w:r>
                </w:p>
              </w:tc>
              <w:tc>
                <w:tcPr>
                  <w:tcW w:w="7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BB6577" w:rsidRPr="00F402D9" w:rsidRDefault="00BB6577" w:rsidP="0008061D">
                  <w:pPr>
                    <w:framePr w:hSpace="180" w:wrap="around" w:vAnchor="page" w:hAnchor="margin" w:y="347"/>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BB6577" w:rsidRPr="00F402D9" w:rsidRDefault="00BB6577" w:rsidP="0008061D">
                  <w:pPr>
                    <w:framePr w:hSpace="180" w:wrap="around" w:vAnchor="page" w:hAnchor="margin" w:y="347"/>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BB6577" w:rsidRPr="00F402D9" w:rsidRDefault="00BB6577" w:rsidP="0008061D">
                  <w:pPr>
                    <w:framePr w:hSpace="180" w:wrap="around" w:vAnchor="page" w:hAnchor="margin" w:y="347"/>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BB6577" w:rsidRPr="003F055E" w:rsidRDefault="00BB6577" w:rsidP="0008061D">
                  <w:pPr>
                    <w:framePr w:hSpace="180" w:wrap="around" w:vAnchor="page" w:hAnchor="margin" w:y="347"/>
                    <w:jc w:val="center"/>
                    <w:rPr>
                      <w:rFonts w:ascii="Arial Narrow" w:eastAsia="Calibri" w:hAnsi="Arial Narrow"/>
                      <w:noProof w:val="0"/>
                      <w:sz w:val="16"/>
                      <w:szCs w:val="20"/>
                      <w:lang w:val="en-US"/>
                    </w:rPr>
                  </w:pPr>
                  <w:r w:rsidRPr="003F055E">
                    <w:rPr>
                      <w:rFonts w:ascii="Arial Narrow" w:eastAsia="Calibri" w:hAnsi="Arial Narrow"/>
                      <w:noProof w:val="0"/>
                      <w:sz w:val="16"/>
                      <w:szCs w:val="20"/>
                      <w:lang w:val="en-US"/>
                    </w:rPr>
                    <w:t>7</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BB6577" w:rsidRPr="003F055E" w:rsidRDefault="00BB6577" w:rsidP="0008061D">
                  <w:pPr>
                    <w:framePr w:hSpace="180" w:wrap="around" w:vAnchor="page" w:hAnchor="margin" w:y="347"/>
                    <w:jc w:val="center"/>
                    <w:rPr>
                      <w:rFonts w:ascii="Arial Narrow" w:eastAsia="Calibri" w:hAnsi="Arial Narrow"/>
                      <w:noProof w:val="0"/>
                      <w:sz w:val="16"/>
                      <w:szCs w:val="20"/>
                      <w:lang w:val="en-US"/>
                    </w:rPr>
                  </w:pPr>
                  <w:r w:rsidRPr="003F055E">
                    <w:rPr>
                      <w:rFonts w:ascii="Arial Narrow" w:eastAsia="Calibri" w:hAnsi="Arial Narrow"/>
                      <w:noProof w:val="0"/>
                      <w:sz w:val="16"/>
                      <w:szCs w:val="20"/>
                      <w:lang w:val="en-US"/>
                    </w:rPr>
                    <w:t>8</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BB6577" w:rsidRPr="00F402D9" w:rsidRDefault="00BB6577" w:rsidP="0008061D">
                  <w:pPr>
                    <w:framePr w:hSpace="180" w:wrap="around" w:vAnchor="page" w:hAnchor="margin" w:y="347"/>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9</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BB6577" w:rsidRPr="00F402D9" w:rsidRDefault="00BB6577" w:rsidP="0008061D">
                  <w:pPr>
                    <w:framePr w:hSpace="180" w:wrap="around" w:vAnchor="page" w:hAnchor="margin" w:y="347"/>
                    <w:jc w:val="center"/>
                    <w:rPr>
                      <w:rFonts w:ascii="Arial Narrow" w:eastAsia="Calibri" w:hAnsi="Arial Narrow"/>
                      <w:noProof w:val="0"/>
                      <w:sz w:val="16"/>
                      <w:szCs w:val="16"/>
                      <w:lang w:val="en-US"/>
                    </w:rPr>
                  </w:pPr>
                  <w:r w:rsidRPr="00F402D9">
                    <w:rPr>
                      <w:rFonts w:ascii="Arial Narrow" w:eastAsia="Calibri" w:hAnsi="Arial Narrow"/>
                      <w:noProof w:val="0"/>
                      <w:sz w:val="16"/>
                      <w:szCs w:val="16"/>
                      <w:lang w:val="en-US"/>
                    </w:rPr>
                    <w:t>10</w:t>
                  </w:r>
                </w:p>
              </w:tc>
            </w:tr>
            <w:tr w:rsidR="00FA46F7" w:rsidRPr="00F402D9" w14:paraId="5F01D1F6"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7DCF0A6A" w14:textId="6C614D29"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rPr>
                    <w:t>1. Accesoriu "ErbeCryo2, Erbe Elektromedizin"</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0ACF88E9" w14:textId="5A680F29"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lang w:val="en-US"/>
                    </w:rPr>
                    <w:t>1.Comutator de picior cu o singură pedală, inclusiv cablul de interconexiune</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56C4049F" w14:textId="4BB1D0A7"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C972EA">
                    <w:rPr>
                      <w:rFonts w:ascii="Arial Narrow" w:hAnsi="Arial Narrow"/>
                      <w:color w:val="000000"/>
                      <w:sz w:val="20"/>
                      <w:szCs w:val="20"/>
                    </w:rPr>
                    <w:t>1</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8F22785" w14:textId="7F9E80EA"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CE2F867"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A604E26"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BA2F3A1"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5692994"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vMerge w:val="restart"/>
                  <w:tcBorders>
                    <w:left w:val="single" w:sz="4" w:space="0" w:color="auto"/>
                    <w:right w:val="single" w:sz="4" w:space="0" w:color="auto"/>
                  </w:tcBorders>
                  <w:shd w:val="clear" w:color="auto" w:fill="auto"/>
                  <w:vAlign w:val="center"/>
                </w:tcPr>
                <w:p w14:paraId="2E6CCE2F" w14:textId="17EC6B89" w:rsidR="00FA46F7" w:rsidRDefault="00FA46F7" w:rsidP="0008061D">
                  <w:pPr>
                    <w:framePr w:hSpace="180" w:wrap="around" w:vAnchor="page" w:hAnchor="margin" w:y="347"/>
                    <w:jc w:val="center"/>
                    <w:rPr>
                      <w:rFonts w:ascii="Arial Narrow" w:eastAsia="Calibri" w:hAnsi="Arial Narrow"/>
                      <w:noProof w:val="0"/>
                      <w:sz w:val="16"/>
                      <w:szCs w:val="20"/>
                      <w:lang w:val="ro-MD"/>
                    </w:rPr>
                  </w:pPr>
                  <w:r w:rsidRPr="00063A7B">
                    <w:rPr>
                      <w:rFonts w:ascii="Arial Narrow" w:eastAsia="Calibri" w:hAnsi="Arial Narrow"/>
                      <w:b/>
                      <w:noProof w:val="0"/>
                      <w:sz w:val="16"/>
                      <w:szCs w:val="20"/>
                      <w:lang w:val="ro-MD"/>
                    </w:rPr>
                    <w:t xml:space="preserve">La comandă, în decurs de </w:t>
                  </w:r>
                  <w:r w:rsidR="0008061D">
                    <w:rPr>
                      <w:rFonts w:ascii="Arial Narrow" w:eastAsia="Calibri" w:hAnsi="Arial Narrow"/>
                      <w:b/>
                      <w:noProof w:val="0"/>
                      <w:sz w:val="16"/>
                      <w:szCs w:val="20"/>
                      <w:lang w:val="ro-MD"/>
                    </w:rPr>
                    <w:t>30</w:t>
                  </w:r>
                  <w:r w:rsidRPr="00063A7B">
                    <w:rPr>
                      <w:rFonts w:ascii="Arial Narrow" w:eastAsia="Calibri" w:hAnsi="Arial Narrow"/>
                      <w:b/>
                      <w:noProof w:val="0"/>
                      <w:sz w:val="16"/>
                      <w:szCs w:val="20"/>
                      <w:lang w:val="ro-MD"/>
                    </w:rPr>
                    <w:t xml:space="preserve"> zile</w:t>
                  </w:r>
                </w:p>
              </w:tc>
              <w:tc>
                <w:tcPr>
                  <w:tcW w:w="1560" w:type="dxa"/>
                  <w:vMerge w:val="restart"/>
                  <w:tcBorders>
                    <w:left w:val="single" w:sz="4" w:space="0" w:color="auto"/>
                    <w:right w:val="single" w:sz="4" w:space="0" w:color="auto"/>
                  </w:tcBorders>
                  <w:shd w:val="clear" w:color="auto" w:fill="auto"/>
                  <w:vAlign w:val="center"/>
                </w:tcPr>
                <w:p w14:paraId="1F2EBC7D" w14:textId="7C732EED"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r w:rsidRPr="00F402D9">
                    <w:rPr>
                      <w:rFonts w:ascii="Arial Narrow" w:eastAsia="Calibri" w:hAnsi="Arial Narrow"/>
                      <w:noProof w:val="0"/>
                      <w:sz w:val="10"/>
                      <w:szCs w:val="10"/>
                      <w:lang w:val="en-US"/>
                    </w:rPr>
                    <w:t>MD87TRPCCC518430A00172AA</w:t>
                  </w:r>
                </w:p>
              </w:tc>
            </w:tr>
            <w:tr w:rsidR="00FA46F7" w:rsidRPr="00F402D9" w14:paraId="39E9B73B"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4BEEC3F2" w14:textId="6BDA0DE9"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 Piesă cameră video laparoscopică "ENDOCAM LOGIC HD, Richard Wolf"</w:t>
                  </w:r>
                </w:p>
              </w:tc>
              <w:tc>
                <w:tcPr>
                  <w:tcW w:w="3684" w:type="dxa"/>
                  <w:tcBorders>
                    <w:top w:val="nil"/>
                    <w:left w:val="single" w:sz="4" w:space="0" w:color="auto"/>
                    <w:bottom w:val="single" w:sz="4" w:space="0" w:color="auto"/>
                    <w:right w:val="single" w:sz="4" w:space="0" w:color="auto"/>
                  </w:tcBorders>
                  <w:shd w:val="clear" w:color="auto" w:fill="auto"/>
                </w:tcPr>
                <w:p w14:paraId="21DFE878" w14:textId="0B489FF9"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lang w:val="en-US"/>
                    </w:rPr>
                    <w:t>2.Cablu de interconexiune (cameră video-conector videoprocesor)</w:t>
                  </w:r>
                </w:p>
              </w:tc>
              <w:tc>
                <w:tcPr>
                  <w:tcW w:w="573" w:type="dxa"/>
                  <w:tcBorders>
                    <w:top w:val="nil"/>
                    <w:left w:val="single" w:sz="4" w:space="0" w:color="auto"/>
                    <w:bottom w:val="single" w:sz="4" w:space="0" w:color="auto"/>
                    <w:right w:val="single" w:sz="4" w:space="0" w:color="auto"/>
                  </w:tcBorders>
                  <w:shd w:val="clear" w:color="auto" w:fill="auto"/>
                  <w:vAlign w:val="center"/>
                </w:tcPr>
                <w:p w14:paraId="25E5F6FF" w14:textId="7EC48093"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C972EA">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02415F58" w14:textId="53857313"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0F36A1E"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53ACEC1"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C1A8207"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FFB1E10"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2FBD0549" w14:textId="2744A115"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01808136" w14:textId="6BB43C1E"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35ABD7B3"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5EEED3E7" w14:textId="275492C4"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3. Piese X-ray mobil "Mobile Art Evolution, Shimadzu"</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0B443025" w14:textId="083B608E"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lang w:val="en-US"/>
                    </w:rPr>
                    <w:t>3.Roat</w:t>
                  </w:r>
                  <w:r w:rsidRPr="00664A1D">
                    <w:rPr>
                      <w:rFonts w:ascii="Arial Narrow" w:hAnsi="Arial Narrow" w:cs="Calibri"/>
                      <w:bCs/>
                      <w:color w:val="000000"/>
                      <w:sz w:val="20"/>
                      <w:lang w:val="en-US"/>
                    </w:rPr>
                    <w:t>ă</w:t>
                  </w:r>
                  <w:r w:rsidRPr="00664A1D">
                    <w:rPr>
                      <w:rFonts w:ascii="Arial Narrow" w:hAnsi="Arial Narrow"/>
                      <w:bCs/>
                      <w:color w:val="000000"/>
                      <w:sz w:val="20"/>
                      <w:lang w:val="en-US"/>
                    </w:rPr>
                    <w:t xml:space="preserve"> din aluminiu </w:t>
                  </w:r>
                  <w:r w:rsidRPr="00664A1D">
                    <w:rPr>
                      <w:rFonts w:ascii="Arial Narrow" w:hAnsi="Arial Narrow" w:cs="Calibri"/>
                      <w:bCs/>
                      <w:color w:val="000000"/>
                      <w:sz w:val="20"/>
                      <w:lang w:val="en-US"/>
                    </w:rPr>
                    <w:t>ș</w:t>
                  </w:r>
                  <w:r w:rsidRPr="00664A1D">
                    <w:rPr>
                      <w:rFonts w:ascii="Arial Narrow" w:hAnsi="Arial Narrow"/>
                      <w:bCs/>
                      <w:color w:val="000000"/>
                      <w:sz w:val="20"/>
                      <w:lang w:val="en-US"/>
                    </w:rPr>
                    <w:t>i cauciuc / silicon dur pentru ac</w:t>
                  </w:r>
                  <w:r w:rsidRPr="00664A1D">
                    <w:rPr>
                      <w:rFonts w:ascii="Arial Narrow" w:hAnsi="Arial Narrow" w:cs="Calibri"/>
                      <w:bCs/>
                      <w:color w:val="000000"/>
                      <w:sz w:val="20"/>
                      <w:lang w:val="en-US"/>
                    </w:rPr>
                    <w:t>ț</w:t>
                  </w:r>
                  <w:r w:rsidRPr="00664A1D">
                    <w:rPr>
                      <w:rFonts w:ascii="Arial Narrow" w:hAnsi="Arial Narrow"/>
                      <w:bCs/>
                      <w:color w:val="000000"/>
                      <w:sz w:val="20"/>
                      <w:lang w:val="en-US"/>
                    </w:rPr>
                    <w:t>iune motorizat</w:t>
                  </w:r>
                  <w:r w:rsidRPr="00664A1D">
                    <w:rPr>
                      <w:rFonts w:ascii="Arial Narrow" w:hAnsi="Arial Narrow" w:cs="Calibri"/>
                      <w:bCs/>
                      <w:color w:val="000000"/>
                      <w:sz w:val="20"/>
                      <w:lang w:val="en-US"/>
                    </w:rPr>
                    <w:t>ă</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51F7AC25" w14:textId="419C7A7E"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C972EA">
                    <w:rPr>
                      <w:rFonts w:ascii="Arial Narrow" w:hAnsi="Arial Narrow"/>
                      <w:color w:val="000000"/>
                      <w:sz w:val="20"/>
                      <w:szCs w:val="20"/>
                    </w:rPr>
                    <w:t>8</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593E3D4" w14:textId="2B13FE67"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598146F"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654A6B1"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88B88E7"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C0FCD07"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4539477B" w14:textId="55B94F0D"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41780D87" w14:textId="07DEE0E3"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743128E8"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76117ADE" w14:textId="728F2B10"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rPr>
                    <w:t>4. Electrod p/u electromiografie</w:t>
                  </w:r>
                </w:p>
              </w:tc>
              <w:tc>
                <w:tcPr>
                  <w:tcW w:w="3684" w:type="dxa"/>
                  <w:tcBorders>
                    <w:top w:val="nil"/>
                    <w:left w:val="single" w:sz="4" w:space="0" w:color="auto"/>
                    <w:bottom w:val="single" w:sz="4" w:space="0" w:color="auto"/>
                    <w:right w:val="single" w:sz="4" w:space="0" w:color="auto"/>
                  </w:tcBorders>
                  <w:shd w:val="clear" w:color="auto" w:fill="auto"/>
                </w:tcPr>
                <w:p w14:paraId="17A37D61" w14:textId="022D7F4C"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lang w:val="en-US"/>
                    </w:rPr>
                    <w:t>4.Electrod p/u electromiografie</w:t>
                  </w:r>
                </w:p>
              </w:tc>
              <w:tc>
                <w:tcPr>
                  <w:tcW w:w="573" w:type="dxa"/>
                  <w:tcBorders>
                    <w:top w:val="nil"/>
                    <w:left w:val="single" w:sz="4" w:space="0" w:color="auto"/>
                    <w:bottom w:val="single" w:sz="4" w:space="0" w:color="auto"/>
                    <w:right w:val="single" w:sz="4" w:space="0" w:color="auto"/>
                  </w:tcBorders>
                  <w:shd w:val="clear" w:color="auto" w:fill="auto"/>
                  <w:vAlign w:val="center"/>
                </w:tcPr>
                <w:p w14:paraId="760DA6E9" w14:textId="39138BF6"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C972EA">
                    <w:rPr>
                      <w:rFonts w:ascii="Arial Narrow" w:hAnsi="Arial Narrow"/>
                      <w:color w:val="000000"/>
                      <w:sz w:val="20"/>
                      <w:szCs w:val="20"/>
                    </w:rPr>
                    <w:t>8</w:t>
                  </w:r>
                </w:p>
              </w:tc>
              <w:tc>
                <w:tcPr>
                  <w:tcW w:w="706" w:type="dxa"/>
                  <w:tcBorders>
                    <w:top w:val="nil"/>
                    <w:left w:val="single" w:sz="4" w:space="0" w:color="auto"/>
                    <w:bottom w:val="single" w:sz="4" w:space="0" w:color="auto"/>
                    <w:right w:val="single" w:sz="4" w:space="0" w:color="auto"/>
                  </w:tcBorders>
                  <w:shd w:val="clear" w:color="auto" w:fill="auto"/>
                  <w:vAlign w:val="center"/>
                </w:tcPr>
                <w:p w14:paraId="04C92D16" w14:textId="3DED2E57"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34D362F5"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C883329"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01F83CA"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40F9255"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746D9853" w14:textId="15207709"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2B79A163" w14:textId="2A339378"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47BA265F"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012ACDAF" w14:textId="7973F80D"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rPr>
                    <w:t>5. Căciuliță EEG p/u copii (roz, albastru deschis)</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62217675" w14:textId="50C8CA4A"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rPr>
                    <w:t>5.C</w:t>
                  </w:r>
                  <w:r w:rsidRPr="00664A1D">
                    <w:rPr>
                      <w:rFonts w:ascii="Arial Narrow" w:hAnsi="Arial Narrow" w:cs="Calibri"/>
                      <w:bCs/>
                      <w:color w:val="000000"/>
                      <w:sz w:val="20"/>
                    </w:rPr>
                    <w:t>ă</w:t>
                  </w:r>
                  <w:r w:rsidRPr="00664A1D">
                    <w:rPr>
                      <w:rFonts w:ascii="Arial Narrow" w:hAnsi="Arial Narrow"/>
                      <w:bCs/>
                      <w:color w:val="000000"/>
                      <w:sz w:val="20"/>
                    </w:rPr>
                    <w:t>ciuli</w:t>
                  </w:r>
                  <w:r w:rsidRPr="00664A1D">
                    <w:rPr>
                      <w:rFonts w:ascii="Arial Narrow" w:hAnsi="Arial Narrow" w:cs="Calibri"/>
                      <w:bCs/>
                      <w:color w:val="000000"/>
                      <w:sz w:val="20"/>
                    </w:rPr>
                    <w:t>ță</w:t>
                  </w:r>
                  <w:r w:rsidRPr="00664A1D">
                    <w:rPr>
                      <w:rFonts w:ascii="Arial Narrow" w:hAnsi="Arial Narrow"/>
                      <w:bCs/>
                      <w:color w:val="000000"/>
                      <w:sz w:val="20"/>
                    </w:rPr>
                    <w:t xml:space="preserve"> EEG p/u copii (roz, albastru deschis)</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38CA5613" w14:textId="4F178E81"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C972EA">
                    <w:rPr>
                      <w:rFonts w:ascii="Arial Narrow" w:hAnsi="Arial Narrow"/>
                      <w:color w:val="000000"/>
                      <w:sz w:val="20"/>
                      <w:szCs w:val="20"/>
                    </w:rPr>
                    <w:t>4</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554E79A" w14:textId="55C2CEF7"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6545CA79"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1756165"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4F262693"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5A2A8CD"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4C327A51" w14:textId="5D36FF56"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478B57F5" w14:textId="64091ECC"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2A8EC5E8"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716D118F" w14:textId="70FFF2A5"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6. Cablu conector p/u căciuliță EEG (cod de referință XC-351)</w:t>
                  </w:r>
                </w:p>
              </w:tc>
              <w:tc>
                <w:tcPr>
                  <w:tcW w:w="3684" w:type="dxa"/>
                  <w:tcBorders>
                    <w:top w:val="nil"/>
                    <w:left w:val="single" w:sz="4" w:space="0" w:color="auto"/>
                    <w:bottom w:val="single" w:sz="4" w:space="0" w:color="auto"/>
                    <w:right w:val="single" w:sz="4" w:space="0" w:color="auto"/>
                  </w:tcBorders>
                  <w:shd w:val="clear" w:color="auto" w:fill="auto"/>
                </w:tcPr>
                <w:p w14:paraId="00479011" w14:textId="7C38EFFC"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lang w:val="en-US"/>
                    </w:rPr>
                    <w:t>6.Cablu conector p/u c</w:t>
                  </w:r>
                  <w:r w:rsidRPr="00664A1D">
                    <w:rPr>
                      <w:rFonts w:ascii="Arial Narrow" w:hAnsi="Arial Narrow" w:cs="Calibri"/>
                      <w:bCs/>
                      <w:color w:val="000000"/>
                      <w:sz w:val="20"/>
                      <w:lang w:val="en-US"/>
                    </w:rPr>
                    <w:t>ă</w:t>
                  </w:r>
                  <w:r w:rsidRPr="00664A1D">
                    <w:rPr>
                      <w:rFonts w:ascii="Arial Narrow" w:hAnsi="Arial Narrow"/>
                      <w:bCs/>
                      <w:color w:val="000000"/>
                      <w:sz w:val="20"/>
                      <w:lang w:val="en-US"/>
                    </w:rPr>
                    <w:t>ciuli</w:t>
                  </w:r>
                  <w:r w:rsidRPr="00664A1D">
                    <w:rPr>
                      <w:rFonts w:ascii="Arial Narrow" w:hAnsi="Arial Narrow" w:cs="Calibri"/>
                      <w:bCs/>
                      <w:color w:val="000000"/>
                      <w:sz w:val="20"/>
                      <w:lang w:val="en-US"/>
                    </w:rPr>
                    <w:t>ță</w:t>
                  </w:r>
                  <w:r w:rsidRPr="00664A1D">
                    <w:rPr>
                      <w:rFonts w:ascii="Arial Narrow" w:hAnsi="Arial Narrow"/>
                      <w:bCs/>
                      <w:color w:val="000000"/>
                      <w:sz w:val="20"/>
                      <w:lang w:val="en-US"/>
                    </w:rPr>
                    <w:t xml:space="preserve"> EEG (cod de referin</w:t>
                  </w:r>
                  <w:r w:rsidRPr="00664A1D">
                    <w:rPr>
                      <w:rFonts w:ascii="Arial Narrow" w:hAnsi="Arial Narrow" w:cs="Calibri"/>
                      <w:bCs/>
                      <w:color w:val="000000"/>
                      <w:sz w:val="20"/>
                      <w:lang w:val="en-US"/>
                    </w:rPr>
                    <w:t>ță</w:t>
                  </w:r>
                  <w:r w:rsidRPr="00664A1D">
                    <w:rPr>
                      <w:rFonts w:ascii="Arial Narrow" w:hAnsi="Arial Narrow"/>
                      <w:bCs/>
                      <w:color w:val="000000"/>
                      <w:sz w:val="20"/>
                      <w:lang w:val="en-US"/>
                    </w:rPr>
                    <w:t xml:space="preserve"> XC-351)</w:t>
                  </w:r>
                </w:p>
              </w:tc>
              <w:tc>
                <w:tcPr>
                  <w:tcW w:w="573" w:type="dxa"/>
                  <w:tcBorders>
                    <w:top w:val="nil"/>
                    <w:left w:val="single" w:sz="4" w:space="0" w:color="auto"/>
                    <w:bottom w:val="single" w:sz="4" w:space="0" w:color="auto"/>
                    <w:right w:val="single" w:sz="4" w:space="0" w:color="auto"/>
                  </w:tcBorders>
                  <w:shd w:val="clear" w:color="auto" w:fill="auto"/>
                  <w:vAlign w:val="center"/>
                </w:tcPr>
                <w:p w14:paraId="546E8C0E" w14:textId="2D8ACD59"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C972EA">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2FFFD18D" w14:textId="40F48D39"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416D5A2"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B0E5F4C"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16AD055"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9C7321C"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59DA1EEF" w14:textId="5EEDAAE2"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1FE18A99" w14:textId="4BFBA86F"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305A3995"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40D0F9AD" w14:textId="260CA1BF"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7. Set sensori de efort piezo crystal p/u electroencefralografie</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2C07426F" w14:textId="01A0B49B"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7.Set sensori de efort piezo crystal p/u electroencefralografie</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2D8C54F9" w14:textId="00DA9EE6"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BA49438" w14:textId="5E0E9334"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73D71849"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DCB90BF"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57CBC57"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D521DFD"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12553839" w14:textId="5CD1173D"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6A5A96DB" w14:textId="2B15BDC6"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1FE52BAA"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2C3B18CB" w14:textId="4DA5F553"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8. Piese mașină automatizată de spălat endoscoape "Medivators ISA, Cantel Medical"</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7232FA49" w14:textId="4248C0C0"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8.1.Solenoid valve V17</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28B8BADB" w14:textId="70320DD4"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51E5329B" w14:textId="4B495E73"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60D35659"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6A47FB5"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FC40166"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D7653D5"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6F7B11E8" w14:textId="5FEBCD1D"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5F6AD11D" w14:textId="4E3C1F4B"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0A0C1FB9"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3B0C2CA6" w14:textId="72C1624B"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8. Piese mașină automatizată de spălat endoscoape "Medivators ISA, Cantel Medical"</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5D19AFED" w14:textId="32B2439D"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8.2.Solenoid valve V3</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3D7EF150" w14:textId="58B932EC"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1</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FC5836" w14:textId="53E37D12"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0D0FAC3"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C31014E"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F0BC78F"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1F37199"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1359BA59" w14:textId="4B198F6D"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744EB1E9" w14:textId="2A961563"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622A575B"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342A2521" w14:textId="7FE4BBB9"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8. Piese mașină automatizată de spălat endoscoape "Medivators ISA, Cantel Medical"</w:t>
                  </w:r>
                </w:p>
              </w:tc>
              <w:tc>
                <w:tcPr>
                  <w:tcW w:w="3684" w:type="dxa"/>
                  <w:tcBorders>
                    <w:top w:val="nil"/>
                    <w:left w:val="single" w:sz="4" w:space="0" w:color="auto"/>
                    <w:bottom w:val="single" w:sz="4" w:space="0" w:color="auto"/>
                    <w:right w:val="single" w:sz="4" w:space="0" w:color="auto"/>
                  </w:tcBorders>
                  <w:shd w:val="clear" w:color="auto" w:fill="auto"/>
                </w:tcPr>
                <w:p w14:paraId="4FDF3ACE" w14:textId="35212166"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8.3.Kit de mentenanță anual</w:t>
                  </w:r>
                </w:p>
              </w:tc>
              <w:tc>
                <w:tcPr>
                  <w:tcW w:w="573" w:type="dxa"/>
                  <w:tcBorders>
                    <w:top w:val="nil"/>
                    <w:left w:val="single" w:sz="4" w:space="0" w:color="auto"/>
                    <w:bottom w:val="single" w:sz="4" w:space="0" w:color="auto"/>
                    <w:right w:val="single" w:sz="4" w:space="0" w:color="auto"/>
                  </w:tcBorders>
                  <w:shd w:val="clear" w:color="auto" w:fill="auto"/>
                  <w:vAlign w:val="center"/>
                </w:tcPr>
                <w:p w14:paraId="41DFC62E" w14:textId="5942069C"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40C2A848" w14:textId="55047E2A"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06BE9645"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8978CD0"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4901E6CC"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8FFF4C7"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3E5E59E0"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44AAA936" w14:textId="77777777"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2583638E"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09FBCC9E" w14:textId="05029861"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9. Accesoriu mașină de anestezie Mindray</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1BE58558" w14:textId="326BA572"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9.Modul de evacuare AGSS</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4F39406F" w14:textId="2868F5E3"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1</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269B664" w14:textId="5DADDD21"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C8712E4"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4EC7245"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DE898CE"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F3B0B94"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6737E03D"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65A27C31" w14:textId="77777777"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21690885"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6F98ACA7" w14:textId="4F9C7191"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 xml:space="preserve">10. Piesă pentru Monitor de pacient "IntelliVue MX550, Philips" </w:t>
                  </w:r>
                </w:p>
              </w:tc>
              <w:tc>
                <w:tcPr>
                  <w:tcW w:w="3684" w:type="dxa"/>
                  <w:tcBorders>
                    <w:top w:val="nil"/>
                    <w:left w:val="single" w:sz="4" w:space="0" w:color="auto"/>
                    <w:bottom w:val="single" w:sz="4" w:space="0" w:color="auto"/>
                    <w:right w:val="single" w:sz="4" w:space="0" w:color="auto"/>
                  </w:tcBorders>
                  <w:shd w:val="clear" w:color="auto" w:fill="auto"/>
                </w:tcPr>
                <w:p w14:paraId="4F24771B" w14:textId="03A390ED"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10.Pompa NIBP cu tot cu valve</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44FA2B23" w14:textId="720928C1"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3</w:t>
                  </w:r>
                </w:p>
              </w:tc>
              <w:tc>
                <w:tcPr>
                  <w:tcW w:w="706" w:type="dxa"/>
                  <w:tcBorders>
                    <w:top w:val="nil"/>
                    <w:left w:val="single" w:sz="4" w:space="0" w:color="auto"/>
                    <w:bottom w:val="single" w:sz="4" w:space="0" w:color="auto"/>
                    <w:right w:val="single" w:sz="4" w:space="0" w:color="auto"/>
                  </w:tcBorders>
                  <w:shd w:val="clear" w:color="auto" w:fill="auto"/>
                  <w:vAlign w:val="center"/>
                </w:tcPr>
                <w:p w14:paraId="4C55BFDF" w14:textId="646D7849"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10AEA5E8"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71F6B3C"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B6187E2"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7A6AD96"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305E2E15"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281AA642" w14:textId="77777777"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1F74DA3B"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1D3CC875" w14:textId="3FBDA796"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11. Consumabile p/u bronhoscop "VL3S, HugeMed"</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3FE2E721" w14:textId="181E5AE9"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 xml:space="preserve">11.Valvă de aspirare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7EC9A06C" w14:textId="56AC723E"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10</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81C3B5C" w14:textId="30A799AE"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E1DF019"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D90A0FC"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07CBC57"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C521272"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239A8C23"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AFEE3C4" w14:textId="77777777"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7233A0B6"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346FE27F" w14:textId="69D2EC26"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12 Piese dulap de încălzire soluții "EMI-50, Emsaş"</w:t>
                  </w:r>
                </w:p>
              </w:tc>
              <w:tc>
                <w:tcPr>
                  <w:tcW w:w="3684" w:type="dxa"/>
                  <w:tcBorders>
                    <w:top w:val="nil"/>
                    <w:left w:val="single" w:sz="4" w:space="0" w:color="auto"/>
                    <w:bottom w:val="single" w:sz="4" w:space="0" w:color="auto"/>
                    <w:right w:val="single" w:sz="4" w:space="0" w:color="auto"/>
                  </w:tcBorders>
                  <w:shd w:val="clear" w:color="auto" w:fill="auto"/>
                </w:tcPr>
                <w:p w14:paraId="4350FA8D" w14:textId="40704E5A"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12.Afișor LCD în set cu touchscreen</w:t>
                  </w:r>
                </w:p>
              </w:tc>
              <w:tc>
                <w:tcPr>
                  <w:tcW w:w="573" w:type="dxa"/>
                  <w:tcBorders>
                    <w:top w:val="nil"/>
                    <w:left w:val="single" w:sz="4" w:space="0" w:color="auto"/>
                    <w:bottom w:val="single" w:sz="4" w:space="0" w:color="auto"/>
                    <w:right w:val="single" w:sz="4" w:space="0" w:color="auto"/>
                  </w:tcBorders>
                  <w:shd w:val="clear" w:color="auto" w:fill="auto"/>
                  <w:vAlign w:val="center"/>
                </w:tcPr>
                <w:p w14:paraId="14A8D9F4" w14:textId="28BF63EE"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2CBE1A3E" w14:textId="51697262"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140183A2"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9239FCB"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6B5DC3B"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9CE80BB"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522D2960"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9991E7E" w14:textId="77777777"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771DC83A"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0D5194CF" w14:textId="5BBA52A8"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13. Piese pentru X-ray stationar "CH200M, Shimadzu"</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0DC670D7" w14:textId="423334ED"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13.Tub gofrat de management al cablurilor de tensiune înaltă</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10E39EF5" w14:textId="5555FA09"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5</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755CEFC" w14:textId="5E65FC57"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Metri</w:t>
                  </w:r>
                </w:p>
              </w:tc>
              <w:tc>
                <w:tcPr>
                  <w:tcW w:w="1134" w:type="dxa"/>
                  <w:tcBorders>
                    <w:top w:val="single" w:sz="4" w:space="0" w:color="auto"/>
                    <w:left w:val="single" w:sz="4" w:space="0" w:color="auto"/>
                    <w:right w:val="single" w:sz="4" w:space="0" w:color="auto"/>
                  </w:tcBorders>
                  <w:shd w:val="clear" w:color="auto" w:fill="auto"/>
                  <w:vAlign w:val="center"/>
                </w:tcPr>
                <w:p w14:paraId="01F252F2"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864C6A2"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D2521F3"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49443BC"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76F7890A"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1514DAE" w14:textId="77777777"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33E87623"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6573B721" w14:textId="1601E39B"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14. Accesoriu sistem VIDEO  endoscopic  CV-190</w:t>
                  </w:r>
                </w:p>
              </w:tc>
              <w:tc>
                <w:tcPr>
                  <w:tcW w:w="3684" w:type="dxa"/>
                  <w:tcBorders>
                    <w:top w:val="nil"/>
                    <w:left w:val="single" w:sz="4" w:space="0" w:color="auto"/>
                    <w:bottom w:val="single" w:sz="4" w:space="0" w:color="auto"/>
                    <w:right w:val="single" w:sz="4" w:space="0" w:color="auto"/>
                  </w:tcBorders>
                  <w:shd w:val="clear" w:color="auto" w:fill="auto"/>
                </w:tcPr>
                <w:p w14:paraId="234555AA" w14:textId="475D98CC"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14.Video adaptor Olympus Maj-1430</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35F42B15" w14:textId="098E83FA"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732593AD" w14:textId="3B69D6A7"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39F45E4"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04900FD"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BB7B67C"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1E0A550"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232C7FB"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12E9A76" w14:textId="77777777"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72B45967"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7614DE0F" w14:textId="61856C5A"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lastRenderedPageBreak/>
                    <w:t>15. Piese &amp; consumabile masină de spălat endoscoape "ETD4, Olympus"</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1997D099" w14:textId="4D7B25BA"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15.1.Filtru din față</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702A4DD4" w14:textId="665C8D6C"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1F8AC76" w14:textId="07AA5063"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5BFCFAD0"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2EF680"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BB3466C"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7A1605E"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04FAECC4"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959BCFF" w14:textId="77777777"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36F21B20"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1A363F27" w14:textId="569A97A1"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nil"/>
                    <w:left w:val="single" w:sz="4" w:space="0" w:color="auto"/>
                    <w:bottom w:val="single" w:sz="4" w:space="0" w:color="auto"/>
                    <w:right w:val="single" w:sz="4" w:space="0" w:color="auto"/>
                  </w:tcBorders>
                  <w:shd w:val="clear" w:color="auto" w:fill="auto"/>
                </w:tcPr>
                <w:p w14:paraId="2E21831A" w14:textId="6AD8EFE0"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15.2.Filtru ventilator</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56AF3E4E" w14:textId="2BDAABE0"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1BF62994" w14:textId="7F0075E8"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DA5D42D" w14:textId="77777777" w:rsidR="00FA46F7" w:rsidRPr="00173EF6"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DC9B223" w14:textId="77777777" w:rsidR="00FA46F7" w:rsidRPr="00173EF6"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DC3E937" w14:textId="77777777" w:rsidR="00FA46F7" w:rsidRPr="00173EF6"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0FD6D09B" w14:textId="77777777" w:rsidR="00FA46F7" w:rsidRPr="00173EF6"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F0D73E5"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223EAC4" w14:textId="77777777" w:rsidR="00FA46F7" w:rsidRPr="00173EF6"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6D0CEEEF"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69E82701" w14:textId="03B7DAA7"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0A2D40EF" w14:textId="2C94936A"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 xml:space="preserve">15.3.Filtru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0520D610" w14:textId="4FB834B3"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7C0D0FE" w14:textId="68CA94C3"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1B1E8E6C"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E4A7928"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A16EF04"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CDC2D1E"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5BBA860"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B37217F" w14:textId="77777777"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225B936E"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6ACF0467" w14:textId="3F4BE001"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nil"/>
                    <w:left w:val="single" w:sz="4" w:space="0" w:color="auto"/>
                    <w:bottom w:val="single" w:sz="4" w:space="0" w:color="auto"/>
                    <w:right w:val="single" w:sz="4" w:space="0" w:color="auto"/>
                  </w:tcBorders>
                  <w:shd w:val="clear" w:color="auto" w:fill="auto"/>
                </w:tcPr>
                <w:p w14:paraId="22E8C653" w14:textId="11B3D51A"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15.4.Tub spiralat</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570D2F00" w14:textId="3EB9DF99"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2FD0EC77" w14:textId="7BC3B37D"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D0C666C"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FC22B3A"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70142C9"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466BF661"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6D7CD84"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FF41879" w14:textId="77777777"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399DF87A"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6A0E6957" w14:textId="5CDD6E10"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45EC2DD5" w14:textId="0B784EEB"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15.5.Lampă ultraviolet</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10A72E8E" w14:textId="1DC9CA7B"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8B1BFD2" w14:textId="6169A520"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5618CB02"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030DEFA"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DE6C8BB"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9AF7258"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AC26D97"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FF3089B" w14:textId="77777777"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4714155D"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727E0AEA" w14:textId="35D444A3"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nil"/>
                    <w:left w:val="single" w:sz="4" w:space="0" w:color="auto"/>
                    <w:bottom w:val="single" w:sz="4" w:space="0" w:color="auto"/>
                    <w:right w:val="single" w:sz="4" w:space="0" w:color="auto"/>
                  </w:tcBorders>
                  <w:shd w:val="clear" w:color="auto" w:fill="auto"/>
                </w:tcPr>
                <w:p w14:paraId="6875B83A" w14:textId="6837633F"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15.6.Frână antiretur</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072987C7" w14:textId="2CF0B1AA"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5F4A96B0" w14:textId="28DC95F5"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B83BD05"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7F755EA"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6A7B778"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B3638AE"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A294CFF"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D7B87C3" w14:textId="77777777"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41BC107E"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46F9B0AE" w14:textId="2B59FF7A"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73FBED88" w14:textId="4A6A6572"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15.7.Furtun albastru</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22D470F2" w14:textId="3171B19F"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AFDB52D" w14:textId="71B7DD87"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21C6135"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5C9EA46"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E2D45DC"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9DE163D"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4807EBD1"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2EE799A" w14:textId="77777777"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3DC6DB71"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08E4537C" w14:textId="36AAB221"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nil"/>
                    <w:left w:val="single" w:sz="4" w:space="0" w:color="auto"/>
                    <w:bottom w:val="single" w:sz="4" w:space="0" w:color="auto"/>
                    <w:right w:val="single" w:sz="4" w:space="0" w:color="auto"/>
                  </w:tcBorders>
                  <w:shd w:val="clear" w:color="auto" w:fill="auto"/>
                </w:tcPr>
                <w:p w14:paraId="3A636CCA" w14:textId="2D7C20F2"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15.8.Furtun roșu</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13514E13" w14:textId="35BA69CC"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312CF20A" w14:textId="4B79845C"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44E39E2"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80F5B2E"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029E9E0"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2FDFB02"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74936440"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579D400" w14:textId="77777777"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35E37562"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49887797" w14:textId="4D80686A"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1360C00A" w14:textId="39B94E5A"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15.9.Conector endoscop</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01B3ED7E" w14:textId="0FD7A1AE"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4</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EAAB48A" w14:textId="5E624509"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5DD1410"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D577305"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EE44C0E"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7466244"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234B8DA"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BA43720" w14:textId="77777777"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122645AC"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606E1A7C" w14:textId="52328ED6"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nil"/>
                    <w:left w:val="single" w:sz="4" w:space="0" w:color="auto"/>
                    <w:bottom w:val="single" w:sz="4" w:space="0" w:color="auto"/>
                    <w:right w:val="single" w:sz="4" w:space="0" w:color="auto"/>
                  </w:tcBorders>
                  <w:shd w:val="clear" w:color="auto" w:fill="auto"/>
                </w:tcPr>
                <w:p w14:paraId="7AFAF3FD" w14:textId="0F14D759"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15.10.Set de garnituri</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086F352A" w14:textId="7AFF4647"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4</w:t>
                  </w:r>
                </w:p>
              </w:tc>
              <w:tc>
                <w:tcPr>
                  <w:tcW w:w="706" w:type="dxa"/>
                  <w:tcBorders>
                    <w:top w:val="nil"/>
                    <w:left w:val="single" w:sz="4" w:space="0" w:color="auto"/>
                    <w:bottom w:val="single" w:sz="4" w:space="0" w:color="auto"/>
                    <w:right w:val="single" w:sz="4" w:space="0" w:color="auto"/>
                  </w:tcBorders>
                  <w:shd w:val="clear" w:color="auto" w:fill="auto"/>
                  <w:vAlign w:val="center"/>
                </w:tcPr>
                <w:p w14:paraId="2D57304D" w14:textId="2E381418"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4E4BB9D"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5FE2E01" w14:textId="77777777" w:rsidR="00FA46F7" w:rsidRPr="00F402D9" w:rsidRDefault="00FA46F7" w:rsidP="0008061D">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337D081"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F46AD2B"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56E2F53"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F1A61C9" w14:textId="77777777" w:rsidR="00FA46F7" w:rsidRPr="00F402D9" w:rsidRDefault="00FA46F7" w:rsidP="0008061D">
                  <w:pPr>
                    <w:framePr w:hSpace="180" w:wrap="around" w:vAnchor="page" w:hAnchor="margin" w:y="347"/>
                    <w:jc w:val="center"/>
                    <w:rPr>
                      <w:rFonts w:ascii="Arial Narrow" w:eastAsia="Calibri" w:hAnsi="Arial Narrow"/>
                      <w:noProof w:val="0"/>
                      <w:sz w:val="10"/>
                      <w:szCs w:val="10"/>
                      <w:lang w:val="en-US"/>
                    </w:rPr>
                  </w:pPr>
                </w:p>
              </w:tc>
            </w:tr>
            <w:tr w:rsidR="00FA46F7" w:rsidRPr="00F402D9" w14:paraId="713910A9"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622553AB" w14:textId="789E89E5"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4D07BFD5" w14:textId="7541CABD"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15.11.Garnituri</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3D5719C2" w14:textId="3867B1C3"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4</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183F6FA" w14:textId="7D1B65E5"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EA6A3F2"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9EC4D8F"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9684E34"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18CDFE8"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47697E8"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4AE63D7"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1600B028"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7FB47F93" w14:textId="751D1471"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16. Piese pentru monitorul de pacient "LM15 Lowenstein"</w:t>
                  </w:r>
                </w:p>
              </w:tc>
              <w:tc>
                <w:tcPr>
                  <w:tcW w:w="3684" w:type="dxa"/>
                  <w:tcBorders>
                    <w:top w:val="nil"/>
                    <w:left w:val="nil"/>
                    <w:bottom w:val="single" w:sz="4" w:space="0" w:color="auto"/>
                    <w:right w:val="single" w:sz="4" w:space="0" w:color="auto"/>
                  </w:tcBorders>
                  <w:shd w:val="clear" w:color="auto" w:fill="auto"/>
                  <w:vAlign w:val="center"/>
                </w:tcPr>
                <w:p w14:paraId="4A8F23F0" w14:textId="362D53D8"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cs="Arial"/>
                      <w:bCs/>
                      <w:color w:val="000000"/>
                      <w:sz w:val="20"/>
                      <w:szCs w:val="20"/>
                      <w:lang w:val="en-US"/>
                    </w:rPr>
                    <w:t>16.Senzor SpO2 reutilizabil</w:t>
                  </w:r>
                  <w:r w:rsidRPr="00664A1D">
                    <w:rPr>
                      <w:rFonts w:ascii="Arial Narrow" w:hAnsi="Arial Narrow" w:cs="Arial"/>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706279A3" w14:textId="1F20FD27"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8</w:t>
                  </w:r>
                </w:p>
              </w:tc>
              <w:tc>
                <w:tcPr>
                  <w:tcW w:w="706" w:type="dxa"/>
                  <w:tcBorders>
                    <w:top w:val="nil"/>
                    <w:left w:val="single" w:sz="4" w:space="0" w:color="auto"/>
                    <w:bottom w:val="single" w:sz="4" w:space="0" w:color="auto"/>
                    <w:right w:val="single" w:sz="4" w:space="0" w:color="auto"/>
                  </w:tcBorders>
                  <w:shd w:val="clear" w:color="auto" w:fill="auto"/>
                  <w:vAlign w:val="center"/>
                </w:tcPr>
                <w:p w14:paraId="0CE15F0D" w14:textId="4F9C777E"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D081A83"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7AEDF48B"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5CB7A5A"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3A2179EE"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14F71E2"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FD0BD72"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32F0CDD2"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2E26BD4A" w14:textId="77A635CC"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17. Piese &amp; consumabile compresor aer "GA75VSD +, Atlas Copco"</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1F3878E8" w14:textId="78AD4E18"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17.1.Service Kits (preventive maintenance kit)</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54831886" w14:textId="40A0EAB3"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450A804" w14:textId="7858AB44"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654A8B66"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77D2C21C"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B6DA840"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8DC97A8"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71B30456"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BBA3E31"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78BD1A99"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0FEA2C4E" w14:textId="3E6AD1F7"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17. Piese &amp; consumabile compresor aer "GA75VSD +, Atlas Copco"</w:t>
                  </w:r>
                </w:p>
              </w:tc>
              <w:tc>
                <w:tcPr>
                  <w:tcW w:w="3684" w:type="dxa"/>
                  <w:tcBorders>
                    <w:top w:val="nil"/>
                    <w:left w:val="single" w:sz="4" w:space="0" w:color="auto"/>
                    <w:bottom w:val="single" w:sz="4" w:space="0" w:color="auto"/>
                    <w:right w:val="single" w:sz="4" w:space="0" w:color="auto"/>
                  </w:tcBorders>
                  <w:shd w:val="clear" w:color="auto" w:fill="auto"/>
                </w:tcPr>
                <w:p w14:paraId="25B26655" w14:textId="78CB9F26"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17.2.Service Kits (air filter kit)</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480C94FC" w14:textId="7CAF5286"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25BC53AD" w14:textId="6CFDE493"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44E2DC4E"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4E2A689D"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4BFC256D"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334B0FF"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776FDC7"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AF29EA5"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70234E80"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6DF9F491" w14:textId="2305B824"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17. Piese &amp; consumabile compresor aer "GA75VSD +, Atlas Copco"</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2928616D" w14:textId="317C73DB"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 xml:space="preserve"> 17.3.Ulei</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0D2E6B17" w14:textId="6336CC05"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8CF18B0" w14:textId="483DB5F4"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BF2EEC7"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41BF3623"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F8CC17E"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35E7E461"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1C311C68"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31B79FB"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7FB71AF7"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72F9DDF6" w14:textId="2D75F487"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17. Piese &amp; consumabile compresor aer "GA75VSD +, Atlas Copco"</w:t>
                  </w:r>
                </w:p>
              </w:tc>
              <w:tc>
                <w:tcPr>
                  <w:tcW w:w="3684" w:type="dxa"/>
                  <w:tcBorders>
                    <w:top w:val="nil"/>
                    <w:left w:val="single" w:sz="4" w:space="0" w:color="auto"/>
                    <w:bottom w:val="single" w:sz="4" w:space="0" w:color="auto"/>
                    <w:right w:val="single" w:sz="4" w:space="0" w:color="auto"/>
                  </w:tcBorders>
                  <w:shd w:val="clear" w:color="auto" w:fill="auto"/>
                </w:tcPr>
                <w:p w14:paraId="76C527D7" w14:textId="465736D7"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17.4.Element filtrare QDT 245</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04965E84" w14:textId="027A3F31"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17B4A7BA" w14:textId="26D6DD58"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8933FC6"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1402410F"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3586A3C8"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09460680"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5E7423FB"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89538F7"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25FAAD91"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5438DA7A" w14:textId="2132A268"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17. Piese &amp; consumabile compresor aer "GA75VSD +, Atlas Copco"</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24226552" w14:textId="5DA9C439"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17.5.KIT WEAR DRAIN</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5695BCF3" w14:textId="1BF648B3"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7E9F07" w14:textId="524FA955"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19A7A6D6"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4FB82AAB"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749D489"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66B739F"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33F6B29"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2FED9EA"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417377A9"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432EA330" w14:textId="2E8D2E93"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18. Piese &amp; consumabile compresor aer "ZT 55, Atlas Copco"</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6F3745A5" w14:textId="7C609D70"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18.1.Service Kits</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3677C9A5" w14:textId="55200575"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2C7F9EC7" w14:textId="487E42B4"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6FAF7FC"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55084128"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38B887BA"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A3BCF80"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03942EAE"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6CF8022"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33127BEE"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187AA272" w14:textId="7940791E"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18. Piese &amp; consumabile compresor aer "ZT 55, Atlas Copco"</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33B69D7F" w14:textId="70BF8438"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18.2.Element filtrare UD 140+</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7FC4DFCF" w14:textId="2ED1CE21"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ECAFDC3" w14:textId="41DDA08E"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C75FB88"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53F5425"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098BCAB7"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2EC7598"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54681B03"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8E13747"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10B8C16A"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35A87CD5" w14:textId="39736B2F"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18. Piese &amp; consumabile compresor aer "ZT 55, Atlas Copco"</w:t>
                  </w:r>
                </w:p>
              </w:tc>
              <w:tc>
                <w:tcPr>
                  <w:tcW w:w="3684" w:type="dxa"/>
                  <w:tcBorders>
                    <w:top w:val="nil"/>
                    <w:left w:val="single" w:sz="4" w:space="0" w:color="auto"/>
                    <w:bottom w:val="single" w:sz="4" w:space="0" w:color="auto"/>
                    <w:right w:val="single" w:sz="4" w:space="0" w:color="auto"/>
                  </w:tcBorders>
                  <w:shd w:val="clear" w:color="auto" w:fill="auto"/>
                </w:tcPr>
                <w:p w14:paraId="1BC9CA67" w14:textId="4B6C77E9"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18.3.Element filtrare PD/PDP 130+</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27668EC9" w14:textId="6E6535E2"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248085CB" w14:textId="3BD11830"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1998F3D"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B1916D7"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C8DFD5C"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E3DA8A8"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4E7C2726"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BF6A8DC"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29383B8B"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36A21E8D" w14:textId="1BE3CA82"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19.Consumabile generator O2 "IMT-POC 8500 med, INMATEC"</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047AD12F" w14:textId="355663F3"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19.1.Element filtrare (IPE123SMA)</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76B7A6E7" w14:textId="5F99B14B"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E8AD9E9" w14:textId="26336B81"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FD6B25C"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5A8550DB"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477BCECE"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3B9883A"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2FAC1FA5"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946B91B"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4C7101FA"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4A98AE3D" w14:textId="0CDCAE4D"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19.Consumabile generator O2 "IMT-POC 8500 med, INMATEC"</w:t>
                  </w:r>
                </w:p>
              </w:tc>
              <w:tc>
                <w:tcPr>
                  <w:tcW w:w="3684" w:type="dxa"/>
                  <w:tcBorders>
                    <w:top w:val="nil"/>
                    <w:left w:val="single" w:sz="4" w:space="0" w:color="auto"/>
                    <w:bottom w:val="single" w:sz="4" w:space="0" w:color="auto"/>
                    <w:right w:val="single" w:sz="4" w:space="0" w:color="auto"/>
                  </w:tcBorders>
                  <w:shd w:val="clear" w:color="auto" w:fill="auto"/>
                </w:tcPr>
                <w:p w14:paraId="5E614169" w14:textId="1DFFD218"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19.2.Element filtrare (IPE123CA)</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54173E86" w14:textId="1DB004DD"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1AC66B4E" w14:textId="04B75354"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90F53E5"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C1259BF"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709E143"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11377F7"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12EE3A84"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8479020"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435DF2B7"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3459C737" w14:textId="091787FC"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 xml:space="preserve">  20. Consumabile generator O2 "IMT-POC 8600 med, INMATEC"</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733C4F7C" w14:textId="44658D00"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20.1.Element filtrare (IPE160SMA)</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6BC24553" w14:textId="0804641C"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6EA75F8" w14:textId="2B812831"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BBC6577"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458D4CD0"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8C8A572"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47FF71C"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5C37A7D7"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E2EC58F"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69C6AAF0"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5CBFE2B6" w14:textId="66C87103"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 xml:space="preserve">  20. Consumabile generator O2 "IMT-POC 8600 med, INMATEC"</w:t>
                  </w:r>
                </w:p>
              </w:tc>
              <w:tc>
                <w:tcPr>
                  <w:tcW w:w="3684" w:type="dxa"/>
                  <w:tcBorders>
                    <w:top w:val="nil"/>
                    <w:left w:val="single" w:sz="4" w:space="0" w:color="auto"/>
                    <w:bottom w:val="single" w:sz="4" w:space="0" w:color="auto"/>
                    <w:right w:val="single" w:sz="4" w:space="0" w:color="auto"/>
                  </w:tcBorders>
                  <w:shd w:val="clear" w:color="auto" w:fill="auto"/>
                </w:tcPr>
                <w:p w14:paraId="486957DA" w14:textId="0815A7E8"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20.2.Element filtrare (IPE160CA)</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0C5C2A14" w14:textId="14EFA51D"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46C6F99D" w14:textId="489DFDAF"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5A62C64A"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1A5DDEF3"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E3ED07E"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AD13ECC"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78630DD2"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B1618EB"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585DE80B"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4DB68AA6" w14:textId="32A46F36"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21. Piese ventilator pulmonar "SV 650, Mindray"</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6EF1E5A8" w14:textId="72171518"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21.Senzor de oxigen</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510458B0" w14:textId="701A0C98"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62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ECB3F1D" w14:textId="3262243F"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64119F2"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4A8D2DA8"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51D7095"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574C2D7"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1B63B396"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AED302C"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10ABDBD6"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0251D425" w14:textId="694B2C67"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rPr>
                    <w:lastRenderedPageBreak/>
                    <w:t>22. Piese pat electric multifunctional</w:t>
                  </w:r>
                </w:p>
              </w:tc>
              <w:tc>
                <w:tcPr>
                  <w:tcW w:w="3684" w:type="dxa"/>
                  <w:tcBorders>
                    <w:top w:val="nil"/>
                    <w:left w:val="single" w:sz="4" w:space="0" w:color="auto"/>
                    <w:bottom w:val="single" w:sz="4" w:space="0" w:color="auto"/>
                    <w:right w:val="single" w:sz="4" w:space="0" w:color="auto"/>
                  </w:tcBorders>
                  <w:shd w:val="clear" w:color="auto" w:fill="auto"/>
                </w:tcPr>
                <w:p w14:paraId="184445EB" w14:textId="6FB83F66"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rPr>
                    <w:t>22.Fișă cu împământare</w:t>
                  </w:r>
                  <w:r w:rsidRPr="00664A1D">
                    <w:rPr>
                      <w:rFonts w:ascii="Arial Narrow" w:hAnsi="Arial Narrow"/>
                      <w:color w:val="000000"/>
                      <w:sz w:val="20"/>
                      <w:szCs w:val="20"/>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0E3AFDE0" w14:textId="7A1556A1"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30</w:t>
                  </w:r>
                </w:p>
              </w:tc>
              <w:tc>
                <w:tcPr>
                  <w:tcW w:w="706" w:type="dxa"/>
                  <w:tcBorders>
                    <w:top w:val="nil"/>
                    <w:left w:val="single" w:sz="4" w:space="0" w:color="auto"/>
                    <w:bottom w:val="single" w:sz="4" w:space="0" w:color="auto"/>
                    <w:right w:val="single" w:sz="4" w:space="0" w:color="auto"/>
                  </w:tcBorders>
                  <w:shd w:val="clear" w:color="auto" w:fill="auto"/>
                  <w:vAlign w:val="center"/>
                </w:tcPr>
                <w:p w14:paraId="082A3905" w14:textId="1FA96536"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56DA2299"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096E20C0"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0EB1F12"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3713CDA8"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0DC570E3"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A88798C"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7CC0C02C"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4380A1BA" w14:textId="03F357B1"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23. Accesorii monitor  de pacient "Carescape B450, GE"</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38C93BCE" w14:textId="6EBD9542"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23.Cablu ECG</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1B082282" w14:textId="409C92DF"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30</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2209272" w14:textId="51BB4F13"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569EE240"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85A8BFD"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34B9417A"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4211B39F"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C24AD7C"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62035E7"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6B05C5C3"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3F05E0E9" w14:textId="2977E6D6"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24. Accesorii monitor  de pacient "BT-770, Bistos"</w:t>
                  </w:r>
                </w:p>
              </w:tc>
              <w:tc>
                <w:tcPr>
                  <w:tcW w:w="3684" w:type="dxa"/>
                  <w:tcBorders>
                    <w:top w:val="nil"/>
                    <w:left w:val="single" w:sz="4" w:space="0" w:color="auto"/>
                    <w:bottom w:val="single" w:sz="4" w:space="0" w:color="auto"/>
                    <w:right w:val="single" w:sz="4" w:space="0" w:color="auto"/>
                  </w:tcBorders>
                  <w:shd w:val="clear" w:color="auto" w:fill="auto"/>
                </w:tcPr>
                <w:p w14:paraId="5F920E3A" w14:textId="66058930"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24.Senzor SpO2</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0138C122" w14:textId="19D5727B"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50</w:t>
                  </w:r>
                </w:p>
              </w:tc>
              <w:tc>
                <w:tcPr>
                  <w:tcW w:w="706" w:type="dxa"/>
                  <w:tcBorders>
                    <w:top w:val="nil"/>
                    <w:left w:val="single" w:sz="4" w:space="0" w:color="auto"/>
                    <w:bottom w:val="single" w:sz="4" w:space="0" w:color="auto"/>
                    <w:right w:val="single" w:sz="4" w:space="0" w:color="auto"/>
                  </w:tcBorders>
                  <w:shd w:val="clear" w:color="auto" w:fill="auto"/>
                  <w:vAlign w:val="center"/>
                </w:tcPr>
                <w:p w14:paraId="7955E4B4" w14:textId="2C95A5B6"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6F33C5CD"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30382AF5"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5D4B89D"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CBB6767"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C7ACABC"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DC072ED"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553BF5C7"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15C0C150" w14:textId="77DF68CB"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25. Piese sursă de lumină optică "CLV-190, Olympus"</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1EC4DCAD" w14:textId="4320E4F7"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25.Lampă xenon</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01529EAF" w14:textId="04030678"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4</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99E5E23" w14:textId="031BEAC9"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B8E5842"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0EDC9E5E"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40B42D14"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B322331"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2D7D0138"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FA482D5"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635D8147"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41A98CFA" w14:textId="50C437C5"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26. Piesă pendant suspendat de tavan "AYM-PEN-C-MI, Mersin AYMED Medikal"</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20923714" w14:textId="654B0A77"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26.Cilindru pneumatic p/u sistemul de blocare a brațului flexibil</w:t>
                  </w:r>
                </w:p>
              </w:tc>
              <w:tc>
                <w:tcPr>
                  <w:tcW w:w="573" w:type="dxa"/>
                  <w:tcBorders>
                    <w:top w:val="nil"/>
                    <w:left w:val="single" w:sz="4" w:space="0" w:color="auto"/>
                    <w:bottom w:val="single" w:sz="4" w:space="0" w:color="auto"/>
                    <w:right w:val="single" w:sz="4" w:space="0" w:color="auto"/>
                  </w:tcBorders>
                  <w:shd w:val="clear" w:color="auto" w:fill="auto"/>
                  <w:vAlign w:val="center"/>
                </w:tcPr>
                <w:p w14:paraId="2457AF18" w14:textId="610AD58B"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52E4E15E" w14:textId="77AF1BFF"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1A6AF16"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297B3F6"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0DFBD74"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2740A38"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48B8E295"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7D9389B"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65CBE357"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76C4898C" w14:textId="129C5C82"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27. Accesoriu pentru masă de operație "MOT-5602BW, Mizuho"</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6CDDC5C1" w14:textId="6BE836CF"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27.Mască prone view</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12F86DBC" w14:textId="13D20910"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F967912" w14:textId="7BB2755D"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AAF9516"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CF735E6"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2DB8848"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B07EFD2"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5A8837EF"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6D6B433"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6A6966E3"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294A78D7" w14:textId="139595D6"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28. Piesă fotostimulator EEG "Quantum, Natus Medical"</w:t>
                  </w:r>
                </w:p>
              </w:tc>
              <w:tc>
                <w:tcPr>
                  <w:tcW w:w="3684" w:type="dxa"/>
                  <w:tcBorders>
                    <w:top w:val="nil"/>
                    <w:left w:val="single" w:sz="4" w:space="0" w:color="auto"/>
                    <w:bottom w:val="single" w:sz="4" w:space="0" w:color="auto"/>
                    <w:right w:val="single" w:sz="4" w:space="0" w:color="auto"/>
                  </w:tcBorders>
                  <w:shd w:val="clear" w:color="auto" w:fill="auto"/>
                </w:tcPr>
                <w:p w14:paraId="290AA9CC" w14:textId="510DC1BC"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28.Fir de alimentare fotostimulator</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1920BAD9" w14:textId="084D66BA"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17ACD21A" w14:textId="1C6A9D74"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5C04FCEB"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4667BC88"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4B87C3C"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0482C093"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2722726A"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F8C0A05"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4A8EFED0"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5BE27E57" w14:textId="6CA1E577"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29. Consumabile stație de purificare apă "RO Medical 350 liter, Nipro"</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1B15BC07" w14:textId="16F44024"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29.1.RO-Membrane</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2BDB2C04" w14:textId="4127213D"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345645" w14:textId="1533008C"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CDE4D1C"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77412647"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9665C6B"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06F43AA2"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627A1072"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FD5DD12"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6790E4BD"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22ADE81E" w14:textId="19ED0550"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29. Consumabile stație de purificare apă "RO Medical 350 liter, Nipro"</w:t>
                  </w:r>
                </w:p>
              </w:tc>
              <w:tc>
                <w:tcPr>
                  <w:tcW w:w="3684" w:type="dxa"/>
                  <w:tcBorders>
                    <w:top w:val="nil"/>
                    <w:left w:val="single" w:sz="4" w:space="0" w:color="auto"/>
                    <w:bottom w:val="single" w:sz="4" w:space="0" w:color="auto"/>
                    <w:right w:val="single" w:sz="4" w:space="0" w:color="auto"/>
                  </w:tcBorders>
                  <w:shd w:val="clear" w:color="auto" w:fill="auto"/>
                </w:tcPr>
                <w:p w14:paraId="04AE8BC3" w14:textId="0EA53385"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29.2.Filter 20" 25µm</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3734688B" w14:textId="60A8B71A"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709B78E1" w14:textId="43853BC8"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17794E85"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3C604AF"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EAE622C"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02F91F75"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2A388D84"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699DBC4"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37560CF8"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4B179493" w14:textId="34F183F0"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29. Consumabile stație de purificare apă "RO Medical 350 liter, Nipro"</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62ABB13A" w14:textId="7F236A19"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29.3.Filter 20" 10µm</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6FBAF880" w14:textId="6953519A"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2DC3F0F" w14:textId="3C6E7B01"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66C0655"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793BA34C"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FF49231"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4995E1B"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6ABC18D5"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D119A37"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5FCD56DA"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1473496B" w14:textId="305F58AB"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29. Consumabile stație de purificare apă "RO Medical 350 liter, Nipro"</w:t>
                  </w:r>
                </w:p>
              </w:tc>
              <w:tc>
                <w:tcPr>
                  <w:tcW w:w="3684" w:type="dxa"/>
                  <w:tcBorders>
                    <w:top w:val="nil"/>
                    <w:left w:val="single" w:sz="4" w:space="0" w:color="auto"/>
                    <w:bottom w:val="single" w:sz="4" w:space="0" w:color="auto"/>
                    <w:right w:val="single" w:sz="4" w:space="0" w:color="auto"/>
                  </w:tcBorders>
                  <w:shd w:val="clear" w:color="auto" w:fill="auto"/>
                </w:tcPr>
                <w:p w14:paraId="25D43C8E" w14:textId="4F99136B"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29.4.Filter 20" 5µm</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5A23CD48" w14:textId="7571AB14"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2A8717C0" w14:textId="24BD16AD"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1BA6FD5D"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70529FBD"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CC71663"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CB2B033"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1E1E855F"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3EF5645"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06C3B987"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653C1DF7" w14:textId="54D960BA"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29. Consumabile stație de purificare apă "RO Medical 350 liter, Nipro"</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4E566A64" w14:textId="37F7518E"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29.5.Microfiltration 0,2µm</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643C5A1D" w14:textId="051BC0CB"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A59F7ED" w14:textId="14BFEC56"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688946CA"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756DB1C9"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0C4A5645"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ADC5E6C"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131F2868"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D5DE916"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160E0FC4"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6A57A34B" w14:textId="326099C9"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30. Consumabile stație de purificare apă "HemoRO 3000, DWA / Nipro"</w:t>
                  </w:r>
                </w:p>
              </w:tc>
              <w:tc>
                <w:tcPr>
                  <w:tcW w:w="3684" w:type="dxa"/>
                  <w:tcBorders>
                    <w:top w:val="nil"/>
                    <w:left w:val="nil"/>
                    <w:bottom w:val="single" w:sz="4" w:space="0" w:color="auto"/>
                    <w:right w:val="single" w:sz="4" w:space="0" w:color="auto"/>
                  </w:tcBorders>
                  <w:shd w:val="clear" w:color="auto" w:fill="auto"/>
                  <w:vAlign w:val="center"/>
                </w:tcPr>
                <w:p w14:paraId="3F20519B" w14:textId="3E976A32"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30.Membrane M4.6-11</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55E78D96" w14:textId="21DA68C0"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2F2F8B03" w14:textId="52F1487E"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DF4AB8F"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3E667301"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B56AFF9"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47A9CFA7"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58901E98"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BF2A0C2"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4DE02912"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6D9640BA" w14:textId="3EF8822C"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31. Piese mașina de spălare și dezinfecție "MAT LD521XLS, Matachana"</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383E185B" w14:textId="342FE88F"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31.1.Bloc glisant dreapta la ușă</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41392D68" w14:textId="0D76F333"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4</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8FBA29" w14:textId="275CB4CF"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9E58665"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5619FD0"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D3CE792"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48CB34A"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4C70369"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1DAB1B4"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2C74BC24"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63796104" w14:textId="5EA696C4"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31. Piese mașina de spălare și dezinfecție "MAT LD521XLS, Matachana"</w:t>
                  </w:r>
                </w:p>
              </w:tc>
              <w:tc>
                <w:tcPr>
                  <w:tcW w:w="3684" w:type="dxa"/>
                  <w:tcBorders>
                    <w:top w:val="nil"/>
                    <w:left w:val="single" w:sz="4" w:space="0" w:color="auto"/>
                    <w:bottom w:val="single" w:sz="4" w:space="0" w:color="auto"/>
                    <w:right w:val="single" w:sz="4" w:space="0" w:color="auto"/>
                  </w:tcBorders>
                  <w:shd w:val="clear" w:color="auto" w:fill="auto"/>
                </w:tcPr>
                <w:p w14:paraId="428BD502" w14:textId="3E38FF3E"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31.2.Bloc glisant stânga la ușă</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09777F8D" w14:textId="2A913567"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4</w:t>
                  </w:r>
                </w:p>
              </w:tc>
              <w:tc>
                <w:tcPr>
                  <w:tcW w:w="706" w:type="dxa"/>
                  <w:tcBorders>
                    <w:top w:val="nil"/>
                    <w:left w:val="single" w:sz="4" w:space="0" w:color="auto"/>
                    <w:bottom w:val="single" w:sz="4" w:space="0" w:color="auto"/>
                    <w:right w:val="single" w:sz="4" w:space="0" w:color="auto"/>
                  </w:tcBorders>
                  <w:shd w:val="clear" w:color="auto" w:fill="auto"/>
                  <w:vAlign w:val="center"/>
                </w:tcPr>
                <w:p w14:paraId="4865052F" w14:textId="1FBA7FD8"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6684C86B"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0F09A3BD"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FDB4E97"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B62FB42"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F4DC4F4"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589A467"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2DDE608F"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01CB0C68" w14:textId="37F2D3AA"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32. Piese sterilizator cu aburi "S1008-E2, Matachana"</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65A799CA" w14:textId="5E002601"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rPr>
                    <w:t>32.Garnitură de ușă din silicon</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69C3DA6F" w14:textId="50C749A0"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4</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99FD56E" w14:textId="086055E5"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3CB8F2A"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53400C8F"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B2E9CAB"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63D3A58"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15F3FCDE"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C387B48"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77FB4BF9"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1E1AB7C1" w14:textId="79AF0143" w:rsidR="00FA46F7" w:rsidRPr="00664A1D" w:rsidRDefault="00FA46F7" w:rsidP="0008061D">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33. Piese sterilizator de plasmă "RENO-S130D, Renosem"</w:t>
                  </w:r>
                </w:p>
              </w:tc>
              <w:tc>
                <w:tcPr>
                  <w:tcW w:w="3684" w:type="dxa"/>
                  <w:tcBorders>
                    <w:top w:val="nil"/>
                    <w:left w:val="single" w:sz="4" w:space="0" w:color="auto"/>
                    <w:bottom w:val="single" w:sz="4" w:space="0" w:color="auto"/>
                    <w:right w:val="single" w:sz="4" w:space="0" w:color="auto"/>
                  </w:tcBorders>
                  <w:shd w:val="clear" w:color="auto" w:fill="auto"/>
                </w:tcPr>
                <w:p w14:paraId="02082CE0" w14:textId="2AE529CB" w:rsidR="00FA46F7" w:rsidRPr="00664A1D" w:rsidRDefault="00FA46F7" w:rsidP="0008061D">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sz w:val="20"/>
                      <w:szCs w:val="20"/>
                      <w:lang w:val="en-US"/>
                    </w:rPr>
                    <w:t>33.Kit de mentenanță p/u 3000 cicluri</w:t>
                  </w:r>
                </w:p>
              </w:tc>
              <w:tc>
                <w:tcPr>
                  <w:tcW w:w="573" w:type="dxa"/>
                  <w:tcBorders>
                    <w:top w:val="nil"/>
                    <w:left w:val="single" w:sz="4" w:space="0" w:color="auto"/>
                    <w:bottom w:val="single" w:sz="4" w:space="0" w:color="auto"/>
                    <w:right w:val="single" w:sz="4" w:space="0" w:color="auto"/>
                  </w:tcBorders>
                  <w:shd w:val="clear" w:color="auto" w:fill="auto"/>
                  <w:vAlign w:val="center"/>
                </w:tcPr>
                <w:p w14:paraId="0EAE44FA" w14:textId="72CBF2B4" w:rsidR="00FA46F7" w:rsidRPr="00664A1D"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4E98D5C2" w14:textId="152ACC4B" w:rsidR="00FA46F7" w:rsidRPr="00C972EA" w:rsidRDefault="00FA46F7" w:rsidP="0008061D">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584D4107"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6C4834F" w14:textId="77777777" w:rsidR="00FA46F7" w:rsidRPr="001F3FDE" w:rsidRDefault="00FA46F7" w:rsidP="0008061D">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BEE3867"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CF6A4ED" w14:textId="77777777" w:rsidR="00FA46F7" w:rsidRPr="003F055E" w:rsidRDefault="00FA46F7" w:rsidP="0008061D">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7D220C4F" w14:textId="77777777" w:rsidR="00FA46F7" w:rsidRDefault="00FA46F7" w:rsidP="0008061D">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E3F2857" w14:textId="77777777" w:rsidR="00FA46F7" w:rsidRPr="001F3FDE" w:rsidRDefault="00FA46F7" w:rsidP="0008061D">
                  <w:pPr>
                    <w:framePr w:hSpace="180" w:wrap="around" w:vAnchor="page" w:hAnchor="margin" w:y="347"/>
                    <w:jc w:val="center"/>
                    <w:rPr>
                      <w:rFonts w:ascii="Arial Narrow" w:eastAsia="Calibri" w:hAnsi="Arial Narrow"/>
                      <w:noProof w:val="0"/>
                      <w:sz w:val="10"/>
                      <w:szCs w:val="10"/>
                    </w:rPr>
                  </w:pPr>
                </w:p>
              </w:tc>
            </w:tr>
            <w:tr w:rsidR="00FA46F7" w:rsidRPr="00F402D9" w14:paraId="32B36850" w14:textId="77777777" w:rsidTr="00FA46F7">
              <w:trPr>
                <w:trHeight w:val="221"/>
              </w:trPr>
              <w:tc>
                <w:tcPr>
                  <w:tcW w:w="15448" w:type="dxa"/>
                  <w:gridSpan w:val="10"/>
                  <w:tcBorders>
                    <w:right w:val="single" w:sz="4" w:space="0" w:color="auto"/>
                  </w:tcBorders>
                  <w:shd w:val="clear" w:color="auto" w:fill="auto"/>
                  <w:vAlign w:val="center"/>
                </w:tcPr>
                <w:p w14:paraId="6880DD37" w14:textId="77777777" w:rsidR="00FA46F7" w:rsidRPr="00C972EA" w:rsidRDefault="00FA46F7" w:rsidP="0008061D">
                  <w:pPr>
                    <w:framePr w:hSpace="180" w:wrap="around" w:vAnchor="page" w:hAnchor="margin" w:y="347"/>
                    <w:jc w:val="center"/>
                    <w:rPr>
                      <w:rFonts w:ascii="Arial Narrow" w:eastAsia="Calibri" w:hAnsi="Arial Narrow"/>
                      <w:noProof w:val="0"/>
                      <w:sz w:val="20"/>
                      <w:lang w:val="en-US"/>
                    </w:rPr>
                  </w:pPr>
                </w:p>
              </w:tc>
            </w:tr>
            <w:tr w:rsidR="00FA46F7" w:rsidRPr="00F402D9" w14:paraId="793348CC" w14:textId="0A9FC1ED" w:rsidTr="00FA46F7">
              <w:trPr>
                <w:trHeight w:val="341"/>
              </w:trPr>
              <w:tc>
                <w:tcPr>
                  <w:tcW w:w="1034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28D1FED2" w:rsidR="00FA46F7" w:rsidRPr="00530EB3" w:rsidRDefault="00FA46F7" w:rsidP="0008061D">
                  <w:pPr>
                    <w:framePr w:hSpace="180" w:wrap="around" w:vAnchor="page" w:hAnchor="margin" w:y="347"/>
                    <w:jc w:val="right"/>
                    <w:rPr>
                      <w:rFonts w:ascii="Arial Narrow" w:eastAsia="Calibri" w:hAnsi="Arial Narrow"/>
                      <w:b/>
                      <w:noProof w:val="0"/>
                      <w:sz w:val="20"/>
                      <w:szCs w:val="20"/>
                      <w:lang w:val="en-US"/>
                    </w:rPr>
                  </w:pPr>
                  <w:r w:rsidRPr="00530EB3">
                    <w:rPr>
                      <w:rFonts w:ascii="Arial Narrow" w:eastAsia="Calibri" w:hAnsi="Arial Narrow"/>
                      <w:b/>
                      <w:noProof w:val="0"/>
                      <w:sz w:val="20"/>
                      <w:szCs w:val="20"/>
                      <w:lang w:val="en-US"/>
                    </w:rPr>
                    <w:t>TOTAL OFERTA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FA46F7" w:rsidRPr="003F055E"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FA46F7" w:rsidRPr="00530EB3" w:rsidRDefault="00FA46F7" w:rsidP="0008061D">
                  <w:pPr>
                    <w:framePr w:hSpace="180" w:wrap="around" w:vAnchor="page" w:hAnchor="margin" w:y="347"/>
                    <w:jc w:val="center"/>
                    <w:rPr>
                      <w:rFonts w:ascii="Arial Narrow" w:eastAsia="Calibri" w:hAnsi="Arial Narrow"/>
                      <w:b/>
                      <w:noProof w:val="0"/>
                      <w:sz w:val="20"/>
                      <w:szCs w:val="20"/>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FA46F7" w:rsidRPr="00530EB3" w:rsidRDefault="00FA46F7" w:rsidP="0008061D">
                  <w:pPr>
                    <w:framePr w:hSpace="180" w:wrap="around" w:vAnchor="page" w:hAnchor="margin" w:y="347"/>
                    <w:jc w:val="center"/>
                    <w:rPr>
                      <w:rFonts w:ascii="Arial Narrow" w:eastAsia="Calibri" w:hAnsi="Arial Narrow"/>
                      <w:b/>
                      <w:noProof w:val="0"/>
                      <w:sz w:val="16"/>
                      <w:szCs w:val="16"/>
                      <w:lang w:val="en-US"/>
                    </w:rPr>
                  </w:pPr>
                </w:p>
              </w:tc>
            </w:tr>
          </w:tbl>
          <w:p w14:paraId="2CE51954" w14:textId="77777777" w:rsidR="00545049" w:rsidRPr="00E55E40" w:rsidRDefault="00545049" w:rsidP="00C552BD">
            <w:pPr>
              <w:rPr>
                <w:rFonts w:ascii="Arial Narrow" w:eastAsia="Calibri" w:hAnsi="Arial Narrow"/>
                <w:iCs/>
                <w:noProof w:val="0"/>
              </w:rPr>
            </w:pPr>
          </w:p>
          <w:p w14:paraId="37F839C0" w14:textId="4E3D756B" w:rsidR="00545049" w:rsidRPr="00545049" w:rsidRDefault="00545049" w:rsidP="00C552BD">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C552BD">
            <w:pPr>
              <w:ind w:left="142"/>
              <w:rPr>
                <w:rFonts w:ascii="Arial Narrow" w:eastAsia="Calibri" w:hAnsi="Arial Narrow"/>
                <w:iCs/>
                <w:noProof w:val="0"/>
              </w:rPr>
            </w:pPr>
          </w:p>
          <w:p w14:paraId="64EA1D46" w14:textId="77777777" w:rsidR="00FA46F7" w:rsidRDefault="00545049" w:rsidP="00C552BD">
            <w:pPr>
              <w:ind w:left="142"/>
              <w:rPr>
                <w:rFonts w:ascii="Arial Narrow" w:eastAsia="Calibri" w:hAnsi="Arial Narrow"/>
                <w:iCs/>
                <w:noProof w:val="0"/>
              </w:rPr>
            </w:pPr>
            <w:r w:rsidRPr="00545049">
              <w:rPr>
                <w:rFonts w:ascii="Arial Narrow" w:eastAsia="Calibri" w:hAnsi="Arial Narrow"/>
                <w:iCs/>
                <w:noProof w:val="0"/>
              </w:rPr>
              <w:t>În calitate de: ___________</w:t>
            </w:r>
            <w:r w:rsidR="002C14B3">
              <w:rPr>
                <w:rFonts w:ascii="Arial Narrow" w:eastAsia="Calibri" w:hAnsi="Arial Narrow"/>
                <w:iCs/>
                <w:noProof w:val="0"/>
              </w:rPr>
              <w:t xml:space="preserve">________________          </w:t>
            </w:r>
          </w:p>
          <w:p w14:paraId="7BEF854A" w14:textId="77777777" w:rsidR="00FA46F7" w:rsidRDefault="00FA46F7" w:rsidP="00C552BD">
            <w:pPr>
              <w:ind w:left="142"/>
              <w:rPr>
                <w:rFonts w:ascii="Arial Narrow" w:eastAsia="Calibri" w:hAnsi="Arial Narrow"/>
                <w:iCs/>
                <w:noProof w:val="0"/>
              </w:rPr>
            </w:pPr>
          </w:p>
          <w:p w14:paraId="79CCDC4C" w14:textId="77777777" w:rsidR="00FA46F7" w:rsidRDefault="00545049" w:rsidP="00C552BD">
            <w:pPr>
              <w:ind w:left="142"/>
              <w:rPr>
                <w:rFonts w:ascii="Arial Narrow" w:eastAsia="Calibri" w:hAnsi="Arial Narrow"/>
                <w:bCs/>
                <w:iCs/>
                <w:noProof w:val="0"/>
              </w:rPr>
            </w:pPr>
            <w:r w:rsidRPr="00545049">
              <w:rPr>
                <w:rFonts w:ascii="Arial Narrow" w:eastAsia="Calibri" w:hAnsi="Arial Narrow"/>
                <w:bCs/>
                <w:iCs/>
                <w:noProof w:val="0"/>
              </w:rPr>
              <w:t>Ofertantul: ________________________</w:t>
            </w:r>
            <w:r w:rsidR="002C14B3">
              <w:rPr>
                <w:rFonts w:ascii="Arial Narrow" w:eastAsia="Calibri" w:hAnsi="Arial Narrow"/>
                <w:bCs/>
                <w:iCs/>
                <w:noProof w:val="0"/>
              </w:rPr>
              <w:t xml:space="preserve">__          </w:t>
            </w:r>
          </w:p>
          <w:p w14:paraId="5C729AE8" w14:textId="77777777" w:rsidR="00FA46F7" w:rsidRDefault="00FA46F7" w:rsidP="00C552BD">
            <w:pPr>
              <w:ind w:left="142"/>
              <w:rPr>
                <w:rFonts w:ascii="Arial Narrow" w:eastAsia="Calibri" w:hAnsi="Arial Narrow"/>
                <w:bCs/>
                <w:iCs/>
                <w:noProof w:val="0"/>
              </w:rPr>
            </w:pPr>
          </w:p>
          <w:p w14:paraId="741BFFCD" w14:textId="18219C37" w:rsidR="00C924F7" w:rsidRPr="00545049" w:rsidRDefault="00545049" w:rsidP="00C552BD">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C552BD">
            <w:pPr>
              <w:tabs>
                <w:tab w:val="left" w:pos="284"/>
              </w:tabs>
              <w:jc w:val="right"/>
              <w:rPr>
                <w:rFonts w:ascii="Arial Narrow" w:hAnsi="Arial Narrow"/>
                <w:noProof w:val="0"/>
                <w:sz w:val="20"/>
                <w:lang w:val="it-IT"/>
              </w:rPr>
            </w:pPr>
          </w:p>
        </w:tc>
      </w:tr>
    </w:tbl>
    <w:p w14:paraId="324A2B17" w14:textId="77777777" w:rsidR="00215125" w:rsidRDefault="00215125" w:rsidP="00C552BD">
      <w:pPr>
        <w:framePr w:h="9812" w:hRule="exact" w:wrap="auto" w:hAnchor="text" w:y="-1718"/>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7"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15A02A0F" w:rsidR="00B56360" w:rsidRPr="00207407" w:rsidRDefault="00E91463" w:rsidP="00FE46AA">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041E6C">
              <w:rPr>
                <w:rFonts w:ascii="Arial Narrow" w:hAnsi="Arial Narrow"/>
                <w:b/>
                <w:lang w:val="en-US"/>
              </w:rPr>
              <w:t>_</w:t>
            </w:r>
            <w:r w:rsidR="00364AC1">
              <w:rPr>
                <w:rFonts w:ascii="Arial Narrow" w:hAnsi="Arial Narrow"/>
                <w:b/>
                <w:lang w:val="en-US"/>
              </w:rPr>
              <w:t>P</w:t>
            </w:r>
            <w:r w:rsidR="00041E6C">
              <w:rPr>
                <w:rFonts w:ascii="Arial Narrow" w:hAnsi="Arial Narrow"/>
                <w:b/>
                <w:lang w:val="en-US"/>
              </w:rPr>
              <w:t>iese</w:t>
            </w:r>
            <w:r w:rsidR="003F055E">
              <w:rPr>
                <w:rFonts w:ascii="Arial Narrow" w:hAnsi="Arial Narrow"/>
                <w:b/>
                <w:lang w:val="en-US"/>
              </w:rPr>
              <w:t>, accesorii și consumabile</w:t>
            </w:r>
            <w:r w:rsidR="00041E6C">
              <w:rPr>
                <w:rFonts w:ascii="Arial Narrow" w:hAnsi="Arial Narrow"/>
                <w:b/>
                <w:lang w:val="en-US"/>
              </w:rPr>
              <w:t xml:space="preserve"> p/u utilaj medical – 202</w:t>
            </w:r>
            <w:r w:rsidR="00173EF6">
              <w:rPr>
                <w:rFonts w:ascii="Arial Narrow" w:hAnsi="Arial Narrow"/>
                <w:b/>
                <w:lang w:val="en-US"/>
              </w:rPr>
              <w:t>6</w:t>
            </w:r>
            <w:r w:rsidR="00C07D6D">
              <w:rPr>
                <w:rFonts w:ascii="Arial Narrow" w:hAnsi="Arial Narrow"/>
                <w:b/>
                <w:lang w:val="en-US"/>
              </w:rPr>
              <w:t xml:space="preserve"> (2)</w:t>
            </w:r>
            <w:r w:rsidR="00041E6C">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3B3768BE"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364AC1">
              <w:rPr>
                <w:rFonts w:ascii="Arial Narrow" w:hAnsi="Arial Narrow"/>
                <w:b/>
                <w:noProof w:val="0"/>
                <w:lang w:val="en-US" w:eastAsia="ru-RU"/>
              </w:rPr>
              <w:t>3</w:t>
            </w:r>
            <w:r w:rsidR="00041E6C">
              <w:rPr>
                <w:rFonts w:ascii="Arial Narrow" w:hAnsi="Arial Narrow"/>
                <w:b/>
                <w:noProof w:val="0"/>
                <w:lang w:val="en-US" w:eastAsia="ru-RU"/>
              </w:rPr>
              <w:t>1</w:t>
            </w:r>
            <w:r w:rsidR="00364AC1">
              <w:rPr>
                <w:rFonts w:ascii="Arial Narrow" w:hAnsi="Arial Narrow"/>
                <w:b/>
                <w:noProof w:val="0"/>
                <w:lang w:val="en-US" w:eastAsia="ru-RU"/>
              </w:rPr>
              <w:t>00000-</w:t>
            </w:r>
            <w:r w:rsidR="00041E6C">
              <w:rPr>
                <w:rFonts w:ascii="Arial Narrow" w:hAnsi="Arial Narrow"/>
                <w:b/>
                <w:noProof w:val="0"/>
                <w:lang w:val="en-US" w:eastAsia="ru-RU"/>
              </w:rPr>
              <w:t>1</w:t>
            </w:r>
          </w:p>
          <w:p w14:paraId="7176F898" w14:textId="4B058862"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BC7C96">
              <w:rPr>
                <w:rFonts w:ascii="Arial Narrow" w:eastAsia="PMingLiU" w:hAnsi="Arial Narrow"/>
                <w:b/>
                <w:noProof w:val="0"/>
                <w:lang w:val="en-US" w:eastAsia="zh-CN"/>
              </w:rPr>
              <w:t>2</w:t>
            </w:r>
            <w:r w:rsidR="00173EF6">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220D3AB6"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2C14B3">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426C6565"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sidR="00041E6C">
              <w:rPr>
                <w:rFonts w:ascii="Arial Narrow" w:hAnsi="Arial Narrow"/>
                <w:iCs/>
              </w:rPr>
              <w:t xml:space="preserve"> </w:t>
            </w:r>
            <w:r w:rsidR="00041E6C">
              <w:rPr>
                <w:rFonts w:ascii="Arial Narrow" w:hAnsi="Arial Narrow"/>
                <w:b/>
                <w:iCs/>
              </w:rPr>
              <w:t>_Piese</w:t>
            </w:r>
            <w:r w:rsidR="003F055E">
              <w:rPr>
                <w:rFonts w:ascii="Arial Narrow" w:hAnsi="Arial Narrow"/>
                <w:b/>
                <w:iCs/>
              </w:rPr>
              <w:t>, accesorii și consumabile</w:t>
            </w:r>
            <w:r w:rsidR="00041E6C">
              <w:rPr>
                <w:rFonts w:ascii="Arial Narrow" w:hAnsi="Arial Narrow"/>
                <w:b/>
                <w:iCs/>
              </w:rPr>
              <w:t xml:space="preserve"> p/u utilaj medical – 202</w:t>
            </w:r>
            <w:r w:rsidR="00173EF6">
              <w:rPr>
                <w:rFonts w:ascii="Arial Narrow" w:hAnsi="Arial Narrow"/>
                <w:b/>
                <w:iCs/>
              </w:rPr>
              <w:t>6</w:t>
            </w:r>
            <w:r w:rsidR="00C07D6D">
              <w:rPr>
                <w:rFonts w:ascii="Arial Narrow" w:hAnsi="Arial Narrow"/>
                <w:b/>
                <w:iCs/>
              </w:rPr>
              <w:t xml:space="preserve"> (2)</w:t>
            </w:r>
            <w:r w:rsidR="00041E6C">
              <w:rPr>
                <w:rFonts w:ascii="Arial Narrow" w:hAnsi="Arial Narrow"/>
                <w:b/>
                <w:iCs/>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w:t>
            </w:r>
            <w:r w:rsidR="0040183E">
              <w:rPr>
                <w:rFonts w:ascii="Arial Narrow" w:hAnsi="Arial Narrow"/>
                <w:iCs/>
              </w:rPr>
              <w:t>L</w:t>
            </w:r>
            <w:r w:rsidR="003126D8">
              <w:rPr>
                <w:rFonts w:ascii="Arial Narrow" w:hAnsi="Arial Narrow"/>
                <w:iCs/>
              </w:rPr>
              <w:t>D</w:t>
            </w:r>
            <w:r w:rsidR="00C07D6D">
              <w:rPr>
                <w:rFonts w:ascii="Arial Narrow" w:hAnsi="Arial Narrow"/>
                <w:iCs/>
              </w:rPr>
              <w:t xml:space="preserve"> </w:t>
            </w:r>
            <w:r w:rsidR="00C07D6D">
              <w:rPr>
                <w:rFonts w:ascii="Arial Narrow" w:hAnsi="Arial Narrow"/>
                <w:iCs/>
                <w:sz w:val="20"/>
              </w:rPr>
              <w:t>_</w:t>
            </w:r>
            <w:r w:rsidR="00473C03" w:rsidRPr="00473C03">
              <w:t xml:space="preserve"> </w:t>
            </w:r>
            <w:hyperlink r:id="rId18" w:tgtFrame="_blank" w:history="1">
              <w:r w:rsidR="00473C03" w:rsidRPr="00473C03">
                <w:rPr>
                  <w:rStyle w:val="af4"/>
                  <w:rFonts w:ascii="Arial Narrow" w:hAnsi="Arial Narrow"/>
                  <w:iCs/>
                  <w:sz w:val="20"/>
                </w:rPr>
                <w:t>ocds-b3wdp1-MD-1780655302887</w:t>
              </w:r>
            </w:hyperlink>
            <w:r w:rsidR="00C07D6D">
              <w:rPr>
                <w:rFonts w:ascii="Arial Narrow" w:hAnsi="Arial Narrow"/>
                <w:iCs/>
                <w:sz w:val="20"/>
              </w:rPr>
              <w:t>_</w:t>
            </w:r>
            <w:r w:rsidR="00DF4B80">
              <w:rPr>
                <w:rFonts w:ascii="Arial Narrow" w:hAnsi="Arial Narrow"/>
                <w:iCs/>
              </w:rPr>
              <w:t xml:space="preserve"> </w:t>
            </w:r>
            <w:r w:rsidR="00664DDE">
              <w:rPr>
                <w:rFonts w:ascii="Arial Narrow" w:hAnsi="Arial Narrow"/>
                <w:b/>
                <w:iCs/>
              </w:rPr>
              <w:t xml:space="preserve">/ </w:t>
            </w:r>
            <w:r w:rsidR="00473C03">
              <w:rPr>
                <w:rFonts w:ascii="Arial Narrow" w:hAnsi="Arial Narrow"/>
                <w:b/>
                <w:iCs/>
              </w:rPr>
              <w:t>21628916</w:t>
            </w:r>
            <w:r w:rsidR="00786DF5">
              <w:rPr>
                <w:rFonts w:ascii="Arial Narrow" w:hAnsi="Arial Narrow"/>
                <w:iCs/>
              </w:rPr>
              <w:t xml:space="preserve"> d</w:t>
            </w:r>
            <w:r>
              <w:rPr>
                <w:rFonts w:ascii="Arial Narrow" w:hAnsi="Arial Narrow"/>
                <w:iCs/>
              </w:rPr>
              <w:t>i</w:t>
            </w:r>
            <w:r w:rsidR="00B56360" w:rsidRPr="00CA797B">
              <w:rPr>
                <w:rFonts w:ascii="Arial Narrow" w:hAnsi="Arial Narrow"/>
                <w:iCs/>
              </w:rPr>
              <w:t>n</w:t>
            </w:r>
            <w:r w:rsidR="004D3921">
              <w:rPr>
                <w:rFonts w:ascii="Arial Narrow" w:hAnsi="Arial Narrow"/>
                <w:iCs/>
              </w:rPr>
              <w:t xml:space="preserve"> </w:t>
            </w:r>
            <w:r w:rsidR="00DF4B80">
              <w:rPr>
                <w:rFonts w:ascii="Arial Narrow" w:hAnsi="Arial Narrow"/>
                <w:iCs/>
              </w:rPr>
              <w:t>0</w:t>
            </w:r>
            <w:r w:rsidR="00473C03">
              <w:rPr>
                <w:rFonts w:ascii="Arial Narrow" w:hAnsi="Arial Narrow"/>
                <w:iCs/>
              </w:rPr>
              <w:t>1</w:t>
            </w:r>
            <w:r w:rsidR="00DF4B80">
              <w:rPr>
                <w:rFonts w:ascii="Arial Narrow" w:hAnsi="Arial Narrow"/>
                <w:iCs/>
              </w:rPr>
              <w:t>.0</w:t>
            </w:r>
            <w:r w:rsidR="00C07D6D">
              <w:rPr>
                <w:rFonts w:ascii="Arial Narrow" w:hAnsi="Arial Narrow"/>
                <w:iCs/>
              </w:rPr>
              <w:t>7</w:t>
            </w:r>
            <w:r w:rsidR="00173EF6">
              <w:rPr>
                <w:rFonts w:ascii="Arial Narrow" w:hAnsi="Arial Narrow"/>
                <w:iCs/>
              </w:rPr>
              <w:t>.</w:t>
            </w:r>
            <w:r w:rsidR="00976003">
              <w:rPr>
                <w:rFonts w:ascii="Arial Narrow" w:hAnsi="Arial Narrow"/>
                <w:iCs/>
              </w:rPr>
              <w:t>202</w:t>
            </w:r>
            <w:r w:rsidR="00173EF6">
              <w:rPr>
                <w:rFonts w:ascii="Arial Narrow" w:hAnsi="Arial Narrow"/>
                <w:iCs/>
              </w:rPr>
              <w:t>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w:t>
            </w:r>
            <w:r w:rsidR="00BC7C96">
              <w:rPr>
                <w:rFonts w:ascii="Arial Narrow" w:hAnsi="Arial Narrow"/>
                <w:iCs/>
              </w:rPr>
              <w:t>_</w:t>
            </w:r>
            <w:r w:rsidR="00173EF6">
              <w:rPr>
                <w:rFonts w:ascii="Arial Narrow" w:hAnsi="Arial Narrow"/>
                <w:iCs/>
              </w:rPr>
              <w:t>_.__.</w:t>
            </w:r>
            <w:r>
              <w:rPr>
                <w:rFonts w:ascii="Arial Narrow" w:hAnsi="Arial Narrow"/>
                <w:iCs/>
              </w:rPr>
              <w:t>20</w:t>
            </w:r>
            <w:r w:rsidR="00173EF6">
              <w:rPr>
                <w:rFonts w:ascii="Arial Narrow" w:hAnsi="Arial Narrow"/>
                <w:iCs/>
              </w:rPr>
              <w:t>26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53F5976B"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C7C96">
              <w:rPr>
                <w:rFonts w:ascii="Arial Narrow" w:hAnsi="Arial Narrow"/>
                <w:iCs/>
              </w:rPr>
              <w:t xml:space="preserve"> – </w:t>
            </w:r>
            <w:r w:rsidR="00BC7C96">
              <w:rPr>
                <w:rFonts w:ascii="Arial Narrow" w:hAnsi="Arial Narrow"/>
                <w:b/>
                <w:iCs/>
              </w:rPr>
              <w:t>la comandă, după necesită</w:t>
            </w:r>
            <w:r w:rsidR="00BE39FC">
              <w:rPr>
                <w:rFonts w:ascii="Arial Narrow" w:hAnsi="Arial Narrow"/>
                <w:b/>
                <w:iCs/>
              </w:rPr>
              <w:t>ț</w:t>
            </w:r>
            <w:r w:rsidR="00BC7C96">
              <w:rPr>
                <w:rFonts w:ascii="Arial Narrow" w:hAnsi="Arial Narrow"/>
                <w:b/>
                <w:iCs/>
              </w:rPr>
              <w:t xml:space="preserve">i în decusr de </w:t>
            </w:r>
            <w:r w:rsidR="0008061D">
              <w:rPr>
                <w:rFonts w:ascii="Arial Narrow" w:hAnsi="Arial Narrow"/>
                <w:b/>
                <w:iCs/>
              </w:rPr>
              <w:t>30</w:t>
            </w:r>
            <w:bookmarkStart w:id="114" w:name="_GoBack"/>
            <w:bookmarkEnd w:id="114"/>
            <w:r w:rsidR="00041E6C">
              <w:rPr>
                <w:rFonts w:ascii="Arial Narrow" w:hAnsi="Arial Narrow"/>
                <w:b/>
                <w:iCs/>
              </w:rPr>
              <w:t xml:space="preserve"> zile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424047C6"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2C14B3">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37CABECE"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DC2FA1">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D63041F"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533E73">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20A790C3"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9" w:history="1">
                    <w:r w:rsidR="00C07D6D" w:rsidRPr="00B5120B">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0"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630B14" w14:textId="77777777" w:rsidR="00671EDD" w:rsidRDefault="00671EDD" w:rsidP="00A20ACF">
      <w:r>
        <w:separator/>
      </w:r>
    </w:p>
  </w:endnote>
  <w:endnote w:type="continuationSeparator" w:id="0">
    <w:p w14:paraId="766528EC" w14:textId="77777777" w:rsidR="00671EDD" w:rsidRDefault="00671ED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gency FB">
    <w:panose1 w:val="020B0503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1A83D8D2" w:rsidR="00664A1D" w:rsidRDefault="00664A1D">
        <w:pPr>
          <w:pStyle w:val="a4"/>
          <w:jc w:val="right"/>
        </w:pPr>
        <w:r>
          <w:fldChar w:fldCharType="begin"/>
        </w:r>
        <w:r>
          <w:instrText xml:space="preserve"> PAGE   \* MERGEFORMAT </w:instrText>
        </w:r>
        <w:r>
          <w:fldChar w:fldCharType="separate"/>
        </w:r>
        <w:r w:rsidR="0008061D">
          <w:t>55</w:t>
        </w:r>
        <w:r>
          <w:fldChar w:fldCharType="end"/>
        </w:r>
      </w:p>
    </w:sdtContent>
  </w:sdt>
  <w:p w14:paraId="394448D7" w14:textId="77777777" w:rsidR="00664A1D" w:rsidRDefault="00664A1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D4685E" w14:textId="77777777" w:rsidR="00671EDD" w:rsidRDefault="00671EDD" w:rsidP="00A20ACF">
      <w:r>
        <w:separator/>
      </w:r>
    </w:p>
  </w:footnote>
  <w:footnote w:type="continuationSeparator" w:id="0">
    <w:p w14:paraId="2F599E37" w14:textId="77777777" w:rsidR="00671EDD" w:rsidRDefault="00671ED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1E6C"/>
    <w:rsid w:val="0004670D"/>
    <w:rsid w:val="00050ABD"/>
    <w:rsid w:val="00050E70"/>
    <w:rsid w:val="0005316F"/>
    <w:rsid w:val="000532D3"/>
    <w:rsid w:val="00054242"/>
    <w:rsid w:val="00054AD8"/>
    <w:rsid w:val="00055A06"/>
    <w:rsid w:val="000565E9"/>
    <w:rsid w:val="00056F96"/>
    <w:rsid w:val="00057663"/>
    <w:rsid w:val="00057F3A"/>
    <w:rsid w:val="00060382"/>
    <w:rsid w:val="00063A7B"/>
    <w:rsid w:val="00064F1F"/>
    <w:rsid w:val="00065C50"/>
    <w:rsid w:val="00067D0D"/>
    <w:rsid w:val="0007146B"/>
    <w:rsid w:val="00071859"/>
    <w:rsid w:val="00074305"/>
    <w:rsid w:val="00075136"/>
    <w:rsid w:val="0007559F"/>
    <w:rsid w:val="00080063"/>
    <w:rsid w:val="0008044B"/>
    <w:rsid w:val="0008061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C2B"/>
    <w:rsid w:val="000E3E29"/>
    <w:rsid w:val="000E4AEA"/>
    <w:rsid w:val="000E518B"/>
    <w:rsid w:val="000E53CE"/>
    <w:rsid w:val="000E59DD"/>
    <w:rsid w:val="000F0030"/>
    <w:rsid w:val="000F139E"/>
    <w:rsid w:val="000F13FE"/>
    <w:rsid w:val="000F148A"/>
    <w:rsid w:val="000F1DBF"/>
    <w:rsid w:val="000F2B1A"/>
    <w:rsid w:val="000F4927"/>
    <w:rsid w:val="000F52DC"/>
    <w:rsid w:val="000F5439"/>
    <w:rsid w:val="000F5A5D"/>
    <w:rsid w:val="000F680C"/>
    <w:rsid w:val="000F68BC"/>
    <w:rsid w:val="000F7FA0"/>
    <w:rsid w:val="00100A3D"/>
    <w:rsid w:val="00102354"/>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005"/>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009"/>
    <w:rsid w:val="00154B34"/>
    <w:rsid w:val="00156704"/>
    <w:rsid w:val="00156A6F"/>
    <w:rsid w:val="00160A28"/>
    <w:rsid w:val="00160DF3"/>
    <w:rsid w:val="0016369C"/>
    <w:rsid w:val="00164565"/>
    <w:rsid w:val="0016683B"/>
    <w:rsid w:val="001704FB"/>
    <w:rsid w:val="001706CD"/>
    <w:rsid w:val="001718AE"/>
    <w:rsid w:val="00172D4F"/>
    <w:rsid w:val="00172F6C"/>
    <w:rsid w:val="00173EF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2C7"/>
    <w:rsid w:val="001B1B6D"/>
    <w:rsid w:val="001B5289"/>
    <w:rsid w:val="001B630A"/>
    <w:rsid w:val="001C03B0"/>
    <w:rsid w:val="001C179B"/>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1353"/>
    <w:rsid w:val="001E29F8"/>
    <w:rsid w:val="001E3007"/>
    <w:rsid w:val="001E7956"/>
    <w:rsid w:val="001F19ED"/>
    <w:rsid w:val="001F1E25"/>
    <w:rsid w:val="001F2101"/>
    <w:rsid w:val="001F24FD"/>
    <w:rsid w:val="001F309E"/>
    <w:rsid w:val="001F3FD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CE4"/>
    <w:rsid w:val="00212F8E"/>
    <w:rsid w:val="00215125"/>
    <w:rsid w:val="00216025"/>
    <w:rsid w:val="002172F8"/>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DB"/>
    <w:rsid w:val="00254DB1"/>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14B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09E7"/>
    <w:rsid w:val="00302287"/>
    <w:rsid w:val="003046C1"/>
    <w:rsid w:val="0030538A"/>
    <w:rsid w:val="0030652C"/>
    <w:rsid w:val="00311239"/>
    <w:rsid w:val="003126D8"/>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5D40"/>
    <w:rsid w:val="00327654"/>
    <w:rsid w:val="0033109C"/>
    <w:rsid w:val="003317BE"/>
    <w:rsid w:val="00332F8E"/>
    <w:rsid w:val="003353C8"/>
    <w:rsid w:val="00341210"/>
    <w:rsid w:val="00341BDF"/>
    <w:rsid w:val="00341C8C"/>
    <w:rsid w:val="003427FE"/>
    <w:rsid w:val="0034315B"/>
    <w:rsid w:val="00346B90"/>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0E0A"/>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E7E49"/>
    <w:rsid w:val="003F055E"/>
    <w:rsid w:val="003F067F"/>
    <w:rsid w:val="003F06E8"/>
    <w:rsid w:val="003F0C88"/>
    <w:rsid w:val="003F2E01"/>
    <w:rsid w:val="003F3D59"/>
    <w:rsid w:val="003F4185"/>
    <w:rsid w:val="003F4302"/>
    <w:rsid w:val="003F5977"/>
    <w:rsid w:val="003F6B9C"/>
    <w:rsid w:val="003F6EE2"/>
    <w:rsid w:val="0040183E"/>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0F0"/>
    <w:rsid w:val="00431283"/>
    <w:rsid w:val="0043137C"/>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1ED9"/>
    <w:rsid w:val="00473C03"/>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21"/>
    <w:rsid w:val="004D3D43"/>
    <w:rsid w:val="004D4433"/>
    <w:rsid w:val="004D4673"/>
    <w:rsid w:val="004D59E0"/>
    <w:rsid w:val="004D60BC"/>
    <w:rsid w:val="004D6702"/>
    <w:rsid w:val="004D6DBE"/>
    <w:rsid w:val="004E1B4E"/>
    <w:rsid w:val="004E25FB"/>
    <w:rsid w:val="004E4616"/>
    <w:rsid w:val="004E4A66"/>
    <w:rsid w:val="004E5EBB"/>
    <w:rsid w:val="004E625D"/>
    <w:rsid w:val="004E7F6B"/>
    <w:rsid w:val="004F0C98"/>
    <w:rsid w:val="004F49F1"/>
    <w:rsid w:val="004F6BE6"/>
    <w:rsid w:val="004F6D56"/>
    <w:rsid w:val="004F77F1"/>
    <w:rsid w:val="004F7800"/>
    <w:rsid w:val="004F7F09"/>
    <w:rsid w:val="004F7FF9"/>
    <w:rsid w:val="005005A8"/>
    <w:rsid w:val="00505B4C"/>
    <w:rsid w:val="00507348"/>
    <w:rsid w:val="005113AD"/>
    <w:rsid w:val="00511F81"/>
    <w:rsid w:val="005124FD"/>
    <w:rsid w:val="00512B35"/>
    <w:rsid w:val="00515F31"/>
    <w:rsid w:val="00516A3C"/>
    <w:rsid w:val="005229B2"/>
    <w:rsid w:val="00522B45"/>
    <w:rsid w:val="00523447"/>
    <w:rsid w:val="00527854"/>
    <w:rsid w:val="00530124"/>
    <w:rsid w:val="005309C1"/>
    <w:rsid w:val="00530EB3"/>
    <w:rsid w:val="00531712"/>
    <w:rsid w:val="0053238B"/>
    <w:rsid w:val="00532A46"/>
    <w:rsid w:val="00533BEC"/>
    <w:rsid w:val="00533E73"/>
    <w:rsid w:val="00536C2B"/>
    <w:rsid w:val="00537B5D"/>
    <w:rsid w:val="00541DCC"/>
    <w:rsid w:val="00544035"/>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5C9"/>
    <w:rsid w:val="00573A39"/>
    <w:rsid w:val="005754E4"/>
    <w:rsid w:val="00575B83"/>
    <w:rsid w:val="005827D9"/>
    <w:rsid w:val="00583B50"/>
    <w:rsid w:val="00585937"/>
    <w:rsid w:val="005907D0"/>
    <w:rsid w:val="00590BCC"/>
    <w:rsid w:val="00590EDE"/>
    <w:rsid w:val="00590F43"/>
    <w:rsid w:val="00591150"/>
    <w:rsid w:val="00593281"/>
    <w:rsid w:val="00593B4C"/>
    <w:rsid w:val="00593D34"/>
    <w:rsid w:val="00596D3B"/>
    <w:rsid w:val="005970D4"/>
    <w:rsid w:val="00597903"/>
    <w:rsid w:val="0059795C"/>
    <w:rsid w:val="00597AD4"/>
    <w:rsid w:val="005A003A"/>
    <w:rsid w:val="005A14A0"/>
    <w:rsid w:val="005A27BB"/>
    <w:rsid w:val="005A51E2"/>
    <w:rsid w:val="005A5532"/>
    <w:rsid w:val="005A6CBF"/>
    <w:rsid w:val="005A7769"/>
    <w:rsid w:val="005B0318"/>
    <w:rsid w:val="005B0E74"/>
    <w:rsid w:val="005B0F3C"/>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8E5"/>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02F"/>
    <w:rsid w:val="00611887"/>
    <w:rsid w:val="00612081"/>
    <w:rsid w:val="00612956"/>
    <w:rsid w:val="00612F38"/>
    <w:rsid w:val="00613040"/>
    <w:rsid w:val="00613469"/>
    <w:rsid w:val="006155E4"/>
    <w:rsid w:val="00615E49"/>
    <w:rsid w:val="00616366"/>
    <w:rsid w:val="0061793C"/>
    <w:rsid w:val="006201D5"/>
    <w:rsid w:val="00621778"/>
    <w:rsid w:val="00621CDF"/>
    <w:rsid w:val="00621D5A"/>
    <w:rsid w:val="006222EB"/>
    <w:rsid w:val="00622C5B"/>
    <w:rsid w:val="006234C1"/>
    <w:rsid w:val="0062391F"/>
    <w:rsid w:val="00624185"/>
    <w:rsid w:val="00624F6F"/>
    <w:rsid w:val="00627CE2"/>
    <w:rsid w:val="00627D01"/>
    <w:rsid w:val="00627D19"/>
    <w:rsid w:val="00631A2C"/>
    <w:rsid w:val="00632D64"/>
    <w:rsid w:val="006343F3"/>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712"/>
    <w:rsid w:val="006567B8"/>
    <w:rsid w:val="00657833"/>
    <w:rsid w:val="00660111"/>
    <w:rsid w:val="006620F8"/>
    <w:rsid w:val="0066235C"/>
    <w:rsid w:val="006638BF"/>
    <w:rsid w:val="00663CEB"/>
    <w:rsid w:val="00664A1D"/>
    <w:rsid w:val="00664DDE"/>
    <w:rsid w:val="00665B03"/>
    <w:rsid w:val="00666A9B"/>
    <w:rsid w:val="00667B1F"/>
    <w:rsid w:val="00667C91"/>
    <w:rsid w:val="006707C3"/>
    <w:rsid w:val="0067168F"/>
    <w:rsid w:val="00671EDD"/>
    <w:rsid w:val="0067204F"/>
    <w:rsid w:val="0067392B"/>
    <w:rsid w:val="00674E63"/>
    <w:rsid w:val="0067797D"/>
    <w:rsid w:val="00680AC9"/>
    <w:rsid w:val="006819B2"/>
    <w:rsid w:val="0068226E"/>
    <w:rsid w:val="00683A89"/>
    <w:rsid w:val="006851E5"/>
    <w:rsid w:val="00692014"/>
    <w:rsid w:val="00693982"/>
    <w:rsid w:val="00694A09"/>
    <w:rsid w:val="00694C64"/>
    <w:rsid w:val="00694C7B"/>
    <w:rsid w:val="00694E99"/>
    <w:rsid w:val="0069507C"/>
    <w:rsid w:val="006957AA"/>
    <w:rsid w:val="00696992"/>
    <w:rsid w:val="00697048"/>
    <w:rsid w:val="006A035D"/>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E2"/>
    <w:rsid w:val="006E622E"/>
    <w:rsid w:val="006E6B4D"/>
    <w:rsid w:val="006F0DC9"/>
    <w:rsid w:val="006F24A8"/>
    <w:rsid w:val="006F2A39"/>
    <w:rsid w:val="006F3B8E"/>
    <w:rsid w:val="006F4CAD"/>
    <w:rsid w:val="006F4DC3"/>
    <w:rsid w:val="006F50DE"/>
    <w:rsid w:val="006F5FEC"/>
    <w:rsid w:val="007000F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5A2C"/>
    <w:rsid w:val="00736134"/>
    <w:rsid w:val="00736B8F"/>
    <w:rsid w:val="00736E9F"/>
    <w:rsid w:val="00740BE4"/>
    <w:rsid w:val="0074351E"/>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DF5"/>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152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851"/>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6671"/>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5D7"/>
    <w:rsid w:val="00857A93"/>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87E3E"/>
    <w:rsid w:val="00891872"/>
    <w:rsid w:val="00892446"/>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197"/>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37BA5"/>
    <w:rsid w:val="00940B3C"/>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A76"/>
    <w:rsid w:val="00962B31"/>
    <w:rsid w:val="00964B0B"/>
    <w:rsid w:val="009666F7"/>
    <w:rsid w:val="00966FD0"/>
    <w:rsid w:val="009700A7"/>
    <w:rsid w:val="00970854"/>
    <w:rsid w:val="009711A2"/>
    <w:rsid w:val="009747EF"/>
    <w:rsid w:val="00974C17"/>
    <w:rsid w:val="00975E4B"/>
    <w:rsid w:val="00976003"/>
    <w:rsid w:val="00977D33"/>
    <w:rsid w:val="0098092C"/>
    <w:rsid w:val="00980A78"/>
    <w:rsid w:val="00981C6E"/>
    <w:rsid w:val="00983C29"/>
    <w:rsid w:val="00992766"/>
    <w:rsid w:val="00993F1D"/>
    <w:rsid w:val="009941AB"/>
    <w:rsid w:val="00995AF6"/>
    <w:rsid w:val="00995D0E"/>
    <w:rsid w:val="009960A5"/>
    <w:rsid w:val="009961E8"/>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D6FD2"/>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0CD"/>
    <w:rsid w:val="00A3540B"/>
    <w:rsid w:val="00A35EE3"/>
    <w:rsid w:val="00A36130"/>
    <w:rsid w:val="00A366B8"/>
    <w:rsid w:val="00A3681E"/>
    <w:rsid w:val="00A4474E"/>
    <w:rsid w:val="00A44AFE"/>
    <w:rsid w:val="00A47CAE"/>
    <w:rsid w:val="00A5055F"/>
    <w:rsid w:val="00A50B1A"/>
    <w:rsid w:val="00A50D0A"/>
    <w:rsid w:val="00A52736"/>
    <w:rsid w:val="00A53EBF"/>
    <w:rsid w:val="00A53ED5"/>
    <w:rsid w:val="00A54239"/>
    <w:rsid w:val="00A55E28"/>
    <w:rsid w:val="00A56651"/>
    <w:rsid w:val="00A56CE6"/>
    <w:rsid w:val="00A56DD7"/>
    <w:rsid w:val="00A56E57"/>
    <w:rsid w:val="00A60292"/>
    <w:rsid w:val="00A60A69"/>
    <w:rsid w:val="00A60BDD"/>
    <w:rsid w:val="00A61074"/>
    <w:rsid w:val="00A61C31"/>
    <w:rsid w:val="00A63226"/>
    <w:rsid w:val="00A6499A"/>
    <w:rsid w:val="00A65D47"/>
    <w:rsid w:val="00A65FAA"/>
    <w:rsid w:val="00A66664"/>
    <w:rsid w:val="00A66C7C"/>
    <w:rsid w:val="00A67C9F"/>
    <w:rsid w:val="00A67EEF"/>
    <w:rsid w:val="00A72333"/>
    <w:rsid w:val="00A73BAF"/>
    <w:rsid w:val="00A75527"/>
    <w:rsid w:val="00A763EB"/>
    <w:rsid w:val="00A76842"/>
    <w:rsid w:val="00A76B48"/>
    <w:rsid w:val="00A77C4F"/>
    <w:rsid w:val="00A84B21"/>
    <w:rsid w:val="00A85592"/>
    <w:rsid w:val="00A85C06"/>
    <w:rsid w:val="00A86CE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37725"/>
    <w:rsid w:val="00B40C4B"/>
    <w:rsid w:val="00B40F42"/>
    <w:rsid w:val="00B41939"/>
    <w:rsid w:val="00B433B3"/>
    <w:rsid w:val="00B453B6"/>
    <w:rsid w:val="00B4553F"/>
    <w:rsid w:val="00B46D92"/>
    <w:rsid w:val="00B47003"/>
    <w:rsid w:val="00B47760"/>
    <w:rsid w:val="00B501CC"/>
    <w:rsid w:val="00B50773"/>
    <w:rsid w:val="00B51C38"/>
    <w:rsid w:val="00B51DAA"/>
    <w:rsid w:val="00B5234C"/>
    <w:rsid w:val="00B53095"/>
    <w:rsid w:val="00B5415A"/>
    <w:rsid w:val="00B541A3"/>
    <w:rsid w:val="00B54EFC"/>
    <w:rsid w:val="00B5547C"/>
    <w:rsid w:val="00B555F2"/>
    <w:rsid w:val="00B56360"/>
    <w:rsid w:val="00B563C7"/>
    <w:rsid w:val="00B578E2"/>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17C5"/>
    <w:rsid w:val="00B84277"/>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24DD"/>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ABB"/>
    <w:rsid w:val="00BD4D27"/>
    <w:rsid w:val="00BD5359"/>
    <w:rsid w:val="00BD6E7B"/>
    <w:rsid w:val="00BE0197"/>
    <w:rsid w:val="00BE099F"/>
    <w:rsid w:val="00BE15A3"/>
    <w:rsid w:val="00BE2694"/>
    <w:rsid w:val="00BE2C93"/>
    <w:rsid w:val="00BE32F4"/>
    <w:rsid w:val="00BE362C"/>
    <w:rsid w:val="00BE39FC"/>
    <w:rsid w:val="00BE48D7"/>
    <w:rsid w:val="00BE5425"/>
    <w:rsid w:val="00BE5A1E"/>
    <w:rsid w:val="00BE5B18"/>
    <w:rsid w:val="00BF1014"/>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07D6D"/>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2BD"/>
    <w:rsid w:val="00C55FC5"/>
    <w:rsid w:val="00C562C2"/>
    <w:rsid w:val="00C60F8F"/>
    <w:rsid w:val="00C6117F"/>
    <w:rsid w:val="00C61BD1"/>
    <w:rsid w:val="00C6792F"/>
    <w:rsid w:val="00C67D95"/>
    <w:rsid w:val="00C7021E"/>
    <w:rsid w:val="00C706DD"/>
    <w:rsid w:val="00C70CBA"/>
    <w:rsid w:val="00C711A2"/>
    <w:rsid w:val="00C716C9"/>
    <w:rsid w:val="00C7260A"/>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972EA"/>
    <w:rsid w:val="00CA0469"/>
    <w:rsid w:val="00CA13B7"/>
    <w:rsid w:val="00CA1E86"/>
    <w:rsid w:val="00CA2955"/>
    <w:rsid w:val="00CA2D6F"/>
    <w:rsid w:val="00CA2F45"/>
    <w:rsid w:val="00CA34F1"/>
    <w:rsid w:val="00CA3B42"/>
    <w:rsid w:val="00CA4880"/>
    <w:rsid w:val="00CA59BC"/>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4F2F"/>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05F"/>
    <w:rsid w:val="00D52D59"/>
    <w:rsid w:val="00D53233"/>
    <w:rsid w:val="00D553E7"/>
    <w:rsid w:val="00D56452"/>
    <w:rsid w:val="00D56AE2"/>
    <w:rsid w:val="00D61AFF"/>
    <w:rsid w:val="00D63592"/>
    <w:rsid w:val="00D63725"/>
    <w:rsid w:val="00D63D18"/>
    <w:rsid w:val="00D6525B"/>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83"/>
    <w:rsid w:val="00D913AB"/>
    <w:rsid w:val="00D91819"/>
    <w:rsid w:val="00D925B0"/>
    <w:rsid w:val="00D93087"/>
    <w:rsid w:val="00D9356C"/>
    <w:rsid w:val="00D95A83"/>
    <w:rsid w:val="00DA1062"/>
    <w:rsid w:val="00DA1153"/>
    <w:rsid w:val="00DA2348"/>
    <w:rsid w:val="00DA25BA"/>
    <w:rsid w:val="00DA299D"/>
    <w:rsid w:val="00DA2EB5"/>
    <w:rsid w:val="00DA324F"/>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2FA1"/>
    <w:rsid w:val="00DC35AC"/>
    <w:rsid w:val="00DC6A83"/>
    <w:rsid w:val="00DD155F"/>
    <w:rsid w:val="00DD1675"/>
    <w:rsid w:val="00DD2404"/>
    <w:rsid w:val="00DD4A09"/>
    <w:rsid w:val="00DD50E5"/>
    <w:rsid w:val="00DD583A"/>
    <w:rsid w:val="00DD5869"/>
    <w:rsid w:val="00DE01E7"/>
    <w:rsid w:val="00DE0FF5"/>
    <w:rsid w:val="00DE1EFE"/>
    <w:rsid w:val="00DE3066"/>
    <w:rsid w:val="00DE3117"/>
    <w:rsid w:val="00DE5104"/>
    <w:rsid w:val="00DF0F70"/>
    <w:rsid w:val="00DF4668"/>
    <w:rsid w:val="00DF4B8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D81"/>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5E0"/>
    <w:rsid w:val="00EB66BD"/>
    <w:rsid w:val="00EC0C9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E69F4"/>
    <w:rsid w:val="00EF143F"/>
    <w:rsid w:val="00EF2B11"/>
    <w:rsid w:val="00EF386B"/>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FEC"/>
    <w:rsid w:val="00F34383"/>
    <w:rsid w:val="00F34609"/>
    <w:rsid w:val="00F365F9"/>
    <w:rsid w:val="00F37696"/>
    <w:rsid w:val="00F37A16"/>
    <w:rsid w:val="00F402D9"/>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514"/>
    <w:rsid w:val="00F92ACB"/>
    <w:rsid w:val="00F92DE2"/>
    <w:rsid w:val="00F94BAD"/>
    <w:rsid w:val="00F954EF"/>
    <w:rsid w:val="00F95D2A"/>
    <w:rsid w:val="00F96CC4"/>
    <w:rsid w:val="00F9701B"/>
    <w:rsid w:val="00FA1DBA"/>
    <w:rsid w:val="00FA2018"/>
    <w:rsid w:val="00FA3E26"/>
    <w:rsid w:val="00FA46F7"/>
    <w:rsid w:val="00FA4A7C"/>
    <w:rsid w:val="00FA6B1F"/>
    <w:rsid w:val="00FA6D54"/>
    <w:rsid w:val="00FB14BE"/>
    <w:rsid w:val="00FB1667"/>
    <w:rsid w:val="00FB18FE"/>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46AA"/>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B8427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132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9005148">
      <w:bodyDiv w:val="1"/>
      <w:marLeft w:val="0"/>
      <w:marRight w:val="0"/>
      <w:marTop w:val="0"/>
      <w:marBottom w:val="0"/>
      <w:divBdr>
        <w:top w:val="none" w:sz="0" w:space="0" w:color="auto"/>
        <w:left w:val="none" w:sz="0" w:space="0" w:color="auto"/>
        <w:bottom w:val="none" w:sz="0" w:space="0" w:color="auto"/>
        <w:right w:val="none" w:sz="0" w:space="0" w:color="auto"/>
      </w:divBdr>
    </w:div>
    <w:div w:id="541943329">
      <w:bodyDiv w:val="1"/>
      <w:marLeft w:val="0"/>
      <w:marRight w:val="0"/>
      <w:marTop w:val="0"/>
      <w:marBottom w:val="0"/>
      <w:divBdr>
        <w:top w:val="none" w:sz="0" w:space="0" w:color="auto"/>
        <w:left w:val="none" w:sz="0" w:space="0" w:color="auto"/>
        <w:bottom w:val="none" w:sz="0" w:space="0" w:color="auto"/>
        <w:right w:val="none" w:sz="0" w:space="0" w:color="auto"/>
      </w:divBdr>
    </w:div>
    <w:div w:id="580020281">
      <w:bodyDiv w:val="1"/>
      <w:marLeft w:val="0"/>
      <w:marRight w:val="0"/>
      <w:marTop w:val="0"/>
      <w:marBottom w:val="0"/>
      <w:divBdr>
        <w:top w:val="none" w:sz="0" w:space="0" w:color="auto"/>
        <w:left w:val="none" w:sz="0" w:space="0" w:color="auto"/>
        <w:bottom w:val="none" w:sz="0" w:space="0" w:color="auto"/>
        <w:right w:val="none" w:sz="0" w:space="0" w:color="auto"/>
      </w:divBdr>
    </w:div>
    <w:div w:id="701200992">
      <w:bodyDiv w:val="1"/>
      <w:marLeft w:val="0"/>
      <w:marRight w:val="0"/>
      <w:marTop w:val="0"/>
      <w:marBottom w:val="0"/>
      <w:divBdr>
        <w:top w:val="none" w:sz="0" w:space="0" w:color="auto"/>
        <w:left w:val="none" w:sz="0" w:space="0" w:color="auto"/>
        <w:bottom w:val="none" w:sz="0" w:space="0" w:color="auto"/>
        <w:right w:val="none" w:sz="0" w:space="0" w:color="auto"/>
      </w:divBdr>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855733786">
      <w:bodyDiv w:val="1"/>
      <w:marLeft w:val="0"/>
      <w:marRight w:val="0"/>
      <w:marTop w:val="0"/>
      <w:marBottom w:val="0"/>
      <w:divBdr>
        <w:top w:val="none" w:sz="0" w:space="0" w:color="auto"/>
        <w:left w:val="none" w:sz="0" w:space="0" w:color="auto"/>
        <w:bottom w:val="none" w:sz="0" w:space="0" w:color="auto"/>
        <w:right w:val="none" w:sz="0" w:space="0" w:color="auto"/>
      </w:divBdr>
    </w:div>
    <w:div w:id="1059209612">
      <w:bodyDiv w:val="1"/>
      <w:marLeft w:val="0"/>
      <w:marRight w:val="0"/>
      <w:marTop w:val="0"/>
      <w:marBottom w:val="0"/>
      <w:divBdr>
        <w:top w:val="none" w:sz="0" w:space="0" w:color="auto"/>
        <w:left w:val="none" w:sz="0" w:space="0" w:color="auto"/>
        <w:bottom w:val="none" w:sz="0" w:space="0" w:color="auto"/>
        <w:right w:val="none" w:sz="0" w:space="0" w:color="auto"/>
      </w:divBdr>
      <w:divsChild>
        <w:div w:id="187677430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9736858">
      <w:bodyDiv w:val="1"/>
      <w:marLeft w:val="0"/>
      <w:marRight w:val="0"/>
      <w:marTop w:val="0"/>
      <w:marBottom w:val="0"/>
      <w:divBdr>
        <w:top w:val="none" w:sz="0" w:space="0" w:color="auto"/>
        <w:left w:val="none" w:sz="0" w:space="0" w:color="auto"/>
        <w:bottom w:val="none" w:sz="0" w:space="0" w:color="auto"/>
        <w:right w:val="none" w:sz="0" w:space="0" w:color="auto"/>
      </w:divBdr>
    </w:div>
    <w:div w:id="1161845240">
      <w:bodyDiv w:val="1"/>
      <w:marLeft w:val="0"/>
      <w:marRight w:val="0"/>
      <w:marTop w:val="0"/>
      <w:marBottom w:val="0"/>
      <w:divBdr>
        <w:top w:val="none" w:sz="0" w:space="0" w:color="auto"/>
        <w:left w:val="none" w:sz="0" w:space="0" w:color="auto"/>
        <w:bottom w:val="none" w:sz="0" w:space="0" w:color="auto"/>
        <w:right w:val="none" w:sz="0" w:space="0" w:color="auto"/>
      </w:divBdr>
    </w:div>
    <w:div w:id="1231304075">
      <w:bodyDiv w:val="1"/>
      <w:marLeft w:val="0"/>
      <w:marRight w:val="0"/>
      <w:marTop w:val="0"/>
      <w:marBottom w:val="0"/>
      <w:divBdr>
        <w:top w:val="none" w:sz="0" w:space="0" w:color="auto"/>
        <w:left w:val="none" w:sz="0" w:space="0" w:color="auto"/>
        <w:bottom w:val="none" w:sz="0" w:space="0" w:color="auto"/>
        <w:right w:val="none" w:sz="0" w:space="0" w:color="auto"/>
      </w:divBdr>
    </w:div>
    <w:div w:id="1254438547">
      <w:bodyDiv w:val="1"/>
      <w:marLeft w:val="0"/>
      <w:marRight w:val="0"/>
      <w:marTop w:val="0"/>
      <w:marBottom w:val="0"/>
      <w:divBdr>
        <w:top w:val="none" w:sz="0" w:space="0" w:color="auto"/>
        <w:left w:val="none" w:sz="0" w:space="0" w:color="auto"/>
        <w:bottom w:val="none" w:sz="0" w:space="0" w:color="auto"/>
        <w:right w:val="none" w:sz="0" w:space="0" w:color="auto"/>
      </w:divBdr>
    </w:div>
    <w:div w:id="1286892696">
      <w:bodyDiv w:val="1"/>
      <w:marLeft w:val="0"/>
      <w:marRight w:val="0"/>
      <w:marTop w:val="0"/>
      <w:marBottom w:val="0"/>
      <w:divBdr>
        <w:top w:val="none" w:sz="0" w:space="0" w:color="auto"/>
        <w:left w:val="none" w:sz="0" w:space="0" w:color="auto"/>
        <w:bottom w:val="none" w:sz="0" w:space="0" w:color="auto"/>
        <w:right w:val="none" w:sz="0" w:space="0" w:color="auto"/>
      </w:divBdr>
    </w:div>
    <w:div w:id="1303775472">
      <w:bodyDiv w:val="1"/>
      <w:marLeft w:val="0"/>
      <w:marRight w:val="0"/>
      <w:marTop w:val="0"/>
      <w:marBottom w:val="0"/>
      <w:divBdr>
        <w:top w:val="none" w:sz="0" w:space="0" w:color="auto"/>
        <w:left w:val="none" w:sz="0" w:space="0" w:color="auto"/>
        <w:bottom w:val="none" w:sz="0" w:space="0" w:color="auto"/>
        <w:right w:val="none" w:sz="0" w:space="0" w:color="auto"/>
      </w:divBdr>
    </w:div>
    <w:div w:id="1334069899">
      <w:bodyDiv w:val="1"/>
      <w:marLeft w:val="0"/>
      <w:marRight w:val="0"/>
      <w:marTop w:val="0"/>
      <w:marBottom w:val="0"/>
      <w:divBdr>
        <w:top w:val="none" w:sz="0" w:space="0" w:color="auto"/>
        <w:left w:val="none" w:sz="0" w:space="0" w:color="auto"/>
        <w:bottom w:val="none" w:sz="0" w:space="0" w:color="auto"/>
        <w:right w:val="none" w:sz="0" w:space="0" w:color="auto"/>
      </w:divBdr>
    </w:div>
    <w:div w:id="1343122088">
      <w:bodyDiv w:val="1"/>
      <w:marLeft w:val="0"/>
      <w:marRight w:val="0"/>
      <w:marTop w:val="0"/>
      <w:marBottom w:val="0"/>
      <w:divBdr>
        <w:top w:val="none" w:sz="0" w:space="0" w:color="auto"/>
        <w:left w:val="none" w:sz="0" w:space="0" w:color="auto"/>
        <w:bottom w:val="none" w:sz="0" w:space="0" w:color="auto"/>
        <w:right w:val="none" w:sz="0" w:space="0" w:color="auto"/>
      </w:divBdr>
    </w:div>
    <w:div w:id="13507212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526168893">
      <w:bodyDiv w:val="1"/>
      <w:marLeft w:val="0"/>
      <w:marRight w:val="0"/>
      <w:marTop w:val="0"/>
      <w:marBottom w:val="0"/>
      <w:divBdr>
        <w:top w:val="none" w:sz="0" w:space="0" w:color="auto"/>
        <w:left w:val="none" w:sz="0" w:space="0" w:color="auto"/>
        <w:bottom w:val="none" w:sz="0" w:space="0" w:color="auto"/>
        <w:right w:val="none" w:sz="0" w:space="0" w:color="auto"/>
      </w:divBdr>
    </w:div>
    <w:div w:id="1528523643">
      <w:bodyDiv w:val="1"/>
      <w:marLeft w:val="0"/>
      <w:marRight w:val="0"/>
      <w:marTop w:val="0"/>
      <w:marBottom w:val="0"/>
      <w:divBdr>
        <w:top w:val="none" w:sz="0" w:space="0" w:color="auto"/>
        <w:left w:val="none" w:sz="0" w:space="0" w:color="auto"/>
        <w:bottom w:val="none" w:sz="0" w:space="0" w:color="auto"/>
        <w:right w:val="none" w:sz="0" w:space="0" w:color="auto"/>
      </w:divBdr>
    </w:div>
    <w:div w:id="1594315600">
      <w:bodyDiv w:val="1"/>
      <w:marLeft w:val="0"/>
      <w:marRight w:val="0"/>
      <w:marTop w:val="0"/>
      <w:marBottom w:val="0"/>
      <w:divBdr>
        <w:top w:val="none" w:sz="0" w:space="0" w:color="auto"/>
        <w:left w:val="none" w:sz="0" w:space="0" w:color="auto"/>
        <w:bottom w:val="none" w:sz="0" w:space="0" w:color="auto"/>
        <w:right w:val="none" w:sz="0" w:space="0" w:color="auto"/>
      </w:divBdr>
    </w:div>
    <w:div w:id="161402266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0575090">
      <w:bodyDiv w:val="1"/>
      <w:marLeft w:val="0"/>
      <w:marRight w:val="0"/>
      <w:marTop w:val="0"/>
      <w:marBottom w:val="0"/>
      <w:divBdr>
        <w:top w:val="none" w:sz="0" w:space="0" w:color="auto"/>
        <w:left w:val="none" w:sz="0" w:space="0" w:color="auto"/>
        <w:bottom w:val="none" w:sz="0" w:space="0" w:color="auto"/>
        <w:right w:val="none" w:sz="0" w:space="0" w:color="auto"/>
      </w:divBdr>
    </w:div>
    <w:div w:id="1801608121">
      <w:bodyDiv w:val="1"/>
      <w:marLeft w:val="0"/>
      <w:marRight w:val="0"/>
      <w:marTop w:val="0"/>
      <w:marBottom w:val="0"/>
      <w:divBdr>
        <w:top w:val="none" w:sz="0" w:space="0" w:color="auto"/>
        <w:left w:val="none" w:sz="0" w:space="0" w:color="auto"/>
        <w:bottom w:val="none" w:sz="0" w:space="0" w:color="auto"/>
        <w:right w:val="none" w:sz="0" w:space="0" w:color="auto"/>
      </w:divBdr>
    </w:div>
    <w:div w:id="1811748609">
      <w:bodyDiv w:val="1"/>
      <w:marLeft w:val="0"/>
      <w:marRight w:val="0"/>
      <w:marTop w:val="0"/>
      <w:marBottom w:val="0"/>
      <w:divBdr>
        <w:top w:val="none" w:sz="0" w:space="0" w:color="auto"/>
        <w:left w:val="none" w:sz="0" w:space="0" w:color="auto"/>
        <w:bottom w:val="none" w:sz="0" w:space="0" w:color="auto"/>
        <w:right w:val="none" w:sz="0" w:space="0" w:color="auto"/>
      </w:divBdr>
    </w:div>
    <w:div w:id="1855147762">
      <w:bodyDiv w:val="1"/>
      <w:marLeft w:val="0"/>
      <w:marRight w:val="0"/>
      <w:marTop w:val="0"/>
      <w:marBottom w:val="0"/>
      <w:divBdr>
        <w:top w:val="none" w:sz="0" w:space="0" w:color="auto"/>
        <w:left w:val="none" w:sz="0" w:space="0" w:color="auto"/>
        <w:bottom w:val="none" w:sz="0" w:space="0" w:color="auto"/>
        <w:right w:val="none" w:sz="0" w:space="0" w:color="auto"/>
      </w:divBdr>
    </w:div>
    <w:div w:id="1886479606">
      <w:bodyDiv w:val="1"/>
      <w:marLeft w:val="0"/>
      <w:marRight w:val="0"/>
      <w:marTop w:val="0"/>
      <w:marBottom w:val="0"/>
      <w:divBdr>
        <w:top w:val="none" w:sz="0" w:space="0" w:color="auto"/>
        <w:left w:val="none" w:sz="0" w:space="0" w:color="auto"/>
        <w:bottom w:val="none" w:sz="0" w:space="0" w:color="auto"/>
        <w:right w:val="none" w:sz="0" w:space="0" w:color="auto"/>
      </w:divBdr>
      <w:divsChild>
        <w:div w:id="106221190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880845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9235561">
      <w:bodyDiv w:val="1"/>
      <w:marLeft w:val="0"/>
      <w:marRight w:val="0"/>
      <w:marTop w:val="0"/>
      <w:marBottom w:val="0"/>
      <w:divBdr>
        <w:top w:val="none" w:sz="0" w:space="0" w:color="auto"/>
        <w:left w:val="none" w:sz="0" w:space="0" w:color="auto"/>
        <w:bottom w:val="none" w:sz="0" w:space="0" w:color="auto"/>
        <w:right w:val="none" w:sz="0" w:space="0" w:color="auto"/>
      </w:divBdr>
      <w:divsChild>
        <w:div w:id="1148668916">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0299445">
      <w:bodyDiv w:val="1"/>
      <w:marLeft w:val="0"/>
      <w:marRight w:val="0"/>
      <w:marTop w:val="0"/>
      <w:marBottom w:val="0"/>
      <w:divBdr>
        <w:top w:val="none" w:sz="0" w:space="0" w:color="auto"/>
        <w:left w:val="none" w:sz="0" w:space="0" w:color="auto"/>
        <w:bottom w:val="none" w:sz="0" w:space="0" w:color="auto"/>
        <w:right w:val="none" w:sz="0" w:space="0" w:color="auto"/>
      </w:divBdr>
      <w:divsChild>
        <w:div w:id="2101678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hyperlink" Target="https://mtender.gov.md/tenders/ocds-b3wdp1-MD-178065530288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mtender.gov.md/tenders/ocds-b3wdp1-MD-1780655302887" TargetMode="External"/><Relationship Id="rId20" Type="http://schemas.openxmlformats.org/officeDocument/2006/relationships/hyperlink" Target="http://www.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hyperlink" Target="https://mtender.gov.md/tenders/ocds-b3wdp1-MD-1780655302887" TargetMode="External"/><Relationship Id="rId10" Type="http://schemas.openxmlformats.org/officeDocument/2006/relationships/hyperlink" Target="mailto:_achizitii@urgenta.md" TargetMode="External"/><Relationship Id="rId19" Type="http://schemas.openxmlformats.org/officeDocument/2006/relationships/hyperlink" Target="mailto:achizitii@urgenta.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87A80-B2BA-4478-84FE-722FF32FF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2754</TotalTime>
  <Pages>57</Pages>
  <Words>26424</Words>
  <Characters>150621</Characters>
  <Application>Microsoft Office Word</Application>
  <DocSecurity>0</DocSecurity>
  <Lines>1255</Lines>
  <Paragraphs>353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281</cp:revision>
  <cp:lastPrinted>2021-10-07T08:26:00Z</cp:lastPrinted>
  <dcterms:created xsi:type="dcterms:W3CDTF">2021-04-23T08:53:00Z</dcterms:created>
  <dcterms:modified xsi:type="dcterms:W3CDTF">2026-06-12T14:27:00Z</dcterms:modified>
</cp:coreProperties>
</file>