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7D08C2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  <w:r w:rsidR="006C405B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Default="000B58A1" w:rsidP="007D08C2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proofErr w:type="gram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EE5B98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7D08C2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7D08C2" w:rsidRPr="000B58A1" w:rsidRDefault="007D08C2" w:rsidP="007D08C2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nr</w:t>
            </w:r>
            <w:proofErr w:type="spellEnd"/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7D08C2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C405B"/>
    <w:rsid w:val="006E3656"/>
    <w:rsid w:val="00723EA6"/>
    <w:rsid w:val="007D08C2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  <w:rsid w:val="00E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0EE17-6D26-4E76-9613-83D130DD3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8</cp:revision>
  <cp:lastPrinted>2019-05-14T05:43:00Z</cp:lastPrinted>
  <dcterms:created xsi:type="dcterms:W3CDTF">2021-02-10T07:22:00Z</dcterms:created>
  <dcterms:modified xsi:type="dcterms:W3CDTF">2025-12-08T07:13:00Z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