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B2A19" w14:textId="77777777" w:rsidR="00F62D98" w:rsidRPr="00014B02" w:rsidRDefault="00F62D98" w:rsidP="00F62D98">
      <w:pPr>
        <w:jc w:val="right"/>
        <w:rPr>
          <w:sz w:val="22"/>
          <w:szCs w:val="22"/>
          <w:lang w:val="ro-MD"/>
        </w:rPr>
      </w:pPr>
      <w:r w:rsidRPr="00014B02">
        <w:rPr>
          <w:sz w:val="22"/>
          <w:szCs w:val="22"/>
          <w:lang w:val="ro-MD"/>
        </w:rPr>
        <w:t xml:space="preserve">Anexa nr. 23 </w:t>
      </w:r>
    </w:p>
    <w:p w14:paraId="55CABCE0" w14:textId="38CBB2D0" w:rsidR="00F62D98" w:rsidRPr="00014B02" w:rsidRDefault="00014B02" w:rsidP="00014B02">
      <w:pPr>
        <w:tabs>
          <w:tab w:val="left" w:pos="460"/>
          <w:tab w:val="right" w:pos="14570"/>
        </w:tabs>
        <w:rPr>
          <w:sz w:val="22"/>
          <w:szCs w:val="22"/>
          <w:lang w:val="ro-MD"/>
        </w:rPr>
      </w:pPr>
      <w:r w:rsidRPr="00014B02">
        <w:rPr>
          <w:color w:val="0070C0"/>
          <w:sz w:val="22"/>
          <w:szCs w:val="22"/>
          <w:lang w:val="ro-MD"/>
        </w:rPr>
        <w:t>Specificații de preț</w:t>
      </w:r>
      <w:r w:rsidRPr="00014B02">
        <w:rPr>
          <w:sz w:val="22"/>
          <w:szCs w:val="22"/>
          <w:lang w:val="ro-MD"/>
        </w:rPr>
        <w:tab/>
      </w:r>
      <w:r w:rsidR="00F62D98" w:rsidRPr="00014B02">
        <w:rPr>
          <w:sz w:val="22"/>
          <w:szCs w:val="22"/>
          <w:lang w:val="ro-MD"/>
        </w:rPr>
        <w:t>la Documentația standard nr._____</w:t>
      </w:r>
    </w:p>
    <w:p w14:paraId="5DBCB544" w14:textId="77777777" w:rsidR="00F62D98" w:rsidRPr="00014B02" w:rsidRDefault="00F62D98" w:rsidP="00F62D98">
      <w:pPr>
        <w:jc w:val="right"/>
        <w:rPr>
          <w:sz w:val="22"/>
          <w:szCs w:val="22"/>
          <w:lang w:val="ro-MD"/>
        </w:rPr>
      </w:pPr>
      <w:r w:rsidRPr="00014B02">
        <w:rPr>
          <w:sz w:val="22"/>
          <w:szCs w:val="22"/>
          <w:lang w:val="ro-MD"/>
        </w:rPr>
        <w:t>din “____” ________ 20___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014B02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014B02" w:rsidRDefault="00F62D98" w:rsidP="00DB2EDD">
            <w:pPr>
              <w:spacing w:line="256" w:lineRule="auto"/>
              <w:jc w:val="both"/>
              <w:rPr>
                <w:sz w:val="22"/>
                <w:szCs w:val="22"/>
                <w:lang w:val="ro-MD"/>
              </w:rPr>
            </w:pPr>
            <w:r w:rsidRPr="00014B02">
              <w:rPr>
                <w:i/>
                <w:iCs/>
                <w:sz w:val="22"/>
                <w:szCs w:val="22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 w:rsidRPr="00014B02">
              <w:rPr>
                <w:i/>
                <w:iCs/>
                <w:sz w:val="22"/>
                <w:szCs w:val="22"/>
                <w:lang w:val="ro-MD"/>
              </w:rPr>
              <w:t xml:space="preserve">8, </w:t>
            </w:r>
            <w:r w:rsidRPr="00014B02">
              <w:rPr>
                <w:i/>
                <w:iCs/>
                <w:sz w:val="22"/>
                <w:szCs w:val="22"/>
                <w:lang w:val="ro-MD"/>
              </w:rPr>
              <w:t>9]</w:t>
            </w:r>
          </w:p>
        </w:tc>
      </w:tr>
      <w:tr w:rsidR="00F62D98" w:rsidRPr="00014B02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014B02" w:rsidRDefault="00F62D98" w:rsidP="00DB2EDD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 xml:space="preserve">Numărul  procedurii de achiziție </w:t>
            </w:r>
            <w:r w:rsidRPr="00014B02">
              <w:rPr>
                <w:sz w:val="22"/>
                <w:szCs w:val="22"/>
                <w:highlight w:val="yellow"/>
                <w:lang w:val="ro-MD"/>
              </w:rPr>
              <w:t>______________</w:t>
            </w:r>
            <w:r w:rsidRPr="00014B02">
              <w:rPr>
                <w:sz w:val="22"/>
                <w:szCs w:val="22"/>
                <w:lang w:val="ro-MD"/>
              </w:rPr>
              <w:t xml:space="preserve">din </w:t>
            </w:r>
            <w:r w:rsidRPr="00014B02">
              <w:rPr>
                <w:sz w:val="22"/>
                <w:szCs w:val="22"/>
                <w:highlight w:val="yellow"/>
                <w:lang w:val="ro-MD"/>
              </w:rPr>
              <w:t>_________</w:t>
            </w:r>
          </w:p>
        </w:tc>
      </w:tr>
      <w:tr w:rsidR="00F62D98" w:rsidRPr="00014B02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79C287A5" w:rsidR="00F62D98" w:rsidRPr="00014B02" w:rsidRDefault="00F62D98" w:rsidP="00102B7E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014B02">
              <w:rPr>
                <w:sz w:val="22"/>
                <w:szCs w:val="22"/>
                <w:lang w:val="ro-MD"/>
              </w:rPr>
              <w:t xml:space="preserve">Denumirea  procedurii de achiziție: </w:t>
            </w:r>
            <w:r w:rsidR="009E0C31" w:rsidRPr="00014B02">
              <w:rPr>
                <w:b/>
                <w:i/>
                <w:sz w:val="22"/>
                <w:szCs w:val="22"/>
                <w:lang w:val="ro-MD"/>
              </w:rPr>
              <w:t xml:space="preserve">Achiziționarea </w:t>
            </w:r>
            <w:r w:rsidR="00014B02" w:rsidRPr="00014B02">
              <w:rPr>
                <w:b/>
                <w:i/>
                <w:iCs/>
                <w:sz w:val="22"/>
                <w:szCs w:val="22"/>
              </w:rPr>
              <w:t xml:space="preserve">serviciilor de organizare de eveniment „Moldova </w:t>
            </w:r>
            <w:proofErr w:type="spellStart"/>
            <w:r w:rsidR="00014B02" w:rsidRPr="00014B02">
              <w:rPr>
                <w:b/>
                <w:i/>
                <w:iCs/>
                <w:sz w:val="22"/>
                <w:szCs w:val="22"/>
              </w:rPr>
              <w:t>Tourism</w:t>
            </w:r>
            <w:proofErr w:type="spellEnd"/>
            <w:r w:rsidR="00014B02" w:rsidRPr="00014B02">
              <w:rPr>
                <w:b/>
                <w:i/>
                <w:iCs/>
                <w:sz w:val="22"/>
                <w:szCs w:val="22"/>
              </w:rPr>
              <w:t xml:space="preserve"> Forum 2026”</w:t>
            </w:r>
          </w:p>
        </w:tc>
      </w:tr>
    </w:tbl>
    <w:p w14:paraId="6C0839DD" w14:textId="77777777" w:rsidR="00F62D98" w:rsidRPr="00014B02" w:rsidRDefault="00F62D98" w:rsidP="00F62D98">
      <w:pPr>
        <w:rPr>
          <w:sz w:val="22"/>
          <w:szCs w:val="22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739"/>
        <w:gridCol w:w="1440"/>
        <w:gridCol w:w="2520"/>
        <w:gridCol w:w="1260"/>
        <w:gridCol w:w="900"/>
        <w:gridCol w:w="1440"/>
        <w:gridCol w:w="1440"/>
        <w:gridCol w:w="1620"/>
        <w:gridCol w:w="1440"/>
        <w:gridCol w:w="1425"/>
      </w:tblGrid>
      <w:tr w:rsidR="00BE7686" w:rsidRPr="00014B02" w14:paraId="622DFBF0" w14:textId="77777777" w:rsidTr="00014B02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bookmarkStart w:id="0" w:name="_Hlk82517819"/>
          </w:p>
        </w:tc>
        <w:tc>
          <w:tcPr>
            <w:tcW w:w="739" w:type="dxa"/>
            <w:vAlign w:val="center"/>
            <w:hideMark/>
          </w:tcPr>
          <w:p w14:paraId="3A0A2BC5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3960" w:type="dxa"/>
            <w:gridSpan w:val="2"/>
            <w:vAlign w:val="center"/>
            <w:hideMark/>
          </w:tcPr>
          <w:p w14:paraId="333DE5E8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Denumirea bunurilor/serviciilor</w:t>
            </w:r>
          </w:p>
        </w:tc>
        <w:tc>
          <w:tcPr>
            <w:tcW w:w="1260" w:type="dxa"/>
            <w:vAlign w:val="center"/>
            <w:hideMark/>
          </w:tcPr>
          <w:p w14:paraId="68A9B7BE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900" w:type="dxa"/>
            <w:vAlign w:val="center"/>
            <w:hideMark/>
          </w:tcPr>
          <w:p w14:paraId="51FAD248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440" w:type="dxa"/>
            <w:vAlign w:val="center"/>
          </w:tcPr>
          <w:p w14:paraId="1E620154" w14:textId="7153A79A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 xml:space="preserve">Preț unitar (fără TVA), </w:t>
            </w:r>
            <w:r w:rsidR="00014B02" w:rsidRPr="00014B02">
              <w:rPr>
                <w:b/>
                <w:sz w:val="22"/>
                <w:szCs w:val="22"/>
                <w:lang w:val="ro-MD"/>
              </w:rPr>
              <w:t>MDL</w:t>
            </w:r>
          </w:p>
        </w:tc>
        <w:tc>
          <w:tcPr>
            <w:tcW w:w="1440" w:type="dxa"/>
            <w:vAlign w:val="center"/>
          </w:tcPr>
          <w:p w14:paraId="3D2DD055" w14:textId="68F6ACF3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 xml:space="preserve">Suma totală (fără TVA), </w:t>
            </w:r>
            <w:r w:rsidR="00014B02" w:rsidRPr="00014B02">
              <w:rPr>
                <w:b/>
                <w:sz w:val="22"/>
                <w:szCs w:val="22"/>
                <w:lang w:val="ro-MD"/>
              </w:rPr>
              <w:t>MDL</w:t>
            </w:r>
          </w:p>
        </w:tc>
        <w:tc>
          <w:tcPr>
            <w:tcW w:w="1620" w:type="dxa"/>
            <w:vAlign w:val="center"/>
          </w:tcPr>
          <w:p w14:paraId="30D9BFF2" w14:textId="2F7E0CCE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 xml:space="preserve">Suma totală (inclusiv TVA 20%), </w:t>
            </w:r>
            <w:r w:rsidR="00014B02" w:rsidRPr="00014B02">
              <w:rPr>
                <w:b/>
                <w:sz w:val="22"/>
                <w:szCs w:val="22"/>
                <w:lang w:val="ro-MD"/>
              </w:rPr>
              <w:t>MDL</w:t>
            </w:r>
          </w:p>
        </w:tc>
        <w:tc>
          <w:tcPr>
            <w:tcW w:w="1440" w:type="dxa"/>
            <w:vAlign w:val="center"/>
            <w:hideMark/>
          </w:tcPr>
          <w:p w14:paraId="2CA564E2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Termenul de</w:t>
            </w:r>
          </w:p>
          <w:p w14:paraId="601BEDE5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prestare</w:t>
            </w:r>
          </w:p>
        </w:tc>
        <w:tc>
          <w:tcPr>
            <w:tcW w:w="1425" w:type="dxa"/>
            <w:vAlign w:val="center"/>
            <w:hideMark/>
          </w:tcPr>
          <w:p w14:paraId="2A824215" w14:textId="77777777" w:rsidR="00BE7686" w:rsidRPr="00014B02" w:rsidRDefault="00BE7686" w:rsidP="00BE7686">
            <w:pPr>
              <w:spacing w:line="256" w:lineRule="auto"/>
              <w:jc w:val="center"/>
              <w:rPr>
                <w:b/>
                <w:sz w:val="22"/>
                <w:szCs w:val="22"/>
                <w:lang w:val="ro-MD"/>
              </w:rPr>
            </w:pPr>
            <w:r w:rsidRPr="00014B02">
              <w:rPr>
                <w:b/>
                <w:sz w:val="22"/>
                <w:szCs w:val="22"/>
                <w:lang w:val="ro-MD"/>
              </w:rPr>
              <w:t>Clasificație bugetară (IBAN)</w:t>
            </w:r>
          </w:p>
        </w:tc>
      </w:tr>
      <w:tr w:rsidR="00BE7686" w:rsidRPr="00014B02" w14:paraId="3A29FE42" w14:textId="77777777" w:rsidTr="00014B02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739" w:type="dxa"/>
            <w:vAlign w:val="center"/>
            <w:hideMark/>
          </w:tcPr>
          <w:p w14:paraId="0CB6AA7D" w14:textId="77777777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960" w:type="dxa"/>
            <w:gridSpan w:val="2"/>
            <w:vAlign w:val="center"/>
            <w:hideMark/>
          </w:tcPr>
          <w:p w14:paraId="56B731A2" w14:textId="77777777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260" w:type="dxa"/>
            <w:vAlign w:val="center"/>
            <w:hideMark/>
          </w:tcPr>
          <w:p w14:paraId="4CF804D8" w14:textId="77777777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900" w:type="dxa"/>
            <w:vAlign w:val="center"/>
            <w:hideMark/>
          </w:tcPr>
          <w:p w14:paraId="61DEA902" w14:textId="77777777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440" w:type="dxa"/>
            <w:vAlign w:val="center"/>
          </w:tcPr>
          <w:p w14:paraId="3606AA10" w14:textId="77777777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4AB358DA" w14:textId="114DDF3B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620" w:type="dxa"/>
            <w:vAlign w:val="center"/>
          </w:tcPr>
          <w:p w14:paraId="38B6F6B6" w14:textId="1865BF68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1440" w:type="dxa"/>
            <w:vAlign w:val="center"/>
            <w:hideMark/>
          </w:tcPr>
          <w:p w14:paraId="5E238838" w14:textId="70359955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1425" w:type="dxa"/>
            <w:vAlign w:val="center"/>
            <w:hideMark/>
          </w:tcPr>
          <w:p w14:paraId="142DBFF6" w14:textId="1BBC87D3" w:rsidR="00BE7686" w:rsidRPr="00014B02" w:rsidRDefault="00BE7686" w:rsidP="00BE768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10</w:t>
            </w:r>
          </w:p>
        </w:tc>
      </w:tr>
      <w:tr w:rsidR="00014B02" w:rsidRPr="00014B02" w14:paraId="5021D852" w14:textId="77777777" w:rsidTr="00014B02">
        <w:trPr>
          <w:trHeight w:val="490"/>
        </w:trPr>
        <w:tc>
          <w:tcPr>
            <w:tcW w:w="336" w:type="dxa"/>
            <w:vMerge w:val="restart"/>
            <w:vAlign w:val="center"/>
          </w:tcPr>
          <w:p w14:paraId="780C0529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4B02">
              <w:rPr>
                <w:b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739" w:type="dxa"/>
            <w:vMerge w:val="restart"/>
            <w:vAlign w:val="center"/>
          </w:tcPr>
          <w:p w14:paraId="002EF846" w14:textId="16D3E838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79952100-3</w:t>
            </w:r>
          </w:p>
        </w:tc>
        <w:tc>
          <w:tcPr>
            <w:tcW w:w="1440" w:type="dxa"/>
            <w:vMerge w:val="restart"/>
            <w:vAlign w:val="center"/>
          </w:tcPr>
          <w:p w14:paraId="7CF022B3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Servicii de dezvoltare și completare a platformei ”</w:t>
            </w:r>
            <w:proofErr w:type="spellStart"/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google.maps</w:t>
            </w:r>
            <w:proofErr w:type="spellEnd"/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”</w:t>
            </w:r>
          </w:p>
        </w:tc>
        <w:tc>
          <w:tcPr>
            <w:tcW w:w="2520" w:type="dxa"/>
            <w:vAlign w:val="center"/>
          </w:tcPr>
          <w:p w14:paraId="24F74B01" w14:textId="519F93A1" w:rsidR="00014B02" w:rsidRPr="00014B02" w:rsidRDefault="00014B02" w:rsidP="00014B02">
            <w:pPr>
              <w:ind w:left="-48" w:right="-30"/>
              <w:rPr>
                <w:bCs/>
                <w:sz w:val="22"/>
                <w:szCs w:val="22"/>
                <w:lang w:val="ro-MD"/>
              </w:rPr>
            </w:pPr>
            <w:r w:rsidRPr="00014B02">
              <w:rPr>
                <w:bCs/>
                <w:sz w:val="22"/>
                <w:szCs w:val="22"/>
                <w:lang w:val="ro-MD"/>
              </w:rPr>
              <w:t>Microfoane &amp; Regie sunet</w:t>
            </w:r>
          </w:p>
        </w:tc>
        <w:tc>
          <w:tcPr>
            <w:tcW w:w="1260" w:type="dxa"/>
            <w:vAlign w:val="center"/>
          </w:tcPr>
          <w:p w14:paraId="3E053A55" w14:textId="64D08E55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699BB65A" w14:textId="08B2CEA7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15AF94FB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74906341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0BF32572" w14:textId="5D6486B3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09F04C1A" w14:textId="70386093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b/>
                <w:bCs/>
                <w:i/>
                <w:iCs/>
                <w:sz w:val="22"/>
                <w:szCs w:val="22"/>
                <w:lang w:val="ro-MD"/>
              </w:rPr>
              <w:t>serviciile vor fi prestate la data de 24 septembrie 2026</w:t>
            </w:r>
          </w:p>
        </w:tc>
        <w:tc>
          <w:tcPr>
            <w:tcW w:w="1425" w:type="dxa"/>
            <w:vMerge w:val="restart"/>
            <w:vAlign w:val="center"/>
          </w:tcPr>
          <w:p w14:paraId="62A43212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b/>
                <w:bCs/>
                <w:i/>
                <w:iCs/>
                <w:sz w:val="22"/>
                <w:szCs w:val="22"/>
                <w:lang w:val="ro-MD"/>
              </w:rPr>
              <w:t>MD56TRPCCC518430A02077AA</w:t>
            </w:r>
          </w:p>
        </w:tc>
      </w:tr>
      <w:tr w:rsidR="00014B02" w:rsidRPr="00014B02" w14:paraId="27D92241" w14:textId="77777777" w:rsidTr="00014B02">
        <w:trPr>
          <w:trHeight w:val="490"/>
        </w:trPr>
        <w:tc>
          <w:tcPr>
            <w:tcW w:w="336" w:type="dxa"/>
            <w:vMerge/>
            <w:vAlign w:val="center"/>
          </w:tcPr>
          <w:p w14:paraId="07B7BD93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2EF06574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5770DDB1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1FF5C53D" w14:textId="6310FD04" w:rsidR="00014B02" w:rsidRPr="00014B02" w:rsidRDefault="00014B02" w:rsidP="00014B02">
            <w:pPr>
              <w:ind w:left="-48" w:right="-30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</w:rPr>
              <w:t>Servicii traducere</w:t>
            </w:r>
          </w:p>
        </w:tc>
        <w:tc>
          <w:tcPr>
            <w:tcW w:w="1260" w:type="dxa"/>
            <w:vAlign w:val="center"/>
          </w:tcPr>
          <w:p w14:paraId="329C8B41" w14:textId="60EF1F11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3A970B24" w14:textId="392EA8A6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4F932557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5B0C5C76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0443FD41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3F5746AF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123F7787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tr w:rsidR="00014B02" w:rsidRPr="00014B02" w14:paraId="28D7E07B" w14:textId="77777777" w:rsidTr="00014B02">
        <w:trPr>
          <w:trHeight w:val="490"/>
        </w:trPr>
        <w:tc>
          <w:tcPr>
            <w:tcW w:w="336" w:type="dxa"/>
            <w:vMerge/>
            <w:vAlign w:val="center"/>
          </w:tcPr>
          <w:p w14:paraId="5003D188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3D8A37E8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7A8F8F87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70821C7C" w14:textId="1DC75EEB" w:rsidR="00014B02" w:rsidRPr="00014B02" w:rsidRDefault="00014B02" w:rsidP="00014B02">
            <w:pPr>
              <w:ind w:left="-48" w:right="-30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</w:rPr>
              <w:t xml:space="preserve">Servicii </w:t>
            </w:r>
            <w:proofErr w:type="spellStart"/>
            <w:r w:rsidRPr="00014B02">
              <w:rPr>
                <w:sz w:val="22"/>
                <w:szCs w:val="22"/>
              </w:rPr>
              <w:t>livestreaming</w:t>
            </w:r>
            <w:proofErr w:type="spellEnd"/>
          </w:p>
        </w:tc>
        <w:tc>
          <w:tcPr>
            <w:tcW w:w="1260" w:type="dxa"/>
            <w:vAlign w:val="center"/>
          </w:tcPr>
          <w:p w14:paraId="4A8BB75C" w14:textId="5087B41A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6D061711" w14:textId="4E08CC69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1DAFCE6E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7C8F111F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1790D730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2A9C08E8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3F0E7629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tr w:rsidR="00014B02" w:rsidRPr="00014B02" w14:paraId="59872557" w14:textId="77777777" w:rsidTr="00014B02">
        <w:trPr>
          <w:trHeight w:val="490"/>
        </w:trPr>
        <w:tc>
          <w:tcPr>
            <w:tcW w:w="336" w:type="dxa"/>
            <w:vMerge/>
            <w:vAlign w:val="center"/>
          </w:tcPr>
          <w:p w14:paraId="7CCBA380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2B4C5705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2AB3157D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334C1881" w14:textId="04911665" w:rsidR="00014B02" w:rsidRPr="00014B02" w:rsidRDefault="00014B02" w:rsidP="00014B02">
            <w:pPr>
              <w:ind w:left="-48" w:right="-30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</w:rPr>
              <w:t>Decor &amp; Imprimabile</w:t>
            </w:r>
          </w:p>
        </w:tc>
        <w:tc>
          <w:tcPr>
            <w:tcW w:w="1260" w:type="dxa"/>
            <w:vAlign w:val="center"/>
          </w:tcPr>
          <w:p w14:paraId="0954DA45" w14:textId="01153CFD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17462E89" w14:textId="4296A565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7A73EA59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4BF25B75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2BAB6C8D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6A7016EA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692C09F7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tr w:rsidR="00014B02" w:rsidRPr="00014B02" w14:paraId="3CE46D67" w14:textId="77777777" w:rsidTr="00014B02">
        <w:trPr>
          <w:trHeight w:val="490"/>
        </w:trPr>
        <w:tc>
          <w:tcPr>
            <w:tcW w:w="336" w:type="dxa"/>
            <w:vMerge/>
            <w:vAlign w:val="center"/>
          </w:tcPr>
          <w:p w14:paraId="75CBB972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23964F6A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587158DE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0F6B21CE" w14:textId="1FA7E282" w:rsidR="00014B02" w:rsidRPr="00014B02" w:rsidRDefault="00014B02" w:rsidP="00014B02">
            <w:pPr>
              <w:ind w:left="-48" w:right="-30"/>
              <w:rPr>
                <w:sz w:val="22"/>
                <w:szCs w:val="22"/>
              </w:rPr>
            </w:pPr>
            <w:r w:rsidRPr="00014B02">
              <w:rPr>
                <w:sz w:val="22"/>
                <w:szCs w:val="22"/>
              </w:rPr>
              <w:t>Servicii de Moderare (MC) &amp; Elaborare Scenariu</w:t>
            </w:r>
          </w:p>
        </w:tc>
        <w:tc>
          <w:tcPr>
            <w:tcW w:w="1260" w:type="dxa"/>
            <w:vAlign w:val="center"/>
          </w:tcPr>
          <w:p w14:paraId="1BFC978E" w14:textId="26D16CD6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444EF382" w14:textId="2853F7F2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23E0A2A9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7BCCFE77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024B099B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13BC21DB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336B77EC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tr w:rsidR="00014B02" w:rsidRPr="00014B02" w14:paraId="751EA35C" w14:textId="77777777" w:rsidTr="00014B02">
        <w:trPr>
          <w:trHeight w:val="490"/>
        </w:trPr>
        <w:tc>
          <w:tcPr>
            <w:tcW w:w="336" w:type="dxa"/>
            <w:vMerge/>
            <w:vAlign w:val="center"/>
          </w:tcPr>
          <w:p w14:paraId="30B067ED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7A8FC975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79308FF3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570F669F" w14:textId="4D14DCEF" w:rsidR="00014B02" w:rsidRPr="00014B02" w:rsidRDefault="00014B02" w:rsidP="00014B02">
            <w:pPr>
              <w:ind w:left="-48" w:right="-30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</w:rPr>
              <w:t>Servicii de Design &amp; Marketing (SMM + Sponsorizare)</w:t>
            </w:r>
          </w:p>
        </w:tc>
        <w:tc>
          <w:tcPr>
            <w:tcW w:w="1260" w:type="dxa"/>
            <w:vAlign w:val="center"/>
          </w:tcPr>
          <w:p w14:paraId="04E0B9A8" w14:textId="4B4906B0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3C3F17FB" w14:textId="385BDA1A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5B87C9A1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034F1057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0B328DD6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2D77EF03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6D190D43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tr w:rsidR="00014B02" w:rsidRPr="00014B02" w14:paraId="1CDEF976" w14:textId="77777777" w:rsidTr="00014B02">
        <w:trPr>
          <w:trHeight w:val="140"/>
        </w:trPr>
        <w:tc>
          <w:tcPr>
            <w:tcW w:w="336" w:type="dxa"/>
            <w:vMerge/>
            <w:vAlign w:val="center"/>
          </w:tcPr>
          <w:p w14:paraId="336DE4C1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19ED7BFC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46BA2B0B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6F121D2F" w14:textId="346C982A" w:rsidR="00014B02" w:rsidRPr="00014B02" w:rsidRDefault="00014B02" w:rsidP="00014B02">
            <w:pPr>
              <w:ind w:left="-48" w:right="-30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</w:rPr>
              <w:t xml:space="preserve">Servicii </w:t>
            </w:r>
            <w:proofErr w:type="spellStart"/>
            <w:r w:rsidRPr="00014B02">
              <w:rPr>
                <w:sz w:val="22"/>
                <w:szCs w:val="22"/>
              </w:rPr>
              <w:t>Foto</w:t>
            </w:r>
            <w:proofErr w:type="spellEnd"/>
            <w:r w:rsidRPr="00014B02">
              <w:rPr>
                <w:sz w:val="22"/>
                <w:szCs w:val="22"/>
              </w:rPr>
              <w:t xml:space="preserve"> &amp; Video (</w:t>
            </w:r>
            <w:proofErr w:type="spellStart"/>
            <w:r w:rsidRPr="00014B02">
              <w:rPr>
                <w:sz w:val="22"/>
                <w:szCs w:val="22"/>
              </w:rPr>
              <w:t>Aftermovie</w:t>
            </w:r>
            <w:proofErr w:type="spellEnd"/>
            <w:r w:rsidRPr="00014B02">
              <w:rPr>
                <w:sz w:val="22"/>
                <w:szCs w:val="22"/>
              </w:rPr>
              <w:t>)</w:t>
            </w:r>
          </w:p>
        </w:tc>
        <w:tc>
          <w:tcPr>
            <w:tcW w:w="1260" w:type="dxa"/>
            <w:vAlign w:val="center"/>
          </w:tcPr>
          <w:p w14:paraId="24F68C43" w14:textId="4B927513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216FA74E" w14:textId="36CAF375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53722151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5C75134A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1271E92F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370B67BF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4B97E2A7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tr w:rsidR="00014B02" w:rsidRPr="00014B02" w14:paraId="4A7A4F95" w14:textId="77777777" w:rsidTr="00014B02">
        <w:trPr>
          <w:trHeight w:val="490"/>
        </w:trPr>
        <w:tc>
          <w:tcPr>
            <w:tcW w:w="336" w:type="dxa"/>
            <w:vMerge/>
            <w:vAlign w:val="center"/>
          </w:tcPr>
          <w:p w14:paraId="2F8F2ECF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39" w:type="dxa"/>
            <w:vMerge/>
            <w:vAlign w:val="center"/>
          </w:tcPr>
          <w:p w14:paraId="2303842E" w14:textId="77777777" w:rsidR="00014B02" w:rsidRPr="00014B02" w:rsidRDefault="00014B02" w:rsidP="00014B02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14:paraId="58F2AF67" w14:textId="77777777" w:rsidR="00014B02" w:rsidRPr="00014B02" w:rsidRDefault="00014B02" w:rsidP="00014B02">
            <w:pPr>
              <w:spacing w:line="256" w:lineRule="auto"/>
              <w:ind w:left="-48" w:right="-30"/>
              <w:jc w:val="both"/>
              <w:rPr>
                <w:b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vAlign w:val="center"/>
          </w:tcPr>
          <w:p w14:paraId="713FE253" w14:textId="02A8A02B" w:rsidR="00014B02" w:rsidRPr="00014B02" w:rsidRDefault="00014B02" w:rsidP="00014B02">
            <w:pPr>
              <w:ind w:left="-48" w:right="-30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</w:rPr>
              <w:t>Asigurarea Logisticii &amp; Management Eveniment</w:t>
            </w:r>
          </w:p>
        </w:tc>
        <w:tc>
          <w:tcPr>
            <w:tcW w:w="1260" w:type="dxa"/>
            <w:vAlign w:val="center"/>
          </w:tcPr>
          <w:p w14:paraId="3ADA772C" w14:textId="4CA2480C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900" w:type="dxa"/>
            <w:vAlign w:val="center"/>
          </w:tcPr>
          <w:p w14:paraId="6A1AB7E9" w14:textId="22EAAB71" w:rsidR="00014B02" w:rsidRPr="00014B02" w:rsidRDefault="00014B02" w:rsidP="00014B02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1E0E5930" w14:textId="77777777" w:rsidR="00014B02" w:rsidRPr="00014B02" w:rsidRDefault="00014B02" w:rsidP="00014B02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shd w:val="clear" w:color="auto" w:fill="FFFF00"/>
            <w:vAlign w:val="center"/>
          </w:tcPr>
          <w:p w14:paraId="27803D5D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620" w:type="dxa"/>
            <w:shd w:val="clear" w:color="auto" w:fill="FFFF00"/>
            <w:vAlign w:val="center"/>
          </w:tcPr>
          <w:p w14:paraId="7DBED1BA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Merge/>
            <w:vAlign w:val="center"/>
          </w:tcPr>
          <w:p w14:paraId="1C80CE93" w14:textId="77777777" w:rsidR="00014B02" w:rsidRPr="00014B02" w:rsidRDefault="00014B02" w:rsidP="00014B02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25" w:type="dxa"/>
            <w:vMerge/>
            <w:vAlign w:val="center"/>
          </w:tcPr>
          <w:p w14:paraId="14819693" w14:textId="77777777" w:rsidR="00014B02" w:rsidRPr="00014B02" w:rsidRDefault="00014B02" w:rsidP="00014B02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</w:tr>
      <w:bookmarkEnd w:id="0"/>
    </w:tbl>
    <w:p w14:paraId="714E7F58" w14:textId="77777777" w:rsidR="00F62D98" w:rsidRPr="00014B02" w:rsidRDefault="00F62D98" w:rsidP="00F62D98">
      <w:pPr>
        <w:rPr>
          <w:sz w:val="22"/>
          <w:szCs w:val="22"/>
          <w:lang w:val="ro-MD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570"/>
      </w:tblGrid>
      <w:tr w:rsidR="00F62D98" w:rsidRPr="00014B02" w14:paraId="768272BC" w14:textId="77777777" w:rsidTr="00102B7E">
        <w:trPr>
          <w:trHeight w:val="863"/>
        </w:trPr>
        <w:tc>
          <w:tcPr>
            <w:tcW w:w="5000" w:type="pct"/>
            <w:vAlign w:val="center"/>
          </w:tcPr>
          <w:p w14:paraId="6B78550B" w14:textId="77777777" w:rsidR="00F62D98" w:rsidRPr="00014B02" w:rsidRDefault="00F62D98" w:rsidP="00DB2EDD">
            <w:pPr>
              <w:tabs>
                <w:tab w:val="left" w:pos="6120"/>
              </w:tabs>
              <w:spacing w:line="256" w:lineRule="auto"/>
              <w:rPr>
                <w:sz w:val="22"/>
                <w:szCs w:val="22"/>
                <w:lang w:val="ro-MD"/>
              </w:rPr>
            </w:pPr>
          </w:p>
          <w:p w14:paraId="02636D6D" w14:textId="77777777" w:rsidR="00F62D98" w:rsidRPr="00014B02" w:rsidRDefault="00F62D98" w:rsidP="00DB2EDD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014B02" w:rsidRDefault="00F62D98" w:rsidP="00DB2EDD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  <w:p w14:paraId="603BF066" w14:textId="77777777" w:rsidR="00F62D98" w:rsidRPr="00014B02" w:rsidRDefault="00F62D98" w:rsidP="00DB2EDD">
            <w:pPr>
              <w:spacing w:line="256" w:lineRule="auto"/>
              <w:rPr>
                <w:bCs/>
                <w:iCs/>
                <w:sz w:val="22"/>
                <w:szCs w:val="22"/>
                <w:lang w:val="ro-MD"/>
              </w:rPr>
            </w:pPr>
            <w:r w:rsidRPr="00014B02">
              <w:rPr>
                <w:bCs/>
                <w:iCs/>
                <w:sz w:val="22"/>
                <w:szCs w:val="22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014B02"/>
    <w:rsid w:val="00015271"/>
    <w:rsid w:val="00102B7E"/>
    <w:rsid w:val="00142394"/>
    <w:rsid w:val="003245AE"/>
    <w:rsid w:val="003410F7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9E0C31"/>
    <w:rsid w:val="00A13B26"/>
    <w:rsid w:val="00B915B7"/>
    <w:rsid w:val="00BE7686"/>
    <w:rsid w:val="00CE5916"/>
    <w:rsid w:val="00D25223"/>
    <w:rsid w:val="00D90CBA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9</cp:revision>
  <dcterms:created xsi:type="dcterms:W3CDTF">2026-04-23T21:32:00Z</dcterms:created>
  <dcterms:modified xsi:type="dcterms:W3CDTF">2026-08-28T11:01:00Z</dcterms:modified>
</cp:coreProperties>
</file>