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9FDAF1" w14:textId="77777777" w:rsidR="00471EBD" w:rsidRPr="00471EBD" w:rsidRDefault="00471EBD">
      <w:pPr>
        <w:rPr>
          <w:rFonts w:ascii="Times New Roman" w:hAnsi="Times New Roman" w:cs="Times New Roman"/>
          <w:b/>
          <w:sz w:val="28"/>
          <w:szCs w:val="28"/>
        </w:rPr>
      </w:pPr>
      <w:bookmarkStart w:id="0" w:name="_Toc356920194"/>
      <w:bookmarkStart w:id="1" w:name="_Toc392180206"/>
      <w:bookmarkStart w:id="2" w:name="_Toc449539095"/>
      <w:bookmarkStart w:id="3" w:name="_Hlk77771394"/>
      <w:r w:rsidRPr="00471EBD">
        <w:rPr>
          <w:rFonts w:ascii="Times New Roman" w:hAnsi="Times New Roman" w:cs="Times New Roman"/>
          <w:b/>
          <w:sz w:val="28"/>
          <w:szCs w:val="28"/>
        </w:rPr>
        <w:t>Specificaţii tehnice</w:t>
      </w:r>
      <w:bookmarkEnd w:id="0"/>
      <w:bookmarkEnd w:id="1"/>
      <w:bookmarkEnd w:id="2"/>
      <w:bookmarkEnd w:id="3"/>
      <w:r w:rsidRPr="00471EBD">
        <w:rPr>
          <w:rFonts w:ascii="Times New Roman" w:hAnsi="Times New Roman" w:cs="Times New Roman"/>
          <w:b/>
          <w:sz w:val="28"/>
          <w:szCs w:val="28"/>
        </w:rPr>
        <w:t xml:space="preserve"> F- 4.1.</w:t>
      </w:r>
    </w:p>
    <w:tbl>
      <w:tblPr>
        <w:tblStyle w:val="a3"/>
        <w:tblW w:w="15452" w:type="dxa"/>
        <w:tblInd w:w="-176" w:type="dxa"/>
        <w:tblLayout w:type="fixed"/>
        <w:tblLook w:val="04A0" w:firstRow="1" w:lastRow="0" w:firstColumn="1" w:lastColumn="0" w:noHBand="0" w:noVBand="1"/>
      </w:tblPr>
      <w:tblGrid>
        <w:gridCol w:w="675"/>
        <w:gridCol w:w="1736"/>
        <w:gridCol w:w="1551"/>
        <w:gridCol w:w="1284"/>
        <w:gridCol w:w="1276"/>
        <w:gridCol w:w="3968"/>
        <w:gridCol w:w="3969"/>
        <w:gridCol w:w="993"/>
      </w:tblGrid>
      <w:tr w:rsidR="00471EBD" w:rsidRPr="00971FFA" w14:paraId="5E89F35F" w14:textId="77777777" w:rsidTr="00C07BAC">
        <w:tc>
          <w:tcPr>
            <w:tcW w:w="15452" w:type="dxa"/>
            <w:gridSpan w:val="8"/>
          </w:tcPr>
          <w:p w14:paraId="349F4E41" w14:textId="77777777" w:rsidR="00471EBD" w:rsidRPr="00971FFA" w:rsidRDefault="00471EBD" w:rsidP="00471EBD">
            <w:pPr>
              <w:spacing w:line="276" w:lineRule="auto"/>
              <w:rPr>
                <w:rFonts w:ascii="Times New Roman" w:hAnsi="Times New Roman" w:cs="Times New Roman"/>
                <w:lang w:val="en-US"/>
              </w:rPr>
            </w:pPr>
            <w:r w:rsidRPr="00971FFA">
              <w:rPr>
                <w:rFonts w:ascii="Times New Roman" w:hAnsi="Times New Roman" w:cs="Times New Roman"/>
                <w:i/>
                <w:iCs/>
              </w:rPr>
              <w:t>[Acest tabel va fi completat de către ofertant în coloanele  3, 4, 5, 7, 8,  iar de către autoritatea contractantă – în coloanele 1, 2. 6,]</w:t>
            </w:r>
          </w:p>
        </w:tc>
      </w:tr>
      <w:tr w:rsidR="00471EBD" w:rsidRPr="00971FFA" w14:paraId="59B54E50" w14:textId="77777777" w:rsidTr="00C07BAC">
        <w:tc>
          <w:tcPr>
            <w:tcW w:w="15452" w:type="dxa"/>
            <w:gridSpan w:val="8"/>
            <w:vAlign w:val="center"/>
          </w:tcPr>
          <w:p w14:paraId="6D4A6298" w14:textId="77777777" w:rsidR="00471EBD" w:rsidRPr="00971FFA" w:rsidRDefault="00471EBD" w:rsidP="00471EBD">
            <w:pPr>
              <w:spacing w:line="276" w:lineRule="auto"/>
              <w:rPr>
                <w:rFonts w:ascii="Times New Roman" w:hAnsi="Times New Roman" w:cs="Times New Roman"/>
              </w:rPr>
            </w:pPr>
            <w:r w:rsidRPr="00971FFA">
              <w:rPr>
                <w:rFonts w:ascii="Times New Roman" w:hAnsi="Times New Roman" w:cs="Times New Roman"/>
              </w:rPr>
              <w:t xml:space="preserve">Numărul procedurii de </w:t>
            </w:r>
            <w:proofErr w:type="spellStart"/>
            <w:r w:rsidRPr="00971FFA">
              <w:rPr>
                <w:rFonts w:ascii="Times New Roman" w:hAnsi="Times New Roman" w:cs="Times New Roman"/>
              </w:rPr>
              <w:t>achiziție______________din</w:t>
            </w:r>
            <w:proofErr w:type="spellEnd"/>
            <w:r w:rsidRPr="00971FFA">
              <w:rPr>
                <w:rFonts w:ascii="Times New Roman" w:hAnsi="Times New Roman" w:cs="Times New Roman"/>
              </w:rPr>
              <w:t>_________</w:t>
            </w:r>
          </w:p>
        </w:tc>
      </w:tr>
      <w:tr w:rsidR="00471EBD" w:rsidRPr="00971FFA" w14:paraId="219B4C8E" w14:textId="77777777" w:rsidTr="00C07BAC">
        <w:tc>
          <w:tcPr>
            <w:tcW w:w="15452" w:type="dxa"/>
            <w:gridSpan w:val="8"/>
            <w:vAlign w:val="center"/>
          </w:tcPr>
          <w:p w14:paraId="1B8A3EE3" w14:textId="77777777" w:rsidR="00471EBD" w:rsidRPr="00971FFA" w:rsidRDefault="00471EBD" w:rsidP="00471EBD">
            <w:pPr>
              <w:spacing w:line="276" w:lineRule="auto"/>
              <w:rPr>
                <w:rFonts w:ascii="Times New Roman" w:hAnsi="Times New Roman" w:cs="Times New Roman"/>
              </w:rPr>
            </w:pPr>
            <w:r w:rsidRPr="00971FFA">
              <w:rPr>
                <w:rFonts w:ascii="Times New Roman" w:hAnsi="Times New Roman" w:cs="Times New Roman"/>
              </w:rPr>
              <w:t>Obiectul achiziției:____________________</w:t>
            </w:r>
          </w:p>
        </w:tc>
      </w:tr>
      <w:tr w:rsidR="00471EBD" w:rsidRPr="00971FFA" w14:paraId="00FC4B0E" w14:textId="77777777" w:rsidTr="00C07BAC">
        <w:tc>
          <w:tcPr>
            <w:tcW w:w="675" w:type="dxa"/>
          </w:tcPr>
          <w:p w14:paraId="5DD49F01" w14:textId="77777777" w:rsidR="00471EBD" w:rsidRPr="00971FFA" w:rsidRDefault="00471EBD" w:rsidP="00471EBD">
            <w:pPr>
              <w:rPr>
                <w:rFonts w:ascii="Times New Roman" w:hAnsi="Times New Roman" w:cs="Times New Roman"/>
              </w:rPr>
            </w:pPr>
            <w:r w:rsidRPr="00971FFA">
              <w:rPr>
                <w:rFonts w:ascii="Times New Roman" w:hAnsi="Times New Roman" w:cs="Times New Roman"/>
              </w:rPr>
              <w:t>Nr. d/o</w:t>
            </w:r>
          </w:p>
        </w:tc>
        <w:tc>
          <w:tcPr>
            <w:tcW w:w="1736" w:type="dxa"/>
          </w:tcPr>
          <w:p w14:paraId="40E4C4C7" w14:textId="77777777" w:rsidR="00471EBD" w:rsidRPr="00971FFA" w:rsidRDefault="00471EBD" w:rsidP="00471EBD">
            <w:pPr>
              <w:jc w:val="center"/>
              <w:rPr>
                <w:rFonts w:ascii="Times New Roman" w:hAnsi="Times New Roman" w:cs="Times New Roman"/>
                <w:b/>
              </w:rPr>
            </w:pPr>
            <w:r w:rsidRPr="00971FFA">
              <w:rPr>
                <w:rFonts w:ascii="Times New Roman" w:hAnsi="Times New Roman" w:cs="Times New Roman"/>
                <w:b/>
              </w:rPr>
              <w:t xml:space="preserve">Denumirea bunurilor/serviciilor </w:t>
            </w:r>
          </w:p>
          <w:p w14:paraId="235DD0D9" w14:textId="77777777" w:rsidR="00471EBD" w:rsidRPr="00971FFA" w:rsidRDefault="00471EBD" w:rsidP="00471EBD">
            <w:pPr>
              <w:rPr>
                <w:rFonts w:ascii="Times New Roman" w:hAnsi="Times New Roman" w:cs="Times New Roman"/>
              </w:rPr>
            </w:pPr>
          </w:p>
        </w:tc>
        <w:tc>
          <w:tcPr>
            <w:tcW w:w="1551" w:type="dxa"/>
          </w:tcPr>
          <w:p w14:paraId="6121E467" w14:textId="77777777" w:rsidR="00471EBD" w:rsidRPr="00971FFA" w:rsidRDefault="00471EBD" w:rsidP="00471EBD">
            <w:pPr>
              <w:jc w:val="center"/>
              <w:rPr>
                <w:rFonts w:ascii="Times New Roman" w:hAnsi="Times New Roman" w:cs="Times New Roman"/>
                <w:b/>
              </w:rPr>
            </w:pPr>
            <w:r w:rsidRPr="00971FFA">
              <w:rPr>
                <w:rFonts w:ascii="Times New Roman" w:hAnsi="Times New Roman" w:cs="Times New Roman"/>
                <w:b/>
              </w:rPr>
              <w:t>Denumirea modelului bunului/serviciului</w:t>
            </w:r>
          </w:p>
        </w:tc>
        <w:tc>
          <w:tcPr>
            <w:tcW w:w="1284" w:type="dxa"/>
          </w:tcPr>
          <w:p w14:paraId="6C443FDF" w14:textId="77777777" w:rsidR="00471EBD" w:rsidRPr="00971FFA" w:rsidRDefault="00471EBD" w:rsidP="00471EBD">
            <w:pPr>
              <w:jc w:val="center"/>
              <w:rPr>
                <w:rFonts w:ascii="Times New Roman" w:hAnsi="Times New Roman" w:cs="Times New Roman"/>
                <w:b/>
              </w:rPr>
            </w:pPr>
            <w:proofErr w:type="spellStart"/>
            <w:r w:rsidRPr="00971FFA">
              <w:rPr>
                <w:rFonts w:ascii="Times New Roman" w:hAnsi="Times New Roman" w:cs="Times New Roman"/>
                <w:b/>
              </w:rPr>
              <w:t>Ţara</w:t>
            </w:r>
            <w:proofErr w:type="spellEnd"/>
            <w:r w:rsidRPr="00971FFA">
              <w:rPr>
                <w:rFonts w:ascii="Times New Roman" w:hAnsi="Times New Roman" w:cs="Times New Roman"/>
                <w:b/>
              </w:rPr>
              <w:t xml:space="preserve"> de origine</w:t>
            </w:r>
          </w:p>
        </w:tc>
        <w:tc>
          <w:tcPr>
            <w:tcW w:w="1276" w:type="dxa"/>
          </w:tcPr>
          <w:p w14:paraId="115342E7" w14:textId="77777777" w:rsidR="00471EBD" w:rsidRPr="00971FFA" w:rsidRDefault="00471EBD" w:rsidP="00471EBD">
            <w:pPr>
              <w:jc w:val="center"/>
              <w:rPr>
                <w:rFonts w:ascii="Times New Roman" w:hAnsi="Times New Roman" w:cs="Times New Roman"/>
                <w:b/>
              </w:rPr>
            </w:pPr>
            <w:r w:rsidRPr="00971FFA">
              <w:rPr>
                <w:rFonts w:ascii="Times New Roman" w:hAnsi="Times New Roman" w:cs="Times New Roman"/>
                <w:b/>
              </w:rPr>
              <w:t>Produ-</w:t>
            </w:r>
            <w:proofErr w:type="spellStart"/>
            <w:r w:rsidRPr="00971FFA">
              <w:rPr>
                <w:rFonts w:ascii="Times New Roman" w:hAnsi="Times New Roman" w:cs="Times New Roman"/>
                <w:b/>
              </w:rPr>
              <w:t>cătorul</w:t>
            </w:r>
            <w:proofErr w:type="spellEnd"/>
          </w:p>
        </w:tc>
        <w:tc>
          <w:tcPr>
            <w:tcW w:w="3968" w:type="dxa"/>
          </w:tcPr>
          <w:p w14:paraId="423A592E" w14:textId="77777777" w:rsidR="00471EBD" w:rsidRPr="00971FFA" w:rsidRDefault="00471EBD" w:rsidP="00471EBD">
            <w:pPr>
              <w:jc w:val="center"/>
              <w:rPr>
                <w:rFonts w:ascii="Times New Roman" w:hAnsi="Times New Roman" w:cs="Times New Roman"/>
                <w:b/>
              </w:rPr>
            </w:pPr>
            <w:r w:rsidRPr="00971FFA">
              <w:rPr>
                <w:rFonts w:ascii="Times New Roman" w:hAnsi="Times New Roman" w:cs="Times New Roman"/>
                <w:b/>
              </w:rPr>
              <w:t>Specificarea tehnică deplină solicitată de către autoritatea contractantă</w:t>
            </w:r>
          </w:p>
          <w:p w14:paraId="537C1B91" w14:textId="77777777" w:rsidR="00471EBD" w:rsidRPr="00971FFA" w:rsidRDefault="00471EBD" w:rsidP="00471EBD">
            <w:pPr>
              <w:jc w:val="center"/>
              <w:rPr>
                <w:rFonts w:ascii="Times New Roman" w:hAnsi="Times New Roman" w:cs="Times New Roman"/>
              </w:rPr>
            </w:pPr>
          </w:p>
        </w:tc>
        <w:tc>
          <w:tcPr>
            <w:tcW w:w="3969" w:type="dxa"/>
          </w:tcPr>
          <w:p w14:paraId="5B3A6C0E" w14:textId="77777777" w:rsidR="00471EBD" w:rsidRPr="00971FFA" w:rsidRDefault="00471EBD" w:rsidP="00541F3E">
            <w:pPr>
              <w:jc w:val="center"/>
              <w:rPr>
                <w:rFonts w:ascii="Times New Roman" w:hAnsi="Times New Roman" w:cs="Times New Roman"/>
                <w:b/>
              </w:rPr>
            </w:pPr>
            <w:r w:rsidRPr="00971FFA">
              <w:rPr>
                <w:rFonts w:ascii="Times New Roman" w:hAnsi="Times New Roman" w:cs="Times New Roman"/>
                <w:b/>
              </w:rPr>
              <w:t>Specificarea tehnică deplină propusă de către ofertant</w:t>
            </w:r>
          </w:p>
        </w:tc>
        <w:tc>
          <w:tcPr>
            <w:tcW w:w="993" w:type="dxa"/>
          </w:tcPr>
          <w:p w14:paraId="6B5041E1" w14:textId="77777777" w:rsidR="00471EBD" w:rsidRPr="00971FFA" w:rsidRDefault="00471EBD" w:rsidP="00471EBD">
            <w:pPr>
              <w:jc w:val="center"/>
              <w:rPr>
                <w:rFonts w:ascii="Times New Roman" w:hAnsi="Times New Roman" w:cs="Times New Roman"/>
                <w:b/>
              </w:rPr>
            </w:pPr>
            <w:r w:rsidRPr="00971FFA">
              <w:rPr>
                <w:rFonts w:ascii="Times New Roman" w:hAnsi="Times New Roman" w:cs="Times New Roman"/>
                <w:b/>
              </w:rPr>
              <w:t xml:space="preserve">Standarde de </w:t>
            </w:r>
            <w:proofErr w:type="spellStart"/>
            <w:r w:rsidRPr="00971FFA">
              <w:rPr>
                <w:rFonts w:ascii="Times New Roman" w:hAnsi="Times New Roman" w:cs="Times New Roman"/>
                <w:b/>
              </w:rPr>
              <w:t>referinţă</w:t>
            </w:r>
            <w:proofErr w:type="spellEnd"/>
          </w:p>
        </w:tc>
      </w:tr>
      <w:tr w:rsidR="00471EBD" w:rsidRPr="00971FFA" w14:paraId="2A4C3507" w14:textId="77777777" w:rsidTr="00C07BAC">
        <w:tc>
          <w:tcPr>
            <w:tcW w:w="675" w:type="dxa"/>
            <w:vAlign w:val="center"/>
          </w:tcPr>
          <w:p w14:paraId="69D8045E" w14:textId="77777777" w:rsidR="00471EBD" w:rsidRPr="00971FFA" w:rsidRDefault="00471EBD" w:rsidP="00471EBD">
            <w:pPr>
              <w:rPr>
                <w:rFonts w:ascii="Times New Roman" w:hAnsi="Times New Roman" w:cs="Times New Roman"/>
              </w:rPr>
            </w:pPr>
            <w:r w:rsidRPr="00971FFA">
              <w:rPr>
                <w:rFonts w:ascii="Times New Roman" w:hAnsi="Times New Roman" w:cs="Times New Roman"/>
              </w:rPr>
              <w:t>1</w:t>
            </w:r>
          </w:p>
        </w:tc>
        <w:tc>
          <w:tcPr>
            <w:tcW w:w="1736" w:type="dxa"/>
            <w:vAlign w:val="center"/>
          </w:tcPr>
          <w:p w14:paraId="1F2C7167" w14:textId="77777777" w:rsidR="00471EBD" w:rsidRPr="00971FFA" w:rsidRDefault="00471EBD" w:rsidP="00471EBD">
            <w:pPr>
              <w:rPr>
                <w:rFonts w:ascii="Times New Roman" w:hAnsi="Times New Roman" w:cs="Times New Roman"/>
              </w:rPr>
            </w:pPr>
            <w:r w:rsidRPr="00971FFA">
              <w:rPr>
                <w:rFonts w:ascii="Times New Roman" w:hAnsi="Times New Roman" w:cs="Times New Roman"/>
              </w:rPr>
              <w:t>2</w:t>
            </w:r>
          </w:p>
        </w:tc>
        <w:tc>
          <w:tcPr>
            <w:tcW w:w="1551" w:type="dxa"/>
            <w:vAlign w:val="center"/>
          </w:tcPr>
          <w:p w14:paraId="070746E7" w14:textId="77777777" w:rsidR="00471EBD" w:rsidRPr="00971FFA" w:rsidRDefault="00471EBD" w:rsidP="00471EBD">
            <w:pPr>
              <w:rPr>
                <w:rFonts w:ascii="Times New Roman" w:hAnsi="Times New Roman" w:cs="Times New Roman"/>
              </w:rPr>
            </w:pPr>
            <w:r w:rsidRPr="00971FFA">
              <w:rPr>
                <w:rFonts w:ascii="Times New Roman" w:hAnsi="Times New Roman" w:cs="Times New Roman"/>
              </w:rPr>
              <w:t>3</w:t>
            </w:r>
          </w:p>
        </w:tc>
        <w:tc>
          <w:tcPr>
            <w:tcW w:w="1284" w:type="dxa"/>
            <w:vAlign w:val="center"/>
          </w:tcPr>
          <w:p w14:paraId="3D37AE29" w14:textId="77777777" w:rsidR="00471EBD" w:rsidRPr="00971FFA" w:rsidRDefault="00471EBD" w:rsidP="00471EBD">
            <w:pPr>
              <w:rPr>
                <w:rFonts w:ascii="Times New Roman" w:hAnsi="Times New Roman" w:cs="Times New Roman"/>
              </w:rPr>
            </w:pPr>
            <w:r w:rsidRPr="00971FFA">
              <w:rPr>
                <w:rFonts w:ascii="Times New Roman" w:hAnsi="Times New Roman" w:cs="Times New Roman"/>
              </w:rPr>
              <w:t>4</w:t>
            </w:r>
          </w:p>
        </w:tc>
        <w:tc>
          <w:tcPr>
            <w:tcW w:w="1276" w:type="dxa"/>
            <w:vAlign w:val="center"/>
          </w:tcPr>
          <w:p w14:paraId="1C21351C" w14:textId="77777777" w:rsidR="00471EBD" w:rsidRPr="00971FFA" w:rsidRDefault="00471EBD" w:rsidP="00471EBD">
            <w:pPr>
              <w:rPr>
                <w:rFonts w:ascii="Times New Roman" w:hAnsi="Times New Roman" w:cs="Times New Roman"/>
              </w:rPr>
            </w:pPr>
            <w:r w:rsidRPr="00971FFA">
              <w:rPr>
                <w:rFonts w:ascii="Times New Roman" w:hAnsi="Times New Roman" w:cs="Times New Roman"/>
              </w:rPr>
              <w:t>5</w:t>
            </w:r>
          </w:p>
        </w:tc>
        <w:tc>
          <w:tcPr>
            <w:tcW w:w="3968" w:type="dxa"/>
            <w:vAlign w:val="center"/>
          </w:tcPr>
          <w:p w14:paraId="40FF4153" w14:textId="77777777" w:rsidR="00471EBD" w:rsidRPr="00971FFA" w:rsidRDefault="00471EBD" w:rsidP="00471EBD">
            <w:pPr>
              <w:rPr>
                <w:rFonts w:ascii="Times New Roman" w:hAnsi="Times New Roman" w:cs="Times New Roman"/>
              </w:rPr>
            </w:pPr>
            <w:r w:rsidRPr="00971FFA">
              <w:rPr>
                <w:rFonts w:ascii="Times New Roman" w:hAnsi="Times New Roman" w:cs="Times New Roman"/>
              </w:rPr>
              <w:t>6</w:t>
            </w:r>
          </w:p>
        </w:tc>
        <w:tc>
          <w:tcPr>
            <w:tcW w:w="3969" w:type="dxa"/>
            <w:vAlign w:val="center"/>
          </w:tcPr>
          <w:p w14:paraId="1B79D1F0" w14:textId="77777777" w:rsidR="00471EBD" w:rsidRPr="00971FFA" w:rsidRDefault="00471EBD" w:rsidP="00471EBD">
            <w:pPr>
              <w:rPr>
                <w:rFonts w:ascii="Times New Roman" w:hAnsi="Times New Roman" w:cs="Times New Roman"/>
              </w:rPr>
            </w:pPr>
            <w:r w:rsidRPr="00971FFA">
              <w:rPr>
                <w:rFonts w:ascii="Times New Roman" w:hAnsi="Times New Roman" w:cs="Times New Roman"/>
              </w:rPr>
              <w:t>7</w:t>
            </w:r>
          </w:p>
        </w:tc>
        <w:tc>
          <w:tcPr>
            <w:tcW w:w="993" w:type="dxa"/>
            <w:vAlign w:val="center"/>
          </w:tcPr>
          <w:p w14:paraId="2B77B44A" w14:textId="77777777" w:rsidR="00471EBD" w:rsidRPr="00971FFA" w:rsidRDefault="00471EBD" w:rsidP="00471EBD">
            <w:pPr>
              <w:rPr>
                <w:rFonts w:ascii="Times New Roman" w:hAnsi="Times New Roman" w:cs="Times New Roman"/>
              </w:rPr>
            </w:pPr>
            <w:r w:rsidRPr="00971FFA">
              <w:rPr>
                <w:rFonts w:ascii="Times New Roman" w:hAnsi="Times New Roman" w:cs="Times New Roman"/>
              </w:rPr>
              <w:t>8</w:t>
            </w:r>
          </w:p>
        </w:tc>
      </w:tr>
      <w:tr w:rsidR="00B34B28" w:rsidRPr="00971FFA" w14:paraId="4FC09B6C" w14:textId="77777777" w:rsidTr="00C07BAC">
        <w:tc>
          <w:tcPr>
            <w:tcW w:w="15452" w:type="dxa"/>
            <w:gridSpan w:val="8"/>
          </w:tcPr>
          <w:p w14:paraId="36817847" w14:textId="77777777" w:rsidR="00C07BAC" w:rsidRDefault="00C07BAC" w:rsidP="00C07BAC">
            <w:pPr>
              <w:ind w:right="57"/>
              <w:jc w:val="center"/>
              <w:rPr>
                <w:b/>
                <w:sz w:val="24"/>
                <w:szCs w:val="24"/>
              </w:rPr>
            </w:pPr>
          </w:p>
          <w:p w14:paraId="1C171A11" w14:textId="3D4FB938" w:rsidR="00C07BAC" w:rsidRPr="00C07BAC" w:rsidRDefault="00C07BAC" w:rsidP="00C07BAC">
            <w:pPr>
              <w:ind w:right="57"/>
              <w:jc w:val="center"/>
              <w:rPr>
                <w:rFonts w:ascii="Times New Roman" w:hAnsi="Times New Roman" w:cs="Times New Roman"/>
                <w:b/>
                <w:sz w:val="24"/>
                <w:szCs w:val="24"/>
              </w:rPr>
            </w:pPr>
            <w:r w:rsidRPr="00C07BAC">
              <w:rPr>
                <w:rFonts w:ascii="Times New Roman" w:hAnsi="Times New Roman" w:cs="Times New Roman"/>
                <w:b/>
                <w:sz w:val="24"/>
                <w:szCs w:val="24"/>
              </w:rPr>
              <w:t xml:space="preserve">Lotul 1. </w:t>
            </w:r>
            <w:r w:rsidRPr="00C07BAC">
              <w:rPr>
                <w:rFonts w:ascii="Times New Roman" w:hAnsi="Times New Roman" w:cs="Times New Roman"/>
                <w:i/>
                <w:sz w:val="24"/>
                <w:szCs w:val="24"/>
              </w:rPr>
              <w:t>Consumabile pentru aparatul BBRAUN OMNI, a. 2024</w:t>
            </w:r>
            <w:r w:rsidRPr="00C07BAC">
              <w:rPr>
                <w:rFonts w:ascii="Times New Roman" w:hAnsi="Times New Roman" w:cs="Times New Roman"/>
                <w:b/>
                <w:sz w:val="24"/>
                <w:szCs w:val="24"/>
              </w:rPr>
              <w:t xml:space="preserve"> </w:t>
            </w:r>
          </w:p>
          <w:p w14:paraId="21EB0236" w14:textId="57DC9D05" w:rsidR="002B3E8B" w:rsidRPr="00971FFA" w:rsidRDefault="002B3E8B" w:rsidP="00C07BAC">
            <w:pPr>
              <w:jc w:val="center"/>
              <w:rPr>
                <w:rFonts w:ascii="Times New Roman" w:hAnsi="Times New Roman" w:cs="Times New Roman"/>
              </w:rPr>
            </w:pPr>
          </w:p>
        </w:tc>
      </w:tr>
      <w:tr w:rsidR="00C07BAC" w:rsidRPr="00971FFA" w14:paraId="3D8A6C7D" w14:textId="77777777" w:rsidTr="00C07BAC">
        <w:tc>
          <w:tcPr>
            <w:tcW w:w="675" w:type="dxa"/>
          </w:tcPr>
          <w:p w14:paraId="489B2595" w14:textId="3E9CEA20" w:rsidR="00C07BAC" w:rsidRPr="002B3E8B" w:rsidRDefault="00C07BAC" w:rsidP="00C07BAC">
            <w:pPr>
              <w:rPr>
                <w:rFonts w:ascii="Times New Roman" w:hAnsi="Times New Roman" w:cs="Times New Roman"/>
              </w:rPr>
            </w:pPr>
            <w:r w:rsidRPr="002B3E8B">
              <w:rPr>
                <w:rFonts w:ascii="Times New Roman" w:hAnsi="Times New Roman" w:cs="Times New Roman"/>
              </w:rPr>
              <w:t>1</w:t>
            </w:r>
            <w:r>
              <w:rPr>
                <w:rFonts w:ascii="Times New Roman" w:hAnsi="Times New Roman" w:cs="Times New Roman"/>
              </w:rPr>
              <w:t>.1</w:t>
            </w:r>
          </w:p>
        </w:tc>
        <w:tc>
          <w:tcPr>
            <w:tcW w:w="1736" w:type="dxa"/>
          </w:tcPr>
          <w:p w14:paraId="02FDAF62" w14:textId="2E9E355D" w:rsidR="00C07BAC" w:rsidRPr="00C07BAC" w:rsidRDefault="00C07BAC" w:rsidP="00C07BAC">
            <w:pPr>
              <w:rPr>
                <w:rFonts w:ascii="Times New Roman" w:hAnsi="Times New Roman" w:cs="Times New Roman"/>
                <w:sz w:val="24"/>
                <w:szCs w:val="24"/>
                <w:lang w:val="ro-MD"/>
              </w:rPr>
            </w:pPr>
            <w:r w:rsidRPr="00C07BAC">
              <w:rPr>
                <w:rFonts w:ascii="Times New Roman" w:hAnsi="Times New Roman" w:cs="Times New Roman"/>
                <w:color w:val="000000"/>
                <w:sz w:val="24"/>
                <w:szCs w:val="24"/>
                <w:lang w:bidi="en-US"/>
              </w:rPr>
              <w:t>Kit terapii CRRT (</w:t>
            </w:r>
            <w:proofErr w:type="spellStart"/>
            <w:r w:rsidRPr="00C07BAC">
              <w:rPr>
                <w:rFonts w:ascii="Times New Roman" w:hAnsi="Times New Roman" w:cs="Times New Roman"/>
                <w:color w:val="000000"/>
                <w:sz w:val="24"/>
                <w:szCs w:val="24"/>
                <w:lang w:bidi="en-US"/>
              </w:rPr>
              <w:t>Omniset</w:t>
            </w:r>
            <w:proofErr w:type="spellEnd"/>
            <w:r w:rsidRPr="00C07BAC">
              <w:rPr>
                <w:rFonts w:ascii="Times New Roman" w:hAnsi="Times New Roman" w:cs="Times New Roman"/>
                <w:color w:val="000000"/>
                <w:sz w:val="24"/>
                <w:szCs w:val="24"/>
                <w:lang w:bidi="en-US"/>
              </w:rPr>
              <w:t xml:space="preserve"> Kit)</w:t>
            </w:r>
          </w:p>
        </w:tc>
        <w:tc>
          <w:tcPr>
            <w:tcW w:w="1551" w:type="dxa"/>
            <w:vAlign w:val="center"/>
          </w:tcPr>
          <w:p w14:paraId="593DE571" w14:textId="77777777" w:rsidR="00C07BAC" w:rsidRPr="00C07BAC" w:rsidRDefault="00C07BAC" w:rsidP="00C07BAC">
            <w:pPr>
              <w:rPr>
                <w:rFonts w:ascii="Times New Roman" w:hAnsi="Times New Roman" w:cs="Times New Roman"/>
                <w:sz w:val="24"/>
                <w:szCs w:val="24"/>
              </w:rPr>
            </w:pPr>
          </w:p>
        </w:tc>
        <w:tc>
          <w:tcPr>
            <w:tcW w:w="1284" w:type="dxa"/>
            <w:vAlign w:val="center"/>
          </w:tcPr>
          <w:p w14:paraId="36980BA7" w14:textId="77777777" w:rsidR="00C07BAC" w:rsidRPr="00C07BAC" w:rsidRDefault="00C07BAC" w:rsidP="00C07BAC">
            <w:pPr>
              <w:rPr>
                <w:rFonts w:ascii="Times New Roman" w:hAnsi="Times New Roman" w:cs="Times New Roman"/>
                <w:sz w:val="24"/>
                <w:szCs w:val="24"/>
              </w:rPr>
            </w:pPr>
          </w:p>
        </w:tc>
        <w:tc>
          <w:tcPr>
            <w:tcW w:w="1276" w:type="dxa"/>
            <w:vAlign w:val="center"/>
          </w:tcPr>
          <w:p w14:paraId="0203C9DB" w14:textId="77777777" w:rsidR="00C07BAC" w:rsidRPr="00C07BAC" w:rsidRDefault="00C07BAC" w:rsidP="00C07BAC">
            <w:pPr>
              <w:rPr>
                <w:rFonts w:ascii="Times New Roman" w:hAnsi="Times New Roman" w:cs="Times New Roman"/>
                <w:sz w:val="24"/>
                <w:szCs w:val="24"/>
              </w:rPr>
            </w:pPr>
          </w:p>
        </w:tc>
        <w:tc>
          <w:tcPr>
            <w:tcW w:w="3968" w:type="dxa"/>
          </w:tcPr>
          <w:p w14:paraId="66639546" w14:textId="6568353E" w:rsidR="00C07BAC" w:rsidRPr="00C07BAC" w:rsidRDefault="00C07BAC" w:rsidP="00C07BAC">
            <w:pPr>
              <w:ind w:right="57"/>
              <w:rPr>
                <w:rFonts w:ascii="Times New Roman" w:hAnsi="Times New Roman" w:cs="Times New Roman"/>
                <w:color w:val="000000"/>
                <w:sz w:val="24"/>
                <w:szCs w:val="24"/>
                <w:lang w:val="ro-MD"/>
              </w:rPr>
            </w:pPr>
            <w:r w:rsidRPr="00C07BAC">
              <w:rPr>
                <w:rFonts w:ascii="Times New Roman" w:hAnsi="Times New Roman" w:cs="Times New Roman"/>
                <w:color w:val="000000"/>
                <w:sz w:val="24"/>
                <w:szCs w:val="24"/>
                <w:lang w:bidi="en-US"/>
              </w:rPr>
              <w:t xml:space="preserve">Kit integrat de unică folosință p/u procedura de </w:t>
            </w:r>
            <w:proofErr w:type="spellStart"/>
            <w:r w:rsidRPr="00C07BAC">
              <w:rPr>
                <w:rFonts w:ascii="Times New Roman" w:hAnsi="Times New Roman" w:cs="Times New Roman"/>
                <w:color w:val="000000"/>
                <w:sz w:val="24"/>
                <w:szCs w:val="24"/>
                <w:lang w:bidi="en-US"/>
              </w:rPr>
              <w:t>hemodiafiltrare</w:t>
            </w:r>
            <w:proofErr w:type="spellEnd"/>
            <w:r w:rsidRPr="00C07BAC">
              <w:rPr>
                <w:rFonts w:ascii="Times New Roman" w:hAnsi="Times New Roman" w:cs="Times New Roman"/>
                <w:color w:val="000000"/>
                <w:sz w:val="24"/>
                <w:szCs w:val="24"/>
                <w:lang w:bidi="en-US"/>
              </w:rPr>
              <w:t xml:space="preserve"> </w:t>
            </w:r>
            <w:proofErr w:type="spellStart"/>
            <w:r w:rsidRPr="00C07BAC">
              <w:rPr>
                <w:rFonts w:ascii="Times New Roman" w:hAnsi="Times New Roman" w:cs="Times New Roman"/>
                <w:color w:val="000000"/>
                <w:sz w:val="24"/>
                <w:szCs w:val="24"/>
                <w:lang w:bidi="en-US"/>
              </w:rPr>
              <w:t>veno</w:t>
            </w:r>
            <w:proofErr w:type="spellEnd"/>
            <w:r w:rsidRPr="00C07BAC">
              <w:rPr>
                <w:rFonts w:ascii="Times New Roman" w:hAnsi="Times New Roman" w:cs="Times New Roman"/>
                <w:color w:val="000000"/>
                <w:sz w:val="24"/>
                <w:szCs w:val="24"/>
                <w:lang w:bidi="en-US"/>
              </w:rPr>
              <w:t xml:space="preserve">-venoasă continua. Circuit integral, inclusiv </w:t>
            </w:r>
            <w:proofErr w:type="spellStart"/>
            <w:r w:rsidRPr="00C07BAC">
              <w:rPr>
                <w:rFonts w:ascii="Times New Roman" w:hAnsi="Times New Roman" w:cs="Times New Roman"/>
                <w:color w:val="000000"/>
                <w:sz w:val="24"/>
                <w:szCs w:val="24"/>
                <w:lang w:bidi="en-US"/>
              </w:rPr>
              <w:t>hemofiltru</w:t>
            </w:r>
            <w:proofErr w:type="spellEnd"/>
            <w:r w:rsidRPr="00C07BAC">
              <w:rPr>
                <w:rFonts w:ascii="Times New Roman" w:hAnsi="Times New Roman" w:cs="Times New Roman"/>
                <w:color w:val="000000"/>
                <w:sz w:val="24"/>
                <w:szCs w:val="24"/>
                <w:lang w:bidi="en-US"/>
              </w:rPr>
              <w:t>, cu suprafața între 1,2m</w:t>
            </w:r>
            <w:r w:rsidRPr="00C07BAC">
              <w:rPr>
                <w:rFonts w:ascii="Times New Roman" w:hAnsi="Times New Roman" w:cs="Times New Roman"/>
                <w:color w:val="000000"/>
                <w:sz w:val="24"/>
                <w:szCs w:val="24"/>
                <w:vertAlign w:val="superscript"/>
                <w:lang w:bidi="en-US"/>
              </w:rPr>
              <w:t>2</w:t>
            </w:r>
            <w:r w:rsidRPr="00C07BAC">
              <w:rPr>
                <w:rFonts w:ascii="Times New Roman" w:hAnsi="Times New Roman" w:cs="Times New Roman"/>
                <w:color w:val="000000"/>
                <w:sz w:val="24"/>
                <w:szCs w:val="24"/>
                <w:lang w:bidi="en-US"/>
              </w:rPr>
              <w:t xml:space="preserve"> și 1,6m</w:t>
            </w:r>
            <w:r w:rsidRPr="00C07BAC">
              <w:rPr>
                <w:rFonts w:ascii="Times New Roman" w:hAnsi="Times New Roman" w:cs="Times New Roman"/>
                <w:color w:val="000000"/>
                <w:sz w:val="24"/>
                <w:szCs w:val="24"/>
                <w:vertAlign w:val="superscript"/>
                <w:lang w:bidi="en-US"/>
              </w:rPr>
              <w:t>2</w:t>
            </w:r>
            <w:r w:rsidRPr="00C07BAC">
              <w:rPr>
                <w:rFonts w:ascii="Times New Roman" w:hAnsi="Times New Roman" w:cs="Times New Roman"/>
                <w:color w:val="000000"/>
                <w:sz w:val="24"/>
                <w:szCs w:val="24"/>
                <w:lang w:bidi="en-US"/>
              </w:rPr>
              <w:t xml:space="preserve">. Toata conexiunile circuitului, inclusiv cu pungile de </w:t>
            </w:r>
            <w:proofErr w:type="spellStart"/>
            <w:r w:rsidRPr="00C07BAC">
              <w:rPr>
                <w:rFonts w:ascii="Times New Roman" w:hAnsi="Times New Roman" w:cs="Times New Roman"/>
                <w:color w:val="000000"/>
                <w:sz w:val="24"/>
                <w:szCs w:val="24"/>
                <w:lang w:bidi="en-US"/>
              </w:rPr>
              <w:t>dializat</w:t>
            </w:r>
            <w:proofErr w:type="spellEnd"/>
            <w:r w:rsidRPr="00C07BAC">
              <w:rPr>
                <w:rFonts w:ascii="Times New Roman" w:hAnsi="Times New Roman" w:cs="Times New Roman"/>
                <w:color w:val="000000"/>
                <w:sz w:val="24"/>
                <w:szCs w:val="24"/>
                <w:lang w:bidi="en-US"/>
              </w:rPr>
              <w:t xml:space="preserve">, lichide de substitute, </w:t>
            </w:r>
            <w:proofErr w:type="spellStart"/>
            <w:r w:rsidRPr="00C07BAC">
              <w:rPr>
                <w:rFonts w:ascii="Times New Roman" w:hAnsi="Times New Roman" w:cs="Times New Roman"/>
                <w:color w:val="000000"/>
                <w:sz w:val="24"/>
                <w:szCs w:val="24"/>
                <w:lang w:bidi="en-US"/>
              </w:rPr>
              <w:t>primer</w:t>
            </w:r>
            <w:proofErr w:type="spellEnd"/>
            <w:r w:rsidRPr="00C07BAC">
              <w:rPr>
                <w:rFonts w:ascii="Times New Roman" w:hAnsi="Times New Roman" w:cs="Times New Roman"/>
                <w:color w:val="000000"/>
                <w:sz w:val="24"/>
                <w:szCs w:val="24"/>
                <w:lang w:bidi="en-US"/>
              </w:rPr>
              <w:t xml:space="preserve">, efluent, dispun de cleme și conectoare de tip </w:t>
            </w:r>
            <w:proofErr w:type="spellStart"/>
            <w:r w:rsidRPr="00C07BAC">
              <w:rPr>
                <w:rFonts w:ascii="Times New Roman" w:hAnsi="Times New Roman" w:cs="Times New Roman"/>
                <w:color w:val="000000"/>
                <w:sz w:val="24"/>
                <w:szCs w:val="24"/>
                <w:lang w:bidi="en-US"/>
              </w:rPr>
              <w:t>Luer-Lock</w:t>
            </w:r>
            <w:proofErr w:type="spellEnd"/>
            <w:r w:rsidRPr="00C07BAC">
              <w:rPr>
                <w:rFonts w:ascii="Times New Roman" w:hAnsi="Times New Roman" w:cs="Times New Roman"/>
                <w:color w:val="000000"/>
                <w:sz w:val="24"/>
                <w:szCs w:val="24"/>
                <w:lang w:bidi="en-US"/>
              </w:rPr>
              <w:t xml:space="preserve">. Circuitul arterial și cel venos dispune de porturi de injectare atât pe linie arterială, cât și pe linie venoasă. Circuitul dispune de 5 filtre cu pori 2 </w:t>
            </w:r>
            <w:proofErr w:type="spellStart"/>
            <w:r w:rsidRPr="00C07BAC">
              <w:rPr>
                <w:rFonts w:ascii="Times New Roman" w:hAnsi="Times New Roman" w:cs="Times New Roman"/>
                <w:color w:val="000000"/>
                <w:sz w:val="24"/>
                <w:szCs w:val="24"/>
                <w:lang w:bidi="en-US"/>
              </w:rPr>
              <w:t>μm</w:t>
            </w:r>
            <w:proofErr w:type="spellEnd"/>
            <w:r w:rsidRPr="00C07BAC">
              <w:rPr>
                <w:rFonts w:ascii="Times New Roman" w:hAnsi="Times New Roman" w:cs="Times New Roman"/>
                <w:color w:val="000000"/>
                <w:sz w:val="24"/>
                <w:szCs w:val="24"/>
                <w:lang w:bidi="en-US"/>
              </w:rPr>
              <w:t xml:space="preserve"> p/u protejarea senzorului de presiune al dispozitivului. Circuitul dispune de 1 pungă de încălzitor și 1 pungă de colectare p/u </w:t>
            </w:r>
            <w:proofErr w:type="spellStart"/>
            <w:r w:rsidRPr="00C07BAC">
              <w:rPr>
                <w:rFonts w:ascii="Times New Roman" w:hAnsi="Times New Roman" w:cs="Times New Roman"/>
                <w:color w:val="000000"/>
                <w:sz w:val="24"/>
                <w:szCs w:val="24"/>
                <w:lang w:bidi="en-US"/>
              </w:rPr>
              <w:t>priming</w:t>
            </w:r>
            <w:proofErr w:type="spellEnd"/>
            <w:r w:rsidRPr="00C07BAC">
              <w:rPr>
                <w:rFonts w:ascii="Times New Roman" w:hAnsi="Times New Roman" w:cs="Times New Roman"/>
                <w:color w:val="000000"/>
                <w:sz w:val="24"/>
                <w:szCs w:val="24"/>
                <w:lang w:bidi="en-US"/>
              </w:rPr>
              <w:t xml:space="preserve">, cu volum de 2000ml cu conector </w:t>
            </w:r>
            <w:proofErr w:type="spellStart"/>
            <w:r w:rsidRPr="00C07BAC">
              <w:rPr>
                <w:rFonts w:ascii="Times New Roman" w:hAnsi="Times New Roman" w:cs="Times New Roman"/>
                <w:color w:val="000000"/>
                <w:sz w:val="24"/>
                <w:szCs w:val="24"/>
                <w:lang w:bidi="en-US"/>
              </w:rPr>
              <w:t>Luer-Lock</w:t>
            </w:r>
            <w:proofErr w:type="spellEnd"/>
            <w:r w:rsidRPr="00C07BAC">
              <w:rPr>
                <w:rFonts w:ascii="Times New Roman" w:hAnsi="Times New Roman" w:cs="Times New Roman"/>
                <w:color w:val="000000"/>
                <w:sz w:val="24"/>
                <w:szCs w:val="24"/>
                <w:lang w:bidi="en-US"/>
              </w:rPr>
              <w:t xml:space="preserve"> și cleme.</w:t>
            </w:r>
          </w:p>
        </w:tc>
        <w:tc>
          <w:tcPr>
            <w:tcW w:w="3969" w:type="dxa"/>
            <w:vAlign w:val="center"/>
          </w:tcPr>
          <w:p w14:paraId="1562798C" w14:textId="77777777" w:rsidR="00C07BAC" w:rsidRPr="00971FFA" w:rsidRDefault="00C07BAC" w:rsidP="00C07BAC">
            <w:pPr>
              <w:rPr>
                <w:rFonts w:ascii="Times New Roman" w:hAnsi="Times New Roman" w:cs="Times New Roman"/>
              </w:rPr>
            </w:pPr>
          </w:p>
        </w:tc>
        <w:tc>
          <w:tcPr>
            <w:tcW w:w="993" w:type="dxa"/>
            <w:vAlign w:val="center"/>
          </w:tcPr>
          <w:p w14:paraId="7DDDB58A" w14:textId="77777777" w:rsidR="00C07BAC" w:rsidRPr="00971FFA" w:rsidRDefault="00C07BAC" w:rsidP="00C07BAC">
            <w:pPr>
              <w:rPr>
                <w:rFonts w:ascii="Times New Roman" w:hAnsi="Times New Roman" w:cs="Times New Roman"/>
              </w:rPr>
            </w:pPr>
          </w:p>
        </w:tc>
      </w:tr>
      <w:tr w:rsidR="00C07BAC" w:rsidRPr="00971FFA" w14:paraId="7809E725" w14:textId="77777777" w:rsidTr="00C07BAC">
        <w:tc>
          <w:tcPr>
            <w:tcW w:w="675" w:type="dxa"/>
          </w:tcPr>
          <w:p w14:paraId="1B16BF2D" w14:textId="709ED0B4" w:rsidR="00C07BAC" w:rsidRPr="002B3E8B" w:rsidRDefault="00C07BAC" w:rsidP="00C07BAC">
            <w:pPr>
              <w:rPr>
                <w:rFonts w:ascii="Times New Roman" w:hAnsi="Times New Roman" w:cs="Times New Roman"/>
              </w:rPr>
            </w:pPr>
            <w:r>
              <w:rPr>
                <w:rFonts w:ascii="Times New Roman" w:hAnsi="Times New Roman" w:cs="Times New Roman"/>
              </w:rPr>
              <w:t>1.2</w:t>
            </w:r>
          </w:p>
        </w:tc>
        <w:tc>
          <w:tcPr>
            <w:tcW w:w="1736" w:type="dxa"/>
          </w:tcPr>
          <w:p w14:paraId="52B0DB1E" w14:textId="0671F041" w:rsidR="00C07BAC" w:rsidRPr="00C07BAC" w:rsidRDefault="00C07BAC" w:rsidP="00C07BAC">
            <w:pPr>
              <w:rPr>
                <w:rFonts w:ascii="Times New Roman" w:hAnsi="Times New Roman" w:cs="Times New Roman"/>
                <w:b/>
                <w:sz w:val="24"/>
                <w:szCs w:val="24"/>
                <w:lang w:val="ro-MD"/>
              </w:rPr>
            </w:pPr>
            <w:proofErr w:type="spellStart"/>
            <w:r w:rsidRPr="00C07BAC">
              <w:rPr>
                <w:rFonts w:ascii="Times New Roman" w:hAnsi="Times New Roman" w:cs="Times New Roman"/>
                <w:sz w:val="24"/>
                <w:szCs w:val="24"/>
                <w:lang w:val="ro-MD"/>
              </w:rPr>
              <w:t>Collecting</w:t>
            </w:r>
            <w:proofErr w:type="spellEnd"/>
            <w:r w:rsidRPr="00C07BAC">
              <w:rPr>
                <w:rFonts w:ascii="Times New Roman" w:hAnsi="Times New Roman" w:cs="Times New Roman"/>
                <w:sz w:val="24"/>
                <w:szCs w:val="24"/>
                <w:lang w:val="ro-MD"/>
              </w:rPr>
              <w:t xml:space="preserve"> Bag </w:t>
            </w:r>
            <w:proofErr w:type="spellStart"/>
            <w:r w:rsidRPr="00C07BAC">
              <w:rPr>
                <w:rFonts w:ascii="Times New Roman" w:hAnsi="Times New Roman" w:cs="Times New Roman"/>
                <w:sz w:val="24"/>
                <w:szCs w:val="24"/>
                <w:lang w:val="ro-MD"/>
              </w:rPr>
              <w:t>Omniset</w:t>
            </w:r>
            <w:proofErr w:type="spellEnd"/>
            <w:r w:rsidRPr="00C07BAC">
              <w:rPr>
                <w:rFonts w:ascii="Times New Roman" w:hAnsi="Times New Roman" w:cs="Times New Roman"/>
                <w:sz w:val="24"/>
                <w:szCs w:val="24"/>
                <w:lang w:val="ro-MD"/>
              </w:rPr>
              <w:t xml:space="preserve"> 7L.</w:t>
            </w:r>
          </w:p>
        </w:tc>
        <w:tc>
          <w:tcPr>
            <w:tcW w:w="1551" w:type="dxa"/>
            <w:vAlign w:val="center"/>
          </w:tcPr>
          <w:p w14:paraId="65D2E975" w14:textId="77777777" w:rsidR="00C07BAC" w:rsidRPr="00C07BAC" w:rsidRDefault="00C07BAC" w:rsidP="00C07BAC">
            <w:pPr>
              <w:rPr>
                <w:rFonts w:ascii="Times New Roman" w:hAnsi="Times New Roman" w:cs="Times New Roman"/>
                <w:sz w:val="24"/>
                <w:szCs w:val="24"/>
              </w:rPr>
            </w:pPr>
          </w:p>
        </w:tc>
        <w:tc>
          <w:tcPr>
            <w:tcW w:w="1284" w:type="dxa"/>
            <w:vAlign w:val="center"/>
          </w:tcPr>
          <w:p w14:paraId="67532C5B" w14:textId="77777777" w:rsidR="00C07BAC" w:rsidRPr="00C07BAC" w:rsidRDefault="00C07BAC" w:rsidP="00C07BAC">
            <w:pPr>
              <w:rPr>
                <w:rFonts w:ascii="Times New Roman" w:hAnsi="Times New Roman" w:cs="Times New Roman"/>
                <w:sz w:val="24"/>
                <w:szCs w:val="24"/>
              </w:rPr>
            </w:pPr>
          </w:p>
        </w:tc>
        <w:tc>
          <w:tcPr>
            <w:tcW w:w="1276" w:type="dxa"/>
            <w:vAlign w:val="center"/>
          </w:tcPr>
          <w:p w14:paraId="7CD98CC0" w14:textId="77777777" w:rsidR="00C07BAC" w:rsidRPr="00C07BAC" w:rsidRDefault="00C07BAC" w:rsidP="00C07BAC">
            <w:pPr>
              <w:rPr>
                <w:rFonts w:ascii="Times New Roman" w:hAnsi="Times New Roman" w:cs="Times New Roman"/>
                <w:sz w:val="24"/>
                <w:szCs w:val="24"/>
              </w:rPr>
            </w:pPr>
          </w:p>
        </w:tc>
        <w:tc>
          <w:tcPr>
            <w:tcW w:w="3968" w:type="dxa"/>
          </w:tcPr>
          <w:p w14:paraId="40F99EF5" w14:textId="69CF67FC" w:rsidR="00C07BAC" w:rsidRPr="00C07BAC" w:rsidRDefault="00C07BAC" w:rsidP="00C07BAC">
            <w:pPr>
              <w:rPr>
                <w:rFonts w:ascii="Times New Roman" w:hAnsi="Times New Roman" w:cs="Times New Roman"/>
                <w:sz w:val="24"/>
                <w:szCs w:val="24"/>
                <w:lang w:val="ro-MD"/>
              </w:rPr>
            </w:pPr>
            <w:r w:rsidRPr="00C07BAC">
              <w:rPr>
                <w:rFonts w:ascii="Times New Roman" w:hAnsi="Times New Roman" w:cs="Times New Roman"/>
                <w:color w:val="000000"/>
                <w:sz w:val="24"/>
                <w:szCs w:val="24"/>
                <w:lang w:bidi="en-US"/>
              </w:rPr>
              <w:t xml:space="preserve">Pungă cu soluție de </w:t>
            </w:r>
            <w:proofErr w:type="spellStart"/>
            <w:r w:rsidRPr="00C07BAC">
              <w:rPr>
                <w:rFonts w:ascii="Times New Roman" w:hAnsi="Times New Roman" w:cs="Times New Roman"/>
                <w:color w:val="000000"/>
                <w:sz w:val="24"/>
                <w:szCs w:val="24"/>
                <w:lang w:bidi="en-US"/>
              </w:rPr>
              <w:t>dializant</w:t>
            </w:r>
            <w:proofErr w:type="spellEnd"/>
            <w:r w:rsidRPr="00C07BAC">
              <w:rPr>
                <w:rFonts w:ascii="Times New Roman" w:hAnsi="Times New Roman" w:cs="Times New Roman"/>
                <w:color w:val="000000"/>
                <w:sz w:val="24"/>
                <w:szCs w:val="24"/>
                <w:lang w:bidi="en-US"/>
              </w:rPr>
              <w:t xml:space="preserve"> - Pungă bicamerală, sterilă (1 cameră p/u soluția de bicarbonat, cealaltă cameră p/u soluția de potasiu, concentrație de 2mmol/l). Volumul pungii bicamerale: </w:t>
            </w:r>
            <w:r w:rsidRPr="00C07BAC">
              <w:rPr>
                <w:rFonts w:ascii="Times New Roman" w:hAnsi="Times New Roman" w:cs="Times New Roman"/>
                <w:color w:val="000000"/>
                <w:sz w:val="24"/>
                <w:szCs w:val="24"/>
                <w:lang w:bidi="en-US"/>
              </w:rPr>
              <w:lastRenderedPageBreak/>
              <w:t xml:space="preserve">5000ml. Fiecare cameră a pungii este dotată cu porturi de intrare separate (conectare tip clemă și </w:t>
            </w:r>
            <w:proofErr w:type="spellStart"/>
            <w:r w:rsidRPr="00C07BAC">
              <w:rPr>
                <w:rFonts w:ascii="Times New Roman" w:hAnsi="Times New Roman" w:cs="Times New Roman"/>
                <w:color w:val="000000"/>
                <w:sz w:val="24"/>
                <w:szCs w:val="24"/>
                <w:lang w:bidi="en-US"/>
              </w:rPr>
              <w:t>Luer-Lock</w:t>
            </w:r>
            <w:proofErr w:type="spellEnd"/>
            <w:r w:rsidRPr="00C07BAC">
              <w:rPr>
                <w:rFonts w:ascii="Times New Roman" w:hAnsi="Times New Roman" w:cs="Times New Roman"/>
                <w:color w:val="000000"/>
                <w:sz w:val="24"/>
                <w:szCs w:val="24"/>
                <w:lang w:bidi="en-US"/>
              </w:rPr>
              <w:t>).</w:t>
            </w:r>
          </w:p>
        </w:tc>
        <w:tc>
          <w:tcPr>
            <w:tcW w:w="3969" w:type="dxa"/>
            <w:vAlign w:val="center"/>
          </w:tcPr>
          <w:p w14:paraId="4353E490" w14:textId="77777777" w:rsidR="00C07BAC" w:rsidRPr="00971FFA" w:rsidRDefault="00C07BAC" w:rsidP="00C07BAC">
            <w:pPr>
              <w:rPr>
                <w:rFonts w:ascii="Times New Roman" w:hAnsi="Times New Roman" w:cs="Times New Roman"/>
              </w:rPr>
            </w:pPr>
          </w:p>
        </w:tc>
        <w:tc>
          <w:tcPr>
            <w:tcW w:w="993" w:type="dxa"/>
            <w:vAlign w:val="center"/>
          </w:tcPr>
          <w:p w14:paraId="04742DB3" w14:textId="77777777" w:rsidR="00C07BAC" w:rsidRPr="00971FFA" w:rsidRDefault="00C07BAC" w:rsidP="00C07BAC">
            <w:pPr>
              <w:rPr>
                <w:rFonts w:ascii="Times New Roman" w:hAnsi="Times New Roman" w:cs="Times New Roman"/>
              </w:rPr>
            </w:pPr>
          </w:p>
        </w:tc>
      </w:tr>
      <w:tr w:rsidR="00C07BAC" w:rsidRPr="00971FFA" w14:paraId="0D2DBB30" w14:textId="77777777" w:rsidTr="00C07BAC">
        <w:tc>
          <w:tcPr>
            <w:tcW w:w="675" w:type="dxa"/>
          </w:tcPr>
          <w:p w14:paraId="7E2BFF1C" w14:textId="0A0A0429" w:rsidR="00C07BAC" w:rsidRPr="002B3E8B" w:rsidRDefault="00C07BAC" w:rsidP="00C07BAC">
            <w:pPr>
              <w:rPr>
                <w:rFonts w:ascii="Times New Roman" w:hAnsi="Times New Roman" w:cs="Times New Roman"/>
              </w:rPr>
            </w:pPr>
            <w:r>
              <w:rPr>
                <w:rFonts w:ascii="Times New Roman" w:hAnsi="Times New Roman" w:cs="Times New Roman"/>
              </w:rPr>
              <w:t>1.3</w:t>
            </w:r>
          </w:p>
        </w:tc>
        <w:tc>
          <w:tcPr>
            <w:tcW w:w="1736" w:type="dxa"/>
          </w:tcPr>
          <w:p w14:paraId="78E6C7E2" w14:textId="36AE6CCC" w:rsidR="00C07BAC" w:rsidRPr="00C07BAC" w:rsidRDefault="00C07BAC" w:rsidP="00C07BAC">
            <w:pPr>
              <w:rPr>
                <w:rFonts w:ascii="Times New Roman" w:hAnsi="Times New Roman" w:cs="Times New Roman"/>
                <w:b/>
                <w:sz w:val="24"/>
                <w:szCs w:val="24"/>
                <w:lang w:val="ro-MD"/>
              </w:rPr>
            </w:pPr>
            <w:r w:rsidRPr="00C07BAC">
              <w:rPr>
                <w:rFonts w:ascii="Times New Roman" w:hAnsi="Times New Roman" w:cs="Times New Roman"/>
                <w:sz w:val="24"/>
                <w:szCs w:val="24"/>
                <w:lang w:val="ro-MD"/>
              </w:rPr>
              <w:t>Cateter Wit Mandarin</w:t>
            </w:r>
          </w:p>
        </w:tc>
        <w:tc>
          <w:tcPr>
            <w:tcW w:w="1551" w:type="dxa"/>
            <w:vAlign w:val="center"/>
          </w:tcPr>
          <w:p w14:paraId="488F2CE6" w14:textId="77777777" w:rsidR="00C07BAC" w:rsidRPr="00C07BAC" w:rsidRDefault="00C07BAC" w:rsidP="00C07BAC">
            <w:pPr>
              <w:rPr>
                <w:rFonts w:ascii="Times New Roman" w:hAnsi="Times New Roman" w:cs="Times New Roman"/>
                <w:sz w:val="24"/>
                <w:szCs w:val="24"/>
              </w:rPr>
            </w:pPr>
          </w:p>
        </w:tc>
        <w:tc>
          <w:tcPr>
            <w:tcW w:w="1284" w:type="dxa"/>
            <w:vAlign w:val="center"/>
          </w:tcPr>
          <w:p w14:paraId="37BA60E0" w14:textId="77777777" w:rsidR="00C07BAC" w:rsidRPr="00C07BAC" w:rsidRDefault="00C07BAC" w:rsidP="00C07BAC">
            <w:pPr>
              <w:rPr>
                <w:rFonts w:ascii="Times New Roman" w:hAnsi="Times New Roman" w:cs="Times New Roman"/>
                <w:sz w:val="24"/>
                <w:szCs w:val="24"/>
              </w:rPr>
            </w:pPr>
          </w:p>
        </w:tc>
        <w:tc>
          <w:tcPr>
            <w:tcW w:w="1276" w:type="dxa"/>
            <w:vAlign w:val="center"/>
          </w:tcPr>
          <w:p w14:paraId="04234BBE" w14:textId="77777777" w:rsidR="00C07BAC" w:rsidRPr="00C07BAC" w:rsidRDefault="00C07BAC" w:rsidP="00C07BAC">
            <w:pPr>
              <w:rPr>
                <w:rFonts w:ascii="Times New Roman" w:hAnsi="Times New Roman" w:cs="Times New Roman"/>
                <w:sz w:val="24"/>
                <w:szCs w:val="24"/>
              </w:rPr>
            </w:pPr>
          </w:p>
        </w:tc>
        <w:tc>
          <w:tcPr>
            <w:tcW w:w="3968" w:type="dxa"/>
          </w:tcPr>
          <w:p w14:paraId="591D6DBF" w14:textId="54D50DEE" w:rsidR="00C07BAC" w:rsidRPr="00C07BAC" w:rsidRDefault="00C07BAC" w:rsidP="00C07BAC">
            <w:pPr>
              <w:rPr>
                <w:rFonts w:ascii="Times New Roman" w:hAnsi="Times New Roman" w:cs="Times New Roman"/>
                <w:sz w:val="24"/>
                <w:szCs w:val="24"/>
                <w:lang w:val="ro-MD"/>
              </w:rPr>
            </w:pPr>
            <w:r w:rsidRPr="00C07BAC">
              <w:rPr>
                <w:rFonts w:ascii="Times New Roman" w:hAnsi="Times New Roman" w:cs="Times New Roman"/>
                <w:color w:val="000000"/>
                <w:sz w:val="24"/>
                <w:szCs w:val="24"/>
                <w:lang w:bidi="en-US"/>
              </w:rPr>
              <w:t xml:space="preserve">Cateter cu </w:t>
            </w:r>
            <w:proofErr w:type="spellStart"/>
            <w:r w:rsidRPr="00C07BAC">
              <w:rPr>
                <w:rFonts w:ascii="Times New Roman" w:hAnsi="Times New Roman" w:cs="Times New Roman"/>
                <w:color w:val="000000"/>
                <w:sz w:val="24"/>
                <w:szCs w:val="24"/>
                <w:lang w:bidi="en-US"/>
              </w:rPr>
              <w:t>mandren</w:t>
            </w:r>
            <w:proofErr w:type="spellEnd"/>
            <w:r w:rsidRPr="00C07BAC">
              <w:rPr>
                <w:rFonts w:ascii="Times New Roman" w:hAnsi="Times New Roman" w:cs="Times New Roman"/>
                <w:color w:val="000000"/>
                <w:sz w:val="24"/>
                <w:szCs w:val="24"/>
                <w:lang w:bidi="en-US"/>
              </w:rPr>
              <w:t xml:space="preserve"> (set) - Cateter cu dublu lumen, adaptat p/u flux sporit, calibru </w:t>
            </w:r>
            <w:proofErr w:type="spellStart"/>
            <w:r w:rsidRPr="00C07BAC">
              <w:rPr>
                <w:rFonts w:ascii="Times New Roman" w:hAnsi="Times New Roman" w:cs="Times New Roman"/>
                <w:color w:val="000000"/>
                <w:sz w:val="24"/>
                <w:szCs w:val="24"/>
                <w:lang w:bidi="en-US"/>
              </w:rPr>
              <w:t>HFr</w:t>
            </w:r>
            <w:proofErr w:type="spellEnd"/>
            <w:r w:rsidRPr="00C07BAC">
              <w:rPr>
                <w:rFonts w:ascii="Times New Roman" w:hAnsi="Times New Roman" w:cs="Times New Roman"/>
                <w:color w:val="000000"/>
                <w:sz w:val="24"/>
                <w:szCs w:val="24"/>
                <w:lang w:bidi="en-US"/>
              </w:rPr>
              <w:t xml:space="preserve">, lungime 200mm și cu 2 porturi de injecție tip </w:t>
            </w:r>
            <w:proofErr w:type="spellStart"/>
            <w:r w:rsidRPr="00C07BAC">
              <w:rPr>
                <w:rFonts w:ascii="Times New Roman" w:hAnsi="Times New Roman" w:cs="Times New Roman"/>
                <w:color w:val="000000"/>
                <w:sz w:val="24"/>
                <w:szCs w:val="24"/>
                <w:lang w:bidi="en-US"/>
              </w:rPr>
              <w:t>Luer-Lock</w:t>
            </w:r>
            <w:proofErr w:type="spellEnd"/>
            <w:r w:rsidRPr="00C07BAC">
              <w:rPr>
                <w:rFonts w:ascii="Times New Roman" w:hAnsi="Times New Roman" w:cs="Times New Roman"/>
                <w:color w:val="000000"/>
                <w:sz w:val="24"/>
                <w:szCs w:val="24"/>
                <w:lang w:bidi="en-US"/>
              </w:rPr>
              <w:t xml:space="preserve">. Ghid (de plastic sau metalic) cu </w:t>
            </w:r>
            <w:r w:rsidRPr="00C07BAC">
              <w:rPr>
                <w:rFonts w:ascii="Times New Roman" w:hAnsi="Times New Roman" w:cs="Times New Roman"/>
                <w:color w:val="000000"/>
                <w:sz w:val="24"/>
                <w:szCs w:val="24"/>
                <w:lang w:val="ru-RU" w:eastAsia="ru-RU" w:bidi="ru-RU"/>
              </w:rPr>
              <w:t>о</w:t>
            </w:r>
            <w:r w:rsidRPr="00C07BAC">
              <w:rPr>
                <w:rFonts w:ascii="Times New Roman" w:hAnsi="Times New Roman" w:cs="Times New Roman"/>
                <w:color w:val="000000"/>
                <w:sz w:val="24"/>
                <w:szCs w:val="24"/>
                <w:lang w:eastAsia="ru-RU" w:bidi="ru-RU"/>
              </w:rPr>
              <w:t xml:space="preserve"> </w:t>
            </w:r>
            <w:r w:rsidRPr="00C07BAC">
              <w:rPr>
                <w:rFonts w:ascii="Times New Roman" w:hAnsi="Times New Roman" w:cs="Times New Roman"/>
                <w:color w:val="000000"/>
                <w:sz w:val="24"/>
                <w:szCs w:val="24"/>
                <w:lang w:bidi="en-US"/>
              </w:rPr>
              <w:t>lungime de 700mm sau mai mult. Dilatator calibru 12Fr și lungime de 150mm. Ac de puncție calibru 8G. Dimensiunile și calibrele sunt date ca fiind compatibile între ele și nu pot fi înlocuite fără a lua în considerație caracteristicile întregului set.</w:t>
            </w:r>
          </w:p>
        </w:tc>
        <w:tc>
          <w:tcPr>
            <w:tcW w:w="3969" w:type="dxa"/>
            <w:vAlign w:val="center"/>
          </w:tcPr>
          <w:p w14:paraId="59081B4A" w14:textId="77777777" w:rsidR="00C07BAC" w:rsidRPr="00971FFA" w:rsidRDefault="00C07BAC" w:rsidP="00C07BAC">
            <w:pPr>
              <w:rPr>
                <w:rFonts w:ascii="Times New Roman" w:hAnsi="Times New Roman" w:cs="Times New Roman"/>
              </w:rPr>
            </w:pPr>
          </w:p>
        </w:tc>
        <w:tc>
          <w:tcPr>
            <w:tcW w:w="993" w:type="dxa"/>
            <w:vAlign w:val="center"/>
          </w:tcPr>
          <w:p w14:paraId="270BDD18" w14:textId="77777777" w:rsidR="00C07BAC" w:rsidRPr="00971FFA" w:rsidRDefault="00C07BAC" w:rsidP="00C07BAC">
            <w:pPr>
              <w:rPr>
                <w:rFonts w:ascii="Times New Roman" w:hAnsi="Times New Roman" w:cs="Times New Roman"/>
              </w:rPr>
            </w:pPr>
          </w:p>
        </w:tc>
      </w:tr>
      <w:tr w:rsidR="00C07BAC" w:rsidRPr="00971FFA" w14:paraId="48368A0D" w14:textId="77777777" w:rsidTr="00C07BAC">
        <w:tc>
          <w:tcPr>
            <w:tcW w:w="675" w:type="dxa"/>
          </w:tcPr>
          <w:p w14:paraId="6051AE6C" w14:textId="7D9A556F" w:rsidR="00C07BAC" w:rsidRPr="002B3E8B" w:rsidRDefault="00C07BAC" w:rsidP="00C07BAC">
            <w:pPr>
              <w:rPr>
                <w:rFonts w:ascii="Times New Roman" w:hAnsi="Times New Roman" w:cs="Times New Roman"/>
              </w:rPr>
            </w:pPr>
            <w:r>
              <w:rPr>
                <w:rFonts w:ascii="Times New Roman" w:hAnsi="Times New Roman" w:cs="Times New Roman"/>
              </w:rPr>
              <w:t>1.4</w:t>
            </w:r>
          </w:p>
        </w:tc>
        <w:tc>
          <w:tcPr>
            <w:tcW w:w="1736" w:type="dxa"/>
          </w:tcPr>
          <w:p w14:paraId="389D5E2B" w14:textId="5C90AB3E" w:rsidR="00C07BAC" w:rsidRPr="00C07BAC" w:rsidRDefault="00C07BAC" w:rsidP="00C07BAC">
            <w:pPr>
              <w:rPr>
                <w:rFonts w:ascii="Times New Roman" w:hAnsi="Times New Roman" w:cs="Times New Roman"/>
                <w:b/>
                <w:sz w:val="24"/>
                <w:szCs w:val="24"/>
                <w:lang w:val="ro-MD"/>
              </w:rPr>
            </w:pPr>
            <w:r w:rsidRPr="00C07BAC">
              <w:rPr>
                <w:rFonts w:ascii="Times New Roman" w:hAnsi="Times New Roman" w:cs="Times New Roman"/>
                <w:sz w:val="24"/>
                <w:szCs w:val="24"/>
                <w:lang w:val="ro-MD"/>
              </w:rPr>
              <w:t xml:space="preserve">Soluție bicarbonat Sterilă 2MMOL/L </w:t>
            </w:r>
            <w:proofErr w:type="spellStart"/>
            <w:r w:rsidRPr="00C07BAC">
              <w:rPr>
                <w:rFonts w:ascii="Times New Roman" w:hAnsi="Times New Roman" w:cs="Times New Roman"/>
                <w:sz w:val="24"/>
                <w:szCs w:val="24"/>
                <w:lang w:val="ro-MD"/>
              </w:rPr>
              <w:t>Potassium</w:t>
            </w:r>
            <w:proofErr w:type="spellEnd"/>
          </w:p>
        </w:tc>
        <w:tc>
          <w:tcPr>
            <w:tcW w:w="1551" w:type="dxa"/>
            <w:vAlign w:val="center"/>
          </w:tcPr>
          <w:p w14:paraId="083277E8" w14:textId="77777777" w:rsidR="00C07BAC" w:rsidRPr="00C07BAC" w:rsidRDefault="00C07BAC" w:rsidP="00C07BAC">
            <w:pPr>
              <w:rPr>
                <w:rFonts w:ascii="Times New Roman" w:hAnsi="Times New Roman" w:cs="Times New Roman"/>
                <w:sz w:val="24"/>
                <w:szCs w:val="24"/>
              </w:rPr>
            </w:pPr>
          </w:p>
        </w:tc>
        <w:tc>
          <w:tcPr>
            <w:tcW w:w="1284" w:type="dxa"/>
            <w:vAlign w:val="center"/>
          </w:tcPr>
          <w:p w14:paraId="132EC26C" w14:textId="77777777" w:rsidR="00C07BAC" w:rsidRPr="00C07BAC" w:rsidRDefault="00C07BAC" w:rsidP="00C07BAC">
            <w:pPr>
              <w:rPr>
                <w:rFonts w:ascii="Times New Roman" w:hAnsi="Times New Roman" w:cs="Times New Roman"/>
                <w:sz w:val="24"/>
                <w:szCs w:val="24"/>
              </w:rPr>
            </w:pPr>
          </w:p>
        </w:tc>
        <w:tc>
          <w:tcPr>
            <w:tcW w:w="1276" w:type="dxa"/>
            <w:vAlign w:val="center"/>
          </w:tcPr>
          <w:p w14:paraId="03E55320" w14:textId="77777777" w:rsidR="00C07BAC" w:rsidRPr="00C07BAC" w:rsidRDefault="00C07BAC" w:rsidP="00C07BAC">
            <w:pPr>
              <w:rPr>
                <w:rFonts w:ascii="Times New Roman" w:hAnsi="Times New Roman" w:cs="Times New Roman"/>
                <w:sz w:val="24"/>
                <w:szCs w:val="24"/>
              </w:rPr>
            </w:pPr>
          </w:p>
        </w:tc>
        <w:tc>
          <w:tcPr>
            <w:tcW w:w="3968" w:type="dxa"/>
          </w:tcPr>
          <w:p w14:paraId="0FB29459" w14:textId="0C844612" w:rsidR="00C07BAC" w:rsidRPr="00C07BAC" w:rsidRDefault="00C07BAC" w:rsidP="00C07BAC">
            <w:pPr>
              <w:rPr>
                <w:rFonts w:ascii="Times New Roman" w:hAnsi="Times New Roman" w:cs="Times New Roman"/>
                <w:sz w:val="24"/>
                <w:szCs w:val="24"/>
                <w:lang w:val="ro-MD"/>
              </w:rPr>
            </w:pPr>
            <w:r w:rsidRPr="00C07BAC">
              <w:rPr>
                <w:rFonts w:ascii="Times New Roman" w:hAnsi="Times New Roman" w:cs="Times New Roman"/>
                <w:sz w:val="24"/>
                <w:szCs w:val="24"/>
                <w:lang w:val="ro-MD"/>
              </w:rPr>
              <w:t xml:space="preserve">Pungă cu soluție de </w:t>
            </w:r>
            <w:proofErr w:type="spellStart"/>
            <w:r w:rsidRPr="00C07BAC">
              <w:rPr>
                <w:rFonts w:ascii="Times New Roman" w:hAnsi="Times New Roman" w:cs="Times New Roman"/>
                <w:sz w:val="24"/>
                <w:szCs w:val="24"/>
                <w:lang w:val="ro-MD"/>
              </w:rPr>
              <w:t>dializant</w:t>
            </w:r>
            <w:proofErr w:type="spellEnd"/>
            <w:r w:rsidRPr="00C07BAC">
              <w:rPr>
                <w:rFonts w:ascii="Times New Roman" w:hAnsi="Times New Roman" w:cs="Times New Roman"/>
                <w:sz w:val="24"/>
                <w:szCs w:val="24"/>
                <w:lang w:val="ro-MD"/>
              </w:rPr>
              <w:t xml:space="preserve"> – Pungă bicamerală, sterilă (1 cameră p/u soluția de bicarbonat, cealaltă cameră p/u soluția de potasiu, concentrație de 2mmol/l). Volumul pungii bicamerale: 5000ml. Fiecare cameră a pungii să fie dotată cu porturi de intrare separate (conectare tip clemă și </w:t>
            </w:r>
            <w:proofErr w:type="spellStart"/>
            <w:r w:rsidRPr="00C07BAC">
              <w:rPr>
                <w:rFonts w:ascii="Times New Roman" w:hAnsi="Times New Roman" w:cs="Times New Roman"/>
                <w:sz w:val="24"/>
                <w:szCs w:val="24"/>
                <w:lang w:val="ro-MD"/>
              </w:rPr>
              <w:t>Luer-Lock</w:t>
            </w:r>
            <w:proofErr w:type="spellEnd"/>
            <w:r w:rsidRPr="00C07BAC">
              <w:rPr>
                <w:rFonts w:ascii="Times New Roman" w:hAnsi="Times New Roman" w:cs="Times New Roman"/>
                <w:sz w:val="24"/>
                <w:szCs w:val="24"/>
                <w:lang w:val="ro-MD"/>
              </w:rPr>
              <w:t>).</w:t>
            </w:r>
          </w:p>
        </w:tc>
        <w:tc>
          <w:tcPr>
            <w:tcW w:w="3969" w:type="dxa"/>
            <w:vAlign w:val="center"/>
          </w:tcPr>
          <w:p w14:paraId="50F1C3C4" w14:textId="77777777" w:rsidR="00C07BAC" w:rsidRPr="00971FFA" w:rsidRDefault="00C07BAC" w:rsidP="00C07BAC">
            <w:pPr>
              <w:rPr>
                <w:rFonts w:ascii="Times New Roman" w:hAnsi="Times New Roman" w:cs="Times New Roman"/>
              </w:rPr>
            </w:pPr>
          </w:p>
        </w:tc>
        <w:tc>
          <w:tcPr>
            <w:tcW w:w="993" w:type="dxa"/>
            <w:vAlign w:val="center"/>
          </w:tcPr>
          <w:p w14:paraId="65F02133" w14:textId="77777777" w:rsidR="00C07BAC" w:rsidRPr="00971FFA" w:rsidRDefault="00C07BAC" w:rsidP="00C07BAC">
            <w:pPr>
              <w:rPr>
                <w:rFonts w:ascii="Times New Roman" w:hAnsi="Times New Roman" w:cs="Times New Roman"/>
              </w:rPr>
            </w:pPr>
          </w:p>
        </w:tc>
      </w:tr>
    </w:tbl>
    <w:p w14:paraId="49498909" w14:textId="77777777" w:rsidR="00F521DF" w:rsidRDefault="00F521DF" w:rsidP="00471EBD">
      <w:pPr>
        <w:rPr>
          <w:rFonts w:ascii="Times New Roman" w:hAnsi="Times New Roman" w:cs="Times New Roman"/>
          <w:sz w:val="24"/>
          <w:szCs w:val="24"/>
        </w:rPr>
      </w:pPr>
    </w:p>
    <w:p w14:paraId="4BAEDFAD" w14:textId="3F340250" w:rsidR="00471EBD" w:rsidRPr="00471EBD" w:rsidRDefault="00471EBD" w:rsidP="00471EBD">
      <w:pPr>
        <w:rPr>
          <w:rFonts w:ascii="Times New Roman" w:hAnsi="Times New Roman" w:cs="Times New Roman"/>
          <w:sz w:val="24"/>
          <w:szCs w:val="24"/>
        </w:rPr>
      </w:pPr>
      <w:r w:rsidRPr="00471EBD">
        <w:rPr>
          <w:rFonts w:ascii="Times New Roman" w:hAnsi="Times New Roman" w:cs="Times New Roman"/>
          <w:sz w:val="24"/>
          <w:szCs w:val="24"/>
        </w:rPr>
        <w:t>Semnat:_______________ Numele, Prenumele:_____________________________ În calitate de: ________________</w:t>
      </w:r>
    </w:p>
    <w:p w14:paraId="3E52BD79" w14:textId="383D59EF" w:rsidR="00B34B28" w:rsidRPr="002F34F3" w:rsidRDefault="00471EBD">
      <w:pPr>
        <w:rPr>
          <w:rFonts w:ascii="Times New Roman" w:hAnsi="Times New Roman" w:cs="Times New Roman"/>
          <w:bCs/>
          <w:iCs/>
          <w:sz w:val="24"/>
          <w:szCs w:val="24"/>
        </w:rPr>
      </w:pPr>
      <w:r w:rsidRPr="00471EBD">
        <w:rPr>
          <w:rFonts w:ascii="Times New Roman" w:hAnsi="Times New Roman" w:cs="Times New Roman"/>
          <w:bCs/>
          <w:iCs/>
          <w:sz w:val="24"/>
          <w:szCs w:val="24"/>
        </w:rPr>
        <w:t>Ofertantul: _______________________ Adresa: __________________________</w:t>
      </w:r>
    </w:p>
    <w:p w14:paraId="24FBB79B" w14:textId="77777777" w:rsidR="00C07BAC" w:rsidRDefault="00C07BAC">
      <w:pPr>
        <w:rPr>
          <w:rFonts w:ascii="Times New Roman" w:hAnsi="Times New Roman" w:cs="Times New Roman"/>
          <w:b/>
          <w:sz w:val="28"/>
          <w:szCs w:val="28"/>
          <w:lang w:val="it-IT"/>
        </w:rPr>
      </w:pPr>
    </w:p>
    <w:p w14:paraId="3A597CAF" w14:textId="77777777" w:rsidR="00C07BAC" w:rsidRDefault="00C07BAC">
      <w:pPr>
        <w:rPr>
          <w:rFonts w:ascii="Times New Roman" w:hAnsi="Times New Roman" w:cs="Times New Roman"/>
          <w:b/>
          <w:sz w:val="28"/>
          <w:szCs w:val="28"/>
          <w:lang w:val="it-IT"/>
        </w:rPr>
      </w:pPr>
    </w:p>
    <w:p w14:paraId="2AC3AD9C" w14:textId="77777777" w:rsidR="00C07BAC" w:rsidRDefault="00C07BAC">
      <w:pPr>
        <w:rPr>
          <w:rFonts w:ascii="Times New Roman" w:hAnsi="Times New Roman" w:cs="Times New Roman"/>
          <w:b/>
          <w:sz w:val="28"/>
          <w:szCs w:val="28"/>
          <w:lang w:val="it-IT"/>
        </w:rPr>
      </w:pPr>
    </w:p>
    <w:p w14:paraId="757AD7AC" w14:textId="77777777" w:rsidR="00C07BAC" w:rsidRDefault="00C07BAC">
      <w:pPr>
        <w:rPr>
          <w:rFonts w:ascii="Times New Roman" w:hAnsi="Times New Roman" w:cs="Times New Roman"/>
          <w:b/>
          <w:sz w:val="28"/>
          <w:szCs w:val="28"/>
          <w:lang w:val="it-IT"/>
        </w:rPr>
      </w:pPr>
    </w:p>
    <w:p w14:paraId="2301260F" w14:textId="2FE81503" w:rsidR="00471EBD" w:rsidRDefault="00471EBD">
      <w:pPr>
        <w:rPr>
          <w:rFonts w:ascii="Times New Roman" w:hAnsi="Times New Roman" w:cs="Times New Roman"/>
          <w:sz w:val="28"/>
          <w:szCs w:val="28"/>
          <w:lang w:val="it-IT"/>
        </w:rPr>
      </w:pPr>
      <w:r w:rsidRPr="00471EBD">
        <w:rPr>
          <w:rFonts w:ascii="Times New Roman" w:hAnsi="Times New Roman" w:cs="Times New Roman"/>
          <w:b/>
          <w:sz w:val="28"/>
          <w:szCs w:val="28"/>
          <w:lang w:val="it-IT"/>
        </w:rPr>
        <w:lastRenderedPageBreak/>
        <w:t>Specificații de preț F-4.2</w:t>
      </w:r>
      <w:r w:rsidRPr="00471EBD">
        <w:rPr>
          <w:rFonts w:ascii="Times New Roman" w:hAnsi="Times New Roman" w:cs="Times New Roman"/>
          <w:sz w:val="28"/>
          <w:szCs w:val="28"/>
          <w:lang w:val="it-IT"/>
        </w:rPr>
        <w:t>.</w:t>
      </w:r>
    </w:p>
    <w:tbl>
      <w:tblPr>
        <w:tblStyle w:val="a3"/>
        <w:tblW w:w="15576" w:type="dxa"/>
        <w:tblInd w:w="-318" w:type="dxa"/>
        <w:tblLook w:val="04A0" w:firstRow="1" w:lastRow="0" w:firstColumn="1" w:lastColumn="0" w:noHBand="0" w:noVBand="1"/>
      </w:tblPr>
      <w:tblGrid>
        <w:gridCol w:w="603"/>
        <w:gridCol w:w="1170"/>
        <w:gridCol w:w="1961"/>
        <w:gridCol w:w="1011"/>
        <w:gridCol w:w="877"/>
        <w:gridCol w:w="1345"/>
        <w:gridCol w:w="1279"/>
        <w:gridCol w:w="1403"/>
        <w:gridCol w:w="1310"/>
        <w:gridCol w:w="1920"/>
        <w:gridCol w:w="1721"/>
        <w:gridCol w:w="976"/>
      </w:tblGrid>
      <w:tr w:rsidR="00471EBD" w14:paraId="57DDC5FE" w14:textId="77777777" w:rsidTr="0027376E">
        <w:tc>
          <w:tcPr>
            <w:tcW w:w="15576" w:type="dxa"/>
            <w:gridSpan w:val="12"/>
          </w:tcPr>
          <w:p w14:paraId="7E1DCA10" w14:textId="77777777" w:rsidR="00471EBD" w:rsidRPr="00471EBD" w:rsidRDefault="00471EBD" w:rsidP="00471EBD">
            <w:pPr>
              <w:spacing w:line="276" w:lineRule="auto"/>
              <w:jc w:val="both"/>
              <w:rPr>
                <w:rFonts w:ascii="Times New Roman" w:hAnsi="Times New Roman" w:cs="Times New Roman"/>
              </w:rPr>
            </w:pPr>
            <w:r w:rsidRPr="00471EBD">
              <w:rPr>
                <w:rFonts w:ascii="Times New Roman" w:hAnsi="Times New Roman" w:cs="Times New Roman"/>
                <w:i/>
                <w:iCs/>
              </w:rPr>
              <w:t>[Acest tabel va fi completat de către ofertant în coloanele 5,6,7,8 și 11 la necesitate, iar de către autoritatea contractantă – în coloanele 1,2,3,4,9,10]</w:t>
            </w:r>
          </w:p>
        </w:tc>
      </w:tr>
      <w:tr w:rsidR="00471EBD" w14:paraId="3D3060F8" w14:textId="77777777" w:rsidTr="0027376E">
        <w:tc>
          <w:tcPr>
            <w:tcW w:w="15576" w:type="dxa"/>
            <w:gridSpan w:val="12"/>
          </w:tcPr>
          <w:p w14:paraId="7201769D" w14:textId="77777777" w:rsidR="00471EBD" w:rsidRPr="00471EBD" w:rsidRDefault="00471EBD" w:rsidP="00471EBD">
            <w:pPr>
              <w:spacing w:line="276" w:lineRule="auto"/>
              <w:rPr>
                <w:rFonts w:ascii="Times New Roman" w:hAnsi="Times New Roman" w:cs="Times New Roman"/>
              </w:rPr>
            </w:pPr>
            <w:r w:rsidRPr="00471EBD">
              <w:rPr>
                <w:rFonts w:ascii="Times New Roman" w:hAnsi="Times New Roman" w:cs="Times New Roman"/>
              </w:rPr>
              <w:t xml:space="preserve">Numărul  procedurii de </w:t>
            </w:r>
            <w:proofErr w:type="spellStart"/>
            <w:r w:rsidRPr="00471EBD">
              <w:rPr>
                <w:rFonts w:ascii="Times New Roman" w:hAnsi="Times New Roman" w:cs="Times New Roman"/>
              </w:rPr>
              <w:t>achiziție______________din</w:t>
            </w:r>
            <w:proofErr w:type="spellEnd"/>
            <w:r w:rsidRPr="00471EBD">
              <w:rPr>
                <w:rFonts w:ascii="Times New Roman" w:hAnsi="Times New Roman" w:cs="Times New Roman"/>
              </w:rPr>
              <w:t>_________</w:t>
            </w:r>
          </w:p>
        </w:tc>
      </w:tr>
      <w:tr w:rsidR="00471EBD" w14:paraId="476D3EBE" w14:textId="77777777" w:rsidTr="0027376E">
        <w:tc>
          <w:tcPr>
            <w:tcW w:w="15576" w:type="dxa"/>
            <w:gridSpan w:val="12"/>
          </w:tcPr>
          <w:p w14:paraId="0404CE5B" w14:textId="77777777" w:rsidR="00471EBD" w:rsidRPr="00471EBD" w:rsidRDefault="00471EBD" w:rsidP="00471EBD">
            <w:pPr>
              <w:spacing w:line="276" w:lineRule="auto"/>
              <w:rPr>
                <w:rFonts w:ascii="Times New Roman" w:hAnsi="Times New Roman" w:cs="Times New Roman"/>
              </w:rPr>
            </w:pPr>
            <w:r w:rsidRPr="00471EBD">
              <w:rPr>
                <w:rFonts w:ascii="Times New Roman" w:hAnsi="Times New Roman" w:cs="Times New Roman"/>
              </w:rPr>
              <w:t>Obiectul de achiziției:______________</w:t>
            </w:r>
          </w:p>
        </w:tc>
      </w:tr>
      <w:tr w:rsidR="0027376E" w14:paraId="799010F3" w14:textId="77777777" w:rsidTr="00C07BAC">
        <w:tc>
          <w:tcPr>
            <w:tcW w:w="603" w:type="dxa"/>
          </w:tcPr>
          <w:p w14:paraId="450CD604"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Nr.</w:t>
            </w:r>
          </w:p>
          <w:p w14:paraId="187B2CE0"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d/o</w:t>
            </w:r>
          </w:p>
        </w:tc>
        <w:tc>
          <w:tcPr>
            <w:tcW w:w="1170" w:type="dxa"/>
          </w:tcPr>
          <w:p w14:paraId="4875438C"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Cod CPV</w:t>
            </w:r>
          </w:p>
        </w:tc>
        <w:tc>
          <w:tcPr>
            <w:tcW w:w="1961" w:type="dxa"/>
          </w:tcPr>
          <w:p w14:paraId="55AD3836"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Denumirea bunurilor/serviciilor</w:t>
            </w:r>
          </w:p>
        </w:tc>
        <w:tc>
          <w:tcPr>
            <w:tcW w:w="1011" w:type="dxa"/>
          </w:tcPr>
          <w:p w14:paraId="71524E19"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Unitatea de măsură</w:t>
            </w:r>
          </w:p>
        </w:tc>
        <w:tc>
          <w:tcPr>
            <w:tcW w:w="877" w:type="dxa"/>
          </w:tcPr>
          <w:p w14:paraId="7D8B1727" w14:textId="77777777" w:rsidR="00471EBD" w:rsidRPr="007D149D" w:rsidRDefault="00471EBD" w:rsidP="00471EBD">
            <w:pPr>
              <w:jc w:val="center"/>
              <w:rPr>
                <w:rFonts w:ascii="Times New Roman" w:hAnsi="Times New Roman" w:cs="Times New Roman"/>
                <w:b/>
                <w:sz w:val="20"/>
              </w:rPr>
            </w:pPr>
            <w:proofErr w:type="spellStart"/>
            <w:r w:rsidRPr="007D149D">
              <w:rPr>
                <w:rFonts w:ascii="Times New Roman" w:hAnsi="Times New Roman" w:cs="Times New Roman"/>
                <w:b/>
                <w:sz w:val="20"/>
              </w:rPr>
              <w:t>Canti-tatea</w:t>
            </w:r>
            <w:proofErr w:type="spellEnd"/>
          </w:p>
        </w:tc>
        <w:tc>
          <w:tcPr>
            <w:tcW w:w="1345" w:type="dxa"/>
          </w:tcPr>
          <w:p w14:paraId="5C043FF5" w14:textId="77777777" w:rsidR="00471EBD" w:rsidRPr="007D149D" w:rsidRDefault="00471EBD" w:rsidP="00471EBD">
            <w:pPr>
              <w:jc w:val="center"/>
              <w:rPr>
                <w:rFonts w:ascii="Times New Roman" w:hAnsi="Times New Roman" w:cs="Times New Roman"/>
                <w:b/>
                <w:sz w:val="20"/>
              </w:rPr>
            </w:pPr>
            <w:proofErr w:type="spellStart"/>
            <w:r w:rsidRPr="007D149D">
              <w:rPr>
                <w:rFonts w:ascii="Times New Roman" w:hAnsi="Times New Roman" w:cs="Times New Roman"/>
                <w:b/>
                <w:sz w:val="20"/>
              </w:rPr>
              <w:t>Preţ</w:t>
            </w:r>
            <w:proofErr w:type="spellEnd"/>
            <w:r w:rsidRPr="007D149D">
              <w:rPr>
                <w:rFonts w:ascii="Times New Roman" w:hAnsi="Times New Roman" w:cs="Times New Roman"/>
                <w:b/>
                <w:sz w:val="20"/>
              </w:rPr>
              <w:t xml:space="preserve"> unitar (fără TVA)</w:t>
            </w:r>
          </w:p>
        </w:tc>
        <w:tc>
          <w:tcPr>
            <w:tcW w:w="1279" w:type="dxa"/>
          </w:tcPr>
          <w:p w14:paraId="2A167F89" w14:textId="77777777" w:rsidR="00471EBD" w:rsidRPr="007D149D" w:rsidRDefault="00471EBD" w:rsidP="00471EBD">
            <w:pPr>
              <w:jc w:val="center"/>
              <w:rPr>
                <w:rFonts w:ascii="Times New Roman" w:hAnsi="Times New Roman" w:cs="Times New Roman"/>
                <w:b/>
                <w:sz w:val="20"/>
              </w:rPr>
            </w:pPr>
            <w:proofErr w:type="spellStart"/>
            <w:r w:rsidRPr="007D149D">
              <w:rPr>
                <w:rFonts w:ascii="Times New Roman" w:hAnsi="Times New Roman" w:cs="Times New Roman"/>
                <w:b/>
                <w:sz w:val="20"/>
              </w:rPr>
              <w:t>Preţ</w:t>
            </w:r>
            <w:proofErr w:type="spellEnd"/>
            <w:r w:rsidRPr="007D149D">
              <w:rPr>
                <w:rFonts w:ascii="Times New Roman" w:hAnsi="Times New Roman" w:cs="Times New Roman"/>
                <w:b/>
                <w:sz w:val="20"/>
              </w:rPr>
              <w:t xml:space="preserve"> unitar (cu TVA)</w:t>
            </w:r>
          </w:p>
        </w:tc>
        <w:tc>
          <w:tcPr>
            <w:tcW w:w="1403" w:type="dxa"/>
          </w:tcPr>
          <w:p w14:paraId="3C2762F7"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Suma</w:t>
            </w:r>
          </w:p>
          <w:p w14:paraId="4E0C8069"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fără</w:t>
            </w:r>
          </w:p>
          <w:p w14:paraId="50A71E73"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TVA</w:t>
            </w:r>
          </w:p>
        </w:tc>
        <w:tc>
          <w:tcPr>
            <w:tcW w:w="1310" w:type="dxa"/>
          </w:tcPr>
          <w:p w14:paraId="3648079B"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Suma</w:t>
            </w:r>
          </w:p>
          <w:p w14:paraId="04589962"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cu TVA</w:t>
            </w:r>
          </w:p>
        </w:tc>
        <w:tc>
          <w:tcPr>
            <w:tcW w:w="1920" w:type="dxa"/>
          </w:tcPr>
          <w:p w14:paraId="5600F06F" w14:textId="77777777" w:rsidR="00471EBD" w:rsidRPr="007D149D" w:rsidRDefault="00471EBD" w:rsidP="00471EBD">
            <w:pPr>
              <w:jc w:val="center"/>
              <w:rPr>
                <w:rFonts w:ascii="Times New Roman" w:hAnsi="Times New Roman" w:cs="Times New Roman"/>
                <w:b/>
                <w:sz w:val="20"/>
                <w:szCs w:val="28"/>
              </w:rPr>
            </w:pPr>
            <w:r w:rsidRPr="007D149D">
              <w:rPr>
                <w:rFonts w:ascii="Times New Roman" w:hAnsi="Times New Roman" w:cs="Times New Roman"/>
                <w:b/>
                <w:sz w:val="20"/>
                <w:szCs w:val="28"/>
              </w:rPr>
              <w:t>Termenul de</w:t>
            </w:r>
          </w:p>
          <w:p w14:paraId="7D14B620" w14:textId="77777777"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szCs w:val="28"/>
              </w:rPr>
              <w:t>livrare/prestare</w:t>
            </w:r>
          </w:p>
        </w:tc>
        <w:tc>
          <w:tcPr>
            <w:tcW w:w="1721" w:type="dxa"/>
          </w:tcPr>
          <w:p w14:paraId="1E9BE7BB" w14:textId="77777777" w:rsidR="00471EBD" w:rsidRPr="007D149D" w:rsidRDefault="00471EBD" w:rsidP="00471EBD">
            <w:pPr>
              <w:jc w:val="center"/>
              <w:rPr>
                <w:rFonts w:ascii="Times New Roman" w:hAnsi="Times New Roman" w:cs="Times New Roman"/>
                <w:b/>
                <w:sz w:val="20"/>
                <w:szCs w:val="28"/>
              </w:rPr>
            </w:pPr>
            <w:r w:rsidRPr="007D149D">
              <w:rPr>
                <w:rFonts w:ascii="Times New Roman" w:hAnsi="Times New Roman" w:cs="Times New Roman"/>
                <w:b/>
                <w:sz w:val="20"/>
                <w:szCs w:val="28"/>
              </w:rPr>
              <w:t>Clasificație bugetară (IBAN)</w:t>
            </w:r>
          </w:p>
        </w:tc>
        <w:tc>
          <w:tcPr>
            <w:tcW w:w="976" w:type="dxa"/>
          </w:tcPr>
          <w:p w14:paraId="5E15BF62" w14:textId="77777777" w:rsidR="00471EBD" w:rsidRPr="007D149D" w:rsidRDefault="00471EBD" w:rsidP="00471EBD">
            <w:pPr>
              <w:jc w:val="center"/>
              <w:rPr>
                <w:rFonts w:ascii="Times New Roman" w:hAnsi="Times New Roman" w:cs="Times New Roman"/>
                <w:b/>
                <w:sz w:val="20"/>
                <w:szCs w:val="28"/>
              </w:rPr>
            </w:pPr>
            <w:r w:rsidRPr="007D149D">
              <w:rPr>
                <w:rFonts w:ascii="Times New Roman" w:hAnsi="Times New Roman" w:cs="Times New Roman"/>
                <w:b/>
                <w:sz w:val="20"/>
                <w:szCs w:val="28"/>
              </w:rPr>
              <w:t>Discount</w:t>
            </w:r>
          </w:p>
          <w:p w14:paraId="035BF343" w14:textId="77777777" w:rsidR="00471EBD" w:rsidRPr="007D149D" w:rsidRDefault="00471EBD" w:rsidP="00471EBD">
            <w:pPr>
              <w:jc w:val="center"/>
              <w:rPr>
                <w:rFonts w:ascii="Times New Roman" w:hAnsi="Times New Roman" w:cs="Times New Roman"/>
                <w:b/>
                <w:sz w:val="20"/>
                <w:szCs w:val="28"/>
              </w:rPr>
            </w:pPr>
            <w:r w:rsidRPr="007D149D">
              <w:rPr>
                <w:rFonts w:ascii="Times New Roman" w:hAnsi="Times New Roman" w:cs="Times New Roman"/>
                <w:b/>
                <w:sz w:val="20"/>
                <w:szCs w:val="28"/>
              </w:rPr>
              <w:t>%</w:t>
            </w:r>
          </w:p>
        </w:tc>
      </w:tr>
      <w:tr w:rsidR="0027376E" w14:paraId="79FF7A3F" w14:textId="77777777" w:rsidTr="00C07BAC">
        <w:tc>
          <w:tcPr>
            <w:tcW w:w="603" w:type="dxa"/>
            <w:vAlign w:val="center"/>
          </w:tcPr>
          <w:p w14:paraId="26E742A6" w14:textId="77777777" w:rsidR="00471EBD" w:rsidRPr="0028367D" w:rsidRDefault="00471EBD" w:rsidP="00471EBD">
            <w:pPr>
              <w:jc w:val="center"/>
              <w:rPr>
                <w:sz w:val="20"/>
              </w:rPr>
            </w:pPr>
            <w:r w:rsidRPr="0028367D">
              <w:rPr>
                <w:sz w:val="20"/>
              </w:rPr>
              <w:t>1</w:t>
            </w:r>
          </w:p>
        </w:tc>
        <w:tc>
          <w:tcPr>
            <w:tcW w:w="1170" w:type="dxa"/>
            <w:vAlign w:val="center"/>
          </w:tcPr>
          <w:p w14:paraId="10F4A443" w14:textId="77777777" w:rsidR="00471EBD" w:rsidRPr="0028367D" w:rsidRDefault="00471EBD" w:rsidP="00471EBD">
            <w:pPr>
              <w:jc w:val="center"/>
              <w:rPr>
                <w:sz w:val="20"/>
              </w:rPr>
            </w:pPr>
            <w:r w:rsidRPr="0028367D">
              <w:rPr>
                <w:sz w:val="20"/>
              </w:rPr>
              <w:t>2</w:t>
            </w:r>
          </w:p>
        </w:tc>
        <w:tc>
          <w:tcPr>
            <w:tcW w:w="1961" w:type="dxa"/>
            <w:vAlign w:val="center"/>
          </w:tcPr>
          <w:p w14:paraId="144E5C89" w14:textId="77777777" w:rsidR="00471EBD" w:rsidRPr="0028367D" w:rsidRDefault="00471EBD" w:rsidP="00471EBD">
            <w:pPr>
              <w:jc w:val="center"/>
              <w:rPr>
                <w:sz w:val="20"/>
              </w:rPr>
            </w:pPr>
            <w:r w:rsidRPr="0028367D">
              <w:rPr>
                <w:sz w:val="20"/>
              </w:rPr>
              <w:t>3</w:t>
            </w:r>
          </w:p>
        </w:tc>
        <w:tc>
          <w:tcPr>
            <w:tcW w:w="1011" w:type="dxa"/>
            <w:vAlign w:val="center"/>
          </w:tcPr>
          <w:p w14:paraId="1D409E1B" w14:textId="77777777" w:rsidR="00471EBD" w:rsidRPr="0028367D" w:rsidRDefault="00471EBD" w:rsidP="00471EBD">
            <w:pPr>
              <w:jc w:val="center"/>
              <w:rPr>
                <w:sz w:val="20"/>
              </w:rPr>
            </w:pPr>
            <w:r w:rsidRPr="0028367D">
              <w:rPr>
                <w:sz w:val="20"/>
              </w:rPr>
              <w:t>4</w:t>
            </w:r>
          </w:p>
        </w:tc>
        <w:tc>
          <w:tcPr>
            <w:tcW w:w="877" w:type="dxa"/>
            <w:vAlign w:val="center"/>
          </w:tcPr>
          <w:p w14:paraId="52FE3D56" w14:textId="77777777" w:rsidR="00471EBD" w:rsidRPr="0028367D" w:rsidRDefault="00471EBD" w:rsidP="00471EBD">
            <w:pPr>
              <w:jc w:val="center"/>
              <w:rPr>
                <w:sz w:val="20"/>
              </w:rPr>
            </w:pPr>
            <w:r w:rsidRPr="0028367D">
              <w:rPr>
                <w:sz w:val="20"/>
              </w:rPr>
              <w:t>5</w:t>
            </w:r>
          </w:p>
        </w:tc>
        <w:tc>
          <w:tcPr>
            <w:tcW w:w="1345" w:type="dxa"/>
            <w:vAlign w:val="center"/>
          </w:tcPr>
          <w:p w14:paraId="7E83E9AD" w14:textId="77777777" w:rsidR="00471EBD" w:rsidRPr="0028367D" w:rsidRDefault="00471EBD" w:rsidP="00471EBD">
            <w:pPr>
              <w:jc w:val="center"/>
              <w:rPr>
                <w:sz w:val="20"/>
              </w:rPr>
            </w:pPr>
            <w:r w:rsidRPr="0028367D">
              <w:rPr>
                <w:sz w:val="20"/>
              </w:rPr>
              <w:t>6</w:t>
            </w:r>
          </w:p>
        </w:tc>
        <w:tc>
          <w:tcPr>
            <w:tcW w:w="1279" w:type="dxa"/>
            <w:vAlign w:val="center"/>
          </w:tcPr>
          <w:p w14:paraId="25A87F18" w14:textId="77777777" w:rsidR="00471EBD" w:rsidRPr="0028367D" w:rsidRDefault="00471EBD" w:rsidP="00471EBD">
            <w:pPr>
              <w:jc w:val="center"/>
              <w:rPr>
                <w:sz w:val="20"/>
              </w:rPr>
            </w:pPr>
            <w:r w:rsidRPr="0028367D">
              <w:rPr>
                <w:sz w:val="20"/>
              </w:rPr>
              <w:t>7</w:t>
            </w:r>
          </w:p>
        </w:tc>
        <w:tc>
          <w:tcPr>
            <w:tcW w:w="1403" w:type="dxa"/>
            <w:vAlign w:val="center"/>
          </w:tcPr>
          <w:p w14:paraId="4C208F43" w14:textId="77777777" w:rsidR="00471EBD" w:rsidRPr="0028367D" w:rsidRDefault="00471EBD" w:rsidP="00471EBD">
            <w:pPr>
              <w:jc w:val="center"/>
              <w:rPr>
                <w:sz w:val="20"/>
              </w:rPr>
            </w:pPr>
            <w:r w:rsidRPr="0028367D">
              <w:rPr>
                <w:sz w:val="20"/>
              </w:rPr>
              <w:t>8</w:t>
            </w:r>
          </w:p>
        </w:tc>
        <w:tc>
          <w:tcPr>
            <w:tcW w:w="1310" w:type="dxa"/>
          </w:tcPr>
          <w:p w14:paraId="1824EB7D" w14:textId="77777777" w:rsidR="00471EBD" w:rsidRPr="0028367D" w:rsidRDefault="00471EBD" w:rsidP="00471EBD">
            <w:pPr>
              <w:jc w:val="center"/>
              <w:rPr>
                <w:sz w:val="20"/>
              </w:rPr>
            </w:pPr>
            <w:r w:rsidRPr="0028367D">
              <w:rPr>
                <w:sz w:val="20"/>
              </w:rPr>
              <w:t>9</w:t>
            </w:r>
          </w:p>
        </w:tc>
        <w:tc>
          <w:tcPr>
            <w:tcW w:w="1920" w:type="dxa"/>
          </w:tcPr>
          <w:p w14:paraId="5B6ACE56" w14:textId="77777777" w:rsidR="00471EBD" w:rsidRPr="006C1FA2" w:rsidRDefault="00471EBD" w:rsidP="00471EBD">
            <w:pPr>
              <w:jc w:val="center"/>
              <w:rPr>
                <w:sz w:val="20"/>
              </w:rPr>
            </w:pPr>
            <w:r>
              <w:rPr>
                <w:sz w:val="20"/>
              </w:rPr>
              <w:t>10</w:t>
            </w:r>
          </w:p>
        </w:tc>
        <w:tc>
          <w:tcPr>
            <w:tcW w:w="1721" w:type="dxa"/>
          </w:tcPr>
          <w:p w14:paraId="2B7A8E5D" w14:textId="77777777" w:rsidR="00471EBD" w:rsidRDefault="00471EBD" w:rsidP="00471EBD">
            <w:pPr>
              <w:jc w:val="center"/>
              <w:rPr>
                <w:sz w:val="20"/>
              </w:rPr>
            </w:pPr>
            <w:r>
              <w:rPr>
                <w:sz w:val="20"/>
              </w:rPr>
              <w:t>11</w:t>
            </w:r>
          </w:p>
        </w:tc>
        <w:tc>
          <w:tcPr>
            <w:tcW w:w="976" w:type="dxa"/>
          </w:tcPr>
          <w:p w14:paraId="17B44673" w14:textId="77777777" w:rsidR="00471EBD" w:rsidRDefault="00471EBD" w:rsidP="00471EBD">
            <w:pPr>
              <w:jc w:val="center"/>
              <w:rPr>
                <w:sz w:val="20"/>
              </w:rPr>
            </w:pPr>
            <w:r>
              <w:rPr>
                <w:sz w:val="20"/>
              </w:rPr>
              <w:t>12</w:t>
            </w:r>
          </w:p>
        </w:tc>
      </w:tr>
      <w:tr w:rsidR="00B34B28" w14:paraId="696F7E0B" w14:textId="77777777" w:rsidTr="0027376E">
        <w:tc>
          <w:tcPr>
            <w:tcW w:w="15576" w:type="dxa"/>
            <w:gridSpan w:val="12"/>
          </w:tcPr>
          <w:p w14:paraId="1B19A4E6" w14:textId="77777777" w:rsidR="00B34B28" w:rsidRDefault="00B34B28" w:rsidP="00541F3E">
            <w:pPr>
              <w:jc w:val="center"/>
              <w:rPr>
                <w:sz w:val="20"/>
              </w:rPr>
            </w:pPr>
          </w:p>
          <w:p w14:paraId="41D7DD4D" w14:textId="77777777" w:rsidR="00C07BAC" w:rsidRPr="00C07BAC" w:rsidRDefault="00C07BAC" w:rsidP="00C07BAC">
            <w:pPr>
              <w:jc w:val="center"/>
              <w:rPr>
                <w:b/>
                <w:sz w:val="24"/>
                <w:szCs w:val="24"/>
              </w:rPr>
            </w:pPr>
            <w:r w:rsidRPr="00C07BAC">
              <w:rPr>
                <w:b/>
                <w:sz w:val="24"/>
                <w:szCs w:val="24"/>
              </w:rPr>
              <w:t xml:space="preserve">Lotul 1. </w:t>
            </w:r>
            <w:r w:rsidRPr="00C07BAC">
              <w:rPr>
                <w:i/>
                <w:sz w:val="24"/>
                <w:szCs w:val="24"/>
              </w:rPr>
              <w:t>Consumabile pentru aparatul BBRAUN OMNI, a. 2024</w:t>
            </w:r>
            <w:r w:rsidRPr="00C07BAC">
              <w:rPr>
                <w:b/>
                <w:sz w:val="24"/>
                <w:szCs w:val="24"/>
              </w:rPr>
              <w:t xml:space="preserve"> </w:t>
            </w:r>
          </w:p>
          <w:p w14:paraId="18DCCB49" w14:textId="0FE3394B" w:rsidR="00C07BAC" w:rsidRDefault="00C07BAC" w:rsidP="00541F3E">
            <w:pPr>
              <w:jc w:val="center"/>
              <w:rPr>
                <w:sz w:val="20"/>
              </w:rPr>
            </w:pPr>
          </w:p>
        </w:tc>
      </w:tr>
      <w:tr w:rsidR="00C07BAC" w14:paraId="4D64E219" w14:textId="77777777" w:rsidTr="00C07BAC">
        <w:tc>
          <w:tcPr>
            <w:tcW w:w="603" w:type="dxa"/>
          </w:tcPr>
          <w:p w14:paraId="5DBB446A" w14:textId="77777777" w:rsidR="00C07BAC" w:rsidRPr="00471EBD" w:rsidRDefault="00C07BAC" w:rsidP="00C07BAC">
            <w:pPr>
              <w:pStyle w:val="a4"/>
              <w:numPr>
                <w:ilvl w:val="0"/>
                <w:numId w:val="2"/>
              </w:numPr>
              <w:jc w:val="center"/>
              <w:rPr>
                <w:sz w:val="20"/>
              </w:rPr>
            </w:pPr>
          </w:p>
        </w:tc>
        <w:tc>
          <w:tcPr>
            <w:tcW w:w="1170" w:type="dxa"/>
          </w:tcPr>
          <w:p w14:paraId="743C8673" w14:textId="49141409" w:rsidR="00C07BAC" w:rsidRPr="00C07BAC" w:rsidRDefault="00C07BAC" w:rsidP="00C07BAC">
            <w:pPr>
              <w:jc w:val="center"/>
              <w:rPr>
                <w:rFonts w:ascii="Times New Roman" w:hAnsi="Times New Roman" w:cs="Times New Roman"/>
              </w:rPr>
            </w:pPr>
            <w:r w:rsidRPr="00C07BAC">
              <w:rPr>
                <w:rFonts w:ascii="Times New Roman" w:hAnsi="Times New Roman" w:cs="Times New Roman"/>
              </w:rPr>
              <w:t>33140000-3</w:t>
            </w:r>
          </w:p>
        </w:tc>
        <w:tc>
          <w:tcPr>
            <w:tcW w:w="1961" w:type="dxa"/>
          </w:tcPr>
          <w:p w14:paraId="50FED1DA" w14:textId="1DF1A6AB" w:rsidR="00C07BAC" w:rsidRPr="00C07BAC" w:rsidRDefault="00C07BAC" w:rsidP="00C07BAC">
            <w:pPr>
              <w:jc w:val="center"/>
              <w:rPr>
                <w:rFonts w:ascii="Times New Roman" w:hAnsi="Times New Roman" w:cs="Times New Roman"/>
                <w:b/>
                <w:lang w:val="ro-MD"/>
              </w:rPr>
            </w:pPr>
            <w:r w:rsidRPr="00C07BAC">
              <w:rPr>
                <w:rFonts w:ascii="Times New Roman" w:hAnsi="Times New Roman" w:cs="Times New Roman"/>
                <w:color w:val="000000"/>
                <w:sz w:val="24"/>
                <w:szCs w:val="24"/>
                <w:lang w:bidi="en-US"/>
              </w:rPr>
              <w:t>Kit terapii CRRT (</w:t>
            </w:r>
            <w:proofErr w:type="spellStart"/>
            <w:r w:rsidRPr="00C07BAC">
              <w:rPr>
                <w:rFonts w:ascii="Times New Roman" w:hAnsi="Times New Roman" w:cs="Times New Roman"/>
                <w:color w:val="000000"/>
                <w:sz w:val="24"/>
                <w:szCs w:val="24"/>
                <w:lang w:bidi="en-US"/>
              </w:rPr>
              <w:t>Omniset</w:t>
            </w:r>
            <w:proofErr w:type="spellEnd"/>
            <w:r w:rsidRPr="00C07BAC">
              <w:rPr>
                <w:rFonts w:ascii="Times New Roman" w:hAnsi="Times New Roman" w:cs="Times New Roman"/>
                <w:color w:val="000000"/>
                <w:sz w:val="24"/>
                <w:szCs w:val="24"/>
                <w:lang w:bidi="en-US"/>
              </w:rPr>
              <w:t xml:space="preserve"> Kit)</w:t>
            </w:r>
          </w:p>
        </w:tc>
        <w:tc>
          <w:tcPr>
            <w:tcW w:w="1011" w:type="dxa"/>
          </w:tcPr>
          <w:p w14:paraId="5AC57D92" w14:textId="0E17A320" w:rsidR="00C07BAC" w:rsidRPr="00C07BAC" w:rsidRDefault="00C07BAC" w:rsidP="00C07BAC">
            <w:pPr>
              <w:jc w:val="center"/>
              <w:rPr>
                <w:rFonts w:ascii="Times New Roman" w:hAnsi="Times New Roman" w:cs="Times New Roman"/>
                <w:color w:val="000000"/>
              </w:rPr>
            </w:pPr>
            <w:r w:rsidRPr="00C07BAC">
              <w:rPr>
                <w:rFonts w:ascii="Times New Roman" w:hAnsi="Times New Roman" w:cs="Times New Roman"/>
              </w:rPr>
              <w:t>buc.</w:t>
            </w:r>
          </w:p>
        </w:tc>
        <w:tc>
          <w:tcPr>
            <w:tcW w:w="877" w:type="dxa"/>
          </w:tcPr>
          <w:p w14:paraId="656F4106" w14:textId="3376CAF5" w:rsidR="00C07BAC" w:rsidRPr="00C07BAC" w:rsidRDefault="00C07BAC" w:rsidP="00C07BAC">
            <w:pPr>
              <w:jc w:val="center"/>
              <w:rPr>
                <w:rFonts w:ascii="Times New Roman" w:hAnsi="Times New Roman" w:cs="Times New Roman"/>
                <w:color w:val="000000"/>
              </w:rPr>
            </w:pPr>
            <w:r w:rsidRPr="00C07BAC">
              <w:rPr>
                <w:rFonts w:ascii="Times New Roman" w:hAnsi="Times New Roman" w:cs="Times New Roman"/>
                <w:color w:val="000000"/>
              </w:rPr>
              <w:t>5</w:t>
            </w:r>
          </w:p>
        </w:tc>
        <w:tc>
          <w:tcPr>
            <w:tcW w:w="1345" w:type="dxa"/>
            <w:vAlign w:val="center"/>
          </w:tcPr>
          <w:p w14:paraId="781E6E19" w14:textId="77777777" w:rsidR="00C07BAC" w:rsidRPr="00C07BAC" w:rsidRDefault="00C07BAC" w:rsidP="00C07BAC">
            <w:pPr>
              <w:jc w:val="center"/>
              <w:rPr>
                <w:rFonts w:ascii="Times New Roman" w:hAnsi="Times New Roman" w:cs="Times New Roman"/>
              </w:rPr>
            </w:pPr>
          </w:p>
        </w:tc>
        <w:tc>
          <w:tcPr>
            <w:tcW w:w="1279" w:type="dxa"/>
            <w:vAlign w:val="center"/>
          </w:tcPr>
          <w:p w14:paraId="4272BD01" w14:textId="77777777" w:rsidR="00C07BAC" w:rsidRPr="00C07BAC" w:rsidRDefault="00C07BAC" w:rsidP="00C07BAC">
            <w:pPr>
              <w:jc w:val="center"/>
              <w:rPr>
                <w:rFonts w:ascii="Times New Roman" w:hAnsi="Times New Roman" w:cs="Times New Roman"/>
              </w:rPr>
            </w:pPr>
          </w:p>
        </w:tc>
        <w:tc>
          <w:tcPr>
            <w:tcW w:w="1403" w:type="dxa"/>
            <w:vAlign w:val="center"/>
          </w:tcPr>
          <w:p w14:paraId="46C99605" w14:textId="77777777" w:rsidR="00C07BAC" w:rsidRPr="00C07BAC" w:rsidRDefault="00C07BAC" w:rsidP="00C07BAC">
            <w:pPr>
              <w:jc w:val="center"/>
              <w:rPr>
                <w:rFonts w:ascii="Times New Roman" w:hAnsi="Times New Roman" w:cs="Times New Roman"/>
              </w:rPr>
            </w:pPr>
          </w:p>
        </w:tc>
        <w:tc>
          <w:tcPr>
            <w:tcW w:w="1310" w:type="dxa"/>
          </w:tcPr>
          <w:p w14:paraId="3E8D22AC" w14:textId="77777777" w:rsidR="00C07BAC" w:rsidRPr="00C07BAC" w:rsidRDefault="00C07BAC" w:rsidP="00C07BAC">
            <w:pPr>
              <w:jc w:val="center"/>
              <w:rPr>
                <w:rFonts w:ascii="Times New Roman" w:hAnsi="Times New Roman" w:cs="Times New Roman"/>
              </w:rPr>
            </w:pPr>
          </w:p>
        </w:tc>
        <w:tc>
          <w:tcPr>
            <w:tcW w:w="1920" w:type="dxa"/>
          </w:tcPr>
          <w:p w14:paraId="4777E6B1" w14:textId="4A87B81E" w:rsidR="00C07BAC" w:rsidRPr="00C07BAC" w:rsidRDefault="00C07BAC" w:rsidP="00C07BAC">
            <w:pPr>
              <w:jc w:val="center"/>
              <w:rPr>
                <w:rFonts w:ascii="Times New Roman" w:hAnsi="Times New Roman" w:cs="Times New Roman"/>
                <w:sz w:val="20"/>
                <w:szCs w:val="20"/>
              </w:rPr>
            </w:pPr>
            <w:r w:rsidRPr="00C07BAC">
              <w:rPr>
                <w:rFonts w:ascii="Times New Roman" w:hAnsi="Times New Roman" w:cs="Times New Roman"/>
                <w:sz w:val="20"/>
                <w:szCs w:val="20"/>
              </w:rPr>
              <w:t>DDP-</w:t>
            </w:r>
            <w:proofErr w:type="spellStart"/>
            <w:r w:rsidRPr="00C07BAC">
              <w:rPr>
                <w:rFonts w:ascii="Times New Roman" w:hAnsi="Times New Roman" w:cs="Times New Roman"/>
                <w:sz w:val="20"/>
                <w:szCs w:val="20"/>
              </w:rPr>
              <w:t>Franco</w:t>
            </w:r>
            <w:proofErr w:type="spellEnd"/>
            <w:r w:rsidRPr="00C07BAC">
              <w:rPr>
                <w:rFonts w:ascii="Times New Roman" w:hAnsi="Times New Roman" w:cs="Times New Roman"/>
                <w:sz w:val="20"/>
                <w:szCs w:val="20"/>
              </w:rPr>
              <w:t xml:space="preserve"> destinație vămuit, </w:t>
            </w:r>
            <w:proofErr w:type="spellStart"/>
            <w:r w:rsidRPr="00C07BAC">
              <w:rPr>
                <w:rFonts w:ascii="Times New Roman" w:hAnsi="Times New Roman" w:cs="Times New Roman"/>
                <w:sz w:val="20"/>
                <w:szCs w:val="20"/>
              </w:rPr>
              <w:t>Incoterms</w:t>
            </w:r>
            <w:proofErr w:type="spellEnd"/>
            <w:r w:rsidRPr="00C07BAC">
              <w:rPr>
                <w:rFonts w:ascii="Times New Roman" w:hAnsi="Times New Roman" w:cs="Times New Roman"/>
                <w:sz w:val="20"/>
                <w:szCs w:val="20"/>
              </w:rPr>
              <w:t xml:space="preserve"> 2020, se va efectua pe parcursul anului 2024,  în decurs de maxim 5 zile, de la comanda efectuată de persoanele responsabile, de la depozitul farmaceutic, la adresa:  IMSP Spitalul Clinic Bălți, mun.  Bălți, str. Decebal, 101.</w:t>
            </w:r>
          </w:p>
        </w:tc>
        <w:tc>
          <w:tcPr>
            <w:tcW w:w="1721" w:type="dxa"/>
            <w:vAlign w:val="center"/>
          </w:tcPr>
          <w:p w14:paraId="0385C5CB" w14:textId="77777777" w:rsidR="00C07BAC" w:rsidRPr="00C07BAC" w:rsidRDefault="00C07BAC" w:rsidP="00C07BAC">
            <w:pPr>
              <w:jc w:val="center"/>
              <w:rPr>
                <w:rFonts w:ascii="Times New Roman" w:hAnsi="Times New Roman" w:cs="Times New Roman"/>
                <w:i/>
                <w:sz w:val="18"/>
                <w:szCs w:val="18"/>
                <w:u w:val="single"/>
                <w:lang w:val="ro-MD"/>
              </w:rPr>
            </w:pPr>
            <w:r w:rsidRPr="00C07BAC">
              <w:rPr>
                <w:rFonts w:ascii="Times New Roman" w:hAnsi="Times New Roman" w:cs="Times New Roman"/>
                <w:i/>
                <w:sz w:val="18"/>
                <w:szCs w:val="18"/>
                <w:u w:val="single"/>
                <w:lang w:val="ro-MD"/>
              </w:rPr>
              <w:t>MD58TRPCCW518</w:t>
            </w:r>
          </w:p>
          <w:p w14:paraId="5DD9F5B5" w14:textId="34A6F159" w:rsidR="00C07BAC" w:rsidRPr="00C07BAC" w:rsidRDefault="00C07BAC" w:rsidP="00C07BAC">
            <w:pPr>
              <w:jc w:val="center"/>
              <w:rPr>
                <w:rFonts w:ascii="Times New Roman" w:hAnsi="Times New Roman" w:cs="Times New Roman"/>
                <w:i/>
                <w:sz w:val="18"/>
                <w:szCs w:val="18"/>
                <w:u w:val="single"/>
                <w:lang w:val="ro-MD"/>
              </w:rPr>
            </w:pPr>
            <w:r w:rsidRPr="00C07BAC">
              <w:rPr>
                <w:rFonts w:ascii="Times New Roman" w:hAnsi="Times New Roman" w:cs="Times New Roman"/>
                <w:i/>
                <w:sz w:val="18"/>
                <w:szCs w:val="18"/>
                <w:u w:val="single"/>
                <w:lang w:val="ro-MD"/>
              </w:rPr>
              <w:t>430A00124AA</w:t>
            </w:r>
          </w:p>
        </w:tc>
        <w:tc>
          <w:tcPr>
            <w:tcW w:w="976" w:type="dxa"/>
            <w:vAlign w:val="center"/>
          </w:tcPr>
          <w:p w14:paraId="0DB3FFB1" w14:textId="77777777" w:rsidR="00C07BAC" w:rsidRDefault="00C07BAC" w:rsidP="00C07BAC">
            <w:pPr>
              <w:jc w:val="center"/>
              <w:rPr>
                <w:sz w:val="20"/>
              </w:rPr>
            </w:pPr>
          </w:p>
        </w:tc>
      </w:tr>
      <w:tr w:rsidR="00C07BAC" w14:paraId="7F675498" w14:textId="77777777" w:rsidTr="00C07BAC">
        <w:tc>
          <w:tcPr>
            <w:tcW w:w="603" w:type="dxa"/>
          </w:tcPr>
          <w:p w14:paraId="5F281E5E" w14:textId="77777777" w:rsidR="00C07BAC" w:rsidRPr="00471EBD" w:rsidRDefault="00C07BAC" w:rsidP="00C07BAC">
            <w:pPr>
              <w:pStyle w:val="a4"/>
              <w:numPr>
                <w:ilvl w:val="0"/>
                <w:numId w:val="2"/>
              </w:numPr>
              <w:jc w:val="center"/>
              <w:rPr>
                <w:sz w:val="20"/>
              </w:rPr>
            </w:pPr>
          </w:p>
        </w:tc>
        <w:tc>
          <w:tcPr>
            <w:tcW w:w="1170" w:type="dxa"/>
          </w:tcPr>
          <w:p w14:paraId="2121D7F0" w14:textId="2D303DDE" w:rsidR="00C07BAC" w:rsidRPr="00C07BAC" w:rsidRDefault="00C07BAC" w:rsidP="00C07BAC">
            <w:pPr>
              <w:jc w:val="center"/>
              <w:rPr>
                <w:rFonts w:ascii="Times New Roman" w:hAnsi="Times New Roman" w:cs="Times New Roman"/>
              </w:rPr>
            </w:pPr>
            <w:r w:rsidRPr="00C07BAC">
              <w:rPr>
                <w:rFonts w:ascii="Times New Roman" w:hAnsi="Times New Roman" w:cs="Times New Roman"/>
              </w:rPr>
              <w:t>33140000-3</w:t>
            </w:r>
          </w:p>
        </w:tc>
        <w:tc>
          <w:tcPr>
            <w:tcW w:w="1961" w:type="dxa"/>
          </w:tcPr>
          <w:p w14:paraId="2A65D939" w14:textId="5A93A112" w:rsidR="00C07BAC" w:rsidRPr="00C07BAC" w:rsidRDefault="00C07BAC" w:rsidP="00C07BAC">
            <w:pPr>
              <w:jc w:val="center"/>
              <w:rPr>
                <w:rFonts w:ascii="Times New Roman" w:hAnsi="Times New Roman" w:cs="Times New Roman"/>
                <w:b/>
                <w:lang w:val="ro-MD"/>
              </w:rPr>
            </w:pPr>
            <w:proofErr w:type="spellStart"/>
            <w:r w:rsidRPr="00C07BAC">
              <w:rPr>
                <w:rFonts w:ascii="Times New Roman" w:hAnsi="Times New Roman" w:cs="Times New Roman"/>
                <w:sz w:val="24"/>
                <w:szCs w:val="24"/>
                <w:lang w:val="ro-MD"/>
              </w:rPr>
              <w:t>Collecting</w:t>
            </w:r>
            <w:proofErr w:type="spellEnd"/>
            <w:r w:rsidRPr="00C07BAC">
              <w:rPr>
                <w:rFonts w:ascii="Times New Roman" w:hAnsi="Times New Roman" w:cs="Times New Roman"/>
                <w:sz w:val="24"/>
                <w:szCs w:val="24"/>
                <w:lang w:val="ro-MD"/>
              </w:rPr>
              <w:t xml:space="preserve"> Bag </w:t>
            </w:r>
            <w:proofErr w:type="spellStart"/>
            <w:r w:rsidRPr="00C07BAC">
              <w:rPr>
                <w:rFonts w:ascii="Times New Roman" w:hAnsi="Times New Roman" w:cs="Times New Roman"/>
                <w:sz w:val="24"/>
                <w:szCs w:val="24"/>
                <w:lang w:val="ro-MD"/>
              </w:rPr>
              <w:t>Omniset</w:t>
            </w:r>
            <w:proofErr w:type="spellEnd"/>
            <w:r w:rsidRPr="00C07BAC">
              <w:rPr>
                <w:rFonts w:ascii="Times New Roman" w:hAnsi="Times New Roman" w:cs="Times New Roman"/>
                <w:sz w:val="24"/>
                <w:szCs w:val="24"/>
                <w:lang w:val="ro-MD"/>
              </w:rPr>
              <w:t xml:space="preserve"> 7L.</w:t>
            </w:r>
          </w:p>
        </w:tc>
        <w:tc>
          <w:tcPr>
            <w:tcW w:w="1011" w:type="dxa"/>
          </w:tcPr>
          <w:p w14:paraId="204B1AAE" w14:textId="2ADB443C" w:rsidR="00C07BAC" w:rsidRPr="00C07BAC" w:rsidRDefault="00C07BAC" w:rsidP="00C07BAC">
            <w:pPr>
              <w:jc w:val="center"/>
              <w:rPr>
                <w:rFonts w:ascii="Times New Roman" w:hAnsi="Times New Roman" w:cs="Times New Roman"/>
                <w:color w:val="000000"/>
              </w:rPr>
            </w:pPr>
            <w:r w:rsidRPr="00C07BAC">
              <w:rPr>
                <w:rFonts w:ascii="Times New Roman" w:hAnsi="Times New Roman" w:cs="Times New Roman"/>
                <w:lang w:val="ro-MD"/>
              </w:rPr>
              <w:t>buc.</w:t>
            </w:r>
          </w:p>
        </w:tc>
        <w:tc>
          <w:tcPr>
            <w:tcW w:w="877" w:type="dxa"/>
          </w:tcPr>
          <w:p w14:paraId="7C4B36CF" w14:textId="278AEA70" w:rsidR="00C07BAC" w:rsidRPr="00C07BAC" w:rsidRDefault="00C07BAC" w:rsidP="00C07BAC">
            <w:pPr>
              <w:jc w:val="center"/>
              <w:rPr>
                <w:rFonts w:ascii="Times New Roman" w:hAnsi="Times New Roman" w:cs="Times New Roman"/>
                <w:color w:val="000000"/>
              </w:rPr>
            </w:pPr>
            <w:r w:rsidRPr="00C07BAC">
              <w:rPr>
                <w:rFonts w:ascii="Times New Roman" w:hAnsi="Times New Roman" w:cs="Times New Roman"/>
              </w:rPr>
              <w:t>15</w:t>
            </w:r>
          </w:p>
        </w:tc>
        <w:tc>
          <w:tcPr>
            <w:tcW w:w="1345" w:type="dxa"/>
            <w:vAlign w:val="center"/>
          </w:tcPr>
          <w:p w14:paraId="6C82ACD7" w14:textId="77777777" w:rsidR="00C07BAC" w:rsidRPr="00C07BAC" w:rsidRDefault="00C07BAC" w:rsidP="00C07BAC">
            <w:pPr>
              <w:jc w:val="center"/>
              <w:rPr>
                <w:rFonts w:ascii="Times New Roman" w:hAnsi="Times New Roman" w:cs="Times New Roman"/>
              </w:rPr>
            </w:pPr>
          </w:p>
        </w:tc>
        <w:tc>
          <w:tcPr>
            <w:tcW w:w="1279" w:type="dxa"/>
            <w:vAlign w:val="center"/>
          </w:tcPr>
          <w:p w14:paraId="6C2DA7DE" w14:textId="77777777" w:rsidR="00C07BAC" w:rsidRPr="00C07BAC" w:rsidRDefault="00C07BAC" w:rsidP="00C07BAC">
            <w:pPr>
              <w:jc w:val="center"/>
              <w:rPr>
                <w:rFonts w:ascii="Times New Roman" w:hAnsi="Times New Roman" w:cs="Times New Roman"/>
              </w:rPr>
            </w:pPr>
          </w:p>
        </w:tc>
        <w:tc>
          <w:tcPr>
            <w:tcW w:w="1403" w:type="dxa"/>
            <w:vAlign w:val="center"/>
          </w:tcPr>
          <w:p w14:paraId="2E8DE1EA" w14:textId="77777777" w:rsidR="00C07BAC" w:rsidRPr="00C07BAC" w:rsidRDefault="00C07BAC" w:rsidP="00C07BAC">
            <w:pPr>
              <w:jc w:val="center"/>
              <w:rPr>
                <w:rFonts w:ascii="Times New Roman" w:hAnsi="Times New Roman" w:cs="Times New Roman"/>
              </w:rPr>
            </w:pPr>
          </w:p>
        </w:tc>
        <w:tc>
          <w:tcPr>
            <w:tcW w:w="1310" w:type="dxa"/>
          </w:tcPr>
          <w:p w14:paraId="1420A800" w14:textId="77777777" w:rsidR="00C07BAC" w:rsidRPr="00C07BAC" w:rsidRDefault="00C07BAC" w:rsidP="00C07BAC">
            <w:pPr>
              <w:jc w:val="center"/>
              <w:rPr>
                <w:rFonts w:ascii="Times New Roman" w:hAnsi="Times New Roman" w:cs="Times New Roman"/>
              </w:rPr>
            </w:pPr>
          </w:p>
        </w:tc>
        <w:tc>
          <w:tcPr>
            <w:tcW w:w="1920" w:type="dxa"/>
            <w:vAlign w:val="center"/>
          </w:tcPr>
          <w:p w14:paraId="43D9C13F" w14:textId="2B9DAB6D" w:rsidR="00C07BAC" w:rsidRPr="00C07BAC" w:rsidRDefault="00C07BAC" w:rsidP="00C07BAC">
            <w:pPr>
              <w:jc w:val="center"/>
              <w:rPr>
                <w:rFonts w:ascii="Times New Roman" w:hAnsi="Times New Roman" w:cs="Times New Roman"/>
                <w:sz w:val="20"/>
                <w:szCs w:val="20"/>
              </w:rPr>
            </w:pPr>
            <w:r w:rsidRPr="00C07BAC">
              <w:rPr>
                <w:rFonts w:ascii="Times New Roman" w:hAnsi="Times New Roman" w:cs="Times New Roman"/>
                <w:sz w:val="20"/>
                <w:szCs w:val="20"/>
              </w:rPr>
              <w:t>DDP-</w:t>
            </w:r>
            <w:proofErr w:type="spellStart"/>
            <w:r w:rsidRPr="00C07BAC">
              <w:rPr>
                <w:rFonts w:ascii="Times New Roman" w:hAnsi="Times New Roman" w:cs="Times New Roman"/>
                <w:sz w:val="20"/>
                <w:szCs w:val="20"/>
              </w:rPr>
              <w:t>Franco</w:t>
            </w:r>
            <w:proofErr w:type="spellEnd"/>
            <w:r w:rsidRPr="00C07BAC">
              <w:rPr>
                <w:rFonts w:ascii="Times New Roman" w:hAnsi="Times New Roman" w:cs="Times New Roman"/>
                <w:sz w:val="20"/>
                <w:szCs w:val="20"/>
              </w:rPr>
              <w:t xml:space="preserve"> destinație vămuit, </w:t>
            </w:r>
            <w:proofErr w:type="spellStart"/>
            <w:r w:rsidRPr="00C07BAC">
              <w:rPr>
                <w:rFonts w:ascii="Times New Roman" w:hAnsi="Times New Roman" w:cs="Times New Roman"/>
                <w:sz w:val="20"/>
                <w:szCs w:val="20"/>
              </w:rPr>
              <w:t>Incoterms</w:t>
            </w:r>
            <w:proofErr w:type="spellEnd"/>
            <w:r w:rsidRPr="00C07BAC">
              <w:rPr>
                <w:rFonts w:ascii="Times New Roman" w:hAnsi="Times New Roman" w:cs="Times New Roman"/>
                <w:sz w:val="20"/>
                <w:szCs w:val="20"/>
              </w:rPr>
              <w:t xml:space="preserve"> 2020, se va efectua pe parcursul anului 2024,  în decurs de maxim 5 zile, de la comanda efectuată de persoanele responsabile, de la depozitul farmaceutic, la adresa:  IMSP Spitalul Clinic Bălți, </w:t>
            </w:r>
            <w:r w:rsidRPr="00C07BAC">
              <w:rPr>
                <w:rFonts w:ascii="Times New Roman" w:hAnsi="Times New Roman" w:cs="Times New Roman"/>
                <w:sz w:val="20"/>
                <w:szCs w:val="20"/>
              </w:rPr>
              <w:lastRenderedPageBreak/>
              <w:t>mun.  Bălți, str. Decebal, 101.</w:t>
            </w:r>
          </w:p>
        </w:tc>
        <w:tc>
          <w:tcPr>
            <w:tcW w:w="1721" w:type="dxa"/>
            <w:vAlign w:val="center"/>
          </w:tcPr>
          <w:p w14:paraId="5FF521D8" w14:textId="77777777" w:rsidR="00C07BAC" w:rsidRPr="00C07BAC" w:rsidRDefault="00C07BAC" w:rsidP="00C07BAC">
            <w:pPr>
              <w:jc w:val="center"/>
              <w:rPr>
                <w:rFonts w:ascii="Times New Roman" w:hAnsi="Times New Roman" w:cs="Times New Roman"/>
                <w:i/>
                <w:sz w:val="18"/>
                <w:szCs w:val="18"/>
                <w:u w:val="single"/>
                <w:lang w:val="ro-MD"/>
              </w:rPr>
            </w:pPr>
            <w:r w:rsidRPr="00C07BAC">
              <w:rPr>
                <w:rFonts w:ascii="Times New Roman" w:hAnsi="Times New Roman" w:cs="Times New Roman"/>
                <w:i/>
                <w:sz w:val="18"/>
                <w:szCs w:val="18"/>
                <w:u w:val="single"/>
                <w:lang w:val="ro-MD"/>
              </w:rPr>
              <w:lastRenderedPageBreak/>
              <w:t>MD58TRPCCW518</w:t>
            </w:r>
          </w:p>
          <w:p w14:paraId="13D75F09" w14:textId="3E01A3C9" w:rsidR="00C07BAC" w:rsidRPr="00C07BAC" w:rsidRDefault="00C07BAC" w:rsidP="00C07BAC">
            <w:pPr>
              <w:jc w:val="center"/>
              <w:rPr>
                <w:rFonts w:ascii="Times New Roman" w:hAnsi="Times New Roman" w:cs="Times New Roman"/>
                <w:i/>
                <w:sz w:val="18"/>
                <w:szCs w:val="18"/>
                <w:u w:val="single"/>
                <w:lang w:val="ro-MD"/>
              </w:rPr>
            </w:pPr>
            <w:r w:rsidRPr="00C07BAC">
              <w:rPr>
                <w:rFonts w:ascii="Times New Roman" w:hAnsi="Times New Roman" w:cs="Times New Roman"/>
                <w:i/>
                <w:sz w:val="18"/>
                <w:szCs w:val="18"/>
                <w:u w:val="single"/>
                <w:lang w:val="ro-MD"/>
              </w:rPr>
              <w:t>430A00124AA</w:t>
            </w:r>
          </w:p>
        </w:tc>
        <w:tc>
          <w:tcPr>
            <w:tcW w:w="976" w:type="dxa"/>
            <w:vAlign w:val="center"/>
          </w:tcPr>
          <w:p w14:paraId="4865AB3E" w14:textId="77777777" w:rsidR="00C07BAC" w:rsidRDefault="00C07BAC" w:rsidP="00C07BAC">
            <w:pPr>
              <w:jc w:val="center"/>
              <w:rPr>
                <w:sz w:val="20"/>
              </w:rPr>
            </w:pPr>
          </w:p>
        </w:tc>
      </w:tr>
      <w:tr w:rsidR="00C07BAC" w14:paraId="2AD0FB25" w14:textId="77777777" w:rsidTr="00C07BAC">
        <w:tc>
          <w:tcPr>
            <w:tcW w:w="603" w:type="dxa"/>
          </w:tcPr>
          <w:p w14:paraId="7FB22A0D" w14:textId="77777777" w:rsidR="00C07BAC" w:rsidRPr="00471EBD" w:rsidRDefault="00C07BAC" w:rsidP="00C07BAC">
            <w:pPr>
              <w:pStyle w:val="a4"/>
              <w:numPr>
                <w:ilvl w:val="0"/>
                <w:numId w:val="2"/>
              </w:numPr>
              <w:jc w:val="center"/>
              <w:rPr>
                <w:sz w:val="20"/>
              </w:rPr>
            </w:pPr>
          </w:p>
        </w:tc>
        <w:tc>
          <w:tcPr>
            <w:tcW w:w="1170" w:type="dxa"/>
          </w:tcPr>
          <w:p w14:paraId="71043FB6" w14:textId="2EC237FB" w:rsidR="00C07BAC" w:rsidRPr="00C07BAC" w:rsidRDefault="00C07BAC" w:rsidP="00C07BAC">
            <w:pPr>
              <w:jc w:val="center"/>
              <w:rPr>
                <w:rFonts w:ascii="Times New Roman" w:hAnsi="Times New Roman" w:cs="Times New Roman"/>
              </w:rPr>
            </w:pPr>
            <w:r w:rsidRPr="00C07BAC">
              <w:rPr>
                <w:rFonts w:ascii="Times New Roman" w:hAnsi="Times New Roman" w:cs="Times New Roman"/>
              </w:rPr>
              <w:t>33140000-3</w:t>
            </w:r>
          </w:p>
        </w:tc>
        <w:tc>
          <w:tcPr>
            <w:tcW w:w="1961" w:type="dxa"/>
          </w:tcPr>
          <w:p w14:paraId="4B0D2739" w14:textId="6C971D28" w:rsidR="00C07BAC" w:rsidRPr="00C07BAC" w:rsidRDefault="00C07BAC" w:rsidP="00C07BAC">
            <w:pPr>
              <w:jc w:val="center"/>
              <w:rPr>
                <w:rFonts w:ascii="Times New Roman" w:hAnsi="Times New Roman" w:cs="Times New Roman"/>
                <w:b/>
                <w:lang w:val="ro-MD"/>
              </w:rPr>
            </w:pPr>
            <w:r w:rsidRPr="00C07BAC">
              <w:rPr>
                <w:rFonts w:ascii="Times New Roman" w:hAnsi="Times New Roman" w:cs="Times New Roman"/>
                <w:sz w:val="24"/>
                <w:szCs w:val="24"/>
                <w:lang w:val="ro-MD"/>
              </w:rPr>
              <w:t>Cateter Wit Mandarin</w:t>
            </w:r>
          </w:p>
        </w:tc>
        <w:tc>
          <w:tcPr>
            <w:tcW w:w="1011" w:type="dxa"/>
          </w:tcPr>
          <w:p w14:paraId="52A68428" w14:textId="522702B6" w:rsidR="00C07BAC" w:rsidRPr="00C07BAC" w:rsidRDefault="00C07BAC" w:rsidP="00C07BAC">
            <w:pPr>
              <w:jc w:val="center"/>
              <w:rPr>
                <w:rFonts w:ascii="Times New Roman" w:hAnsi="Times New Roman" w:cs="Times New Roman"/>
                <w:color w:val="000000"/>
              </w:rPr>
            </w:pPr>
            <w:r w:rsidRPr="00C07BAC">
              <w:rPr>
                <w:rFonts w:ascii="Times New Roman" w:hAnsi="Times New Roman" w:cs="Times New Roman"/>
                <w:color w:val="000000"/>
              </w:rPr>
              <w:t>buc.</w:t>
            </w:r>
          </w:p>
        </w:tc>
        <w:tc>
          <w:tcPr>
            <w:tcW w:w="877" w:type="dxa"/>
          </w:tcPr>
          <w:p w14:paraId="5928D330" w14:textId="09074046" w:rsidR="00C07BAC" w:rsidRPr="00C07BAC" w:rsidRDefault="00C07BAC" w:rsidP="00C07BAC">
            <w:pPr>
              <w:jc w:val="center"/>
              <w:rPr>
                <w:rFonts w:ascii="Times New Roman" w:hAnsi="Times New Roman" w:cs="Times New Roman"/>
                <w:color w:val="000000"/>
              </w:rPr>
            </w:pPr>
            <w:r w:rsidRPr="00C07BAC">
              <w:rPr>
                <w:rFonts w:ascii="Times New Roman" w:hAnsi="Times New Roman" w:cs="Times New Roman"/>
                <w:color w:val="000000"/>
              </w:rPr>
              <w:t>5</w:t>
            </w:r>
          </w:p>
        </w:tc>
        <w:tc>
          <w:tcPr>
            <w:tcW w:w="1345" w:type="dxa"/>
            <w:vAlign w:val="center"/>
          </w:tcPr>
          <w:p w14:paraId="0E3ABE6B" w14:textId="77777777" w:rsidR="00C07BAC" w:rsidRPr="00C07BAC" w:rsidRDefault="00C07BAC" w:rsidP="00C07BAC">
            <w:pPr>
              <w:jc w:val="center"/>
              <w:rPr>
                <w:rFonts w:ascii="Times New Roman" w:hAnsi="Times New Roman" w:cs="Times New Roman"/>
              </w:rPr>
            </w:pPr>
          </w:p>
        </w:tc>
        <w:tc>
          <w:tcPr>
            <w:tcW w:w="1279" w:type="dxa"/>
            <w:vAlign w:val="center"/>
          </w:tcPr>
          <w:p w14:paraId="7EA7CA83" w14:textId="77777777" w:rsidR="00C07BAC" w:rsidRPr="00C07BAC" w:rsidRDefault="00C07BAC" w:rsidP="00C07BAC">
            <w:pPr>
              <w:jc w:val="center"/>
              <w:rPr>
                <w:rFonts w:ascii="Times New Roman" w:hAnsi="Times New Roman" w:cs="Times New Roman"/>
              </w:rPr>
            </w:pPr>
          </w:p>
        </w:tc>
        <w:tc>
          <w:tcPr>
            <w:tcW w:w="1403" w:type="dxa"/>
            <w:vAlign w:val="center"/>
          </w:tcPr>
          <w:p w14:paraId="0610F3E9" w14:textId="77777777" w:rsidR="00C07BAC" w:rsidRPr="00C07BAC" w:rsidRDefault="00C07BAC" w:rsidP="00C07BAC">
            <w:pPr>
              <w:jc w:val="center"/>
              <w:rPr>
                <w:rFonts w:ascii="Times New Roman" w:hAnsi="Times New Roman" w:cs="Times New Roman"/>
              </w:rPr>
            </w:pPr>
          </w:p>
        </w:tc>
        <w:tc>
          <w:tcPr>
            <w:tcW w:w="1310" w:type="dxa"/>
          </w:tcPr>
          <w:p w14:paraId="5369EFE9" w14:textId="77777777" w:rsidR="00C07BAC" w:rsidRPr="00C07BAC" w:rsidRDefault="00C07BAC" w:rsidP="00C07BAC">
            <w:pPr>
              <w:jc w:val="center"/>
              <w:rPr>
                <w:rFonts w:ascii="Times New Roman" w:hAnsi="Times New Roman" w:cs="Times New Roman"/>
              </w:rPr>
            </w:pPr>
          </w:p>
        </w:tc>
        <w:tc>
          <w:tcPr>
            <w:tcW w:w="1920" w:type="dxa"/>
          </w:tcPr>
          <w:p w14:paraId="22259550" w14:textId="6CC41EA6" w:rsidR="00C07BAC" w:rsidRPr="00C07BAC" w:rsidRDefault="00C07BAC" w:rsidP="00C07BAC">
            <w:pPr>
              <w:jc w:val="center"/>
              <w:rPr>
                <w:rFonts w:ascii="Times New Roman" w:hAnsi="Times New Roman" w:cs="Times New Roman"/>
                <w:sz w:val="20"/>
                <w:szCs w:val="20"/>
              </w:rPr>
            </w:pPr>
            <w:r w:rsidRPr="00C07BAC">
              <w:rPr>
                <w:rFonts w:ascii="Times New Roman" w:hAnsi="Times New Roman" w:cs="Times New Roman"/>
                <w:sz w:val="20"/>
                <w:szCs w:val="20"/>
              </w:rPr>
              <w:t>DDP-</w:t>
            </w:r>
            <w:proofErr w:type="spellStart"/>
            <w:r w:rsidRPr="00C07BAC">
              <w:rPr>
                <w:rFonts w:ascii="Times New Roman" w:hAnsi="Times New Roman" w:cs="Times New Roman"/>
                <w:sz w:val="20"/>
                <w:szCs w:val="20"/>
              </w:rPr>
              <w:t>Franco</w:t>
            </w:r>
            <w:proofErr w:type="spellEnd"/>
            <w:r w:rsidRPr="00C07BAC">
              <w:rPr>
                <w:rFonts w:ascii="Times New Roman" w:hAnsi="Times New Roman" w:cs="Times New Roman"/>
                <w:sz w:val="20"/>
                <w:szCs w:val="20"/>
              </w:rPr>
              <w:t xml:space="preserve"> destinație vămuit, </w:t>
            </w:r>
            <w:proofErr w:type="spellStart"/>
            <w:r w:rsidRPr="00C07BAC">
              <w:rPr>
                <w:rFonts w:ascii="Times New Roman" w:hAnsi="Times New Roman" w:cs="Times New Roman"/>
                <w:sz w:val="20"/>
                <w:szCs w:val="20"/>
              </w:rPr>
              <w:t>Incoterms</w:t>
            </w:r>
            <w:proofErr w:type="spellEnd"/>
            <w:r w:rsidRPr="00C07BAC">
              <w:rPr>
                <w:rFonts w:ascii="Times New Roman" w:hAnsi="Times New Roman" w:cs="Times New Roman"/>
                <w:sz w:val="20"/>
                <w:szCs w:val="20"/>
              </w:rPr>
              <w:t xml:space="preserve"> 2020, se va efectua pe parcursul anului 2024,  în decurs de maxim 5 zile, de la comanda efectuată de persoanele responsabile, de la depozitul farmaceutic, la adresa:  IMSP Spitalul Clinic Bălți, mun.  Bălți, str. Decebal, 101.</w:t>
            </w:r>
          </w:p>
        </w:tc>
        <w:tc>
          <w:tcPr>
            <w:tcW w:w="1721" w:type="dxa"/>
            <w:vAlign w:val="center"/>
          </w:tcPr>
          <w:p w14:paraId="2561330E" w14:textId="77777777" w:rsidR="00C07BAC" w:rsidRPr="00C07BAC" w:rsidRDefault="00C07BAC" w:rsidP="00C07BAC">
            <w:pPr>
              <w:jc w:val="center"/>
              <w:rPr>
                <w:rFonts w:ascii="Times New Roman" w:hAnsi="Times New Roman" w:cs="Times New Roman"/>
                <w:i/>
                <w:sz w:val="18"/>
                <w:szCs w:val="18"/>
                <w:u w:val="single"/>
                <w:lang w:val="ro-MD"/>
              </w:rPr>
            </w:pPr>
            <w:r w:rsidRPr="00C07BAC">
              <w:rPr>
                <w:rFonts w:ascii="Times New Roman" w:hAnsi="Times New Roman" w:cs="Times New Roman"/>
                <w:i/>
                <w:sz w:val="18"/>
                <w:szCs w:val="18"/>
                <w:u w:val="single"/>
                <w:lang w:val="ro-MD"/>
              </w:rPr>
              <w:t>MD58TRPCCW518</w:t>
            </w:r>
          </w:p>
          <w:p w14:paraId="519602B4" w14:textId="5A2054C7" w:rsidR="00C07BAC" w:rsidRPr="00C07BAC" w:rsidRDefault="00C07BAC" w:rsidP="00C07BAC">
            <w:pPr>
              <w:jc w:val="center"/>
              <w:rPr>
                <w:rFonts w:ascii="Times New Roman" w:hAnsi="Times New Roman" w:cs="Times New Roman"/>
                <w:i/>
                <w:sz w:val="18"/>
                <w:szCs w:val="18"/>
                <w:u w:val="single"/>
                <w:lang w:val="ro-MD"/>
              </w:rPr>
            </w:pPr>
            <w:r w:rsidRPr="00C07BAC">
              <w:rPr>
                <w:rFonts w:ascii="Times New Roman" w:hAnsi="Times New Roman" w:cs="Times New Roman"/>
                <w:i/>
                <w:sz w:val="18"/>
                <w:szCs w:val="18"/>
                <w:u w:val="single"/>
                <w:lang w:val="ro-MD"/>
              </w:rPr>
              <w:t>430A00124AA</w:t>
            </w:r>
          </w:p>
          <w:p w14:paraId="16DDE579" w14:textId="5C0BF3D4" w:rsidR="00C07BAC" w:rsidRPr="00C07BAC" w:rsidRDefault="00C07BAC" w:rsidP="00C07BAC">
            <w:pPr>
              <w:jc w:val="center"/>
              <w:rPr>
                <w:rFonts w:ascii="Times New Roman" w:hAnsi="Times New Roman" w:cs="Times New Roman"/>
                <w:i/>
                <w:sz w:val="18"/>
                <w:szCs w:val="18"/>
                <w:u w:val="single"/>
                <w:lang w:val="ro-MD"/>
              </w:rPr>
            </w:pPr>
          </w:p>
        </w:tc>
        <w:tc>
          <w:tcPr>
            <w:tcW w:w="976" w:type="dxa"/>
            <w:vAlign w:val="center"/>
          </w:tcPr>
          <w:p w14:paraId="59B90A67" w14:textId="77777777" w:rsidR="00C07BAC" w:rsidRDefault="00C07BAC" w:rsidP="00C07BAC">
            <w:pPr>
              <w:jc w:val="center"/>
              <w:rPr>
                <w:sz w:val="20"/>
              </w:rPr>
            </w:pPr>
          </w:p>
        </w:tc>
      </w:tr>
      <w:tr w:rsidR="00C07BAC" w14:paraId="272F88EB" w14:textId="77777777" w:rsidTr="00C07BAC">
        <w:tc>
          <w:tcPr>
            <w:tcW w:w="603" w:type="dxa"/>
          </w:tcPr>
          <w:p w14:paraId="5128C0E9" w14:textId="77777777" w:rsidR="00C07BAC" w:rsidRPr="00471EBD" w:rsidRDefault="00C07BAC" w:rsidP="00C07BAC">
            <w:pPr>
              <w:pStyle w:val="a4"/>
              <w:numPr>
                <w:ilvl w:val="0"/>
                <w:numId w:val="2"/>
              </w:numPr>
              <w:jc w:val="center"/>
              <w:rPr>
                <w:sz w:val="20"/>
              </w:rPr>
            </w:pPr>
          </w:p>
        </w:tc>
        <w:tc>
          <w:tcPr>
            <w:tcW w:w="1170" w:type="dxa"/>
          </w:tcPr>
          <w:p w14:paraId="237D7935" w14:textId="6BEA52DA" w:rsidR="00C07BAC" w:rsidRPr="00C07BAC" w:rsidRDefault="00C07BAC" w:rsidP="00C07BAC">
            <w:pPr>
              <w:jc w:val="center"/>
              <w:rPr>
                <w:rFonts w:ascii="Times New Roman" w:hAnsi="Times New Roman" w:cs="Times New Roman"/>
              </w:rPr>
            </w:pPr>
            <w:r w:rsidRPr="00C07BAC">
              <w:rPr>
                <w:rFonts w:ascii="Times New Roman" w:hAnsi="Times New Roman" w:cs="Times New Roman"/>
              </w:rPr>
              <w:t>33140000-3</w:t>
            </w:r>
          </w:p>
        </w:tc>
        <w:tc>
          <w:tcPr>
            <w:tcW w:w="1961" w:type="dxa"/>
          </w:tcPr>
          <w:p w14:paraId="1F9FA738" w14:textId="7C467DC4" w:rsidR="00C07BAC" w:rsidRPr="00C07BAC" w:rsidRDefault="00C07BAC" w:rsidP="00C07BAC">
            <w:pPr>
              <w:jc w:val="center"/>
              <w:rPr>
                <w:rFonts w:ascii="Times New Roman" w:hAnsi="Times New Roman" w:cs="Times New Roman"/>
                <w:b/>
                <w:lang w:val="ro-MD"/>
              </w:rPr>
            </w:pPr>
            <w:r w:rsidRPr="00C07BAC">
              <w:rPr>
                <w:rFonts w:ascii="Times New Roman" w:hAnsi="Times New Roman" w:cs="Times New Roman"/>
                <w:sz w:val="24"/>
                <w:szCs w:val="24"/>
                <w:lang w:val="ro-MD"/>
              </w:rPr>
              <w:t xml:space="preserve">Soluție bicarbonat Sterilă 2MMOL/L </w:t>
            </w:r>
            <w:proofErr w:type="spellStart"/>
            <w:r w:rsidRPr="00C07BAC">
              <w:rPr>
                <w:rFonts w:ascii="Times New Roman" w:hAnsi="Times New Roman" w:cs="Times New Roman"/>
                <w:sz w:val="24"/>
                <w:szCs w:val="24"/>
                <w:lang w:val="ro-MD"/>
              </w:rPr>
              <w:t>Potassium</w:t>
            </w:r>
            <w:proofErr w:type="spellEnd"/>
          </w:p>
        </w:tc>
        <w:tc>
          <w:tcPr>
            <w:tcW w:w="1011" w:type="dxa"/>
          </w:tcPr>
          <w:p w14:paraId="4ADED554" w14:textId="13376CC2" w:rsidR="00C07BAC" w:rsidRPr="00C07BAC" w:rsidRDefault="00C07BAC" w:rsidP="00C07BAC">
            <w:pPr>
              <w:jc w:val="center"/>
              <w:rPr>
                <w:rFonts w:ascii="Times New Roman" w:hAnsi="Times New Roman" w:cs="Times New Roman"/>
                <w:color w:val="000000"/>
              </w:rPr>
            </w:pPr>
            <w:r w:rsidRPr="00C07BAC">
              <w:rPr>
                <w:rFonts w:ascii="Times New Roman" w:hAnsi="Times New Roman" w:cs="Times New Roman"/>
                <w:lang w:val="ro-MD"/>
              </w:rPr>
              <w:t>buc.</w:t>
            </w:r>
          </w:p>
        </w:tc>
        <w:tc>
          <w:tcPr>
            <w:tcW w:w="877" w:type="dxa"/>
          </w:tcPr>
          <w:p w14:paraId="61AAC404" w14:textId="34D82641" w:rsidR="00C07BAC" w:rsidRPr="00C07BAC" w:rsidRDefault="00C07BAC" w:rsidP="00C07BAC">
            <w:pPr>
              <w:jc w:val="center"/>
              <w:rPr>
                <w:rFonts w:ascii="Times New Roman" w:hAnsi="Times New Roman" w:cs="Times New Roman"/>
                <w:color w:val="000000"/>
              </w:rPr>
            </w:pPr>
            <w:r w:rsidRPr="00C07BAC">
              <w:rPr>
                <w:rFonts w:ascii="Times New Roman" w:hAnsi="Times New Roman" w:cs="Times New Roman"/>
                <w:color w:val="000000"/>
              </w:rPr>
              <w:t>150</w:t>
            </w:r>
          </w:p>
        </w:tc>
        <w:tc>
          <w:tcPr>
            <w:tcW w:w="1345" w:type="dxa"/>
            <w:vAlign w:val="center"/>
          </w:tcPr>
          <w:p w14:paraId="6F2EB8BF" w14:textId="77777777" w:rsidR="00C07BAC" w:rsidRPr="00C07BAC" w:rsidRDefault="00C07BAC" w:rsidP="00C07BAC">
            <w:pPr>
              <w:jc w:val="center"/>
              <w:rPr>
                <w:rFonts w:ascii="Times New Roman" w:hAnsi="Times New Roman" w:cs="Times New Roman"/>
              </w:rPr>
            </w:pPr>
          </w:p>
        </w:tc>
        <w:tc>
          <w:tcPr>
            <w:tcW w:w="1279" w:type="dxa"/>
            <w:vAlign w:val="center"/>
          </w:tcPr>
          <w:p w14:paraId="6E727BC8" w14:textId="77777777" w:rsidR="00C07BAC" w:rsidRPr="00C07BAC" w:rsidRDefault="00C07BAC" w:rsidP="00C07BAC">
            <w:pPr>
              <w:jc w:val="center"/>
              <w:rPr>
                <w:rFonts w:ascii="Times New Roman" w:hAnsi="Times New Roman" w:cs="Times New Roman"/>
              </w:rPr>
            </w:pPr>
          </w:p>
        </w:tc>
        <w:tc>
          <w:tcPr>
            <w:tcW w:w="1403" w:type="dxa"/>
            <w:vAlign w:val="center"/>
          </w:tcPr>
          <w:p w14:paraId="3903A65C" w14:textId="77777777" w:rsidR="00C07BAC" w:rsidRPr="00C07BAC" w:rsidRDefault="00C07BAC" w:rsidP="00C07BAC">
            <w:pPr>
              <w:jc w:val="center"/>
              <w:rPr>
                <w:rFonts w:ascii="Times New Roman" w:hAnsi="Times New Roman" w:cs="Times New Roman"/>
              </w:rPr>
            </w:pPr>
          </w:p>
        </w:tc>
        <w:tc>
          <w:tcPr>
            <w:tcW w:w="1310" w:type="dxa"/>
          </w:tcPr>
          <w:p w14:paraId="5C11F741" w14:textId="77777777" w:rsidR="00C07BAC" w:rsidRPr="00C07BAC" w:rsidRDefault="00C07BAC" w:rsidP="00C07BAC">
            <w:pPr>
              <w:jc w:val="center"/>
              <w:rPr>
                <w:rFonts w:ascii="Times New Roman" w:hAnsi="Times New Roman" w:cs="Times New Roman"/>
              </w:rPr>
            </w:pPr>
          </w:p>
        </w:tc>
        <w:tc>
          <w:tcPr>
            <w:tcW w:w="1920" w:type="dxa"/>
            <w:vAlign w:val="center"/>
          </w:tcPr>
          <w:p w14:paraId="38475EAB" w14:textId="3AD8B054" w:rsidR="00C07BAC" w:rsidRPr="00C07BAC" w:rsidRDefault="00C07BAC" w:rsidP="00C07BAC">
            <w:pPr>
              <w:jc w:val="center"/>
              <w:rPr>
                <w:rFonts w:ascii="Times New Roman" w:hAnsi="Times New Roman" w:cs="Times New Roman"/>
                <w:sz w:val="20"/>
                <w:szCs w:val="20"/>
              </w:rPr>
            </w:pPr>
            <w:r w:rsidRPr="00C07BAC">
              <w:rPr>
                <w:rFonts w:ascii="Times New Roman" w:hAnsi="Times New Roman" w:cs="Times New Roman"/>
                <w:sz w:val="20"/>
                <w:szCs w:val="20"/>
              </w:rPr>
              <w:t>DDP-</w:t>
            </w:r>
            <w:proofErr w:type="spellStart"/>
            <w:r w:rsidRPr="00C07BAC">
              <w:rPr>
                <w:rFonts w:ascii="Times New Roman" w:hAnsi="Times New Roman" w:cs="Times New Roman"/>
                <w:sz w:val="20"/>
                <w:szCs w:val="20"/>
              </w:rPr>
              <w:t>Franco</w:t>
            </w:r>
            <w:proofErr w:type="spellEnd"/>
            <w:r w:rsidRPr="00C07BAC">
              <w:rPr>
                <w:rFonts w:ascii="Times New Roman" w:hAnsi="Times New Roman" w:cs="Times New Roman"/>
                <w:sz w:val="20"/>
                <w:szCs w:val="20"/>
              </w:rPr>
              <w:t xml:space="preserve"> destinație vămuit, </w:t>
            </w:r>
            <w:proofErr w:type="spellStart"/>
            <w:r w:rsidRPr="00C07BAC">
              <w:rPr>
                <w:rFonts w:ascii="Times New Roman" w:hAnsi="Times New Roman" w:cs="Times New Roman"/>
                <w:sz w:val="20"/>
                <w:szCs w:val="20"/>
              </w:rPr>
              <w:t>Incoterms</w:t>
            </w:r>
            <w:proofErr w:type="spellEnd"/>
            <w:r w:rsidRPr="00C07BAC">
              <w:rPr>
                <w:rFonts w:ascii="Times New Roman" w:hAnsi="Times New Roman" w:cs="Times New Roman"/>
                <w:sz w:val="20"/>
                <w:szCs w:val="20"/>
              </w:rPr>
              <w:t xml:space="preserve"> 2020, se va efectua pe parcursul anului 2024,  în decurs de maxim 5 zile, de la comanda efectuată de persoanele responsabile, de la depozitul farmaceutic, la adresa:  IMSP Spitalul Clinic Bălți, mun.  Bălți, str. Decebal, 101.</w:t>
            </w:r>
          </w:p>
        </w:tc>
        <w:tc>
          <w:tcPr>
            <w:tcW w:w="1721" w:type="dxa"/>
            <w:vAlign w:val="center"/>
          </w:tcPr>
          <w:p w14:paraId="4FC4934E" w14:textId="77777777" w:rsidR="00C07BAC" w:rsidRPr="00C07BAC" w:rsidRDefault="00C07BAC" w:rsidP="00C07BAC">
            <w:pPr>
              <w:jc w:val="center"/>
              <w:rPr>
                <w:rFonts w:ascii="Times New Roman" w:hAnsi="Times New Roman" w:cs="Times New Roman"/>
                <w:i/>
                <w:sz w:val="18"/>
                <w:szCs w:val="18"/>
                <w:u w:val="single"/>
                <w:lang w:val="ro-MD"/>
              </w:rPr>
            </w:pPr>
            <w:r w:rsidRPr="00C07BAC">
              <w:rPr>
                <w:rFonts w:ascii="Times New Roman" w:hAnsi="Times New Roman" w:cs="Times New Roman"/>
                <w:i/>
                <w:sz w:val="18"/>
                <w:szCs w:val="18"/>
                <w:u w:val="single"/>
                <w:lang w:val="ro-MD"/>
              </w:rPr>
              <w:t>MD58TRPCCW518</w:t>
            </w:r>
          </w:p>
          <w:p w14:paraId="2C82F4BB" w14:textId="1CF074FB" w:rsidR="00C07BAC" w:rsidRPr="00C07BAC" w:rsidRDefault="00C07BAC" w:rsidP="00C07BAC">
            <w:pPr>
              <w:jc w:val="center"/>
              <w:rPr>
                <w:rFonts w:ascii="Times New Roman" w:hAnsi="Times New Roman" w:cs="Times New Roman"/>
                <w:i/>
                <w:sz w:val="18"/>
                <w:szCs w:val="18"/>
                <w:u w:val="single"/>
                <w:lang w:val="ro-MD"/>
              </w:rPr>
            </w:pPr>
            <w:r w:rsidRPr="00C07BAC">
              <w:rPr>
                <w:rFonts w:ascii="Times New Roman" w:hAnsi="Times New Roman" w:cs="Times New Roman"/>
                <w:i/>
                <w:sz w:val="18"/>
                <w:szCs w:val="18"/>
                <w:u w:val="single"/>
                <w:lang w:val="ro-MD"/>
              </w:rPr>
              <w:t>430A00124AA</w:t>
            </w:r>
          </w:p>
          <w:p w14:paraId="250788BC" w14:textId="02F28272" w:rsidR="00C07BAC" w:rsidRPr="00C07BAC" w:rsidRDefault="00C07BAC" w:rsidP="00C07BAC">
            <w:pPr>
              <w:jc w:val="center"/>
              <w:rPr>
                <w:rFonts w:ascii="Times New Roman" w:hAnsi="Times New Roman" w:cs="Times New Roman"/>
                <w:i/>
                <w:sz w:val="18"/>
                <w:szCs w:val="18"/>
                <w:u w:val="single"/>
                <w:lang w:val="ro-MD"/>
              </w:rPr>
            </w:pPr>
          </w:p>
        </w:tc>
        <w:tc>
          <w:tcPr>
            <w:tcW w:w="976" w:type="dxa"/>
            <w:vAlign w:val="center"/>
          </w:tcPr>
          <w:p w14:paraId="2D155A22" w14:textId="77777777" w:rsidR="00C07BAC" w:rsidRDefault="00C07BAC" w:rsidP="00C07BAC">
            <w:pPr>
              <w:jc w:val="center"/>
              <w:rPr>
                <w:sz w:val="20"/>
              </w:rPr>
            </w:pPr>
          </w:p>
        </w:tc>
      </w:tr>
    </w:tbl>
    <w:p w14:paraId="3E1CE257" w14:textId="77777777" w:rsidR="003C3FF0" w:rsidRDefault="003C3FF0" w:rsidP="007D149D">
      <w:pPr>
        <w:rPr>
          <w:rFonts w:ascii="Times New Roman" w:hAnsi="Times New Roman" w:cs="Times New Roman"/>
          <w:sz w:val="24"/>
          <w:szCs w:val="24"/>
        </w:rPr>
      </w:pPr>
    </w:p>
    <w:p w14:paraId="7523F74C" w14:textId="77777777" w:rsidR="007D149D" w:rsidRPr="00471EBD" w:rsidRDefault="007D149D" w:rsidP="007D149D">
      <w:pPr>
        <w:rPr>
          <w:rFonts w:ascii="Times New Roman" w:hAnsi="Times New Roman" w:cs="Times New Roman"/>
          <w:sz w:val="24"/>
          <w:szCs w:val="24"/>
        </w:rPr>
      </w:pPr>
      <w:r w:rsidRPr="00471EBD">
        <w:rPr>
          <w:rFonts w:ascii="Times New Roman" w:hAnsi="Times New Roman" w:cs="Times New Roman"/>
          <w:sz w:val="24"/>
          <w:szCs w:val="24"/>
        </w:rPr>
        <w:t>Semnat:_______________ Numele, Prenumele:_____________________________ În calitate de: ________________</w:t>
      </w:r>
    </w:p>
    <w:p w14:paraId="7FD31AB0" w14:textId="77777777" w:rsidR="007D149D" w:rsidRPr="00471EBD" w:rsidRDefault="007D149D">
      <w:pPr>
        <w:rPr>
          <w:rFonts w:ascii="Times New Roman" w:hAnsi="Times New Roman" w:cs="Times New Roman"/>
          <w:sz w:val="28"/>
          <w:szCs w:val="28"/>
          <w:lang w:val="en-US"/>
        </w:rPr>
      </w:pPr>
      <w:r w:rsidRPr="00471EBD">
        <w:rPr>
          <w:rFonts w:ascii="Times New Roman" w:hAnsi="Times New Roman" w:cs="Times New Roman"/>
          <w:bCs/>
          <w:iCs/>
          <w:sz w:val="24"/>
          <w:szCs w:val="24"/>
        </w:rPr>
        <w:t>Ofertantul: _______________________ Adresa: __________________________</w:t>
      </w:r>
      <w:bookmarkStart w:id="4" w:name="_GoBack"/>
      <w:bookmarkEnd w:id="4"/>
    </w:p>
    <w:sectPr w:rsidR="007D149D" w:rsidRPr="00471EBD" w:rsidSect="000D14B3">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F9639B"/>
    <w:multiLevelType w:val="hybridMultilevel"/>
    <w:tmpl w:val="8584B3E8"/>
    <w:lvl w:ilvl="0" w:tplc="45D2FEA8">
      <w:start w:val="1"/>
      <w:numFmt w:val="decimal"/>
      <w:lvlText w:val="%1."/>
      <w:lvlJc w:val="left"/>
      <w:pPr>
        <w:ind w:left="360" w:hanging="360"/>
      </w:pPr>
      <w:rPr>
        <w:rFonts w:ascii="Times New Roman" w:hAnsi="Times New Roman" w:cs="Times New Roman"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52C348AA"/>
    <w:multiLevelType w:val="hybridMultilevel"/>
    <w:tmpl w:val="6E78798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471EBD"/>
    <w:rsid w:val="000B6EB8"/>
    <w:rsid w:val="000D14B3"/>
    <w:rsid w:val="0027376E"/>
    <w:rsid w:val="002B3E8B"/>
    <w:rsid w:val="002F34F3"/>
    <w:rsid w:val="003C12E1"/>
    <w:rsid w:val="003C3FF0"/>
    <w:rsid w:val="00407912"/>
    <w:rsid w:val="00423891"/>
    <w:rsid w:val="00443ED6"/>
    <w:rsid w:val="00471EBD"/>
    <w:rsid w:val="00541F3E"/>
    <w:rsid w:val="0056101F"/>
    <w:rsid w:val="00620493"/>
    <w:rsid w:val="00630DF4"/>
    <w:rsid w:val="007D149D"/>
    <w:rsid w:val="00946E22"/>
    <w:rsid w:val="00971FFA"/>
    <w:rsid w:val="00975E65"/>
    <w:rsid w:val="009960FC"/>
    <w:rsid w:val="0099722C"/>
    <w:rsid w:val="009C7B75"/>
    <w:rsid w:val="00AA43E8"/>
    <w:rsid w:val="00AC43AF"/>
    <w:rsid w:val="00B34B28"/>
    <w:rsid w:val="00C01585"/>
    <w:rsid w:val="00C07BAC"/>
    <w:rsid w:val="00C77A54"/>
    <w:rsid w:val="00CC415C"/>
    <w:rsid w:val="00D0784F"/>
    <w:rsid w:val="00DE5E68"/>
    <w:rsid w:val="00DF0DB7"/>
    <w:rsid w:val="00DF513C"/>
    <w:rsid w:val="00E74C60"/>
    <w:rsid w:val="00F126FB"/>
    <w:rsid w:val="00F42507"/>
    <w:rsid w:val="00F521D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68E46"/>
  <w15:docId w15:val="{B9922864-C3D7-4F3A-894B-B931DD7AB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F0DB7"/>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71E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71E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4</Pages>
  <Words>719</Words>
  <Characters>4102</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Igori</dc:creator>
  <cp:lastModifiedBy>IgoriPC</cp:lastModifiedBy>
  <cp:revision>18</cp:revision>
  <cp:lastPrinted>2022-10-04T11:18:00Z</cp:lastPrinted>
  <dcterms:created xsi:type="dcterms:W3CDTF">2021-12-06T12:02:00Z</dcterms:created>
  <dcterms:modified xsi:type="dcterms:W3CDTF">2024-03-19T08:47:00Z</dcterms:modified>
</cp:coreProperties>
</file>