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522135" w14:textId="77777777" w:rsidR="0058377B" w:rsidRDefault="0058377B" w:rsidP="00A11E1A">
      <w:pPr>
        <w:keepNext/>
        <w:keepLines/>
        <w:jc w:val="center"/>
        <w:outlineLvl w:val="1"/>
        <w:rPr>
          <w:rFonts w:eastAsiaTheme="majorEastAsia"/>
          <w:b/>
          <w:lang w:val="ro-MD"/>
        </w:rPr>
      </w:pPr>
    </w:p>
    <w:p w14:paraId="58005DD0" w14:textId="77777777" w:rsidR="0058377B" w:rsidRPr="00E01A5D" w:rsidRDefault="0058377B" w:rsidP="0058377B">
      <w:pPr>
        <w:spacing w:before="120"/>
        <w:jc w:val="right"/>
        <w:rPr>
          <w:b/>
          <w:lang w:val="ro-MD"/>
        </w:rPr>
      </w:pPr>
      <w:r w:rsidRPr="00E01A5D">
        <w:rPr>
          <w:b/>
          <w:lang w:val="ro-MD"/>
        </w:rPr>
        <w:t>Aprobat:</w:t>
      </w:r>
    </w:p>
    <w:p w14:paraId="211BDDB0" w14:textId="61B84D47" w:rsidR="0058377B" w:rsidRPr="00E01A5D" w:rsidRDefault="0058377B" w:rsidP="0058377B">
      <w:pPr>
        <w:spacing w:before="120"/>
        <w:jc w:val="right"/>
        <w:rPr>
          <w:b/>
          <w:lang w:val="ro-MD"/>
        </w:rPr>
      </w:pPr>
      <w:r w:rsidRPr="00E01A5D">
        <w:rPr>
          <w:b/>
          <w:lang w:val="ro-MD"/>
        </w:rPr>
        <w:t>Director SRL ”Chișinău-gaz”</w:t>
      </w:r>
    </w:p>
    <w:p w14:paraId="45147CB5" w14:textId="77777777" w:rsidR="0058377B" w:rsidRPr="00E01A5D" w:rsidRDefault="0058377B" w:rsidP="0058377B">
      <w:pPr>
        <w:spacing w:before="120"/>
        <w:jc w:val="right"/>
        <w:rPr>
          <w:b/>
          <w:lang w:val="ro-MD"/>
        </w:rPr>
      </w:pPr>
      <w:r w:rsidRPr="00E01A5D">
        <w:rPr>
          <w:b/>
          <w:lang w:val="ro-MD"/>
        </w:rPr>
        <w:t>Ruslan SACA</w:t>
      </w:r>
      <w:r>
        <w:rPr>
          <w:b/>
          <w:lang w:val="ro-MD"/>
        </w:rPr>
        <w:t xml:space="preserve"> </w:t>
      </w:r>
      <w:r w:rsidRPr="00E01A5D">
        <w:rPr>
          <w:b/>
          <w:lang w:val="ro-MD"/>
        </w:rPr>
        <w:t>_____________</w:t>
      </w:r>
    </w:p>
    <w:p w14:paraId="1B05AED5" w14:textId="6975E9E6"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71ED050A"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Pr="00173AAA">
        <w:rPr>
          <w:rFonts w:eastAsiaTheme="majorEastAsia"/>
          <w:b/>
          <w:lang w:val="ro-MD"/>
        </w:rPr>
        <w:t xml:space="preserve"> nr.</w:t>
      </w:r>
      <w:r w:rsidR="004B616B">
        <w:rPr>
          <w:rFonts w:eastAsiaTheme="majorEastAsia"/>
          <w:b/>
          <w:lang w:val="ro-MD"/>
        </w:rPr>
        <w:t xml:space="preserve"> </w:t>
      </w:r>
      <w:r w:rsidR="00867E60">
        <w:rPr>
          <w:rFonts w:eastAsiaTheme="majorEastAsia"/>
          <w:b/>
          <w:lang w:val="ro-MD"/>
        </w:rPr>
        <w:t xml:space="preserve">43 </w:t>
      </w:r>
      <w:r w:rsidRPr="00173AAA">
        <w:rPr>
          <w:rFonts w:eastAsiaTheme="majorEastAsia"/>
          <w:b/>
          <w:lang w:val="ro-MD"/>
        </w:rPr>
        <w:t>din</w:t>
      </w:r>
      <w:r w:rsidR="0051748A">
        <w:rPr>
          <w:rFonts w:eastAsiaTheme="majorEastAsia"/>
          <w:b/>
          <w:lang w:val="ro-MD"/>
        </w:rPr>
        <w:t xml:space="preserve"> </w:t>
      </w:r>
      <w:r w:rsidR="00867E60">
        <w:rPr>
          <w:rFonts w:eastAsiaTheme="majorEastAsia"/>
          <w:b/>
          <w:lang w:val="ro-MD"/>
        </w:rPr>
        <w:t>25.05.2026</w:t>
      </w:r>
      <w:bookmarkStart w:id="0" w:name="_GoBack"/>
      <w:bookmarkEnd w:id="0"/>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603501E" w14:textId="2B0D142C" w:rsidR="00A11E1A" w:rsidRPr="00173AAA" w:rsidRDefault="00A11E1A" w:rsidP="00A11E1A">
      <w:pPr>
        <w:jc w:val="both"/>
        <w:rPr>
          <w:bCs/>
          <w:lang w:val="ro-MD"/>
        </w:rPr>
      </w:pPr>
      <w:r w:rsidRPr="00173AAA">
        <w:rPr>
          <w:bCs/>
          <w:lang w:val="ro-MD"/>
        </w:rPr>
        <w:t xml:space="preserve">Obiectul: </w:t>
      </w:r>
      <w:r w:rsidR="00A25CB9" w:rsidRPr="001B3271">
        <w:rPr>
          <w:b/>
          <w:i/>
          <w:lang w:val="en-US"/>
        </w:rPr>
        <w:t>Achiziționarea vopselei și a lacurilor</w:t>
      </w:r>
      <w:r w:rsidR="004A5A72" w:rsidRPr="00173AAA">
        <w:rPr>
          <w:i/>
          <w:lang w:val="ro-MD"/>
        </w:rPr>
        <w:t>.</w:t>
      </w:r>
      <w:r w:rsidRPr="00173AAA">
        <w:rPr>
          <w:bCs/>
          <w:lang w:val="ro-MD"/>
        </w:rPr>
        <w:t xml:space="preserve"> </w:t>
      </w:r>
    </w:p>
    <w:p w14:paraId="08256718" w14:textId="1E598A8F" w:rsidR="00C43D20" w:rsidRPr="00173AAA" w:rsidRDefault="00C43D20" w:rsidP="00A11E1A">
      <w:pPr>
        <w:jc w:val="both"/>
        <w:rPr>
          <w:bCs/>
          <w:lang w:val="ro-MD"/>
        </w:rPr>
      </w:pPr>
      <w:r w:rsidRPr="00173AAA">
        <w:rPr>
          <w:bCs/>
          <w:lang w:val="ro-MD"/>
        </w:rPr>
        <w:t xml:space="preserve">Numărul: </w:t>
      </w:r>
      <w:r w:rsidR="006E418E" w:rsidRPr="001F3CFD">
        <w:rPr>
          <w:b/>
          <w:bCs/>
          <w:lang w:val="en-US"/>
        </w:rPr>
        <w:t>CG-</w:t>
      </w:r>
      <w:r w:rsidR="001C157E">
        <w:rPr>
          <w:b/>
          <w:bCs/>
          <w:lang w:val="en-US"/>
        </w:rPr>
        <w:t>0</w:t>
      </w:r>
      <w:r w:rsidR="00B15CE9">
        <w:rPr>
          <w:b/>
          <w:bCs/>
          <w:lang w:val="en-US"/>
        </w:rPr>
        <w:t>5</w:t>
      </w:r>
      <w:r w:rsidR="006E418E" w:rsidRPr="001F3CFD">
        <w:rPr>
          <w:b/>
          <w:bCs/>
          <w:lang w:val="en-US"/>
        </w:rPr>
        <w:t>B</w:t>
      </w:r>
      <w:r w:rsidR="001C157E">
        <w:rPr>
          <w:b/>
          <w:bCs/>
          <w:lang w:val="en-US"/>
        </w:rPr>
        <w:t>C</w:t>
      </w:r>
      <w:r w:rsidR="006E418E" w:rsidRPr="001F3CFD">
        <w:rPr>
          <w:b/>
          <w:bCs/>
          <w:lang w:val="en-US"/>
        </w:rPr>
        <w:t>/202</w:t>
      </w:r>
      <w:r w:rsidR="00B15CE9">
        <w:rPr>
          <w:b/>
          <w:bCs/>
          <w:lang w:val="en-US"/>
        </w:rPr>
        <w:t>6</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3EE30B8E" w:rsidR="00A11E1A" w:rsidRPr="00173AAA" w:rsidRDefault="00A11E1A" w:rsidP="00A11E1A">
      <w:pPr>
        <w:jc w:val="both"/>
        <w:rPr>
          <w:bCs/>
          <w:lang w:val="ro-MD"/>
        </w:rPr>
      </w:pPr>
      <w:r w:rsidRPr="00173AAA">
        <w:rPr>
          <w:bCs/>
          <w:lang w:val="ro-MD"/>
        </w:rPr>
        <w:t>Entitatea contractantă: SRL ”Chișinău-gaz”, Republica Moldova, mun. Chișinău, str. Albișoara 38</w:t>
      </w:r>
      <w:r w:rsidR="0058764F">
        <w:rPr>
          <w:bCs/>
          <w:lang w:val="ro-MD"/>
        </w:rPr>
        <w:t>.</w:t>
      </w: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6FC60811" w:rsidR="005F2900" w:rsidRDefault="005971FB" w:rsidP="00655781">
      <w:pPr>
        <w:ind w:firstLine="708"/>
        <w:rPr>
          <w:lang w:val="ro-MD"/>
        </w:rPr>
      </w:pPr>
      <w:r w:rsidRPr="00173AAA">
        <w:rPr>
          <w:lang w:val="ro-MD"/>
        </w:rPr>
        <w:t xml:space="preserve">Asigurarea cu </w:t>
      </w:r>
      <w:r w:rsidR="009144C4">
        <w:rPr>
          <w:lang w:val="ro-MD"/>
        </w:rPr>
        <w:t>bunuri vopsea, grund, lac ș.a.</w:t>
      </w:r>
      <w:r w:rsidR="006010D4">
        <w:rPr>
          <w:lang w:val="ro-MD"/>
        </w:rPr>
        <w:t>, pentru activitatea de bază a întreprinderilor de distribuție a gazelor naturale, pe întreg teritoriul Republicii Moldova</w:t>
      </w:r>
      <w:r w:rsidR="00F17F00">
        <w:rPr>
          <w:lang w:val="ro-MD"/>
        </w:rPr>
        <w:t>:</w:t>
      </w:r>
    </w:p>
    <w:tbl>
      <w:tblPr>
        <w:tblW w:w="5069" w:type="pct"/>
        <w:jc w:val="center"/>
        <w:tblLayout w:type="fixed"/>
        <w:tblLook w:val="04A0" w:firstRow="1" w:lastRow="0" w:firstColumn="1" w:lastColumn="0" w:noHBand="0" w:noVBand="1"/>
      </w:tblPr>
      <w:tblGrid>
        <w:gridCol w:w="560"/>
        <w:gridCol w:w="1115"/>
        <w:gridCol w:w="1535"/>
        <w:gridCol w:w="848"/>
        <w:gridCol w:w="1109"/>
        <w:gridCol w:w="4882"/>
      </w:tblGrid>
      <w:tr w:rsidR="007C7BF9" w:rsidRPr="00172AF4" w14:paraId="542EEBAE" w14:textId="77777777" w:rsidTr="004E06DE">
        <w:trPr>
          <w:trHeight w:val="765"/>
          <w:jc w:val="center"/>
        </w:trPr>
        <w:tc>
          <w:tcPr>
            <w:tcW w:w="27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5924570" w14:textId="77777777" w:rsidR="007C7BF9" w:rsidRPr="00172AF4" w:rsidRDefault="007C7BF9" w:rsidP="004E06DE">
            <w:pPr>
              <w:jc w:val="center"/>
              <w:rPr>
                <w:b/>
                <w:bCs/>
                <w:color w:val="000000"/>
                <w:sz w:val="20"/>
                <w:szCs w:val="20"/>
                <w:lang w:eastAsia="ro-RO"/>
              </w:rPr>
            </w:pPr>
            <w:r w:rsidRPr="00172AF4">
              <w:rPr>
                <w:b/>
                <w:bCs/>
                <w:color w:val="000000"/>
                <w:sz w:val="20"/>
                <w:szCs w:val="20"/>
                <w:lang w:eastAsia="ro-RO"/>
              </w:rPr>
              <w:t>Nr. d/o</w:t>
            </w:r>
          </w:p>
        </w:tc>
        <w:tc>
          <w:tcPr>
            <w:tcW w:w="555" w:type="pct"/>
            <w:tcBorders>
              <w:top w:val="single" w:sz="4" w:space="0" w:color="auto"/>
              <w:left w:val="nil"/>
              <w:bottom w:val="single" w:sz="4" w:space="0" w:color="auto"/>
              <w:right w:val="single" w:sz="4" w:space="0" w:color="auto"/>
            </w:tcBorders>
            <w:shd w:val="clear" w:color="000000" w:fill="D9D9D9"/>
            <w:vAlign w:val="center"/>
            <w:hideMark/>
          </w:tcPr>
          <w:p w14:paraId="577E861E"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Cod CPV</w:t>
            </w:r>
          </w:p>
        </w:tc>
        <w:tc>
          <w:tcPr>
            <w:tcW w:w="764" w:type="pct"/>
            <w:tcBorders>
              <w:top w:val="single" w:sz="4" w:space="0" w:color="auto"/>
              <w:left w:val="nil"/>
              <w:bottom w:val="single" w:sz="4" w:space="0" w:color="auto"/>
              <w:right w:val="single" w:sz="4" w:space="0" w:color="auto"/>
            </w:tcBorders>
            <w:shd w:val="clear" w:color="000000" w:fill="D9D9D9"/>
            <w:vAlign w:val="center"/>
            <w:hideMark/>
          </w:tcPr>
          <w:p w14:paraId="2BEC2216"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Denumirea bunurilor</w:t>
            </w:r>
          </w:p>
        </w:tc>
        <w:tc>
          <w:tcPr>
            <w:tcW w:w="422" w:type="pct"/>
            <w:tcBorders>
              <w:top w:val="single" w:sz="4" w:space="0" w:color="auto"/>
              <w:left w:val="nil"/>
              <w:bottom w:val="single" w:sz="4" w:space="0" w:color="auto"/>
              <w:right w:val="single" w:sz="4" w:space="0" w:color="auto"/>
            </w:tcBorders>
            <w:shd w:val="clear" w:color="000000" w:fill="D9D9D9"/>
            <w:vAlign w:val="center"/>
            <w:hideMark/>
          </w:tcPr>
          <w:p w14:paraId="1CE48321" w14:textId="77777777" w:rsidR="007C7BF9" w:rsidRPr="00172AF4" w:rsidRDefault="007C7BF9" w:rsidP="004E06DE">
            <w:pPr>
              <w:jc w:val="center"/>
              <w:rPr>
                <w:b/>
                <w:bCs/>
                <w:color w:val="000000"/>
                <w:sz w:val="20"/>
                <w:szCs w:val="20"/>
                <w:lang w:eastAsia="ro-RO"/>
              </w:rPr>
            </w:pPr>
            <w:r w:rsidRPr="00172AF4">
              <w:rPr>
                <w:b/>
                <w:bCs/>
                <w:color w:val="000000"/>
                <w:sz w:val="20"/>
                <w:szCs w:val="20"/>
                <w:lang w:eastAsia="ro-RO"/>
              </w:rPr>
              <w:t>Unitate de măs</w:t>
            </w:r>
            <w:r>
              <w:rPr>
                <w:b/>
                <w:bCs/>
                <w:color w:val="000000"/>
                <w:lang w:eastAsia="ro-RO"/>
              </w:rPr>
              <w:t>.</w:t>
            </w:r>
          </w:p>
        </w:tc>
        <w:tc>
          <w:tcPr>
            <w:tcW w:w="552" w:type="pct"/>
            <w:tcBorders>
              <w:top w:val="single" w:sz="4" w:space="0" w:color="auto"/>
              <w:left w:val="nil"/>
              <w:bottom w:val="single" w:sz="4" w:space="0" w:color="auto"/>
              <w:right w:val="single" w:sz="4" w:space="0" w:color="auto"/>
            </w:tcBorders>
            <w:shd w:val="clear" w:color="000000" w:fill="D9D9D9"/>
            <w:vAlign w:val="center"/>
            <w:hideMark/>
          </w:tcPr>
          <w:p w14:paraId="05875A5D" w14:textId="77777777" w:rsidR="007C7BF9" w:rsidRPr="00172AF4" w:rsidRDefault="007C7BF9" w:rsidP="004E06DE">
            <w:pPr>
              <w:jc w:val="center"/>
              <w:rPr>
                <w:b/>
                <w:bCs/>
                <w:color w:val="000000"/>
                <w:sz w:val="20"/>
                <w:szCs w:val="20"/>
                <w:lang w:eastAsia="ro-RO"/>
              </w:rPr>
            </w:pPr>
            <w:r w:rsidRPr="00172AF4">
              <w:rPr>
                <w:b/>
                <w:bCs/>
                <w:color w:val="000000"/>
                <w:sz w:val="20"/>
                <w:szCs w:val="20"/>
                <w:lang w:eastAsia="ro-RO"/>
              </w:rPr>
              <w:t>Cantitatea</w:t>
            </w:r>
          </w:p>
        </w:tc>
        <w:tc>
          <w:tcPr>
            <w:tcW w:w="2429" w:type="pct"/>
            <w:tcBorders>
              <w:top w:val="single" w:sz="4" w:space="0" w:color="auto"/>
              <w:left w:val="nil"/>
              <w:bottom w:val="single" w:sz="4" w:space="0" w:color="auto"/>
              <w:right w:val="single" w:sz="4" w:space="0" w:color="auto"/>
            </w:tcBorders>
            <w:shd w:val="clear" w:color="000000" w:fill="D9D9D9"/>
            <w:vAlign w:val="center"/>
            <w:hideMark/>
          </w:tcPr>
          <w:p w14:paraId="34A25F4D"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Specificarea tehnică deplină solicitată, Standarde de referință</w:t>
            </w:r>
          </w:p>
        </w:tc>
      </w:tr>
      <w:tr w:rsidR="007C7BF9" w:rsidRPr="00172AF4" w14:paraId="01FE3479" w14:textId="77777777" w:rsidTr="004E06DE">
        <w:trPr>
          <w:trHeight w:val="153"/>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271462D4" w14:textId="77777777" w:rsidR="007C7BF9" w:rsidRPr="00172AF4" w:rsidRDefault="007C7BF9" w:rsidP="004E06DE">
            <w:pPr>
              <w:jc w:val="center"/>
              <w:rPr>
                <w:sz w:val="20"/>
                <w:szCs w:val="20"/>
                <w:lang w:eastAsia="ro-RO"/>
              </w:rPr>
            </w:pPr>
            <w:r w:rsidRPr="00172AF4">
              <w:rPr>
                <w:sz w:val="20"/>
                <w:szCs w:val="20"/>
                <w:lang w:eastAsia="ro-RO"/>
              </w:rPr>
              <w:t>1</w:t>
            </w:r>
          </w:p>
        </w:tc>
        <w:tc>
          <w:tcPr>
            <w:tcW w:w="555" w:type="pct"/>
            <w:tcBorders>
              <w:top w:val="nil"/>
              <w:left w:val="nil"/>
              <w:bottom w:val="single" w:sz="4" w:space="0" w:color="auto"/>
              <w:right w:val="single" w:sz="4" w:space="0" w:color="auto"/>
            </w:tcBorders>
            <w:shd w:val="clear" w:color="auto" w:fill="auto"/>
            <w:vAlign w:val="center"/>
            <w:hideMark/>
          </w:tcPr>
          <w:p w14:paraId="54203914"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733A9AD7" w14:textId="77777777" w:rsidR="007C7BF9" w:rsidRPr="00172AF4" w:rsidRDefault="007C7BF9" w:rsidP="004E06DE">
            <w:pPr>
              <w:rPr>
                <w:sz w:val="20"/>
                <w:szCs w:val="20"/>
                <w:lang w:eastAsia="ro-RO"/>
              </w:rPr>
            </w:pPr>
            <w:r w:rsidRPr="00172AF4">
              <w:rPr>
                <w:sz w:val="20"/>
                <w:szCs w:val="20"/>
                <w:lang w:eastAsia="ro-RO"/>
              </w:rPr>
              <w:t>Vopsea roșie</w:t>
            </w:r>
          </w:p>
        </w:tc>
        <w:tc>
          <w:tcPr>
            <w:tcW w:w="422" w:type="pct"/>
            <w:tcBorders>
              <w:top w:val="nil"/>
              <w:left w:val="nil"/>
              <w:bottom w:val="single" w:sz="4" w:space="0" w:color="auto"/>
              <w:right w:val="single" w:sz="4" w:space="0" w:color="auto"/>
            </w:tcBorders>
            <w:shd w:val="clear" w:color="auto" w:fill="auto"/>
            <w:vAlign w:val="center"/>
            <w:hideMark/>
          </w:tcPr>
          <w:p w14:paraId="2A531D7F"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519F607C" w14:textId="77777777" w:rsidR="007C7BF9" w:rsidRPr="00172AF4" w:rsidRDefault="007C7BF9" w:rsidP="004E06DE">
            <w:pPr>
              <w:jc w:val="right"/>
              <w:rPr>
                <w:sz w:val="20"/>
                <w:szCs w:val="20"/>
                <w:lang w:eastAsia="ro-RO"/>
              </w:rPr>
            </w:pPr>
            <w:r w:rsidRPr="00172AF4">
              <w:rPr>
                <w:sz w:val="20"/>
                <w:szCs w:val="20"/>
                <w:lang w:eastAsia="ro-RO"/>
              </w:rPr>
              <w:t>4.369,00</w:t>
            </w:r>
          </w:p>
        </w:tc>
        <w:tc>
          <w:tcPr>
            <w:tcW w:w="2429" w:type="pct"/>
            <w:tcBorders>
              <w:top w:val="nil"/>
              <w:left w:val="nil"/>
              <w:bottom w:val="single" w:sz="4" w:space="0" w:color="auto"/>
              <w:right w:val="single" w:sz="4" w:space="0" w:color="auto"/>
            </w:tcBorders>
            <w:shd w:val="clear" w:color="000000" w:fill="FFFFFF"/>
            <w:vAlign w:val="center"/>
            <w:hideMark/>
          </w:tcPr>
          <w:p w14:paraId="6A455C98"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056674A0" w14:textId="77777777" w:rsidTr="004E06DE">
        <w:trPr>
          <w:trHeight w:val="328"/>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02FC619" w14:textId="77777777" w:rsidR="007C7BF9" w:rsidRPr="00172AF4" w:rsidRDefault="007C7BF9" w:rsidP="004E06DE">
            <w:pPr>
              <w:jc w:val="center"/>
              <w:rPr>
                <w:sz w:val="20"/>
                <w:szCs w:val="20"/>
                <w:lang w:eastAsia="ro-RO"/>
              </w:rPr>
            </w:pPr>
            <w:r w:rsidRPr="00172AF4">
              <w:rPr>
                <w:sz w:val="20"/>
                <w:szCs w:val="20"/>
                <w:lang w:eastAsia="ro-RO"/>
              </w:rPr>
              <w:t>2</w:t>
            </w:r>
          </w:p>
        </w:tc>
        <w:tc>
          <w:tcPr>
            <w:tcW w:w="555" w:type="pct"/>
            <w:tcBorders>
              <w:top w:val="nil"/>
              <w:left w:val="nil"/>
              <w:bottom w:val="single" w:sz="4" w:space="0" w:color="auto"/>
              <w:right w:val="single" w:sz="4" w:space="0" w:color="auto"/>
            </w:tcBorders>
            <w:shd w:val="clear" w:color="auto" w:fill="auto"/>
            <w:vAlign w:val="center"/>
            <w:hideMark/>
          </w:tcPr>
          <w:p w14:paraId="13CF7325"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1881168E" w14:textId="77777777" w:rsidR="007C7BF9" w:rsidRPr="00172AF4" w:rsidRDefault="007C7BF9" w:rsidP="004E06DE">
            <w:pPr>
              <w:rPr>
                <w:sz w:val="20"/>
                <w:szCs w:val="20"/>
                <w:lang w:eastAsia="ro-RO"/>
              </w:rPr>
            </w:pPr>
            <w:r w:rsidRPr="00172AF4">
              <w:rPr>
                <w:sz w:val="20"/>
                <w:szCs w:val="20"/>
                <w:lang w:eastAsia="ro-RO"/>
              </w:rPr>
              <w:t>Vopsea neagră</w:t>
            </w:r>
          </w:p>
        </w:tc>
        <w:tc>
          <w:tcPr>
            <w:tcW w:w="422" w:type="pct"/>
            <w:tcBorders>
              <w:top w:val="nil"/>
              <w:left w:val="nil"/>
              <w:bottom w:val="single" w:sz="4" w:space="0" w:color="auto"/>
              <w:right w:val="single" w:sz="4" w:space="0" w:color="auto"/>
            </w:tcBorders>
            <w:shd w:val="clear" w:color="auto" w:fill="auto"/>
            <w:vAlign w:val="center"/>
            <w:hideMark/>
          </w:tcPr>
          <w:p w14:paraId="2B4AFD56"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76E5851C" w14:textId="77777777" w:rsidR="007C7BF9" w:rsidRPr="00172AF4" w:rsidRDefault="007C7BF9" w:rsidP="004E06DE">
            <w:pPr>
              <w:jc w:val="right"/>
              <w:rPr>
                <w:sz w:val="20"/>
                <w:szCs w:val="20"/>
                <w:lang w:eastAsia="ro-RO"/>
              </w:rPr>
            </w:pPr>
            <w:r w:rsidRPr="00172AF4">
              <w:rPr>
                <w:sz w:val="20"/>
                <w:szCs w:val="20"/>
                <w:lang w:eastAsia="ro-RO"/>
              </w:rPr>
              <w:t>3.735,00</w:t>
            </w:r>
          </w:p>
        </w:tc>
        <w:tc>
          <w:tcPr>
            <w:tcW w:w="2429" w:type="pct"/>
            <w:tcBorders>
              <w:top w:val="nil"/>
              <w:left w:val="nil"/>
              <w:bottom w:val="single" w:sz="4" w:space="0" w:color="auto"/>
              <w:right w:val="single" w:sz="4" w:space="0" w:color="auto"/>
            </w:tcBorders>
            <w:shd w:val="clear" w:color="000000" w:fill="FFFFFF"/>
            <w:vAlign w:val="center"/>
            <w:hideMark/>
          </w:tcPr>
          <w:p w14:paraId="5E307E34"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6ADBCDAB" w14:textId="77777777" w:rsidTr="004E06DE">
        <w:trPr>
          <w:trHeight w:val="275"/>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694C889" w14:textId="77777777" w:rsidR="007C7BF9" w:rsidRPr="00172AF4" w:rsidRDefault="007C7BF9" w:rsidP="004E06DE">
            <w:pPr>
              <w:jc w:val="center"/>
              <w:rPr>
                <w:sz w:val="20"/>
                <w:szCs w:val="20"/>
                <w:lang w:eastAsia="ro-RO"/>
              </w:rPr>
            </w:pPr>
            <w:r w:rsidRPr="00172AF4">
              <w:rPr>
                <w:sz w:val="20"/>
                <w:szCs w:val="20"/>
                <w:lang w:eastAsia="ro-RO"/>
              </w:rPr>
              <w:t>3</w:t>
            </w:r>
          </w:p>
        </w:tc>
        <w:tc>
          <w:tcPr>
            <w:tcW w:w="555" w:type="pct"/>
            <w:tcBorders>
              <w:top w:val="nil"/>
              <w:left w:val="nil"/>
              <w:bottom w:val="single" w:sz="4" w:space="0" w:color="auto"/>
              <w:right w:val="single" w:sz="4" w:space="0" w:color="auto"/>
            </w:tcBorders>
            <w:shd w:val="clear" w:color="auto" w:fill="auto"/>
            <w:vAlign w:val="center"/>
            <w:hideMark/>
          </w:tcPr>
          <w:p w14:paraId="54DE0244"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6409C404" w14:textId="77777777" w:rsidR="007C7BF9" w:rsidRPr="00172AF4" w:rsidRDefault="007C7BF9" w:rsidP="004E06DE">
            <w:pPr>
              <w:rPr>
                <w:sz w:val="20"/>
                <w:szCs w:val="20"/>
                <w:lang w:eastAsia="ro-RO"/>
              </w:rPr>
            </w:pPr>
            <w:r w:rsidRPr="00172AF4">
              <w:rPr>
                <w:sz w:val="20"/>
                <w:szCs w:val="20"/>
                <w:lang w:eastAsia="ro-RO"/>
              </w:rPr>
              <w:t>Vopsea galbenă</w:t>
            </w:r>
          </w:p>
        </w:tc>
        <w:tc>
          <w:tcPr>
            <w:tcW w:w="422" w:type="pct"/>
            <w:tcBorders>
              <w:top w:val="nil"/>
              <w:left w:val="nil"/>
              <w:bottom w:val="single" w:sz="4" w:space="0" w:color="auto"/>
              <w:right w:val="single" w:sz="4" w:space="0" w:color="auto"/>
            </w:tcBorders>
            <w:shd w:val="clear" w:color="auto" w:fill="auto"/>
            <w:vAlign w:val="center"/>
            <w:hideMark/>
          </w:tcPr>
          <w:p w14:paraId="65B1BB12"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6E6297C6" w14:textId="77777777" w:rsidR="007C7BF9" w:rsidRPr="00172AF4" w:rsidRDefault="007C7BF9" w:rsidP="004E06DE">
            <w:pPr>
              <w:jc w:val="right"/>
              <w:rPr>
                <w:sz w:val="20"/>
                <w:szCs w:val="20"/>
                <w:lang w:eastAsia="ro-RO"/>
              </w:rPr>
            </w:pPr>
            <w:r w:rsidRPr="00172AF4">
              <w:rPr>
                <w:sz w:val="20"/>
                <w:szCs w:val="20"/>
                <w:lang w:eastAsia="ro-RO"/>
              </w:rPr>
              <w:t>62.348,00</w:t>
            </w:r>
          </w:p>
        </w:tc>
        <w:tc>
          <w:tcPr>
            <w:tcW w:w="2429" w:type="pct"/>
            <w:tcBorders>
              <w:top w:val="nil"/>
              <w:left w:val="nil"/>
              <w:bottom w:val="single" w:sz="4" w:space="0" w:color="auto"/>
              <w:right w:val="single" w:sz="4" w:space="0" w:color="auto"/>
            </w:tcBorders>
            <w:shd w:val="clear" w:color="000000" w:fill="FFFFFF"/>
            <w:vAlign w:val="center"/>
            <w:hideMark/>
          </w:tcPr>
          <w:p w14:paraId="576578E5"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5DD89037" w14:textId="77777777" w:rsidTr="004E06DE">
        <w:trPr>
          <w:trHeight w:val="280"/>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D6E0938" w14:textId="77777777" w:rsidR="007C7BF9" w:rsidRPr="00172AF4" w:rsidRDefault="007C7BF9" w:rsidP="004E06DE">
            <w:pPr>
              <w:jc w:val="center"/>
              <w:rPr>
                <w:sz w:val="20"/>
                <w:szCs w:val="20"/>
                <w:lang w:eastAsia="ro-RO"/>
              </w:rPr>
            </w:pPr>
            <w:r w:rsidRPr="00172AF4">
              <w:rPr>
                <w:sz w:val="20"/>
                <w:szCs w:val="20"/>
                <w:lang w:eastAsia="ro-RO"/>
              </w:rPr>
              <w:t>4</w:t>
            </w:r>
          </w:p>
        </w:tc>
        <w:tc>
          <w:tcPr>
            <w:tcW w:w="555" w:type="pct"/>
            <w:tcBorders>
              <w:top w:val="nil"/>
              <w:left w:val="nil"/>
              <w:bottom w:val="single" w:sz="4" w:space="0" w:color="auto"/>
              <w:right w:val="single" w:sz="4" w:space="0" w:color="auto"/>
            </w:tcBorders>
            <w:shd w:val="clear" w:color="auto" w:fill="auto"/>
            <w:vAlign w:val="center"/>
            <w:hideMark/>
          </w:tcPr>
          <w:p w14:paraId="516452A1"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10C2C78D" w14:textId="77777777" w:rsidR="007C7BF9" w:rsidRPr="00172AF4" w:rsidRDefault="007C7BF9" w:rsidP="004E06DE">
            <w:pPr>
              <w:rPr>
                <w:sz w:val="20"/>
                <w:szCs w:val="20"/>
                <w:lang w:eastAsia="ro-RO"/>
              </w:rPr>
            </w:pPr>
            <w:r w:rsidRPr="00172AF4">
              <w:rPr>
                <w:sz w:val="20"/>
                <w:szCs w:val="20"/>
                <w:lang w:eastAsia="ro-RO"/>
              </w:rPr>
              <w:t>Vopsea albastră</w:t>
            </w:r>
          </w:p>
        </w:tc>
        <w:tc>
          <w:tcPr>
            <w:tcW w:w="422" w:type="pct"/>
            <w:tcBorders>
              <w:top w:val="nil"/>
              <w:left w:val="nil"/>
              <w:bottom w:val="single" w:sz="4" w:space="0" w:color="auto"/>
              <w:right w:val="single" w:sz="4" w:space="0" w:color="auto"/>
            </w:tcBorders>
            <w:shd w:val="clear" w:color="auto" w:fill="auto"/>
            <w:vAlign w:val="center"/>
            <w:hideMark/>
          </w:tcPr>
          <w:p w14:paraId="1B6E36A1"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6E32801F" w14:textId="77777777" w:rsidR="007C7BF9" w:rsidRPr="00172AF4" w:rsidRDefault="007C7BF9" w:rsidP="004E06DE">
            <w:pPr>
              <w:jc w:val="right"/>
              <w:rPr>
                <w:sz w:val="20"/>
                <w:szCs w:val="20"/>
                <w:lang w:eastAsia="ro-RO"/>
              </w:rPr>
            </w:pPr>
            <w:r w:rsidRPr="00172AF4">
              <w:rPr>
                <w:sz w:val="20"/>
                <w:szCs w:val="20"/>
                <w:lang w:eastAsia="ro-RO"/>
              </w:rPr>
              <w:t>1.079,00</w:t>
            </w:r>
          </w:p>
        </w:tc>
        <w:tc>
          <w:tcPr>
            <w:tcW w:w="2429" w:type="pct"/>
            <w:tcBorders>
              <w:top w:val="nil"/>
              <w:left w:val="nil"/>
              <w:bottom w:val="single" w:sz="4" w:space="0" w:color="auto"/>
              <w:right w:val="single" w:sz="4" w:space="0" w:color="auto"/>
            </w:tcBorders>
            <w:shd w:val="clear" w:color="000000" w:fill="FFFFFF"/>
            <w:vAlign w:val="center"/>
            <w:hideMark/>
          </w:tcPr>
          <w:p w14:paraId="226A29F6"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129D450F" w14:textId="77777777" w:rsidTr="004E06DE">
        <w:trPr>
          <w:trHeight w:val="269"/>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821839E" w14:textId="77777777" w:rsidR="007C7BF9" w:rsidRPr="00172AF4" w:rsidRDefault="007C7BF9" w:rsidP="004E06DE">
            <w:pPr>
              <w:jc w:val="center"/>
              <w:rPr>
                <w:sz w:val="20"/>
                <w:szCs w:val="20"/>
                <w:lang w:eastAsia="ro-RO"/>
              </w:rPr>
            </w:pPr>
            <w:r w:rsidRPr="00172AF4">
              <w:rPr>
                <w:sz w:val="20"/>
                <w:szCs w:val="20"/>
                <w:lang w:eastAsia="ro-RO"/>
              </w:rPr>
              <w:t>5</w:t>
            </w:r>
          </w:p>
        </w:tc>
        <w:tc>
          <w:tcPr>
            <w:tcW w:w="555" w:type="pct"/>
            <w:tcBorders>
              <w:top w:val="nil"/>
              <w:left w:val="nil"/>
              <w:bottom w:val="single" w:sz="4" w:space="0" w:color="auto"/>
              <w:right w:val="single" w:sz="4" w:space="0" w:color="auto"/>
            </w:tcBorders>
            <w:shd w:val="clear" w:color="auto" w:fill="auto"/>
            <w:vAlign w:val="center"/>
            <w:hideMark/>
          </w:tcPr>
          <w:p w14:paraId="18C324FC"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116E9032" w14:textId="77777777" w:rsidR="007C7BF9" w:rsidRPr="00172AF4" w:rsidRDefault="007C7BF9" w:rsidP="004E06DE">
            <w:pPr>
              <w:rPr>
                <w:sz w:val="20"/>
                <w:szCs w:val="20"/>
                <w:lang w:eastAsia="ro-RO"/>
              </w:rPr>
            </w:pPr>
            <w:r w:rsidRPr="00172AF4">
              <w:rPr>
                <w:sz w:val="20"/>
                <w:szCs w:val="20"/>
                <w:lang w:eastAsia="ro-RO"/>
              </w:rPr>
              <w:t>Vopsea albă</w:t>
            </w:r>
          </w:p>
        </w:tc>
        <w:tc>
          <w:tcPr>
            <w:tcW w:w="422" w:type="pct"/>
            <w:tcBorders>
              <w:top w:val="nil"/>
              <w:left w:val="nil"/>
              <w:bottom w:val="single" w:sz="4" w:space="0" w:color="auto"/>
              <w:right w:val="single" w:sz="4" w:space="0" w:color="auto"/>
            </w:tcBorders>
            <w:shd w:val="clear" w:color="auto" w:fill="auto"/>
            <w:vAlign w:val="center"/>
            <w:hideMark/>
          </w:tcPr>
          <w:p w14:paraId="599E8DED"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32B7AD0B" w14:textId="77777777" w:rsidR="007C7BF9" w:rsidRPr="00172AF4" w:rsidRDefault="007C7BF9" w:rsidP="004E06DE">
            <w:pPr>
              <w:jc w:val="right"/>
              <w:rPr>
                <w:sz w:val="20"/>
                <w:szCs w:val="20"/>
                <w:lang w:eastAsia="ro-RO"/>
              </w:rPr>
            </w:pPr>
            <w:r w:rsidRPr="00172AF4">
              <w:rPr>
                <w:sz w:val="20"/>
                <w:szCs w:val="20"/>
                <w:lang w:eastAsia="ro-RO"/>
              </w:rPr>
              <w:t>29,00</w:t>
            </w:r>
          </w:p>
        </w:tc>
        <w:tc>
          <w:tcPr>
            <w:tcW w:w="2429" w:type="pct"/>
            <w:tcBorders>
              <w:top w:val="nil"/>
              <w:left w:val="nil"/>
              <w:bottom w:val="single" w:sz="4" w:space="0" w:color="auto"/>
              <w:right w:val="single" w:sz="4" w:space="0" w:color="auto"/>
            </w:tcBorders>
            <w:shd w:val="clear" w:color="000000" w:fill="FFFFFF"/>
            <w:vAlign w:val="center"/>
            <w:hideMark/>
          </w:tcPr>
          <w:p w14:paraId="4B7640B5" w14:textId="77777777" w:rsidR="007C7BF9" w:rsidRPr="00172AF4" w:rsidRDefault="007C7BF9" w:rsidP="004E06DE">
            <w:pPr>
              <w:rPr>
                <w:sz w:val="20"/>
                <w:szCs w:val="20"/>
                <w:lang w:eastAsia="ro-RO"/>
              </w:rPr>
            </w:pPr>
            <w:r w:rsidRPr="00172AF4">
              <w:rPr>
                <w:sz w:val="20"/>
                <w:szCs w:val="20"/>
                <w:lang w:eastAsia="ro-RO"/>
              </w:rPr>
              <w:t xml:space="preserve"> Conform documentației de atribuire (caietului de sarcini)     </w:t>
            </w:r>
          </w:p>
        </w:tc>
      </w:tr>
      <w:tr w:rsidR="007C7BF9" w:rsidRPr="00172AF4" w14:paraId="65FA281B" w14:textId="77777777" w:rsidTr="004E06DE">
        <w:trPr>
          <w:trHeight w:val="132"/>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66F1A1B" w14:textId="77777777" w:rsidR="007C7BF9" w:rsidRPr="00172AF4" w:rsidRDefault="007C7BF9" w:rsidP="004E06DE">
            <w:pPr>
              <w:jc w:val="center"/>
              <w:rPr>
                <w:sz w:val="20"/>
                <w:szCs w:val="20"/>
                <w:lang w:eastAsia="ro-RO"/>
              </w:rPr>
            </w:pPr>
            <w:r w:rsidRPr="00172AF4">
              <w:rPr>
                <w:sz w:val="20"/>
                <w:szCs w:val="20"/>
                <w:lang w:eastAsia="ro-RO"/>
              </w:rPr>
              <w:t>6</w:t>
            </w:r>
          </w:p>
        </w:tc>
        <w:tc>
          <w:tcPr>
            <w:tcW w:w="555" w:type="pct"/>
            <w:tcBorders>
              <w:top w:val="nil"/>
              <w:left w:val="nil"/>
              <w:bottom w:val="single" w:sz="4" w:space="0" w:color="auto"/>
              <w:right w:val="single" w:sz="4" w:space="0" w:color="auto"/>
            </w:tcBorders>
            <w:shd w:val="clear" w:color="auto" w:fill="auto"/>
            <w:vAlign w:val="center"/>
            <w:hideMark/>
          </w:tcPr>
          <w:p w14:paraId="5F49467D"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19220A98" w14:textId="77777777" w:rsidR="007C7BF9" w:rsidRPr="00172AF4" w:rsidRDefault="007C7BF9" w:rsidP="004E06DE">
            <w:pPr>
              <w:rPr>
                <w:sz w:val="20"/>
                <w:szCs w:val="20"/>
                <w:lang w:eastAsia="ro-RO"/>
              </w:rPr>
            </w:pPr>
            <w:r w:rsidRPr="00172AF4">
              <w:rPr>
                <w:sz w:val="20"/>
                <w:szCs w:val="20"/>
                <w:lang w:eastAsia="ro-RO"/>
              </w:rPr>
              <w:t>Vopsea vișinie</w:t>
            </w:r>
          </w:p>
        </w:tc>
        <w:tc>
          <w:tcPr>
            <w:tcW w:w="422" w:type="pct"/>
            <w:tcBorders>
              <w:top w:val="nil"/>
              <w:left w:val="nil"/>
              <w:bottom w:val="single" w:sz="4" w:space="0" w:color="auto"/>
              <w:right w:val="single" w:sz="4" w:space="0" w:color="auto"/>
            </w:tcBorders>
            <w:shd w:val="clear" w:color="auto" w:fill="auto"/>
            <w:vAlign w:val="center"/>
            <w:hideMark/>
          </w:tcPr>
          <w:p w14:paraId="49FD333F"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11A3E369" w14:textId="77777777" w:rsidR="007C7BF9" w:rsidRPr="00172AF4" w:rsidRDefault="007C7BF9" w:rsidP="004E06DE">
            <w:pPr>
              <w:jc w:val="right"/>
              <w:rPr>
                <w:sz w:val="20"/>
                <w:szCs w:val="20"/>
                <w:lang w:eastAsia="ro-RO"/>
              </w:rPr>
            </w:pPr>
            <w:r w:rsidRPr="00172AF4">
              <w:rPr>
                <w:sz w:val="20"/>
                <w:szCs w:val="20"/>
                <w:lang w:eastAsia="ro-RO"/>
              </w:rPr>
              <w:t>6,00</w:t>
            </w:r>
          </w:p>
        </w:tc>
        <w:tc>
          <w:tcPr>
            <w:tcW w:w="2429" w:type="pct"/>
            <w:tcBorders>
              <w:top w:val="nil"/>
              <w:left w:val="nil"/>
              <w:bottom w:val="single" w:sz="4" w:space="0" w:color="auto"/>
              <w:right w:val="single" w:sz="4" w:space="0" w:color="auto"/>
            </w:tcBorders>
            <w:shd w:val="clear" w:color="000000" w:fill="FFFFFF"/>
            <w:vAlign w:val="center"/>
            <w:hideMark/>
          </w:tcPr>
          <w:p w14:paraId="5757FFB8" w14:textId="77777777" w:rsidR="007C7BF9" w:rsidRPr="00172AF4" w:rsidRDefault="007C7BF9" w:rsidP="004E06DE">
            <w:pPr>
              <w:rPr>
                <w:sz w:val="20"/>
                <w:szCs w:val="20"/>
                <w:lang w:eastAsia="ro-RO"/>
              </w:rPr>
            </w:pPr>
            <w:r w:rsidRPr="00172AF4">
              <w:rPr>
                <w:sz w:val="20"/>
                <w:szCs w:val="20"/>
                <w:lang w:eastAsia="ro-RO"/>
              </w:rPr>
              <w:t xml:space="preserve"> Conform documentației de atribuire (caietului de sarcini)     </w:t>
            </w:r>
          </w:p>
        </w:tc>
      </w:tr>
      <w:tr w:rsidR="007C7BF9" w:rsidRPr="00172AF4" w14:paraId="56C0ACB1" w14:textId="77777777" w:rsidTr="004E06DE">
        <w:trPr>
          <w:trHeight w:val="177"/>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8E19416" w14:textId="77777777" w:rsidR="007C7BF9" w:rsidRPr="00172AF4" w:rsidRDefault="007C7BF9" w:rsidP="004E06DE">
            <w:pPr>
              <w:jc w:val="center"/>
              <w:rPr>
                <w:sz w:val="20"/>
                <w:szCs w:val="20"/>
                <w:lang w:eastAsia="ro-RO"/>
              </w:rPr>
            </w:pPr>
            <w:r w:rsidRPr="00172AF4">
              <w:rPr>
                <w:sz w:val="20"/>
                <w:szCs w:val="20"/>
                <w:lang w:eastAsia="ro-RO"/>
              </w:rPr>
              <w:t>7</w:t>
            </w:r>
          </w:p>
        </w:tc>
        <w:tc>
          <w:tcPr>
            <w:tcW w:w="555" w:type="pct"/>
            <w:tcBorders>
              <w:top w:val="nil"/>
              <w:left w:val="nil"/>
              <w:bottom w:val="single" w:sz="4" w:space="0" w:color="auto"/>
              <w:right w:val="single" w:sz="4" w:space="0" w:color="auto"/>
            </w:tcBorders>
            <w:shd w:val="clear" w:color="auto" w:fill="auto"/>
            <w:vAlign w:val="center"/>
            <w:hideMark/>
          </w:tcPr>
          <w:p w14:paraId="10FAE8A3"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04BB6420" w14:textId="77777777" w:rsidR="007C7BF9" w:rsidRPr="00172AF4" w:rsidRDefault="007C7BF9" w:rsidP="004E06DE">
            <w:pPr>
              <w:rPr>
                <w:sz w:val="20"/>
                <w:szCs w:val="20"/>
                <w:lang w:eastAsia="ro-RO"/>
              </w:rPr>
            </w:pPr>
            <w:r w:rsidRPr="00172AF4">
              <w:rPr>
                <w:sz w:val="20"/>
                <w:szCs w:val="20"/>
                <w:lang w:eastAsia="ro-RO"/>
              </w:rPr>
              <w:t>Vopsea cafenie</w:t>
            </w:r>
          </w:p>
        </w:tc>
        <w:tc>
          <w:tcPr>
            <w:tcW w:w="422" w:type="pct"/>
            <w:tcBorders>
              <w:top w:val="nil"/>
              <w:left w:val="nil"/>
              <w:bottom w:val="single" w:sz="4" w:space="0" w:color="auto"/>
              <w:right w:val="single" w:sz="4" w:space="0" w:color="auto"/>
            </w:tcBorders>
            <w:shd w:val="clear" w:color="auto" w:fill="auto"/>
            <w:vAlign w:val="center"/>
            <w:hideMark/>
          </w:tcPr>
          <w:p w14:paraId="23FCC7DD"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338C3184" w14:textId="77777777" w:rsidR="007C7BF9" w:rsidRPr="00172AF4" w:rsidRDefault="007C7BF9" w:rsidP="004E06DE">
            <w:pPr>
              <w:jc w:val="right"/>
              <w:rPr>
                <w:sz w:val="20"/>
                <w:szCs w:val="20"/>
                <w:lang w:eastAsia="ro-RO"/>
              </w:rPr>
            </w:pPr>
            <w:r w:rsidRPr="00172AF4">
              <w:rPr>
                <w:sz w:val="20"/>
                <w:szCs w:val="20"/>
                <w:lang w:eastAsia="ro-RO"/>
              </w:rPr>
              <w:t>120,00</w:t>
            </w:r>
          </w:p>
        </w:tc>
        <w:tc>
          <w:tcPr>
            <w:tcW w:w="2429" w:type="pct"/>
            <w:tcBorders>
              <w:top w:val="nil"/>
              <w:left w:val="nil"/>
              <w:bottom w:val="single" w:sz="4" w:space="0" w:color="auto"/>
              <w:right w:val="single" w:sz="4" w:space="0" w:color="auto"/>
            </w:tcBorders>
            <w:shd w:val="clear" w:color="000000" w:fill="FFFFFF"/>
            <w:vAlign w:val="center"/>
            <w:hideMark/>
          </w:tcPr>
          <w:p w14:paraId="245472B1" w14:textId="77777777" w:rsidR="007C7BF9" w:rsidRPr="00172AF4" w:rsidRDefault="007C7BF9" w:rsidP="004E06DE">
            <w:pPr>
              <w:rPr>
                <w:sz w:val="20"/>
                <w:szCs w:val="20"/>
                <w:lang w:eastAsia="ro-RO"/>
              </w:rPr>
            </w:pPr>
            <w:r w:rsidRPr="00172AF4">
              <w:rPr>
                <w:sz w:val="20"/>
                <w:szCs w:val="20"/>
                <w:lang w:eastAsia="ro-RO"/>
              </w:rPr>
              <w:t xml:space="preserve"> Conform documentației de atribuire (caietului de sarcini)     </w:t>
            </w:r>
          </w:p>
        </w:tc>
      </w:tr>
      <w:tr w:rsidR="007C7BF9" w:rsidRPr="00172AF4" w14:paraId="4F826403" w14:textId="77777777" w:rsidTr="004E06DE">
        <w:trPr>
          <w:trHeight w:val="224"/>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8ADEB93" w14:textId="77777777" w:rsidR="007C7BF9" w:rsidRPr="00172AF4" w:rsidRDefault="007C7BF9" w:rsidP="004E06DE">
            <w:pPr>
              <w:jc w:val="center"/>
              <w:rPr>
                <w:sz w:val="20"/>
                <w:szCs w:val="20"/>
                <w:lang w:eastAsia="ro-RO"/>
              </w:rPr>
            </w:pPr>
            <w:r w:rsidRPr="00172AF4">
              <w:rPr>
                <w:sz w:val="20"/>
                <w:szCs w:val="20"/>
                <w:lang w:eastAsia="ro-RO"/>
              </w:rPr>
              <w:t>8</w:t>
            </w:r>
          </w:p>
        </w:tc>
        <w:tc>
          <w:tcPr>
            <w:tcW w:w="555" w:type="pct"/>
            <w:tcBorders>
              <w:top w:val="nil"/>
              <w:left w:val="nil"/>
              <w:bottom w:val="single" w:sz="4" w:space="0" w:color="auto"/>
              <w:right w:val="single" w:sz="4" w:space="0" w:color="auto"/>
            </w:tcBorders>
            <w:shd w:val="clear" w:color="auto" w:fill="auto"/>
            <w:vAlign w:val="center"/>
            <w:hideMark/>
          </w:tcPr>
          <w:p w14:paraId="0333481D"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61622E9D" w14:textId="77777777" w:rsidR="007C7BF9" w:rsidRPr="00172AF4" w:rsidRDefault="007C7BF9" w:rsidP="004E06DE">
            <w:pPr>
              <w:rPr>
                <w:sz w:val="20"/>
                <w:szCs w:val="20"/>
                <w:lang w:eastAsia="ro-RO"/>
              </w:rPr>
            </w:pPr>
            <w:r w:rsidRPr="00172AF4">
              <w:rPr>
                <w:sz w:val="20"/>
                <w:szCs w:val="20"/>
                <w:lang w:eastAsia="ro-RO"/>
              </w:rPr>
              <w:t>Grunt</w:t>
            </w:r>
          </w:p>
        </w:tc>
        <w:tc>
          <w:tcPr>
            <w:tcW w:w="422" w:type="pct"/>
            <w:tcBorders>
              <w:top w:val="nil"/>
              <w:left w:val="nil"/>
              <w:bottom w:val="single" w:sz="4" w:space="0" w:color="auto"/>
              <w:right w:val="single" w:sz="4" w:space="0" w:color="auto"/>
            </w:tcBorders>
            <w:shd w:val="clear" w:color="auto" w:fill="auto"/>
            <w:vAlign w:val="center"/>
            <w:hideMark/>
          </w:tcPr>
          <w:p w14:paraId="0EA33214"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25C4E91B" w14:textId="77777777" w:rsidR="007C7BF9" w:rsidRPr="00172AF4" w:rsidRDefault="007C7BF9" w:rsidP="004E06DE">
            <w:pPr>
              <w:jc w:val="right"/>
              <w:rPr>
                <w:sz w:val="20"/>
                <w:szCs w:val="20"/>
                <w:lang w:eastAsia="ro-RO"/>
              </w:rPr>
            </w:pPr>
            <w:r w:rsidRPr="00172AF4">
              <w:rPr>
                <w:sz w:val="20"/>
                <w:szCs w:val="20"/>
                <w:lang w:eastAsia="ro-RO"/>
              </w:rPr>
              <w:t>951,00</w:t>
            </w:r>
          </w:p>
        </w:tc>
        <w:tc>
          <w:tcPr>
            <w:tcW w:w="2429" w:type="pct"/>
            <w:tcBorders>
              <w:top w:val="nil"/>
              <w:left w:val="nil"/>
              <w:bottom w:val="single" w:sz="4" w:space="0" w:color="auto"/>
              <w:right w:val="single" w:sz="4" w:space="0" w:color="auto"/>
            </w:tcBorders>
            <w:shd w:val="clear" w:color="000000" w:fill="FFFFFF"/>
            <w:vAlign w:val="center"/>
            <w:hideMark/>
          </w:tcPr>
          <w:p w14:paraId="0E2F815C"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77A3B7E4" w14:textId="77777777" w:rsidTr="004E06DE">
        <w:trPr>
          <w:trHeight w:val="269"/>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843ACC4" w14:textId="77777777" w:rsidR="007C7BF9" w:rsidRPr="00172AF4" w:rsidRDefault="007C7BF9" w:rsidP="004E06DE">
            <w:pPr>
              <w:jc w:val="center"/>
              <w:rPr>
                <w:sz w:val="20"/>
                <w:szCs w:val="20"/>
                <w:lang w:eastAsia="ro-RO"/>
              </w:rPr>
            </w:pPr>
            <w:r w:rsidRPr="00172AF4">
              <w:rPr>
                <w:sz w:val="20"/>
                <w:szCs w:val="20"/>
                <w:lang w:eastAsia="ro-RO"/>
              </w:rPr>
              <w:t>9</w:t>
            </w:r>
          </w:p>
        </w:tc>
        <w:tc>
          <w:tcPr>
            <w:tcW w:w="555" w:type="pct"/>
            <w:tcBorders>
              <w:top w:val="nil"/>
              <w:left w:val="nil"/>
              <w:bottom w:val="single" w:sz="4" w:space="0" w:color="auto"/>
              <w:right w:val="single" w:sz="4" w:space="0" w:color="auto"/>
            </w:tcBorders>
            <w:shd w:val="clear" w:color="auto" w:fill="auto"/>
            <w:vAlign w:val="center"/>
            <w:hideMark/>
          </w:tcPr>
          <w:p w14:paraId="3747C7B3"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57C4F877" w14:textId="1DE3CC6D" w:rsidR="007C7BF9" w:rsidRPr="00172AF4" w:rsidRDefault="00FD0BAE" w:rsidP="004E06DE">
            <w:pPr>
              <w:rPr>
                <w:sz w:val="20"/>
                <w:szCs w:val="20"/>
                <w:lang w:eastAsia="ro-RO"/>
              </w:rPr>
            </w:pPr>
            <w:r w:rsidRPr="007E126B">
              <w:rPr>
                <w:noProof w:val="0"/>
                <w:sz w:val="20"/>
                <w:szCs w:val="20"/>
                <w:lang w:eastAsia="ro-RO"/>
              </w:rPr>
              <w:t>Diluant</w:t>
            </w:r>
            <w:r>
              <w:rPr>
                <w:noProof w:val="0"/>
                <w:sz w:val="20"/>
                <w:szCs w:val="20"/>
                <w:lang w:eastAsia="ro-RO"/>
              </w:rPr>
              <w:t xml:space="preserve"> sau dizolvant</w:t>
            </w:r>
          </w:p>
        </w:tc>
        <w:tc>
          <w:tcPr>
            <w:tcW w:w="422" w:type="pct"/>
            <w:tcBorders>
              <w:top w:val="nil"/>
              <w:left w:val="nil"/>
              <w:bottom w:val="single" w:sz="4" w:space="0" w:color="auto"/>
              <w:right w:val="single" w:sz="4" w:space="0" w:color="auto"/>
            </w:tcBorders>
            <w:shd w:val="clear" w:color="auto" w:fill="auto"/>
            <w:vAlign w:val="center"/>
            <w:hideMark/>
          </w:tcPr>
          <w:p w14:paraId="3A7CD049" w14:textId="77777777" w:rsidR="007C7BF9" w:rsidRPr="00172AF4" w:rsidRDefault="007C7BF9" w:rsidP="004E06DE">
            <w:pPr>
              <w:jc w:val="center"/>
              <w:rPr>
                <w:sz w:val="20"/>
                <w:szCs w:val="20"/>
                <w:lang w:eastAsia="ro-RO"/>
              </w:rPr>
            </w:pPr>
            <w:r w:rsidRPr="00172AF4">
              <w:rPr>
                <w:sz w:val="20"/>
                <w:szCs w:val="20"/>
                <w:lang w:eastAsia="ro-RO"/>
              </w:rPr>
              <w:t>l</w:t>
            </w:r>
          </w:p>
        </w:tc>
        <w:tc>
          <w:tcPr>
            <w:tcW w:w="552" w:type="pct"/>
            <w:tcBorders>
              <w:top w:val="nil"/>
              <w:left w:val="nil"/>
              <w:bottom w:val="single" w:sz="4" w:space="0" w:color="auto"/>
              <w:right w:val="single" w:sz="4" w:space="0" w:color="auto"/>
            </w:tcBorders>
            <w:shd w:val="clear" w:color="auto" w:fill="auto"/>
            <w:vAlign w:val="center"/>
            <w:hideMark/>
          </w:tcPr>
          <w:p w14:paraId="614F5F4D" w14:textId="77777777" w:rsidR="007C7BF9" w:rsidRPr="00172AF4" w:rsidRDefault="007C7BF9" w:rsidP="004E06DE">
            <w:pPr>
              <w:jc w:val="right"/>
              <w:rPr>
                <w:sz w:val="20"/>
                <w:szCs w:val="20"/>
                <w:lang w:eastAsia="ro-RO"/>
              </w:rPr>
            </w:pPr>
            <w:r w:rsidRPr="00172AF4">
              <w:rPr>
                <w:sz w:val="20"/>
                <w:szCs w:val="20"/>
                <w:lang w:eastAsia="ro-RO"/>
              </w:rPr>
              <w:t>9.415,00</w:t>
            </w:r>
          </w:p>
        </w:tc>
        <w:tc>
          <w:tcPr>
            <w:tcW w:w="2429" w:type="pct"/>
            <w:tcBorders>
              <w:top w:val="nil"/>
              <w:left w:val="nil"/>
              <w:bottom w:val="single" w:sz="4" w:space="0" w:color="auto"/>
              <w:right w:val="single" w:sz="4" w:space="0" w:color="auto"/>
            </w:tcBorders>
            <w:shd w:val="clear" w:color="000000" w:fill="FFFFFF"/>
            <w:vAlign w:val="center"/>
            <w:hideMark/>
          </w:tcPr>
          <w:p w14:paraId="3D08048F"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2B192BBF" w14:textId="77777777" w:rsidTr="004E06DE">
        <w:trPr>
          <w:trHeight w:val="255"/>
          <w:jc w:val="center"/>
        </w:trPr>
        <w:tc>
          <w:tcPr>
            <w:tcW w:w="2571"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ED28CC7" w14:textId="77777777" w:rsidR="007C7BF9" w:rsidRPr="00172AF4" w:rsidRDefault="007C7BF9" w:rsidP="004E06DE">
            <w:pPr>
              <w:jc w:val="right"/>
              <w:rPr>
                <w:b/>
                <w:bCs/>
                <w:sz w:val="20"/>
                <w:szCs w:val="20"/>
                <w:lang w:eastAsia="ro-RO"/>
              </w:rPr>
            </w:pPr>
            <w:r w:rsidRPr="00172AF4">
              <w:rPr>
                <w:b/>
                <w:bCs/>
                <w:sz w:val="20"/>
                <w:szCs w:val="20"/>
                <w:lang w:eastAsia="ro-RO"/>
              </w:rPr>
              <w:t>Valoarea estimată (lei fără TVA):</w:t>
            </w:r>
          </w:p>
        </w:tc>
        <w:tc>
          <w:tcPr>
            <w:tcW w:w="2429" w:type="pct"/>
            <w:tcBorders>
              <w:top w:val="nil"/>
              <w:left w:val="nil"/>
              <w:bottom w:val="single" w:sz="4" w:space="0" w:color="auto"/>
              <w:right w:val="single" w:sz="4" w:space="0" w:color="auto"/>
            </w:tcBorders>
            <w:shd w:val="clear" w:color="auto" w:fill="auto"/>
            <w:noWrap/>
            <w:vAlign w:val="center"/>
            <w:hideMark/>
          </w:tcPr>
          <w:p w14:paraId="4E6F9E4F" w14:textId="77777777" w:rsidR="007C7BF9" w:rsidRPr="00172AF4" w:rsidRDefault="007C7BF9" w:rsidP="004E06DE">
            <w:pPr>
              <w:rPr>
                <w:b/>
                <w:bCs/>
                <w:sz w:val="20"/>
                <w:szCs w:val="20"/>
                <w:lang w:eastAsia="ro-RO"/>
              </w:rPr>
            </w:pPr>
            <w:r w:rsidRPr="002A7980">
              <w:rPr>
                <w:b/>
                <w:bCs/>
                <w:sz w:val="20"/>
                <w:szCs w:val="20"/>
                <w:lang w:eastAsia="ro-RO"/>
              </w:rPr>
              <w:t>7 490 715,10</w:t>
            </w:r>
          </w:p>
        </w:tc>
      </w:tr>
    </w:tbl>
    <w:p w14:paraId="0249E31C" w14:textId="77777777" w:rsidR="003842CF" w:rsidRDefault="003842CF" w:rsidP="00D16E0E">
      <w:pPr>
        <w:ind w:left="360" w:hanging="360"/>
        <w:rPr>
          <w:b/>
          <w:lang w:val="ro-MD"/>
        </w:rPr>
      </w:pPr>
    </w:p>
    <w:p w14:paraId="737F6AE6" w14:textId="5DDD3619" w:rsidR="00B210BA" w:rsidRDefault="00C44BCC" w:rsidP="00B210BA">
      <w:pPr>
        <w:pStyle w:val="a"/>
        <w:numPr>
          <w:ilvl w:val="0"/>
          <w:numId w:val="2"/>
        </w:numPr>
        <w:rPr>
          <w:b/>
          <w:lang w:val="ro-MD"/>
        </w:rPr>
      </w:pPr>
      <w:r>
        <w:rPr>
          <w:b/>
          <w:lang w:val="ro-MD"/>
        </w:rPr>
        <w:t>Condiții de livrare</w:t>
      </w:r>
      <w:r w:rsidR="00425E73">
        <w:rPr>
          <w:b/>
          <w:lang w:val="ro-MD"/>
        </w:rPr>
        <w:t>:</w:t>
      </w:r>
    </w:p>
    <w:p w14:paraId="17A74BD2" w14:textId="51383087" w:rsidR="00C44BCC" w:rsidRPr="00DB3419"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DB3419">
        <w:rPr>
          <w:lang w:val="ro-MD"/>
        </w:rPr>
        <w:t xml:space="preserve">termen de livrare: </w:t>
      </w:r>
      <w:r w:rsidR="00F06CF4">
        <w:rPr>
          <w:b/>
          <w:i/>
          <w:lang w:val="ro-MD"/>
        </w:rPr>
        <w:t>livrarea se face în baza comenzii prealabile din partea beneficiarului în termen de 90 de zile din momentul plasării ei. Cantitatea totală va fi l</w:t>
      </w:r>
      <w:r w:rsidR="00C01A55">
        <w:rPr>
          <w:b/>
          <w:i/>
          <w:lang w:val="ro-MD"/>
        </w:rPr>
        <w:t>ivrată pe parcursul anului 2026</w:t>
      </w:r>
      <w:r w:rsidRPr="00DB3419">
        <w:rPr>
          <w:lang w:val="ro-MD"/>
        </w:rPr>
        <w:t xml:space="preserve">; </w:t>
      </w:r>
    </w:p>
    <w:p w14:paraId="08147DA7" w14:textId="366D49A4" w:rsidR="00C44BCC" w:rsidRPr="00DB3419"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DB3419">
        <w:rPr>
          <w:lang w:val="ro-MD"/>
        </w:rPr>
        <w:t>condiții de livrare: până la depozitul Beneficiarului în raza mun. Chișinău;</w:t>
      </w:r>
    </w:p>
    <w:p w14:paraId="3C592E63" w14:textId="527A9BDB" w:rsidR="00A11E1A" w:rsidRPr="00173AAA" w:rsidRDefault="00A0078F" w:rsidP="0031436A">
      <w:pPr>
        <w:pStyle w:val="a"/>
        <w:numPr>
          <w:ilvl w:val="0"/>
          <w:numId w:val="2"/>
        </w:numPr>
        <w:rPr>
          <w:b/>
          <w:lang w:val="ro-MD"/>
        </w:rPr>
      </w:pPr>
      <w:r>
        <w:rPr>
          <w:b/>
          <w:lang w:val="ro-MD"/>
        </w:rPr>
        <w:t>Cerințe față de bunuri, u</w:t>
      </w:r>
      <w:r w:rsidR="00A11E1A" w:rsidRPr="00173AAA">
        <w:rPr>
          <w:b/>
          <w:lang w:val="ro-MD"/>
        </w:rPr>
        <w:t>tilizarea, păstrarea, protecţia, calitatea</w:t>
      </w:r>
      <w:bookmarkStart w:id="1" w:name="_Hlk63425519"/>
      <w:r w:rsidR="00A11E1A" w:rsidRPr="00173AAA">
        <w:rPr>
          <w:b/>
          <w:lang w:val="ro-MD"/>
        </w:rPr>
        <w:t xml:space="preserve"> </w:t>
      </w:r>
      <w:bookmarkEnd w:id="1"/>
      <w:r w:rsidR="007D68F1">
        <w:rPr>
          <w:b/>
          <w:lang w:val="ro-MD"/>
        </w:rPr>
        <w:t>b</w:t>
      </w:r>
      <w:r w:rsidR="006133EA">
        <w:rPr>
          <w:b/>
          <w:lang w:val="ro-MD"/>
        </w:rPr>
        <w:t>unurilor</w:t>
      </w:r>
      <w:r w:rsidR="00335DBE">
        <w:rPr>
          <w:b/>
          <w:lang w:val="ro-MD"/>
        </w:rPr>
        <w:t>:</w:t>
      </w:r>
    </w:p>
    <w:p w14:paraId="3B27E81A" w14:textId="7D2C745C" w:rsidR="00797F9F" w:rsidRDefault="00797F9F" w:rsidP="00797F9F">
      <w:pPr>
        <w:pStyle w:val="a"/>
        <w:numPr>
          <w:ilvl w:val="0"/>
          <w:numId w:val="18"/>
        </w:numPr>
        <w:rPr>
          <w:lang w:val="ro-MD"/>
        </w:rPr>
      </w:pPr>
      <w:r w:rsidRPr="00746D78">
        <w:rPr>
          <w:lang w:val="ro-MD"/>
        </w:rPr>
        <w:t>noi (fără exploatare) și fără elemente reconstituite, să corespundă cerințelor în vigoare ce ține de exploatarea în domeniul distribuției gazelor naturale;</w:t>
      </w:r>
    </w:p>
    <w:p w14:paraId="2D78EFCC" w14:textId="5526413A" w:rsidR="00C21A0B" w:rsidRDefault="00C21A0B" w:rsidP="00C21A0B">
      <w:pPr>
        <w:rPr>
          <w:lang w:val="ro-MD"/>
        </w:rPr>
      </w:pPr>
    </w:p>
    <w:p w14:paraId="694055AE" w14:textId="77777777" w:rsidR="00A0078F" w:rsidRPr="000B5EAA" w:rsidRDefault="00A0078F" w:rsidP="00A0078F">
      <w:pPr>
        <w:rPr>
          <w:sz w:val="22"/>
          <w:szCs w:val="22"/>
          <w:lang w:eastAsia="ro-RO"/>
        </w:rPr>
      </w:pPr>
      <w:r w:rsidRPr="000B5EAA">
        <w:rPr>
          <w:b/>
          <w:bCs/>
          <w:sz w:val="22"/>
          <w:szCs w:val="22"/>
          <w:lang w:eastAsia="ro-RO"/>
        </w:rPr>
        <w:t>Denumirea bunului:</w:t>
      </w:r>
      <w:r w:rsidRPr="000B5EAA">
        <w:rPr>
          <w:sz w:val="22"/>
          <w:szCs w:val="22"/>
          <w:lang w:eastAsia="ro-RO"/>
        </w:rPr>
        <w:t xml:space="preserve"> Vopsea Email Alchidică pentru exterior (Protecție țevi de oțel vopsite anterior)</w:t>
      </w:r>
      <w:r w:rsidRPr="000B5EAA">
        <w:rPr>
          <w:sz w:val="22"/>
          <w:szCs w:val="22"/>
          <w:lang w:eastAsia="ro-RO"/>
        </w:rPr>
        <w:br/>
      </w:r>
      <w:r w:rsidRPr="000B5EAA">
        <w:rPr>
          <w:b/>
          <w:bCs/>
          <w:sz w:val="22"/>
          <w:szCs w:val="22"/>
          <w:lang w:eastAsia="ro-RO"/>
        </w:rPr>
        <w:t>Gama de culori solicitată:</w:t>
      </w:r>
      <w:r w:rsidRPr="000B5EAA">
        <w:rPr>
          <w:sz w:val="22"/>
          <w:szCs w:val="22"/>
          <w:lang w:eastAsia="ro-RO"/>
        </w:rPr>
        <w:t xml:space="preserve"> Roșie, Neagră, Galbenă, Albastră, Albă, Vișinie, Cafenie</w:t>
      </w:r>
    </w:p>
    <w:p w14:paraId="6423EB1F" w14:textId="3EE21B43" w:rsidR="00A0078F" w:rsidRPr="000B5EAA" w:rsidRDefault="00A0078F" w:rsidP="00A0078F">
      <w:pPr>
        <w:spacing w:before="100" w:beforeAutospacing="1" w:after="100" w:afterAutospacing="1"/>
        <w:outlineLvl w:val="1"/>
        <w:rPr>
          <w:b/>
          <w:bCs/>
          <w:sz w:val="22"/>
          <w:szCs w:val="22"/>
          <w:lang w:eastAsia="ro-RO"/>
        </w:rPr>
      </w:pPr>
      <w:r w:rsidRPr="000B5EAA">
        <w:rPr>
          <w:b/>
          <w:bCs/>
          <w:sz w:val="22"/>
          <w:szCs w:val="22"/>
          <w:lang w:eastAsia="ro-RO"/>
        </w:rPr>
        <w:t>1. Descriere generală și compatibilitate</w:t>
      </w:r>
      <w:r w:rsidR="00723B64">
        <w:rPr>
          <w:b/>
          <w:bCs/>
          <w:sz w:val="22"/>
          <w:szCs w:val="22"/>
          <w:lang w:eastAsia="ro-RO"/>
        </w:rPr>
        <w:t>:</w:t>
      </w:r>
    </w:p>
    <w:p w14:paraId="50FFE837" w14:textId="77777777" w:rsidR="00A0078F" w:rsidRPr="000B5EAA" w:rsidRDefault="00A0078F" w:rsidP="00A0078F">
      <w:pPr>
        <w:numPr>
          <w:ilvl w:val="0"/>
          <w:numId w:val="21"/>
        </w:numPr>
        <w:spacing w:before="100" w:beforeAutospacing="1" w:after="100" w:afterAutospacing="1"/>
        <w:rPr>
          <w:sz w:val="22"/>
          <w:szCs w:val="22"/>
          <w:lang w:eastAsia="ro-RO"/>
        </w:rPr>
      </w:pPr>
      <w:r w:rsidRPr="000B5EAA">
        <w:rPr>
          <w:b/>
          <w:bCs/>
          <w:sz w:val="22"/>
          <w:szCs w:val="22"/>
          <w:lang w:eastAsia="ro-RO"/>
        </w:rPr>
        <w:t>Bază chimică:</w:t>
      </w:r>
      <w:r w:rsidRPr="000B5EAA">
        <w:rPr>
          <w:sz w:val="22"/>
          <w:szCs w:val="22"/>
          <w:lang w:eastAsia="ro-RO"/>
        </w:rPr>
        <w:t xml:space="preserve"> Material universal pe bază de rășini alchidice, înalt rezistent la intemperii și variații climatice specifice Republicii Moldova.</w:t>
      </w:r>
    </w:p>
    <w:p w14:paraId="047C6BAA" w14:textId="77777777" w:rsidR="00A0078F" w:rsidRPr="000B5EAA" w:rsidRDefault="00A0078F" w:rsidP="00A0078F">
      <w:pPr>
        <w:numPr>
          <w:ilvl w:val="0"/>
          <w:numId w:val="21"/>
        </w:numPr>
        <w:spacing w:before="100" w:beforeAutospacing="1" w:after="100" w:afterAutospacing="1"/>
        <w:rPr>
          <w:sz w:val="22"/>
          <w:szCs w:val="22"/>
          <w:lang w:eastAsia="ro-RO"/>
        </w:rPr>
      </w:pPr>
      <w:r w:rsidRPr="000B5EAA">
        <w:rPr>
          <w:b/>
          <w:bCs/>
          <w:sz w:val="22"/>
          <w:szCs w:val="22"/>
          <w:lang w:eastAsia="ro-RO"/>
        </w:rPr>
        <w:t>Destinație principală:</w:t>
      </w:r>
      <w:r w:rsidRPr="000B5EAA">
        <w:rPr>
          <w:sz w:val="22"/>
          <w:szCs w:val="22"/>
          <w:lang w:eastAsia="ro-RO"/>
        </w:rPr>
        <w:t xml:space="preserve"> Aplicare pe țevi de oțel vopsite anterior, în condiții de șantier (aer liber).</w:t>
      </w:r>
    </w:p>
    <w:p w14:paraId="343AF887" w14:textId="77777777" w:rsidR="00A0078F" w:rsidRPr="000B5EAA" w:rsidRDefault="00A0078F" w:rsidP="00A0078F">
      <w:pPr>
        <w:numPr>
          <w:ilvl w:val="0"/>
          <w:numId w:val="21"/>
        </w:numPr>
        <w:spacing w:before="100" w:beforeAutospacing="1" w:after="100" w:afterAutospacing="1"/>
        <w:rPr>
          <w:sz w:val="22"/>
          <w:szCs w:val="22"/>
          <w:lang w:eastAsia="ro-RO"/>
        </w:rPr>
      </w:pPr>
      <w:r w:rsidRPr="000B5EAA">
        <w:rPr>
          <w:b/>
          <w:bCs/>
          <w:sz w:val="22"/>
          <w:szCs w:val="22"/>
          <w:lang w:eastAsia="ro-RO"/>
        </w:rPr>
        <w:t>Polivalență:</w:t>
      </w:r>
      <w:r w:rsidRPr="000B5EAA">
        <w:rPr>
          <w:sz w:val="22"/>
          <w:szCs w:val="22"/>
          <w:lang w:eastAsia="ro-RO"/>
        </w:rPr>
        <w:t xml:space="preserve"> Produsul trebuie să fie compatibil și cu alte tipuri de suprafețe (lemn, metal nevopsit și zidărie).</w:t>
      </w:r>
    </w:p>
    <w:p w14:paraId="555D2D7B" w14:textId="77777777" w:rsidR="00A0078F" w:rsidRPr="000B5EAA" w:rsidRDefault="00A0078F" w:rsidP="00A0078F">
      <w:pPr>
        <w:numPr>
          <w:ilvl w:val="0"/>
          <w:numId w:val="21"/>
        </w:numPr>
        <w:spacing w:before="100" w:beforeAutospacing="1" w:after="100" w:afterAutospacing="1"/>
        <w:rPr>
          <w:sz w:val="22"/>
          <w:szCs w:val="22"/>
          <w:lang w:eastAsia="ro-RO"/>
        </w:rPr>
      </w:pPr>
      <w:r w:rsidRPr="000B5EAA">
        <w:rPr>
          <w:b/>
          <w:bCs/>
          <w:sz w:val="22"/>
          <w:szCs w:val="22"/>
          <w:lang w:eastAsia="ro-RO"/>
        </w:rPr>
        <w:t>Proprietăți reologice:</w:t>
      </w:r>
      <w:r w:rsidRPr="000B5EAA">
        <w:rPr>
          <w:sz w:val="22"/>
          <w:szCs w:val="22"/>
          <w:lang w:eastAsia="ro-RO"/>
        </w:rPr>
        <w:t xml:space="preserve"> Excelentă rezistență la scurgere (curgere/gropi de vopsea) pe suprafețe verticale în timpul aplicării, asigurând o adeziune perfectă pe metal.</w:t>
      </w:r>
    </w:p>
    <w:p w14:paraId="72A6AABC" w14:textId="600BC116" w:rsidR="00A0078F" w:rsidRPr="000B5EAA" w:rsidRDefault="00A0078F" w:rsidP="00A0078F">
      <w:pPr>
        <w:spacing w:before="100" w:beforeAutospacing="1" w:after="100" w:afterAutospacing="1"/>
        <w:outlineLvl w:val="1"/>
        <w:rPr>
          <w:b/>
          <w:bCs/>
          <w:sz w:val="22"/>
          <w:szCs w:val="22"/>
          <w:lang w:eastAsia="ro-RO"/>
        </w:rPr>
      </w:pPr>
      <w:r w:rsidRPr="000B5EAA">
        <w:rPr>
          <w:b/>
          <w:bCs/>
          <w:sz w:val="22"/>
          <w:szCs w:val="22"/>
          <w:lang w:eastAsia="ro-RO"/>
        </w:rPr>
        <w:t>2. Parametri tehnici și Metode de testare</w:t>
      </w:r>
      <w:r w:rsidR="00723B64">
        <w:rPr>
          <w:b/>
          <w:bCs/>
          <w:sz w:val="22"/>
          <w:szCs w:val="22"/>
          <w:lang w:eastAsia="ro-RO"/>
        </w:rPr>
        <w:t>:</w:t>
      </w:r>
    </w:p>
    <w:p w14:paraId="7EF0F371" w14:textId="77777777" w:rsidR="00A0078F" w:rsidRPr="000B5EAA" w:rsidRDefault="00A0078F" w:rsidP="00A0078F">
      <w:pPr>
        <w:rPr>
          <w:sz w:val="22"/>
          <w:szCs w:val="22"/>
          <w:lang w:eastAsia="ro-RO"/>
        </w:rPr>
      </w:pPr>
      <w:r w:rsidRPr="000B5EAA">
        <w:rPr>
          <w:sz w:val="22"/>
          <w:szCs w:val="22"/>
          <w:lang w:eastAsia="ro-RO"/>
        </w:rPr>
        <w:t xml:space="preserve">Furnizorul va demonstra conformitatea parametrilor solicitați prin indicarea explicită a metodelor standardizate în </w:t>
      </w:r>
      <w:r w:rsidRPr="000B5EAA">
        <w:rPr>
          <w:b/>
          <w:bCs/>
          <w:sz w:val="22"/>
          <w:szCs w:val="22"/>
          <w:lang w:eastAsia="ro-RO"/>
        </w:rPr>
        <w:t>Fișa Tehnică (TDS)</w:t>
      </w:r>
      <w:r w:rsidRPr="000B5EAA">
        <w:rPr>
          <w:sz w:val="22"/>
          <w:szCs w:val="22"/>
          <w:lang w:eastAsia="ro-RO"/>
        </w:rPr>
        <w:t xml:space="preserve"> a produsului:</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07"/>
        <w:gridCol w:w="4827"/>
        <w:gridCol w:w="2527"/>
      </w:tblGrid>
      <w:tr w:rsidR="00A0078F" w:rsidRPr="000B5EAA" w14:paraId="6A09A583" w14:textId="77777777" w:rsidTr="00295499">
        <w:tc>
          <w:tcPr>
            <w:tcW w:w="1345" w:type="pct"/>
            <w:tcMar>
              <w:top w:w="100" w:type="dxa"/>
              <w:left w:w="100" w:type="dxa"/>
              <w:bottom w:w="100" w:type="dxa"/>
              <w:right w:w="100" w:type="dxa"/>
            </w:tcMar>
            <w:hideMark/>
          </w:tcPr>
          <w:p w14:paraId="7CB82DB5" w14:textId="77777777" w:rsidR="00A0078F" w:rsidRPr="000B5EAA" w:rsidRDefault="00A0078F" w:rsidP="005E629C">
            <w:pPr>
              <w:rPr>
                <w:b/>
                <w:bCs/>
                <w:sz w:val="22"/>
                <w:szCs w:val="22"/>
                <w:lang w:eastAsia="ro-RO"/>
              </w:rPr>
            </w:pPr>
            <w:r w:rsidRPr="000B5EAA">
              <w:rPr>
                <w:b/>
                <w:bCs/>
                <w:sz w:val="22"/>
                <w:szCs w:val="22"/>
                <w:lang w:eastAsia="ro-RO"/>
              </w:rPr>
              <w:lastRenderedPageBreak/>
              <w:t>Parametru tehnic</w:t>
            </w:r>
          </w:p>
        </w:tc>
        <w:tc>
          <w:tcPr>
            <w:tcW w:w="0" w:type="auto"/>
            <w:tcMar>
              <w:top w:w="100" w:type="dxa"/>
              <w:left w:w="100" w:type="dxa"/>
              <w:bottom w:w="100" w:type="dxa"/>
              <w:right w:w="100" w:type="dxa"/>
            </w:tcMar>
            <w:hideMark/>
          </w:tcPr>
          <w:p w14:paraId="40BE7C1A" w14:textId="77777777" w:rsidR="00A0078F" w:rsidRPr="000B5EAA" w:rsidRDefault="00A0078F" w:rsidP="005E629C">
            <w:pPr>
              <w:rPr>
                <w:b/>
                <w:bCs/>
                <w:sz w:val="22"/>
                <w:szCs w:val="22"/>
                <w:lang w:eastAsia="ro-RO"/>
              </w:rPr>
            </w:pPr>
            <w:r w:rsidRPr="000B5EAA">
              <w:rPr>
                <w:b/>
                <w:bCs/>
                <w:sz w:val="22"/>
                <w:szCs w:val="22"/>
                <w:lang w:eastAsia="ro-RO"/>
              </w:rPr>
              <w:t>Valoare solicitată</w:t>
            </w:r>
          </w:p>
        </w:tc>
        <w:tc>
          <w:tcPr>
            <w:tcW w:w="1256" w:type="pct"/>
            <w:tcMar>
              <w:top w:w="100" w:type="dxa"/>
              <w:left w:w="100" w:type="dxa"/>
              <w:bottom w:w="100" w:type="dxa"/>
              <w:right w:w="100" w:type="dxa"/>
            </w:tcMar>
            <w:hideMark/>
          </w:tcPr>
          <w:p w14:paraId="66ABDB51" w14:textId="77777777" w:rsidR="00A0078F" w:rsidRPr="000B5EAA" w:rsidRDefault="00A0078F" w:rsidP="005E629C">
            <w:pPr>
              <w:rPr>
                <w:b/>
                <w:bCs/>
                <w:sz w:val="22"/>
                <w:szCs w:val="22"/>
                <w:lang w:eastAsia="ro-RO"/>
              </w:rPr>
            </w:pPr>
            <w:r w:rsidRPr="000B5EAA">
              <w:rPr>
                <w:b/>
                <w:bCs/>
                <w:sz w:val="22"/>
                <w:szCs w:val="22"/>
                <w:lang w:eastAsia="ro-RO"/>
              </w:rPr>
              <w:t>Metoda de testare (Standard obligatoriu)</w:t>
            </w:r>
          </w:p>
        </w:tc>
      </w:tr>
      <w:tr w:rsidR="00A0078F" w:rsidRPr="000B5EAA" w14:paraId="4DCAB191" w14:textId="77777777" w:rsidTr="00295499">
        <w:tc>
          <w:tcPr>
            <w:tcW w:w="1345" w:type="pct"/>
            <w:tcMar>
              <w:top w:w="100" w:type="dxa"/>
              <w:left w:w="100" w:type="dxa"/>
              <w:bottom w:w="100" w:type="dxa"/>
              <w:right w:w="100" w:type="dxa"/>
            </w:tcMar>
            <w:hideMark/>
          </w:tcPr>
          <w:p w14:paraId="0F1F92CC" w14:textId="77777777" w:rsidR="00A0078F" w:rsidRPr="000B5EAA" w:rsidRDefault="00A0078F" w:rsidP="005E629C">
            <w:pPr>
              <w:rPr>
                <w:sz w:val="22"/>
                <w:szCs w:val="22"/>
                <w:lang w:eastAsia="ro-RO"/>
              </w:rPr>
            </w:pPr>
            <w:r w:rsidRPr="000B5EAA">
              <w:rPr>
                <w:b/>
                <w:bCs/>
                <w:sz w:val="22"/>
                <w:szCs w:val="22"/>
                <w:lang w:eastAsia="ro-RO"/>
              </w:rPr>
              <w:t>Densitate</w:t>
            </w:r>
          </w:p>
        </w:tc>
        <w:tc>
          <w:tcPr>
            <w:tcW w:w="0" w:type="auto"/>
            <w:tcMar>
              <w:top w:w="100" w:type="dxa"/>
              <w:left w:w="100" w:type="dxa"/>
              <w:bottom w:w="100" w:type="dxa"/>
              <w:right w:w="100" w:type="dxa"/>
            </w:tcMar>
            <w:hideMark/>
          </w:tcPr>
          <w:p w14:paraId="494F476B" w14:textId="77777777" w:rsidR="00A0078F" w:rsidRPr="000B5EAA" w:rsidRDefault="00A0078F" w:rsidP="005E629C">
            <w:pPr>
              <w:rPr>
                <w:sz w:val="22"/>
                <w:szCs w:val="22"/>
                <w:lang w:eastAsia="ro-RO"/>
              </w:rPr>
            </w:pPr>
            <w:r w:rsidRPr="000B5EAA">
              <w:rPr>
                <w:sz w:val="22"/>
                <w:szCs w:val="22"/>
                <w:lang w:eastAsia="ro-RO"/>
              </w:rPr>
              <w:t xml:space="preserve">Min. </w:t>
            </w:r>
            <w:r w:rsidRPr="000B5EAA">
              <w:rPr>
                <w:sz w:val="22"/>
                <w:szCs w:val="22"/>
                <w:lang w:val="en-US" w:eastAsia="ru-RU"/>
              </w:rPr>
              <w:t>1,40-1,55 g/cm3</w:t>
            </w:r>
          </w:p>
        </w:tc>
        <w:tc>
          <w:tcPr>
            <w:tcW w:w="1256" w:type="pct"/>
            <w:tcMar>
              <w:top w:w="100" w:type="dxa"/>
              <w:left w:w="100" w:type="dxa"/>
              <w:bottom w:w="100" w:type="dxa"/>
              <w:right w:w="100" w:type="dxa"/>
            </w:tcMar>
            <w:hideMark/>
          </w:tcPr>
          <w:p w14:paraId="0173AD44" w14:textId="77777777" w:rsidR="00A0078F" w:rsidRPr="00EE362E" w:rsidRDefault="00A0078F" w:rsidP="005E629C">
            <w:pPr>
              <w:rPr>
                <w:sz w:val="22"/>
                <w:szCs w:val="22"/>
                <w:lang w:eastAsia="ro-RO"/>
              </w:rPr>
            </w:pPr>
            <w:r w:rsidRPr="00EE362E">
              <w:rPr>
                <w:bCs/>
                <w:sz w:val="22"/>
                <w:szCs w:val="22"/>
                <w:lang w:eastAsia="ro-RO"/>
              </w:rPr>
              <w:t>SM EN ISO 2811</w:t>
            </w:r>
          </w:p>
        </w:tc>
      </w:tr>
      <w:tr w:rsidR="00A0078F" w:rsidRPr="000B5EAA" w14:paraId="266C0634" w14:textId="77777777" w:rsidTr="00295499">
        <w:tc>
          <w:tcPr>
            <w:tcW w:w="1345" w:type="pct"/>
            <w:tcMar>
              <w:top w:w="100" w:type="dxa"/>
              <w:left w:w="100" w:type="dxa"/>
              <w:bottom w:w="100" w:type="dxa"/>
              <w:right w:w="100" w:type="dxa"/>
            </w:tcMar>
            <w:hideMark/>
          </w:tcPr>
          <w:p w14:paraId="740AD36D" w14:textId="77777777" w:rsidR="00A0078F" w:rsidRPr="000B5EAA" w:rsidRDefault="00A0078F" w:rsidP="005E629C">
            <w:pPr>
              <w:rPr>
                <w:sz w:val="22"/>
                <w:szCs w:val="22"/>
                <w:lang w:eastAsia="ro-RO"/>
              </w:rPr>
            </w:pPr>
            <w:r w:rsidRPr="000B5EAA">
              <w:rPr>
                <w:b/>
                <w:bCs/>
                <w:sz w:val="22"/>
                <w:szCs w:val="22"/>
                <w:lang w:eastAsia="ro-RO"/>
              </w:rPr>
              <w:t>Vâscozitate</w:t>
            </w:r>
          </w:p>
        </w:tc>
        <w:tc>
          <w:tcPr>
            <w:tcW w:w="0" w:type="auto"/>
            <w:tcMar>
              <w:top w:w="100" w:type="dxa"/>
              <w:left w:w="100" w:type="dxa"/>
              <w:bottom w:w="100" w:type="dxa"/>
              <w:right w:w="100" w:type="dxa"/>
            </w:tcMar>
            <w:hideMark/>
          </w:tcPr>
          <w:p w14:paraId="5E5DFA67" w14:textId="77777777" w:rsidR="00A0078F" w:rsidRPr="000B5EAA" w:rsidRDefault="00A0078F" w:rsidP="005E629C">
            <w:pPr>
              <w:rPr>
                <w:sz w:val="22"/>
                <w:szCs w:val="22"/>
                <w:lang w:eastAsia="ro-RO"/>
              </w:rPr>
            </w:pPr>
            <w:r w:rsidRPr="000B5EAA">
              <w:rPr>
                <w:sz w:val="22"/>
                <w:szCs w:val="22"/>
                <w:lang w:eastAsia="ro-RO"/>
              </w:rPr>
              <w:t>Adaptată structural pentru aplicare manuală (pensulă/trafaret)</w:t>
            </w:r>
          </w:p>
        </w:tc>
        <w:tc>
          <w:tcPr>
            <w:tcW w:w="1256" w:type="pct"/>
            <w:tcMar>
              <w:top w:w="100" w:type="dxa"/>
              <w:left w:w="100" w:type="dxa"/>
              <w:bottom w:w="100" w:type="dxa"/>
              <w:right w:w="100" w:type="dxa"/>
            </w:tcMar>
            <w:hideMark/>
          </w:tcPr>
          <w:p w14:paraId="565C1A5B" w14:textId="77777777" w:rsidR="00A0078F" w:rsidRPr="00EE362E" w:rsidRDefault="00A0078F" w:rsidP="005E629C">
            <w:pPr>
              <w:rPr>
                <w:sz w:val="22"/>
                <w:szCs w:val="22"/>
                <w:lang w:eastAsia="ro-RO"/>
              </w:rPr>
            </w:pPr>
            <w:r w:rsidRPr="00EE362E">
              <w:rPr>
                <w:bCs/>
                <w:sz w:val="22"/>
                <w:szCs w:val="22"/>
                <w:lang w:eastAsia="ro-RO"/>
              </w:rPr>
              <w:t>SM EN ISO 2431</w:t>
            </w:r>
          </w:p>
        </w:tc>
      </w:tr>
      <w:tr w:rsidR="00A0078F" w:rsidRPr="000B5EAA" w14:paraId="58B6863A" w14:textId="77777777" w:rsidTr="00295499">
        <w:tc>
          <w:tcPr>
            <w:tcW w:w="1345" w:type="pct"/>
            <w:tcMar>
              <w:top w:w="100" w:type="dxa"/>
              <w:left w:w="100" w:type="dxa"/>
              <w:bottom w:w="100" w:type="dxa"/>
              <w:right w:w="100" w:type="dxa"/>
            </w:tcMar>
            <w:hideMark/>
          </w:tcPr>
          <w:p w14:paraId="1936B702" w14:textId="77777777" w:rsidR="00A0078F" w:rsidRPr="000B5EAA" w:rsidRDefault="00A0078F" w:rsidP="005E629C">
            <w:pPr>
              <w:rPr>
                <w:sz w:val="22"/>
                <w:szCs w:val="22"/>
                <w:lang w:eastAsia="ro-RO"/>
              </w:rPr>
            </w:pPr>
            <w:r w:rsidRPr="000B5EAA">
              <w:rPr>
                <w:b/>
                <w:bCs/>
                <w:sz w:val="22"/>
                <w:szCs w:val="22"/>
                <w:lang w:eastAsia="ro-RO"/>
              </w:rPr>
              <w:t>Consum aproximativ</w:t>
            </w:r>
          </w:p>
        </w:tc>
        <w:tc>
          <w:tcPr>
            <w:tcW w:w="0" w:type="auto"/>
            <w:tcMar>
              <w:top w:w="100" w:type="dxa"/>
              <w:left w:w="100" w:type="dxa"/>
              <w:bottom w:w="100" w:type="dxa"/>
              <w:right w:w="100" w:type="dxa"/>
            </w:tcMar>
            <w:hideMark/>
          </w:tcPr>
          <w:p w14:paraId="63179174" w14:textId="68D3F515" w:rsidR="00A0078F" w:rsidRPr="000B5EAA" w:rsidRDefault="00A0078F" w:rsidP="00603925">
            <w:pPr>
              <w:rPr>
                <w:sz w:val="22"/>
                <w:szCs w:val="22"/>
                <w:lang w:eastAsia="ro-RO"/>
              </w:rPr>
            </w:pPr>
            <w:r w:rsidRPr="000B5EAA">
              <w:rPr>
                <w:sz w:val="22"/>
                <w:szCs w:val="22"/>
                <w:lang w:eastAsia="ro-RO"/>
              </w:rPr>
              <w:t xml:space="preserve">Minim </w:t>
            </w:r>
            <w:r w:rsidR="00603925">
              <w:rPr>
                <w:sz w:val="22"/>
                <w:szCs w:val="22"/>
                <w:lang w:val="en-US" w:eastAsia="ru-RU"/>
              </w:rPr>
              <w:t xml:space="preserve">min. </w:t>
            </w:r>
            <w:r w:rsidRPr="000B5EAA">
              <w:rPr>
                <w:sz w:val="22"/>
                <w:szCs w:val="22"/>
                <w:lang w:val="en-US" w:eastAsia="ru-RU"/>
              </w:rPr>
              <w:t>12 m²/l</w:t>
            </w:r>
            <w:r w:rsidRPr="000B5EAA">
              <w:rPr>
                <w:sz w:val="22"/>
                <w:szCs w:val="22"/>
                <w:lang w:eastAsia="ro-RO"/>
              </w:rPr>
              <w:t xml:space="preserve"> per strat (pe suprafețe netede);</w:t>
            </w:r>
          </w:p>
        </w:tc>
        <w:tc>
          <w:tcPr>
            <w:tcW w:w="1256" w:type="pct"/>
            <w:tcMar>
              <w:top w:w="100" w:type="dxa"/>
              <w:left w:w="100" w:type="dxa"/>
              <w:bottom w:w="100" w:type="dxa"/>
              <w:right w:w="100" w:type="dxa"/>
            </w:tcMar>
            <w:hideMark/>
          </w:tcPr>
          <w:p w14:paraId="1A340528" w14:textId="77777777" w:rsidR="00A0078F" w:rsidRPr="00EE362E" w:rsidRDefault="00A0078F" w:rsidP="005E629C">
            <w:pPr>
              <w:rPr>
                <w:sz w:val="22"/>
                <w:szCs w:val="22"/>
                <w:lang w:eastAsia="ro-RO"/>
              </w:rPr>
            </w:pPr>
            <w:r w:rsidRPr="00EE362E">
              <w:rPr>
                <w:bCs/>
                <w:sz w:val="22"/>
                <w:szCs w:val="22"/>
                <w:lang w:eastAsia="ro-RO"/>
              </w:rPr>
              <w:t>SM EN ISO 2814</w:t>
            </w:r>
          </w:p>
        </w:tc>
      </w:tr>
      <w:tr w:rsidR="00A0078F" w:rsidRPr="000B5EAA" w14:paraId="2A4F3E33" w14:textId="77777777" w:rsidTr="00295499">
        <w:tc>
          <w:tcPr>
            <w:tcW w:w="1345" w:type="pct"/>
            <w:tcMar>
              <w:top w:w="100" w:type="dxa"/>
              <w:left w:w="100" w:type="dxa"/>
              <w:bottom w:w="100" w:type="dxa"/>
              <w:right w:w="100" w:type="dxa"/>
            </w:tcMar>
            <w:hideMark/>
          </w:tcPr>
          <w:p w14:paraId="6D484FD6" w14:textId="77777777" w:rsidR="00A0078F" w:rsidRPr="000B5EAA" w:rsidRDefault="00A0078F" w:rsidP="005E629C">
            <w:pPr>
              <w:rPr>
                <w:sz w:val="22"/>
                <w:szCs w:val="22"/>
                <w:lang w:eastAsia="ro-RO"/>
              </w:rPr>
            </w:pPr>
            <w:r w:rsidRPr="000B5EAA">
              <w:rPr>
                <w:b/>
                <w:bCs/>
                <w:sz w:val="22"/>
                <w:szCs w:val="22"/>
                <w:lang w:eastAsia="ro-RO"/>
              </w:rPr>
              <w:t>Timp uscare la atingere</w:t>
            </w:r>
          </w:p>
        </w:tc>
        <w:tc>
          <w:tcPr>
            <w:tcW w:w="0" w:type="auto"/>
            <w:tcMar>
              <w:top w:w="100" w:type="dxa"/>
              <w:left w:w="100" w:type="dxa"/>
              <w:bottom w:w="100" w:type="dxa"/>
              <w:right w:w="100" w:type="dxa"/>
            </w:tcMar>
            <w:hideMark/>
          </w:tcPr>
          <w:p w14:paraId="0A2BACBF" w14:textId="77777777" w:rsidR="00A0078F" w:rsidRPr="000B5EAA" w:rsidRDefault="00A0078F" w:rsidP="005E629C">
            <w:pPr>
              <w:rPr>
                <w:sz w:val="22"/>
                <w:szCs w:val="22"/>
                <w:lang w:eastAsia="ro-RO"/>
              </w:rPr>
            </w:pPr>
            <w:r w:rsidRPr="000B5EAA">
              <w:rPr>
                <w:sz w:val="22"/>
                <w:szCs w:val="22"/>
                <w:lang w:eastAsia="ro-RO"/>
              </w:rPr>
              <w:t xml:space="preserve">Maxim </w:t>
            </w:r>
            <w:r w:rsidRPr="000B5EAA">
              <w:rPr>
                <w:sz w:val="22"/>
                <w:szCs w:val="22"/>
                <w:lang w:val="en-US" w:eastAsia="ru-RU"/>
              </w:rPr>
              <w:t>4 ore</w:t>
            </w:r>
            <w:r w:rsidRPr="000B5EAA">
              <w:rPr>
                <w:sz w:val="22"/>
                <w:szCs w:val="22"/>
                <w:lang w:eastAsia="ro-RO"/>
              </w:rPr>
              <w:t>;</w:t>
            </w:r>
          </w:p>
        </w:tc>
        <w:tc>
          <w:tcPr>
            <w:tcW w:w="1256" w:type="pct"/>
            <w:tcMar>
              <w:top w:w="100" w:type="dxa"/>
              <w:left w:w="100" w:type="dxa"/>
              <w:bottom w:w="100" w:type="dxa"/>
              <w:right w:w="100" w:type="dxa"/>
            </w:tcMar>
            <w:hideMark/>
          </w:tcPr>
          <w:p w14:paraId="488ED35C" w14:textId="77777777" w:rsidR="00A0078F" w:rsidRPr="00EE362E" w:rsidRDefault="00A0078F" w:rsidP="005E629C">
            <w:pPr>
              <w:rPr>
                <w:sz w:val="22"/>
                <w:szCs w:val="22"/>
                <w:lang w:eastAsia="ro-RO"/>
              </w:rPr>
            </w:pPr>
            <w:r w:rsidRPr="00EE362E">
              <w:rPr>
                <w:bCs/>
                <w:sz w:val="22"/>
                <w:szCs w:val="22"/>
                <w:lang w:eastAsia="ro-RO"/>
              </w:rPr>
              <w:t>SM EN ISO 9117</w:t>
            </w:r>
          </w:p>
        </w:tc>
      </w:tr>
      <w:tr w:rsidR="00A0078F" w:rsidRPr="000B5EAA" w14:paraId="18A97211" w14:textId="77777777" w:rsidTr="00295499">
        <w:tc>
          <w:tcPr>
            <w:tcW w:w="1345" w:type="pct"/>
            <w:tcMar>
              <w:top w:w="100" w:type="dxa"/>
              <w:left w:w="100" w:type="dxa"/>
              <w:bottom w:w="100" w:type="dxa"/>
              <w:right w:w="100" w:type="dxa"/>
            </w:tcMar>
            <w:hideMark/>
          </w:tcPr>
          <w:p w14:paraId="3D11F2D5" w14:textId="77777777" w:rsidR="00A0078F" w:rsidRPr="000B5EAA" w:rsidRDefault="00A0078F" w:rsidP="005E629C">
            <w:pPr>
              <w:rPr>
                <w:sz w:val="22"/>
                <w:szCs w:val="22"/>
                <w:lang w:eastAsia="ro-RO"/>
              </w:rPr>
            </w:pPr>
            <w:r w:rsidRPr="000B5EAA">
              <w:rPr>
                <w:b/>
                <w:bCs/>
                <w:sz w:val="22"/>
                <w:szCs w:val="22"/>
                <w:lang w:eastAsia="ro-RO"/>
              </w:rPr>
              <w:t>Timp uscare completă</w:t>
            </w:r>
          </w:p>
        </w:tc>
        <w:tc>
          <w:tcPr>
            <w:tcW w:w="0" w:type="auto"/>
            <w:tcMar>
              <w:top w:w="100" w:type="dxa"/>
              <w:left w:w="100" w:type="dxa"/>
              <w:bottom w:w="100" w:type="dxa"/>
              <w:right w:w="100" w:type="dxa"/>
            </w:tcMar>
            <w:hideMark/>
          </w:tcPr>
          <w:p w14:paraId="749DBA14" w14:textId="77777777" w:rsidR="00A0078F" w:rsidRPr="000B5EAA" w:rsidRDefault="00A0078F" w:rsidP="005E629C">
            <w:pPr>
              <w:rPr>
                <w:sz w:val="22"/>
                <w:szCs w:val="22"/>
                <w:lang w:eastAsia="ro-RO"/>
              </w:rPr>
            </w:pPr>
            <w:r w:rsidRPr="000B5EAA">
              <w:rPr>
                <w:sz w:val="22"/>
                <w:szCs w:val="22"/>
                <w:lang w:eastAsia="ro-RO"/>
              </w:rPr>
              <w:t>Maxim 24 ore;</w:t>
            </w:r>
          </w:p>
        </w:tc>
        <w:tc>
          <w:tcPr>
            <w:tcW w:w="1256" w:type="pct"/>
            <w:tcMar>
              <w:top w:w="100" w:type="dxa"/>
              <w:left w:w="100" w:type="dxa"/>
              <w:bottom w:w="100" w:type="dxa"/>
              <w:right w:w="100" w:type="dxa"/>
            </w:tcMar>
            <w:hideMark/>
          </w:tcPr>
          <w:p w14:paraId="61F89643" w14:textId="77777777" w:rsidR="00A0078F" w:rsidRPr="00EE362E" w:rsidRDefault="00A0078F" w:rsidP="005E629C">
            <w:pPr>
              <w:rPr>
                <w:sz w:val="22"/>
                <w:szCs w:val="22"/>
                <w:lang w:eastAsia="ro-RO"/>
              </w:rPr>
            </w:pPr>
            <w:r w:rsidRPr="00EE362E">
              <w:rPr>
                <w:bCs/>
                <w:sz w:val="22"/>
                <w:szCs w:val="22"/>
                <w:lang w:eastAsia="ro-RO"/>
              </w:rPr>
              <w:t>SM EN ISO 9117</w:t>
            </w:r>
          </w:p>
        </w:tc>
      </w:tr>
      <w:tr w:rsidR="00A0078F" w:rsidRPr="000B5EAA" w14:paraId="1310527C" w14:textId="77777777" w:rsidTr="00295499">
        <w:tc>
          <w:tcPr>
            <w:tcW w:w="1345" w:type="pct"/>
            <w:tcMar>
              <w:top w:w="100" w:type="dxa"/>
              <w:left w:w="100" w:type="dxa"/>
              <w:bottom w:w="100" w:type="dxa"/>
              <w:right w:w="100" w:type="dxa"/>
            </w:tcMar>
            <w:hideMark/>
          </w:tcPr>
          <w:p w14:paraId="3789B4F7" w14:textId="77777777" w:rsidR="00A0078F" w:rsidRPr="000B5EAA" w:rsidRDefault="00A0078F" w:rsidP="005E629C">
            <w:pPr>
              <w:rPr>
                <w:sz w:val="22"/>
                <w:szCs w:val="22"/>
                <w:lang w:eastAsia="ro-RO"/>
              </w:rPr>
            </w:pPr>
            <w:r w:rsidRPr="000B5EAA">
              <w:rPr>
                <w:b/>
                <w:bCs/>
                <w:sz w:val="22"/>
                <w:szCs w:val="22"/>
                <w:lang w:eastAsia="ro-RO"/>
              </w:rPr>
              <w:t>Aderență pe suport</w:t>
            </w:r>
          </w:p>
        </w:tc>
        <w:tc>
          <w:tcPr>
            <w:tcW w:w="0" w:type="auto"/>
            <w:tcMar>
              <w:top w:w="100" w:type="dxa"/>
              <w:left w:w="100" w:type="dxa"/>
              <w:bottom w:w="100" w:type="dxa"/>
              <w:right w:w="100" w:type="dxa"/>
            </w:tcMar>
            <w:hideMark/>
          </w:tcPr>
          <w:p w14:paraId="38F049D0" w14:textId="77777777" w:rsidR="00A0078F" w:rsidRPr="000B5EAA" w:rsidRDefault="00A0078F" w:rsidP="005E629C">
            <w:pPr>
              <w:rPr>
                <w:sz w:val="22"/>
                <w:szCs w:val="22"/>
                <w:lang w:eastAsia="ro-RO"/>
              </w:rPr>
            </w:pPr>
            <w:r w:rsidRPr="000B5EAA">
              <w:rPr>
                <w:sz w:val="22"/>
                <w:szCs w:val="22"/>
                <w:lang w:eastAsia="ro-RO"/>
              </w:rPr>
              <w:t>Minim clasa</w:t>
            </w:r>
            <w:r w:rsidRPr="000B5EAA">
              <w:rPr>
                <w:b/>
                <w:bCs/>
                <w:sz w:val="22"/>
                <w:szCs w:val="22"/>
                <w:lang w:eastAsia="ro-RO"/>
              </w:rPr>
              <w:t xml:space="preserve"> </w:t>
            </w:r>
            <w:r w:rsidRPr="000B5EAA">
              <w:rPr>
                <w:bCs/>
                <w:sz w:val="22"/>
                <w:szCs w:val="22"/>
                <w:lang w:eastAsia="ro-RO"/>
              </w:rPr>
              <w:t>0</w:t>
            </w:r>
            <w:r w:rsidRPr="000B5EAA">
              <w:rPr>
                <w:sz w:val="22"/>
                <w:szCs w:val="22"/>
                <w:lang w:eastAsia="ro-RO"/>
              </w:rPr>
              <w:t xml:space="preserve"> sau </w:t>
            </w:r>
            <w:r w:rsidRPr="000B5EAA">
              <w:rPr>
                <w:bCs/>
                <w:sz w:val="22"/>
                <w:szCs w:val="22"/>
                <w:lang w:eastAsia="ro-RO"/>
              </w:rPr>
              <w:t>1</w:t>
            </w:r>
          </w:p>
        </w:tc>
        <w:tc>
          <w:tcPr>
            <w:tcW w:w="1256" w:type="pct"/>
            <w:tcMar>
              <w:top w:w="100" w:type="dxa"/>
              <w:left w:w="100" w:type="dxa"/>
              <w:bottom w:w="100" w:type="dxa"/>
              <w:right w:w="100" w:type="dxa"/>
            </w:tcMar>
            <w:hideMark/>
          </w:tcPr>
          <w:p w14:paraId="754C817B" w14:textId="77777777" w:rsidR="00A0078F" w:rsidRPr="00EE362E" w:rsidRDefault="00A0078F" w:rsidP="005E629C">
            <w:pPr>
              <w:rPr>
                <w:sz w:val="22"/>
                <w:szCs w:val="22"/>
                <w:lang w:eastAsia="ro-RO"/>
              </w:rPr>
            </w:pPr>
            <w:r w:rsidRPr="00EE362E">
              <w:rPr>
                <w:bCs/>
                <w:sz w:val="22"/>
                <w:szCs w:val="22"/>
                <w:lang w:eastAsia="ro-RO"/>
              </w:rPr>
              <w:t>SM EN ISO 2409</w:t>
            </w:r>
            <w:r w:rsidRPr="00EE362E">
              <w:rPr>
                <w:sz w:val="22"/>
                <w:szCs w:val="22"/>
                <w:lang w:eastAsia="ro-RO"/>
              </w:rPr>
              <w:t xml:space="preserve"> </w:t>
            </w:r>
          </w:p>
        </w:tc>
      </w:tr>
      <w:tr w:rsidR="00A0078F" w:rsidRPr="000B5EAA" w14:paraId="3FA6B070" w14:textId="77777777" w:rsidTr="00295499">
        <w:tc>
          <w:tcPr>
            <w:tcW w:w="1345" w:type="pct"/>
            <w:tcMar>
              <w:top w:w="100" w:type="dxa"/>
              <w:left w:w="100" w:type="dxa"/>
              <w:bottom w:w="100" w:type="dxa"/>
              <w:right w:w="100" w:type="dxa"/>
            </w:tcMar>
            <w:hideMark/>
          </w:tcPr>
          <w:p w14:paraId="743909D4" w14:textId="77777777" w:rsidR="00A0078F" w:rsidRPr="000B5EAA" w:rsidRDefault="00A0078F" w:rsidP="005E629C">
            <w:pPr>
              <w:rPr>
                <w:sz w:val="22"/>
                <w:szCs w:val="22"/>
                <w:lang w:eastAsia="ro-RO"/>
              </w:rPr>
            </w:pPr>
            <w:r w:rsidRPr="000B5EAA">
              <w:rPr>
                <w:b/>
                <w:bCs/>
                <w:sz w:val="22"/>
                <w:szCs w:val="22"/>
                <w:lang w:eastAsia="ro-RO"/>
              </w:rPr>
              <w:t>Grad de luciu</w:t>
            </w:r>
          </w:p>
        </w:tc>
        <w:tc>
          <w:tcPr>
            <w:tcW w:w="0" w:type="auto"/>
            <w:tcMar>
              <w:top w:w="100" w:type="dxa"/>
              <w:left w:w="100" w:type="dxa"/>
              <w:bottom w:w="100" w:type="dxa"/>
              <w:right w:w="100" w:type="dxa"/>
            </w:tcMar>
            <w:hideMark/>
          </w:tcPr>
          <w:p w14:paraId="4B3AFF5A" w14:textId="77777777" w:rsidR="00A0078F" w:rsidRPr="000B5EAA" w:rsidRDefault="00A0078F" w:rsidP="005E629C">
            <w:pPr>
              <w:rPr>
                <w:sz w:val="22"/>
                <w:szCs w:val="22"/>
                <w:lang w:eastAsia="ro-RO"/>
              </w:rPr>
            </w:pPr>
            <w:r w:rsidRPr="000B5EAA">
              <w:rPr>
                <w:sz w:val="22"/>
                <w:szCs w:val="22"/>
                <w:lang w:eastAsia="ro-RO"/>
              </w:rPr>
              <w:t>Finisaj lucios, grad min. 20</w:t>
            </w:r>
          </w:p>
        </w:tc>
        <w:tc>
          <w:tcPr>
            <w:tcW w:w="1256" w:type="pct"/>
            <w:tcMar>
              <w:top w:w="100" w:type="dxa"/>
              <w:left w:w="100" w:type="dxa"/>
              <w:bottom w:w="100" w:type="dxa"/>
              <w:right w:w="100" w:type="dxa"/>
            </w:tcMar>
            <w:hideMark/>
          </w:tcPr>
          <w:p w14:paraId="31630AEB" w14:textId="77777777" w:rsidR="00A0078F" w:rsidRPr="00EE362E" w:rsidRDefault="00A0078F" w:rsidP="005E629C">
            <w:pPr>
              <w:rPr>
                <w:sz w:val="22"/>
                <w:szCs w:val="22"/>
                <w:lang w:eastAsia="ro-RO"/>
              </w:rPr>
            </w:pPr>
            <w:r w:rsidRPr="00EE362E">
              <w:rPr>
                <w:bCs/>
                <w:sz w:val="22"/>
                <w:szCs w:val="22"/>
                <w:lang w:eastAsia="ro-RO"/>
              </w:rPr>
              <w:t>SM EN ISO 2813</w:t>
            </w:r>
          </w:p>
        </w:tc>
      </w:tr>
      <w:tr w:rsidR="00A0078F" w:rsidRPr="000B5EAA" w14:paraId="46083722" w14:textId="77777777" w:rsidTr="00295499">
        <w:tc>
          <w:tcPr>
            <w:tcW w:w="1345" w:type="pct"/>
            <w:tcMar>
              <w:top w:w="100" w:type="dxa"/>
              <w:left w:w="100" w:type="dxa"/>
              <w:bottom w:w="100" w:type="dxa"/>
              <w:right w:w="100" w:type="dxa"/>
            </w:tcMar>
          </w:tcPr>
          <w:p w14:paraId="78CB9512" w14:textId="77777777" w:rsidR="00A0078F" w:rsidRPr="000B5EAA" w:rsidRDefault="00A0078F" w:rsidP="005E629C">
            <w:pPr>
              <w:rPr>
                <w:b/>
                <w:bCs/>
                <w:sz w:val="22"/>
                <w:szCs w:val="22"/>
                <w:lang w:eastAsia="ro-RO"/>
              </w:rPr>
            </w:pPr>
            <w:r w:rsidRPr="000B5EAA">
              <w:rPr>
                <w:b/>
                <w:sz w:val="22"/>
                <w:szCs w:val="22"/>
                <w:lang w:val="en-US"/>
              </w:rPr>
              <w:t>Protecție anticorozivă</w:t>
            </w:r>
          </w:p>
        </w:tc>
        <w:tc>
          <w:tcPr>
            <w:tcW w:w="0" w:type="auto"/>
            <w:tcMar>
              <w:top w:w="100" w:type="dxa"/>
              <w:left w:w="100" w:type="dxa"/>
              <w:bottom w:w="100" w:type="dxa"/>
              <w:right w:w="100" w:type="dxa"/>
            </w:tcMar>
          </w:tcPr>
          <w:p w14:paraId="3522D252" w14:textId="77777777" w:rsidR="00A0078F" w:rsidRPr="000B5EAA" w:rsidRDefault="00A0078F" w:rsidP="005E629C">
            <w:pPr>
              <w:rPr>
                <w:sz w:val="22"/>
                <w:szCs w:val="22"/>
                <w:lang w:eastAsia="ro-RO"/>
              </w:rPr>
            </w:pPr>
            <w:r w:rsidRPr="000B5EAA">
              <w:rPr>
                <w:sz w:val="22"/>
                <w:szCs w:val="22"/>
                <w:lang w:val="en-US"/>
              </w:rPr>
              <w:t>Protecție anticorozivă: mediu urban/industrial cu poluare moderată, exterior</w:t>
            </w:r>
          </w:p>
        </w:tc>
        <w:tc>
          <w:tcPr>
            <w:tcW w:w="1256" w:type="pct"/>
            <w:tcMar>
              <w:top w:w="100" w:type="dxa"/>
              <w:left w:w="100" w:type="dxa"/>
              <w:bottom w:w="100" w:type="dxa"/>
              <w:right w:w="100" w:type="dxa"/>
            </w:tcMar>
          </w:tcPr>
          <w:p w14:paraId="14C1C53A" w14:textId="77777777" w:rsidR="00D501DE" w:rsidRDefault="00A0078F" w:rsidP="005E629C">
            <w:pPr>
              <w:rPr>
                <w:sz w:val="22"/>
                <w:szCs w:val="22"/>
                <w:lang w:val="en-US"/>
              </w:rPr>
            </w:pPr>
            <w:r w:rsidRPr="00EE362E">
              <w:rPr>
                <w:sz w:val="22"/>
                <w:szCs w:val="22"/>
                <w:lang w:val="en-US"/>
              </w:rPr>
              <w:t xml:space="preserve">SM EN ISO 12944, </w:t>
            </w:r>
          </w:p>
          <w:p w14:paraId="13EB5428" w14:textId="6C3A5452" w:rsidR="00A0078F" w:rsidRPr="00EE362E" w:rsidRDefault="00A0078F" w:rsidP="005E629C">
            <w:pPr>
              <w:rPr>
                <w:bCs/>
                <w:sz w:val="22"/>
                <w:szCs w:val="22"/>
                <w:lang w:eastAsia="ro-RO"/>
              </w:rPr>
            </w:pPr>
            <w:r w:rsidRPr="00EE362E">
              <w:rPr>
                <w:sz w:val="22"/>
                <w:szCs w:val="22"/>
                <w:lang w:val="en-US"/>
              </w:rPr>
              <w:t xml:space="preserve">Clasa </w:t>
            </w:r>
            <w:r w:rsidR="00AF5C47">
              <w:rPr>
                <w:sz w:val="22"/>
                <w:szCs w:val="22"/>
                <w:lang w:val="en-US"/>
              </w:rPr>
              <w:t xml:space="preserve">min. </w:t>
            </w:r>
            <w:r w:rsidRPr="00EE362E">
              <w:rPr>
                <w:bCs/>
                <w:sz w:val="22"/>
                <w:szCs w:val="22"/>
                <w:lang w:val="en-US"/>
              </w:rPr>
              <w:t>C3</w:t>
            </w:r>
          </w:p>
        </w:tc>
      </w:tr>
    </w:tbl>
    <w:p w14:paraId="4437DA75" w14:textId="77777777" w:rsidR="00A0078F" w:rsidRPr="000B5EAA" w:rsidRDefault="00A0078F" w:rsidP="00A0078F">
      <w:pPr>
        <w:spacing w:before="100" w:beforeAutospacing="1" w:after="100" w:afterAutospacing="1"/>
        <w:outlineLvl w:val="1"/>
        <w:rPr>
          <w:b/>
          <w:bCs/>
          <w:sz w:val="22"/>
          <w:szCs w:val="22"/>
          <w:lang w:eastAsia="ro-RO"/>
        </w:rPr>
      </w:pPr>
      <w:r w:rsidRPr="000B5EAA">
        <w:rPr>
          <w:b/>
          <w:bCs/>
          <w:sz w:val="22"/>
          <w:szCs w:val="22"/>
          <w:lang w:eastAsia="ro-RO"/>
        </w:rPr>
        <w:t>3. Compoziție chimică, Siguranță și Protecția Mediului</w:t>
      </w:r>
    </w:p>
    <w:p w14:paraId="2DC4A2CE" w14:textId="77777777" w:rsidR="00A0078F" w:rsidRPr="006879FD" w:rsidRDefault="00A0078F" w:rsidP="00A0078F">
      <w:pPr>
        <w:numPr>
          <w:ilvl w:val="0"/>
          <w:numId w:val="22"/>
        </w:numPr>
        <w:spacing w:before="100" w:beforeAutospacing="1" w:after="100" w:afterAutospacing="1"/>
        <w:rPr>
          <w:lang w:eastAsia="ro-RO"/>
        </w:rPr>
      </w:pPr>
      <w:r w:rsidRPr="006879FD">
        <w:rPr>
          <w:b/>
          <w:bCs/>
          <w:lang w:eastAsia="ro-RO"/>
        </w:rPr>
        <w:t>Metale grele:</w:t>
      </w:r>
      <w:r w:rsidRPr="006879FD">
        <w:rPr>
          <w:lang w:eastAsia="ro-RO"/>
        </w:rPr>
        <w:t xml:space="preserve"> Excluderea din compoziție a compușilor de plumb, cadmiu sau crom VI dăunători sănătății, peste limitele admise de legislația aplicabilă.</w:t>
      </w:r>
    </w:p>
    <w:p w14:paraId="6BA68CAE" w14:textId="77777777" w:rsidR="00A0078F" w:rsidRPr="006879FD" w:rsidRDefault="00A0078F" w:rsidP="00A0078F">
      <w:pPr>
        <w:numPr>
          <w:ilvl w:val="1"/>
          <w:numId w:val="22"/>
        </w:numPr>
        <w:spacing w:before="100" w:beforeAutospacing="1" w:after="100" w:afterAutospacing="1"/>
        <w:rPr>
          <w:lang w:eastAsia="ro-RO"/>
        </w:rPr>
      </w:pPr>
      <w:r w:rsidRPr="006879FD">
        <w:rPr>
          <w:i/>
          <w:iCs/>
          <w:lang w:eastAsia="ro-RO"/>
        </w:rPr>
        <w:t>Demonstrare:</w:t>
      </w:r>
      <w:r w:rsidRPr="006879FD">
        <w:rPr>
          <w:lang w:eastAsia="ro-RO"/>
        </w:rPr>
        <w:t xml:space="preserve"> Prezentarea obligatorie a </w:t>
      </w:r>
      <w:r w:rsidRPr="006879FD">
        <w:rPr>
          <w:b/>
          <w:bCs/>
          <w:lang w:eastAsia="ro-RO"/>
        </w:rPr>
        <w:t>Fișei de Date de Securitate (FDS)</w:t>
      </w:r>
      <w:r w:rsidRPr="006879FD">
        <w:rPr>
          <w:lang w:eastAsia="ro-RO"/>
        </w:rPr>
        <w:t xml:space="preserve"> în limba română conform și a </w:t>
      </w:r>
      <w:r w:rsidRPr="006879FD">
        <w:rPr>
          <w:b/>
          <w:bCs/>
          <w:lang w:eastAsia="ro-RO"/>
        </w:rPr>
        <w:t>Certificatului de Analiză</w:t>
      </w:r>
      <w:r w:rsidRPr="006879FD">
        <w:rPr>
          <w:lang w:eastAsia="ro-RO"/>
        </w:rPr>
        <w:t xml:space="preserve"> emis de producător pentru lotul livrat.</w:t>
      </w:r>
    </w:p>
    <w:p w14:paraId="6F6FD2DD" w14:textId="77777777" w:rsidR="00A0078F" w:rsidRPr="006879FD" w:rsidRDefault="00A0078F" w:rsidP="00A0078F">
      <w:pPr>
        <w:numPr>
          <w:ilvl w:val="1"/>
          <w:numId w:val="22"/>
        </w:numPr>
        <w:spacing w:before="100" w:beforeAutospacing="1" w:after="100" w:afterAutospacing="1"/>
        <w:rPr>
          <w:lang w:eastAsia="ro-RO"/>
        </w:rPr>
      </w:pPr>
      <w:r w:rsidRPr="006879FD">
        <w:rPr>
          <w:rFonts w:eastAsia="Calibri"/>
        </w:rPr>
        <w:t>proprietățile periculoase ale substanțelor și amestecurilor chimice, menționată la art. 12 alin. (2) din prezenta lege, se desfășoară în laboratoare care sunt acreditate de organismul național de acreditare în conformitate cu prevederile Legii nr. 235/2011 privind activitățile de acreditare și de evaluare a conformității și care respectă principiile bunei practici de laborator stabilite de Guvern (Legea nr. 277).</w:t>
      </w:r>
    </w:p>
    <w:p w14:paraId="2FF9589B" w14:textId="77777777" w:rsidR="00A0078F" w:rsidRPr="006879FD" w:rsidRDefault="00A0078F" w:rsidP="00A0078F">
      <w:pPr>
        <w:numPr>
          <w:ilvl w:val="0"/>
          <w:numId w:val="22"/>
        </w:numPr>
        <w:spacing w:before="100" w:beforeAutospacing="1" w:after="100" w:afterAutospacing="1"/>
        <w:rPr>
          <w:lang w:eastAsia="ro-RO"/>
        </w:rPr>
      </w:pPr>
      <w:r w:rsidRPr="006879FD">
        <w:rPr>
          <w:b/>
          <w:bCs/>
          <w:lang w:eastAsia="ro-RO"/>
        </w:rPr>
        <w:t>Conținutul de COV:</w:t>
      </w:r>
      <w:r w:rsidRPr="006879FD">
        <w:rPr>
          <w:lang w:eastAsia="ro-RO"/>
        </w:rPr>
        <w:t xml:space="preserve"> Maxim 500 g/l pentru produsul gata de utilizare (Subcategoria: Vopsele de interior/exterior pentru finisare și placare pe lemn, metal sau plastic).</w:t>
      </w:r>
    </w:p>
    <w:p w14:paraId="0BC8F094" w14:textId="77777777" w:rsidR="00A0078F" w:rsidRPr="006879FD" w:rsidRDefault="00A0078F" w:rsidP="00A0078F">
      <w:pPr>
        <w:numPr>
          <w:ilvl w:val="1"/>
          <w:numId w:val="22"/>
        </w:numPr>
        <w:spacing w:before="100" w:beforeAutospacing="1" w:after="100" w:afterAutospacing="1"/>
        <w:rPr>
          <w:lang w:eastAsia="ro-RO"/>
        </w:rPr>
      </w:pPr>
      <w:r w:rsidRPr="006879FD">
        <w:rPr>
          <w:i/>
          <w:iCs/>
          <w:lang w:eastAsia="ro-RO"/>
        </w:rPr>
        <w:t>Demonstrare:</w:t>
      </w:r>
      <w:r w:rsidRPr="006879FD">
        <w:rPr>
          <w:lang w:eastAsia="ro-RO"/>
        </w:rPr>
        <w:t xml:space="preserve"> Indicarea valorii în FDS și în TDS, testată conform </w:t>
      </w:r>
      <w:r w:rsidRPr="006879FD">
        <w:rPr>
          <w:bCs/>
          <w:lang w:eastAsia="ro-RO"/>
        </w:rPr>
        <w:t>SM EN ISO 11890</w:t>
      </w:r>
      <w:r w:rsidRPr="006879FD">
        <w:rPr>
          <w:lang w:eastAsia="ro-RO"/>
        </w:rPr>
        <w:t>.</w:t>
      </w:r>
    </w:p>
    <w:p w14:paraId="36C20F12" w14:textId="77777777" w:rsidR="00A0078F" w:rsidRPr="006879FD" w:rsidRDefault="00A0078F" w:rsidP="00A0078F">
      <w:pPr>
        <w:numPr>
          <w:ilvl w:val="1"/>
          <w:numId w:val="22"/>
        </w:numPr>
        <w:spacing w:before="100" w:beforeAutospacing="1" w:after="100" w:afterAutospacing="1"/>
        <w:rPr>
          <w:lang w:eastAsia="ro-RO"/>
        </w:rPr>
      </w:pPr>
      <w:r w:rsidRPr="006879FD">
        <w:rPr>
          <w:i/>
          <w:iCs/>
          <w:lang w:eastAsia="ro-RO"/>
        </w:rPr>
        <w:t>Marcaj:</w:t>
      </w:r>
      <w:r w:rsidRPr="006879FD">
        <w:rPr>
          <w:lang w:eastAsia="ro-RO"/>
        </w:rPr>
        <w:t xml:space="preserve"> Ambalajul original trebuie să poarte marcajul ecologic obligatoriu privind valoarea COV.</w:t>
      </w:r>
    </w:p>
    <w:p w14:paraId="4DC8ECF2" w14:textId="77777777" w:rsidR="00A0078F" w:rsidRPr="006879FD" w:rsidRDefault="00A0078F" w:rsidP="00A0078F">
      <w:pPr>
        <w:numPr>
          <w:ilvl w:val="1"/>
          <w:numId w:val="22"/>
        </w:numPr>
        <w:spacing w:before="100" w:beforeAutospacing="1" w:after="100" w:afterAutospacing="1"/>
        <w:rPr>
          <w:lang w:eastAsia="ro-RO"/>
        </w:rPr>
      </w:pPr>
      <w:r w:rsidRPr="006879FD">
        <w:rPr>
          <w:i/>
          <w:iCs/>
          <w:lang w:eastAsia="ro-RO"/>
        </w:rPr>
        <w:t>Certificare:</w:t>
      </w:r>
      <w:r w:rsidRPr="006879FD">
        <w:rPr>
          <w:lang w:eastAsia="ro-RO"/>
        </w:rPr>
        <w:t xml:space="preserve"> Toate valorile privind emisiile COV trebuie justificate prin buletine de analiză efectuate de un laborator / organism acreditat conform </w:t>
      </w:r>
      <w:r w:rsidRPr="006879FD">
        <w:rPr>
          <w:bCs/>
          <w:lang w:eastAsia="ro-RO"/>
        </w:rPr>
        <w:t>Legii nr. 235/2011</w:t>
      </w:r>
      <w:r w:rsidRPr="006879FD">
        <w:rPr>
          <w:lang w:eastAsia="ro-RO"/>
        </w:rPr>
        <w:t>.</w:t>
      </w:r>
    </w:p>
    <w:p w14:paraId="3036DDBA" w14:textId="77777777" w:rsidR="00A0078F" w:rsidRPr="006879FD" w:rsidRDefault="00A0078F" w:rsidP="00A0078F">
      <w:pPr>
        <w:spacing w:before="100" w:beforeAutospacing="1" w:after="100" w:afterAutospacing="1"/>
        <w:outlineLvl w:val="1"/>
        <w:rPr>
          <w:b/>
          <w:bCs/>
          <w:lang w:eastAsia="ro-RO"/>
        </w:rPr>
      </w:pPr>
      <w:r w:rsidRPr="006879FD">
        <w:rPr>
          <w:b/>
          <w:bCs/>
          <w:lang w:eastAsia="ro-RO"/>
        </w:rPr>
        <w:t>4. Cerințe privind ambalarea și livrarea</w:t>
      </w:r>
    </w:p>
    <w:p w14:paraId="43E4EBEE" w14:textId="77777777" w:rsidR="00A0078F" w:rsidRPr="006879FD" w:rsidRDefault="00A0078F" w:rsidP="00A0078F">
      <w:pPr>
        <w:numPr>
          <w:ilvl w:val="0"/>
          <w:numId w:val="23"/>
        </w:numPr>
        <w:spacing w:before="100" w:beforeAutospacing="1" w:after="100" w:afterAutospacing="1"/>
        <w:rPr>
          <w:lang w:eastAsia="ro-RO"/>
        </w:rPr>
      </w:pPr>
      <w:r w:rsidRPr="006879FD">
        <w:rPr>
          <w:b/>
          <w:bCs/>
          <w:lang w:eastAsia="ro-RO"/>
        </w:rPr>
        <w:t>Tip ambalaj:</w:t>
      </w:r>
      <w:r w:rsidRPr="006879FD">
        <w:rPr>
          <w:lang w:eastAsia="ro-RO"/>
        </w:rPr>
        <w:t xml:space="preserve"> Recipiente metalice sau din plastic rezistent, închise etanș, care să prevină formarea peliculei la suprafață.</w:t>
      </w:r>
    </w:p>
    <w:p w14:paraId="403BEE9D" w14:textId="77777777" w:rsidR="00A0078F" w:rsidRPr="006879FD" w:rsidRDefault="00A0078F" w:rsidP="00A0078F">
      <w:pPr>
        <w:numPr>
          <w:ilvl w:val="0"/>
          <w:numId w:val="23"/>
        </w:numPr>
        <w:spacing w:before="100" w:beforeAutospacing="1" w:after="100" w:afterAutospacing="1"/>
        <w:rPr>
          <w:lang w:eastAsia="ro-RO"/>
        </w:rPr>
      </w:pPr>
      <w:r w:rsidRPr="006879FD">
        <w:rPr>
          <w:b/>
          <w:bCs/>
          <w:lang w:eastAsia="ro-RO"/>
        </w:rPr>
        <w:t>Capacitate ambalaj:</w:t>
      </w:r>
      <w:r w:rsidRPr="006879FD">
        <w:rPr>
          <w:lang w:eastAsia="ro-RO"/>
        </w:rPr>
        <w:t xml:space="preserve"> Masă netă de </w:t>
      </w:r>
      <w:r w:rsidRPr="006879FD">
        <w:rPr>
          <w:b/>
          <w:bCs/>
          <w:lang w:eastAsia="ro-RO"/>
        </w:rPr>
        <w:t>minim 1,5 kg</w:t>
      </w:r>
      <w:r w:rsidRPr="006879FD">
        <w:rPr>
          <w:lang w:eastAsia="ro-RO"/>
        </w:rPr>
        <w:t xml:space="preserve"> și </w:t>
      </w:r>
      <w:r w:rsidRPr="006879FD">
        <w:rPr>
          <w:b/>
          <w:bCs/>
          <w:lang w:eastAsia="ro-RO"/>
        </w:rPr>
        <w:t>maxim 4,5 kg</w:t>
      </w:r>
      <w:r w:rsidRPr="006879FD">
        <w:rPr>
          <w:lang w:eastAsia="ro-RO"/>
        </w:rPr>
        <w:t xml:space="preserve"> per unitate (optimizat pentru manipulare pe schele/șantier).</w:t>
      </w:r>
    </w:p>
    <w:p w14:paraId="563DDF1E" w14:textId="77777777" w:rsidR="00A0078F" w:rsidRPr="006879FD" w:rsidRDefault="00A0078F" w:rsidP="00A0078F">
      <w:pPr>
        <w:spacing w:before="100" w:beforeAutospacing="1" w:after="100" w:afterAutospacing="1"/>
        <w:outlineLvl w:val="1"/>
        <w:rPr>
          <w:b/>
          <w:bCs/>
          <w:lang w:eastAsia="ro-RO"/>
        </w:rPr>
      </w:pPr>
      <w:r w:rsidRPr="006879FD">
        <w:rPr>
          <w:b/>
          <w:bCs/>
          <w:lang w:eastAsia="ro-RO"/>
        </w:rPr>
        <w:t>5. Cadru legal și Documente obligatorii la livrare</w:t>
      </w:r>
    </w:p>
    <w:p w14:paraId="1EA552D3" w14:textId="77777777" w:rsidR="00A0078F" w:rsidRPr="006879FD" w:rsidRDefault="00A0078F" w:rsidP="00A0078F">
      <w:pPr>
        <w:rPr>
          <w:lang w:eastAsia="ro-RO"/>
        </w:rPr>
      </w:pPr>
      <w:r w:rsidRPr="006879FD">
        <w:rPr>
          <w:lang w:eastAsia="ro-RO"/>
        </w:rPr>
        <w:t>La recepția bunurilor, furnizorul are obligația de a prezenta următorul set documentar:</w:t>
      </w:r>
    </w:p>
    <w:p w14:paraId="476722B9" w14:textId="77777777" w:rsidR="00A0078F" w:rsidRPr="006879FD" w:rsidRDefault="00A0078F" w:rsidP="00A0078F">
      <w:pPr>
        <w:numPr>
          <w:ilvl w:val="0"/>
          <w:numId w:val="24"/>
        </w:numPr>
        <w:spacing w:before="100" w:beforeAutospacing="1" w:after="100" w:afterAutospacing="1"/>
        <w:rPr>
          <w:lang w:eastAsia="ro-RO"/>
        </w:rPr>
      </w:pPr>
      <w:r w:rsidRPr="006879FD">
        <w:rPr>
          <w:b/>
          <w:bCs/>
          <w:lang w:eastAsia="ro-RO"/>
        </w:rPr>
        <w:t>Declarația de Performanță (DoP)</w:t>
      </w:r>
      <w:r w:rsidRPr="006879FD">
        <w:rPr>
          <w:lang w:eastAsia="ro-RO"/>
        </w:rPr>
        <w:t xml:space="preserve"> și </w:t>
      </w:r>
      <w:r w:rsidRPr="006879FD">
        <w:rPr>
          <w:b/>
          <w:bCs/>
          <w:lang w:eastAsia="ro-RO"/>
        </w:rPr>
        <w:t>Certificatul de conformitate</w:t>
      </w:r>
      <w:r w:rsidRPr="006879FD">
        <w:rPr>
          <w:lang w:eastAsia="ro-RO"/>
        </w:rPr>
        <w:t>.</w:t>
      </w:r>
    </w:p>
    <w:p w14:paraId="5AABE447" w14:textId="77777777" w:rsidR="00A0078F" w:rsidRPr="006879FD" w:rsidRDefault="00A0078F" w:rsidP="00A0078F">
      <w:pPr>
        <w:numPr>
          <w:ilvl w:val="0"/>
          <w:numId w:val="24"/>
        </w:numPr>
        <w:spacing w:before="100" w:beforeAutospacing="1" w:after="100" w:afterAutospacing="1"/>
        <w:rPr>
          <w:lang w:eastAsia="ro-RO"/>
        </w:rPr>
      </w:pPr>
      <w:r w:rsidRPr="006879FD">
        <w:rPr>
          <w:b/>
          <w:bCs/>
          <w:lang w:eastAsia="ro-RO"/>
        </w:rPr>
        <w:t>Fișa Tehnică (TDS)</w:t>
      </w:r>
      <w:r w:rsidRPr="006879FD">
        <w:rPr>
          <w:lang w:eastAsia="ro-RO"/>
        </w:rPr>
        <w:t xml:space="preserve"> originală a producătorului, care să confirme valorile standardelor menționate.</w:t>
      </w:r>
    </w:p>
    <w:p w14:paraId="0F61662A" w14:textId="77777777" w:rsidR="00A0078F" w:rsidRPr="006879FD" w:rsidRDefault="00A0078F" w:rsidP="00A0078F">
      <w:pPr>
        <w:numPr>
          <w:ilvl w:val="0"/>
          <w:numId w:val="24"/>
        </w:numPr>
        <w:spacing w:before="100" w:beforeAutospacing="1" w:after="100" w:afterAutospacing="1"/>
        <w:rPr>
          <w:lang w:eastAsia="ro-RO"/>
        </w:rPr>
      </w:pPr>
      <w:r w:rsidRPr="006879FD">
        <w:rPr>
          <w:b/>
          <w:bCs/>
          <w:lang w:eastAsia="ro-RO"/>
        </w:rPr>
        <w:t>Fișa de Date de Securitate (FDS)</w:t>
      </w:r>
      <w:r w:rsidRPr="006879FD">
        <w:rPr>
          <w:lang w:eastAsia="ro-RO"/>
        </w:rPr>
        <w:t xml:space="preserve"> actualizată, tradusă complet în limba română.</w:t>
      </w:r>
    </w:p>
    <w:p w14:paraId="26992217" w14:textId="77777777" w:rsidR="00A0078F" w:rsidRPr="006879FD" w:rsidRDefault="00A0078F" w:rsidP="00A0078F">
      <w:pPr>
        <w:numPr>
          <w:ilvl w:val="0"/>
          <w:numId w:val="24"/>
        </w:numPr>
        <w:spacing w:before="100" w:beforeAutospacing="1" w:after="100" w:afterAutospacing="1"/>
        <w:rPr>
          <w:lang w:eastAsia="ro-RO"/>
        </w:rPr>
      </w:pPr>
      <w:r w:rsidRPr="006879FD">
        <w:rPr>
          <w:b/>
          <w:bCs/>
          <w:lang w:eastAsia="ro-RO"/>
        </w:rPr>
        <w:t>Buletine de analiză / Documente de execuție</w:t>
      </w:r>
      <w:r w:rsidRPr="006879FD">
        <w:rPr>
          <w:lang w:eastAsia="ro-RO"/>
        </w:rPr>
        <w:t xml:space="preserve"> emise de laborator acreditat, care atestă conformitatea chimică și încadrarea în limitele COV.</w:t>
      </w:r>
    </w:p>
    <w:p w14:paraId="5BBD951C" w14:textId="77777777" w:rsidR="00A0078F" w:rsidRPr="006879FD" w:rsidRDefault="00A0078F" w:rsidP="00A0078F">
      <w:pPr>
        <w:pStyle w:val="a"/>
        <w:numPr>
          <w:ilvl w:val="0"/>
          <w:numId w:val="24"/>
        </w:numPr>
        <w:tabs>
          <w:tab w:val="clear" w:pos="1134"/>
        </w:tabs>
        <w:contextualSpacing/>
        <w:rPr>
          <w:rFonts w:eastAsia="Calibri"/>
          <w:lang w:val="ro-RO"/>
        </w:rPr>
      </w:pPr>
      <w:r w:rsidRPr="006879FD">
        <w:rPr>
          <w:rFonts w:eastAsia="Calibri"/>
          <w:b/>
          <w:lang w:val="ro-RO"/>
        </w:rPr>
        <w:lastRenderedPageBreak/>
        <w:t>Certificatele de conformitate</w:t>
      </w:r>
      <w:r w:rsidRPr="006879FD">
        <w:rPr>
          <w:rFonts w:eastAsia="Calibri"/>
          <w:lang w:val="ro-RO"/>
        </w:rPr>
        <w:t xml:space="preserve"> necesar să fie eliberate de laboratoare sau organisme  acreditate;</w:t>
      </w:r>
    </w:p>
    <w:p w14:paraId="130E3B53" w14:textId="77777777" w:rsidR="00A0078F" w:rsidRPr="006879FD" w:rsidRDefault="00A0078F" w:rsidP="00A0078F">
      <w:pPr>
        <w:pStyle w:val="a"/>
        <w:numPr>
          <w:ilvl w:val="0"/>
          <w:numId w:val="24"/>
        </w:numPr>
        <w:tabs>
          <w:tab w:val="clear" w:pos="1134"/>
        </w:tabs>
        <w:contextualSpacing/>
        <w:rPr>
          <w:rFonts w:eastAsia="Calibri"/>
          <w:lang w:val="ro-RO"/>
        </w:rPr>
      </w:pPr>
      <w:r w:rsidRPr="006879FD">
        <w:rPr>
          <w:b/>
          <w:bCs/>
          <w:lang w:val="ro-RO"/>
        </w:rPr>
        <w:t xml:space="preserve">Informația despre produsele chimice și manipularea acestora (Conform Anexei nr. 1 a legii </w:t>
      </w:r>
      <w:r w:rsidRPr="006879FD">
        <w:rPr>
          <w:b/>
          <w:bCs/>
          <w:lang w:eastAsia="ro-RO"/>
        </w:rPr>
        <w:t>277/2018</w:t>
      </w:r>
      <w:r w:rsidRPr="006879FD">
        <w:rPr>
          <w:b/>
          <w:bCs/>
          <w:lang w:val="ro-RO"/>
        </w:rPr>
        <w:t>).</w:t>
      </w:r>
    </w:p>
    <w:p w14:paraId="2406A510" w14:textId="77777777" w:rsidR="00A0078F" w:rsidRPr="006879FD" w:rsidRDefault="00A0078F" w:rsidP="00A0078F">
      <w:pPr>
        <w:spacing w:before="100" w:beforeAutospacing="1" w:after="100" w:afterAutospacing="1"/>
        <w:outlineLvl w:val="1"/>
        <w:rPr>
          <w:b/>
          <w:bCs/>
          <w:lang w:eastAsia="ro-RO"/>
        </w:rPr>
      </w:pPr>
      <w:r w:rsidRPr="006879FD">
        <w:rPr>
          <w:b/>
          <w:bCs/>
          <w:lang w:eastAsia="ro-RO"/>
        </w:rPr>
        <w:t>6. Condiții de Eligibilitate Economică și Tehnică (Pentru Ofertanți)</w:t>
      </w:r>
    </w:p>
    <w:p w14:paraId="2DF71C59" w14:textId="77777777" w:rsidR="00A0078F" w:rsidRPr="006879FD" w:rsidRDefault="00A0078F" w:rsidP="00A0078F">
      <w:pPr>
        <w:numPr>
          <w:ilvl w:val="0"/>
          <w:numId w:val="25"/>
        </w:numPr>
        <w:spacing w:before="100" w:beforeAutospacing="1" w:after="100" w:afterAutospacing="1"/>
        <w:rPr>
          <w:lang w:eastAsia="ro-RO"/>
        </w:rPr>
      </w:pPr>
      <w:r w:rsidRPr="006879FD">
        <w:rPr>
          <w:b/>
          <w:bCs/>
          <w:lang w:eastAsia="ro-RO"/>
        </w:rPr>
        <w:t>Experiență similară:</w:t>
      </w:r>
      <w:r w:rsidRPr="006879FD">
        <w:rPr>
          <w:lang w:eastAsia="ro-RO"/>
        </w:rPr>
        <w:t xml:space="preserve"> Ofertantul trebuie să demonstreze experiență specifică în domeniu prin comercializarea anterioară a produsului exact pe care îl are în ofertă.</w:t>
      </w:r>
    </w:p>
    <w:p w14:paraId="7C074B62" w14:textId="77777777" w:rsidR="00A0078F" w:rsidRPr="006879FD" w:rsidRDefault="00A0078F" w:rsidP="00A0078F">
      <w:pPr>
        <w:numPr>
          <w:ilvl w:val="0"/>
          <w:numId w:val="25"/>
        </w:numPr>
        <w:spacing w:before="100" w:beforeAutospacing="1" w:after="100" w:afterAutospacing="1"/>
        <w:rPr>
          <w:lang w:eastAsia="ro-RO"/>
        </w:rPr>
      </w:pPr>
      <w:r w:rsidRPr="006879FD">
        <w:rPr>
          <w:b/>
          <w:bCs/>
          <w:lang w:eastAsia="ro-RO"/>
        </w:rPr>
        <w:t>Depunerea mostrelor:</w:t>
      </w:r>
      <w:r w:rsidRPr="006879FD">
        <w:rPr>
          <w:lang w:eastAsia="ro-RO"/>
        </w:rPr>
        <w:t xml:space="preserve"> Prezentarea obligatorie a mostrelor este un factor eliminatoriu. Mostrele se depun în termen de </w:t>
      </w:r>
      <w:r w:rsidRPr="006879FD">
        <w:rPr>
          <w:b/>
          <w:bCs/>
          <w:lang w:eastAsia="ro-RO"/>
        </w:rPr>
        <w:t>2 zile lucrătoare</w:t>
      </w:r>
      <w:r w:rsidRPr="006879FD">
        <w:rPr>
          <w:lang w:eastAsia="ro-RO"/>
        </w:rPr>
        <w:t xml:space="preserve"> de la deschiderea ofertelor.</w:t>
      </w:r>
    </w:p>
    <w:p w14:paraId="3EE3F2A0" w14:textId="77777777" w:rsidR="00A0078F" w:rsidRPr="006879FD" w:rsidRDefault="00A0078F" w:rsidP="00A0078F">
      <w:pPr>
        <w:numPr>
          <w:ilvl w:val="1"/>
          <w:numId w:val="25"/>
        </w:numPr>
        <w:spacing w:before="100" w:beforeAutospacing="1" w:afterAutospacing="1"/>
      </w:pPr>
      <w:r w:rsidRPr="006879FD">
        <w:rPr>
          <w:i/>
          <w:iCs/>
          <w:lang w:eastAsia="ro-RO"/>
        </w:rPr>
        <w:t>Cantitate mostră:</w:t>
      </w:r>
      <w:r w:rsidRPr="006879FD">
        <w:rPr>
          <w:lang w:eastAsia="ro-RO"/>
        </w:rPr>
        <w:t xml:space="preserve"> </w:t>
      </w:r>
      <w:r w:rsidRPr="006879FD">
        <w:rPr>
          <w:b/>
          <w:bCs/>
          <w:lang w:eastAsia="ro-RO"/>
        </w:rPr>
        <w:t>1 cutie per culoare</w:t>
      </w:r>
      <w:r w:rsidRPr="006879FD">
        <w:rPr>
          <w:lang w:eastAsia="ro-RO"/>
        </w:rPr>
        <w:t>. În cazul în care toate culorile au parametri tehnici și chimici absolut identici (provin din aceeași gamă/bază), se acceptă prezentarea unei singure cutii (o singură culoare) ca eșantion reprezentativ pentru testare.</w:t>
      </w:r>
    </w:p>
    <w:p w14:paraId="55EF1E73" w14:textId="77777777" w:rsidR="002A3E2D" w:rsidRPr="006879FD" w:rsidRDefault="00C223DB" w:rsidP="00C223DB">
      <w:pPr>
        <w:rPr>
          <w:lang w:eastAsia="ro-RO"/>
        </w:rPr>
      </w:pPr>
      <w:r w:rsidRPr="006879FD">
        <w:rPr>
          <w:b/>
          <w:bCs/>
          <w:lang w:eastAsia="ro-RO"/>
        </w:rPr>
        <w:t>Denumirea bunului:</w:t>
      </w:r>
      <w:r w:rsidRPr="006879FD">
        <w:rPr>
          <w:lang w:eastAsia="ro-RO"/>
        </w:rPr>
        <w:t xml:space="preserve"> Grunt</w:t>
      </w:r>
      <w:r w:rsidR="002A3E2D" w:rsidRPr="006879FD">
        <w:rPr>
          <w:lang w:eastAsia="ro-RO"/>
        </w:rPr>
        <w:t>:</w:t>
      </w:r>
    </w:p>
    <w:p w14:paraId="78D17D6B" w14:textId="0A28AEB5" w:rsidR="00A800E4" w:rsidRPr="006879FD" w:rsidRDefault="00FC5D43" w:rsidP="00FC5D43">
      <w:pPr>
        <w:numPr>
          <w:ilvl w:val="0"/>
          <w:numId w:val="21"/>
        </w:numPr>
        <w:spacing w:before="100" w:beforeAutospacing="1" w:after="100" w:afterAutospacing="1"/>
        <w:rPr>
          <w:lang w:eastAsia="ro-RO"/>
        </w:rPr>
      </w:pPr>
      <w:r w:rsidRPr="006879FD">
        <w:rPr>
          <w:b/>
          <w:bCs/>
          <w:lang w:eastAsia="ro-RO"/>
        </w:rPr>
        <w:t>Destinație principală:</w:t>
      </w:r>
      <w:r w:rsidRPr="006879FD">
        <w:rPr>
          <w:lang w:eastAsia="ro-RO"/>
        </w:rPr>
        <w:t xml:space="preserve"> </w:t>
      </w:r>
      <w:r w:rsidR="00A800E4" w:rsidRPr="006879FD">
        <w:rPr>
          <w:lang w:val="en-US" w:eastAsia="ru-RU"/>
        </w:rPr>
        <w:t>pentru protecția anticoro</w:t>
      </w:r>
      <w:r w:rsidR="00CA2015">
        <w:rPr>
          <w:lang w:val="en-US" w:eastAsia="ru-RU"/>
        </w:rPr>
        <w:t>z</w:t>
      </w:r>
      <w:r w:rsidR="00A800E4" w:rsidRPr="006879FD">
        <w:rPr>
          <w:lang w:val="en-US" w:eastAsia="ru-RU"/>
        </w:rPr>
        <w:t>ivă a suprafețelor din metal feroase, expuse intemperiilor atmosferice, pentru amorsarea suprafețelor vechi din metal feroase, după degresare</w:t>
      </w:r>
      <w:r w:rsidR="00644C68" w:rsidRPr="006879FD">
        <w:rPr>
          <w:lang w:val="en-US" w:eastAsia="ru-RU"/>
        </w:rPr>
        <w:t>;</w:t>
      </w:r>
    </w:p>
    <w:p w14:paraId="1BD299A7" w14:textId="005BF25B" w:rsidR="00FC5D43" w:rsidRPr="006879FD" w:rsidRDefault="00FC5D43" w:rsidP="00FC5D43">
      <w:pPr>
        <w:numPr>
          <w:ilvl w:val="0"/>
          <w:numId w:val="21"/>
        </w:numPr>
        <w:spacing w:before="100" w:beforeAutospacing="1" w:after="100" w:afterAutospacing="1"/>
        <w:rPr>
          <w:lang w:eastAsia="ro-RO"/>
        </w:rPr>
      </w:pPr>
      <w:r w:rsidRPr="006879FD">
        <w:rPr>
          <w:b/>
          <w:bCs/>
          <w:lang w:eastAsia="ro-RO"/>
        </w:rPr>
        <w:t>Polivalență:</w:t>
      </w:r>
      <w:r w:rsidRPr="006879FD">
        <w:rPr>
          <w:lang w:eastAsia="ro-RO"/>
        </w:rPr>
        <w:t xml:space="preserve"> </w:t>
      </w:r>
      <w:r w:rsidR="00A30059" w:rsidRPr="006879FD">
        <w:rPr>
          <w:lang w:eastAsia="ro-RO"/>
        </w:rPr>
        <w:t>bunul trebuie să fie compatibil cu bunul ofertat la categoria ”Vopsea”</w:t>
      </w:r>
      <w:r w:rsidR="00644C68" w:rsidRPr="006879FD">
        <w:rPr>
          <w:lang w:eastAsia="ro-RO"/>
        </w:rPr>
        <w:t>;</w:t>
      </w:r>
    </w:p>
    <w:p w14:paraId="63E66767" w14:textId="77777777" w:rsidR="00972707" w:rsidRPr="006879FD" w:rsidRDefault="00461B5A" w:rsidP="00461B5A">
      <w:pPr>
        <w:pStyle w:val="a"/>
        <w:numPr>
          <w:ilvl w:val="0"/>
          <w:numId w:val="21"/>
        </w:numPr>
        <w:rPr>
          <w:lang w:eastAsia="ru-RU"/>
        </w:rPr>
      </w:pPr>
      <w:r w:rsidRPr="006879FD">
        <w:rPr>
          <w:lang w:eastAsia="ru-RU"/>
        </w:rPr>
        <w:t xml:space="preserve">nu </w:t>
      </w:r>
      <w:proofErr w:type="spellStart"/>
      <w:r w:rsidRPr="006879FD">
        <w:rPr>
          <w:lang w:eastAsia="ru-RU"/>
        </w:rPr>
        <w:t>reține</w:t>
      </w:r>
      <w:proofErr w:type="spellEnd"/>
      <w:r w:rsidRPr="006879FD">
        <w:rPr>
          <w:lang w:eastAsia="ru-RU"/>
        </w:rPr>
        <w:t xml:space="preserve"> </w:t>
      </w:r>
      <w:proofErr w:type="spellStart"/>
      <w:r w:rsidRPr="006879FD">
        <w:rPr>
          <w:lang w:eastAsia="ru-RU"/>
        </w:rPr>
        <w:t>praf</w:t>
      </w:r>
      <w:proofErr w:type="spellEnd"/>
      <w:r w:rsidRPr="006879FD">
        <w:rPr>
          <w:lang w:eastAsia="ru-RU"/>
        </w:rPr>
        <w:t xml:space="preserve"> </w:t>
      </w:r>
      <w:proofErr w:type="spellStart"/>
      <w:r w:rsidRPr="006879FD">
        <w:rPr>
          <w:lang w:eastAsia="ru-RU"/>
        </w:rPr>
        <w:t>după</w:t>
      </w:r>
      <w:proofErr w:type="spellEnd"/>
      <w:r w:rsidRPr="006879FD">
        <w:rPr>
          <w:lang w:eastAsia="ru-RU"/>
        </w:rPr>
        <w:t xml:space="preserve"> max. 4 ore, </w:t>
      </w:r>
      <w:proofErr w:type="spellStart"/>
      <w:r w:rsidRPr="006879FD">
        <w:rPr>
          <w:lang w:eastAsia="ru-RU"/>
        </w:rPr>
        <w:t>durata</w:t>
      </w:r>
      <w:proofErr w:type="spellEnd"/>
      <w:r w:rsidRPr="006879FD">
        <w:rPr>
          <w:lang w:eastAsia="ru-RU"/>
        </w:rPr>
        <w:t xml:space="preserve"> de </w:t>
      </w:r>
      <w:proofErr w:type="spellStart"/>
      <w:r w:rsidRPr="006879FD">
        <w:rPr>
          <w:lang w:eastAsia="ru-RU"/>
        </w:rPr>
        <w:t>uscare</w:t>
      </w:r>
      <w:proofErr w:type="spellEnd"/>
      <w:r w:rsidRPr="006879FD">
        <w:rPr>
          <w:lang w:eastAsia="ru-RU"/>
        </w:rPr>
        <w:t xml:space="preserve"> </w:t>
      </w:r>
      <w:proofErr w:type="spellStart"/>
      <w:r w:rsidRPr="006879FD">
        <w:rPr>
          <w:lang w:eastAsia="ru-RU"/>
        </w:rPr>
        <w:t>completă</w:t>
      </w:r>
      <w:proofErr w:type="spellEnd"/>
      <w:r w:rsidRPr="006879FD">
        <w:rPr>
          <w:lang w:eastAsia="ru-RU"/>
        </w:rPr>
        <w:t xml:space="preserve"> </w:t>
      </w:r>
      <w:proofErr w:type="spellStart"/>
      <w:r w:rsidRPr="006879FD">
        <w:rPr>
          <w:lang w:eastAsia="ru-RU"/>
        </w:rPr>
        <w:t>este</w:t>
      </w:r>
      <w:proofErr w:type="spellEnd"/>
      <w:r w:rsidRPr="006879FD">
        <w:rPr>
          <w:lang w:eastAsia="ru-RU"/>
        </w:rPr>
        <w:t xml:space="preserve"> </w:t>
      </w:r>
      <w:r w:rsidR="00251614" w:rsidRPr="006879FD">
        <w:rPr>
          <w:lang w:eastAsia="ru-RU"/>
        </w:rPr>
        <w:t>de max.</w:t>
      </w:r>
      <w:r w:rsidR="00972707" w:rsidRPr="006879FD">
        <w:rPr>
          <w:lang w:eastAsia="ru-RU"/>
        </w:rPr>
        <w:t xml:space="preserve"> </w:t>
      </w:r>
      <w:r w:rsidRPr="006879FD">
        <w:rPr>
          <w:lang w:eastAsia="ru-RU"/>
        </w:rPr>
        <w:t xml:space="preserve">15 ore la </w:t>
      </w:r>
      <w:proofErr w:type="spellStart"/>
      <w:r w:rsidRPr="006879FD">
        <w:rPr>
          <w:lang w:eastAsia="ru-RU"/>
        </w:rPr>
        <w:t>temperatura</w:t>
      </w:r>
      <w:proofErr w:type="spellEnd"/>
      <w:r w:rsidRPr="006879FD">
        <w:rPr>
          <w:lang w:eastAsia="ru-RU"/>
        </w:rPr>
        <w:t xml:space="preserve"> </w:t>
      </w:r>
      <w:proofErr w:type="spellStart"/>
      <w:r w:rsidRPr="006879FD">
        <w:rPr>
          <w:lang w:eastAsia="ru-RU"/>
        </w:rPr>
        <w:t>camerei</w:t>
      </w:r>
      <w:proofErr w:type="spellEnd"/>
      <w:r w:rsidR="00972707" w:rsidRPr="006879FD">
        <w:rPr>
          <w:lang w:eastAsia="ru-RU"/>
        </w:rPr>
        <w:t>;</w:t>
      </w:r>
    </w:p>
    <w:p w14:paraId="4A195633" w14:textId="01332A01" w:rsidR="00461B5A" w:rsidRPr="006879FD" w:rsidRDefault="00461B5A" w:rsidP="00461B5A">
      <w:pPr>
        <w:pStyle w:val="a"/>
        <w:numPr>
          <w:ilvl w:val="0"/>
          <w:numId w:val="21"/>
        </w:numPr>
        <w:rPr>
          <w:lang w:eastAsia="ru-RU"/>
        </w:rPr>
      </w:pPr>
      <w:proofErr w:type="spellStart"/>
      <w:r w:rsidRPr="006879FD">
        <w:rPr>
          <w:lang w:eastAsia="ru-RU"/>
        </w:rPr>
        <w:t>Conținutul</w:t>
      </w:r>
      <w:proofErr w:type="spellEnd"/>
      <w:r w:rsidRPr="006879FD">
        <w:rPr>
          <w:lang w:eastAsia="ru-RU"/>
        </w:rPr>
        <w:t xml:space="preserve"> maxim de COV (Cat: A/</w:t>
      </w:r>
      <w:proofErr w:type="spellStart"/>
      <w:r w:rsidRPr="006879FD">
        <w:rPr>
          <w:lang w:eastAsia="ru-RU"/>
        </w:rPr>
        <w:t>i</w:t>
      </w:r>
      <w:proofErr w:type="spellEnd"/>
      <w:r w:rsidRPr="006879FD">
        <w:rPr>
          <w:lang w:eastAsia="ru-RU"/>
        </w:rPr>
        <w:t xml:space="preserve">)-500 g/l. </w:t>
      </w:r>
    </w:p>
    <w:p w14:paraId="3967B72F" w14:textId="77777777" w:rsidR="009F116A" w:rsidRPr="006879FD" w:rsidRDefault="009F116A" w:rsidP="00FC5D43">
      <w:pPr>
        <w:rPr>
          <w:lang w:val="en-US" w:eastAsia="ru-RU"/>
        </w:rPr>
      </w:pPr>
    </w:p>
    <w:p w14:paraId="2B27D20D" w14:textId="77777777" w:rsidR="00FC5D43" w:rsidRPr="006879FD" w:rsidRDefault="00FC5D43" w:rsidP="00FC5D43">
      <w:pPr>
        <w:rPr>
          <w:lang w:val="en-US" w:eastAsia="ru-RU"/>
        </w:rPr>
      </w:pPr>
    </w:p>
    <w:p w14:paraId="3440CF24" w14:textId="32AA1A60" w:rsidR="005F3100" w:rsidRPr="006879FD" w:rsidRDefault="005F3100" w:rsidP="005F3100">
      <w:pPr>
        <w:rPr>
          <w:lang w:eastAsia="ro-RO"/>
        </w:rPr>
      </w:pPr>
      <w:r w:rsidRPr="006879FD">
        <w:rPr>
          <w:b/>
          <w:bCs/>
          <w:lang w:eastAsia="ro-RO"/>
        </w:rPr>
        <w:t>Denumirea bunului:</w:t>
      </w:r>
      <w:r w:rsidRPr="006879FD">
        <w:rPr>
          <w:lang w:eastAsia="ro-RO"/>
        </w:rPr>
        <w:t xml:space="preserve"> </w:t>
      </w:r>
      <w:r w:rsidR="001D22D3" w:rsidRPr="006879FD">
        <w:rPr>
          <w:lang w:eastAsia="ru-RU"/>
        </w:rPr>
        <w:t>Diluant sau dizolvant</w:t>
      </w:r>
      <w:r w:rsidR="005E0B6B" w:rsidRPr="006879FD">
        <w:rPr>
          <w:lang w:eastAsia="ru-RU"/>
        </w:rPr>
        <w:t xml:space="preserve"> (sau echivalent)</w:t>
      </w:r>
      <w:r w:rsidRPr="006879FD">
        <w:rPr>
          <w:lang w:eastAsia="ro-RO"/>
        </w:rPr>
        <w:t>:</w:t>
      </w:r>
    </w:p>
    <w:p w14:paraId="279DE3C5" w14:textId="6F933200" w:rsidR="00716A1C" w:rsidRPr="006879FD" w:rsidRDefault="00716A1C" w:rsidP="00DF1E4B">
      <w:pPr>
        <w:numPr>
          <w:ilvl w:val="0"/>
          <w:numId w:val="21"/>
        </w:numPr>
        <w:spacing w:before="100" w:beforeAutospacing="1" w:after="100" w:afterAutospacing="1"/>
        <w:rPr>
          <w:lang w:val="en-US" w:eastAsia="ru-RU"/>
        </w:rPr>
      </w:pPr>
      <w:r w:rsidRPr="006879FD">
        <w:rPr>
          <w:b/>
          <w:bCs/>
          <w:lang w:eastAsia="ro-RO"/>
        </w:rPr>
        <w:t>Destinație principală:</w:t>
      </w:r>
      <w:r w:rsidRPr="006879FD">
        <w:rPr>
          <w:lang w:eastAsia="ro-RO"/>
        </w:rPr>
        <w:t xml:space="preserve"> </w:t>
      </w:r>
      <w:r w:rsidR="004345C4" w:rsidRPr="006879FD">
        <w:rPr>
          <w:lang w:val="en-US" w:eastAsia="ru-RU"/>
        </w:rPr>
        <w:t xml:space="preserve">soluție pentru diluarea </w:t>
      </w:r>
      <w:r w:rsidR="00B47D30" w:rsidRPr="006879FD">
        <w:rPr>
          <w:lang w:val="en-US" w:eastAsia="ru-RU"/>
        </w:rPr>
        <w:t xml:space="preserve">sau </w:t>
      </w:r>
      <w:r w:rsidR="00E94871" w:rsidRPr="006879FD">
        <w:rPr>
          <w:lang w:val="en-US" w:eastAsia="ru-RU"/>
        </w:rPr>
        <w:t xml:space="preserve">dizolvarea </w:t>
      </w:r>
      <w:r w:rsidR="004345C4" w:rsidRPr="006879FD">
        <w:rPr>
          <w:lang w:val="en-US" w:eastAsia="ru-RU"/>
        </w:rPr>
        <w:t>emailurilor și grunturilor, compatibil cu emailurile</w:t>
      </w:r>
      <w:r w:rsidR="005676DD" w:rsidRPr="006879FD">
        <w:rPr>
          <w:lang w:val="en-US" w:eastAsia="ru-RU"/>
        </w:rPr>
        <w:t xml:space="preserve"> și grunturile</w:t>
      </w:r>
      <w:r w:rsidR="004345C4" w:rsidRPr="006879FD">
        <w:rPr>
          <w:lang w:val="en-US" w:eastAsia="ru-RU"/>
        </w:rPr>
        <w:t xml:space="preserve"> ofertate, sticla min. 0.9/1 L – max. 1.5L.</w:t>
      </w: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ateriale, compatibilităţi, reglementări tehnice şi standarde utilizate</w:t>
      </w:r>
    </w:p>
    <w:p w14:paraId="21FF9731" w14:textId="2AC95396" w:rsidR="00A11E1A" w:rsidRPr="00910D3C" w:rsidRDefault="007244BC" w:rsidP="00910D3C">
      <w:pPr>
        <w:pStyle w:val="a"/>
        <w:numPr>
          <w:ilvl w:val="0"/>
          <w:numId w:val="18"/>
        </w:numPr>
        <w:rPr>
          <w:lang w:val="ro-MD"/>
        </w:rPr>
      </w:pPr>
      <w:r w:rsidRPr="00910D3C">
        <w:rPr>
          <w:lang w:val="ro-MD"/>
        </w:rPr>
        <w:t>Conform preved</w:t>
      </w:r>
      <w:r w:rsidR="002B41BF">
        <w:rPr>
          <w:lang w:val="ro-MD"/>
        </w:rPr>
        <w:t>e</w:t>
      </w:r>
      <w:r w:rsidRPr="00910D3C">
        <w:rPr>
          <w:lang w:val="ro-MD"/>
        </w:rPr>
        <w:t>rilor Legislației în vigoare</w:t>
      </w:r>
      <w:r w:rsidR="00545B2F">
        <w:rPr>
          <w:lang w:val="ro-MD"/>
        </w:rPr>
        <w:t>;</w:t>
      </w:r>
    </w:p>
    <w:p w14:paraId="71505D36" w14:textId="2B7EAFFC" w:rsidR="00862B62" w:rsidRPr="00910D3C" w:rsidRDefault="00862B62" w:rsidP="00910D3C">
      <w:pPr>
        <w:pStyle w:val="a"/>
        <w:numPr>
          <w:ilvl w:val="0"/>
          <w:numId w:val="18"/>
        </w:numPr>
        <w:rPr>
          <w:lang w:val="ro-MD"/>
        </w:rPr>
      </w:pPr>
      <w:proofErr w:type="spellStart"/>
      <w:r w:rsidRPr="00E02C9F">
        <w:t>Calitatea</w:t>
      </w:r>
      <w:proofErr w:type="spellEnd"/>
      <w:r w:rsidRPr="00E02C9F">
        <w:t xml:space="preserve"> </w:t>
      </w:r>
      <w:proofErr w:type="spellStart"/>
      <w:r w:rsidRPr="00E02C9F">
        <w:t>bunurilor</w:t>
      </w:r>
      <w:proofErr w:type="spellEnd"/>
      <w:r w:rsidRPr="00E02C9F">
        <w:t xml:space="preserve"> </w:t>
      </w:r>
      <w:proofErr w:type="spellStart"/>
      <w:r w:rsidRPr="00E02C9F">
        <w:t>livrate</w:t>
      </w:r>
      <w:proofErr w:type="spellEnd"/>
      <w:r w:rsidRPr="00E02C9F">
        <w:t xml:space="preserve"> </w:t>
      </w:r>
      <w:proofErr w:type="spellStart"/>
      <w:r w:rsidRPr="00E02C9F">
        <w:t>trebuie</w:t>
      </w:r>
      <w:proofErr w:type="spellEnd"/>
      <w:r w:rsidRPr="00E02C9F">
        <w:t xml:space="preserve"> </w:t>
      </w:r>
      <w:proofErr w:type="spellStart"/>
      <w:r w:rsidRPr="00E02C9F">
        <w:t>să</w:t>
      </w:r>
      <w:proofErr w:type="spellEnd"/>
      <w:r w:rsidRPr="00E02C9F">
        <w:t xml:space="preserve"> </w:t>
      </w:r>
      <w:proofErr w:type="spellStart"/>
      <w:r w:rsidRPr="00E02C9F">
        <w:t>corespundă</w:t>
      </w:r>
      <w:proofErr w:type="spellEnd"/>
      <w:r w:rsidRPr="00E02C9F">
        <w:t xml:space="preserve"> </w:t>
      </w:r>
      <w:proofErr w:type="spellStart"/>
      <w:r w:rsidRPr="00E02C9F">
        <w:t>normelor</w:t>
      </w:r>
      <w:proofErr w:type="spellEnd"/>
      <w:r w:rsidRPr="00E02C9F">
        <w:t xml:space="preserve"> </w:t>
      </w:r>
      <w:proofErr w:type="spellStart"/>
      <w:r w:rsidRPr="00E02C9F">
        <w:t>şi</w:t>
      </w:r>
      <w:proofErr w:type="spellEnd"/>
      <w:r w:rsidRPr="00E02C9F">
        <w:t xml:space="preserve"> </w:t>
      </w:r>
      <w:proofErr w:type="spellStart"/>
      <w:r w:rsidRPr="00E02C9F">
        <w:t>standardelor</w:t>
      </w:r>
      <w:proofErr w:type="spellEnd"/>
      <w:r w:rsidRPr="00E02C9F">
        <w:t xml:space="preserve"> </w:t>
      </w:r>
      <w:proofErr w:type="spellStart"/>
      <w:r w:rsidRPr="00E02C9F">
        <w:t>în</w:t>
      </w:r>
      <w:proofErr w:type="spellEnd"/>
      <w:r w:rsidRPr="00E02C9F">
        <w:t xml:space="preserve"> </w:t>
      </w:r>
      <w:proofErr w:type="spellStart"/>
      <w:r w:rsidRPr="00E02C9F">
        <w:t>vigoare</w:t>
      </w:r>
      <w:proofErr w:type="spellEnd"/>
      <w:r w:rsidR="002B41BF">
        <w:t>;</w:t>
      </w:r>
    </w:p>
    <w:p w14:paraId="760E0745" w14:textId="77777777" w:rsidR="00D16EBD" w:rsidRDefault="00A11E1A" w:rsidP="00AE472E">
      <w:pPr>
        <w:pStyle w:val="a"/>
        <w:numPr>
          <w:ilvl w:val="0"/>
          <w:numId w:val="2"/>
        </w:numPr>
        <w:rPr>
          <w:b/>
          <w:lang w:val="ro-MD"/>
        </w:rPr>
      </w:pPr>
      <w:r w:rsidRPr="00173AAA">
        <w:rPr>
          <w:b/>
          <w:lang w:val="ro-MD"/>
        </w:rPr>
        <w:t>Cerinţe privind calculul costului/prețului</w:t>
      </w:r>
      <w:r w:rsidR="00C3256F">
        <w:rPr>
          <w:b/>
          <w:lang w:val="ro-MD"/>
        </w:rPr>
        <w:t>:</w:t>
      </w:r>
      <w:r w:rsidR="00767C81">
        <w:rPr>
          <w:b/>
          <w:lang w:val="ro-MD"/>
        </w:rPr>
        <w:t xml:space="preserve"> </w:t>
      </w:r>
    </w:p>
    <w:p w14:paraId="2DC15822" w14:textId="631BA36D" w:rsidR="00AE472E" w:rsidRDefault="00DC35B9" w:rsidP="00DC35B9">
      <w:pPr>
        <w:pStyle w:val="a"/>
        <w:numPr>
          <w:ilvl w:val="0"/>
          <w:numId w:val="18"/>
        </w:numPr>
        <w:rPr>
          <w:b/>
          <w:lang w:val="ro-MD"/>
        </w:rPr>
      </w:pPr>
      <w:proofErr w:type="spellStart"/>
      <w:r w:rsidRPr="00E02C9F">
        <w:t>Prețurile</w:t>
      </w:r>
      <w:proofErr w:type="spellEnd"/>
      <w:r w:rsidRPr="00E02C9F">
        <w:t xml:space="preserve"> </w:t>
      </w:r>
      <w:proofErr w:type="spellStart"/>
      <w:r w:rsidRPr="00E02C9F">
        <w:t>vor</w:t>
      </w:r>
      <w:proofErr w:type="spellEnd"/>
      <w:r w:rsidRPr="00E02C9F">
        <w:t xml:space="preserve"> fi finale </w:t>
      </w:r>
      <w:proofErr w:type="spellStart"/>
      <w:r w:rsidRPr="00E02C9F">
        <w:t>și</w:t>
      </w:r>
      <w:proofErr w:type="spellEnd"/>
      <w:r w:rsidRPr="00E02C9F">
        <w:t xml:space="preserve"> </w:t>
      </w:r>
      <w:proofErr w:type="spellStart"/>
      <w:r w:rsidRPr="00E02C9F">
        <w:t>vor</w:t>
      </w:r>
      <w:proofErr w:type="spellEnd"/>
      <w:r w:rsidRPr="00E02C9F">
        <w:t xml:space="preserve"> </w:t>
      </w:r>
      <w:proofErr w:type="spellStart"/>
      <w:r w:rsidRPr="00E02C9F">
        <w:t>cuprinde</w:t>
      </w:r>
      <w:proofErr w:type="spellEnd"/>
      <w:r w:rsidRPr="00E02C9F">
        <w:t xml:space="preserve"> </w:t>
      </w:r>
      <w:proofErr w:type="spellStart"/>
      <w:r w:rsidRPr="00E02C9F">
        <w:t>toate</w:t>
      </w:r>
      <w:proofErr w:type="spellEnd"/>
      <w:r w:rsidRPr="00E02C9F">
        <w:t xml:space="preserve"> </w:t>
      </w:r>
      <w:proofErr w:type="spellStart"/>
      <w:r w:rsidRPr="00E02C9F">
        <w:t>taxele</w:t>
      </w:r>
      <w:proofErr w:type="spellEnd"/>
      <w:r w:rsidR="007E7AF3">
        <w:t xml:space="preserve">, </w:t>
      </w:r>
      <w:proofErr w:type="spellStart"/>
      <w:r w:rsidRPr="00E02C9F">
        <w:t>cheltuielile</w:t>
      </w:r>
      <w:proofErr w:type="spellEnd"/>
      <w:r w:rsidRPr="00E02C9F">
        <w:t xml:space="preserve"> de transport, </w:t>
      </w:r>
      <w:proofErr w:type="spellStart"/>
      <w:r w:rsidRPr="00E02C9F">
        <w:t>cheltuielile</w:t>
      </w:r>
      <w:proofErr w:type="spellEnd"/>
      <w:r w:rsidRPr="00E02C9F">
        <w:t xml:space="preserve"> de </w:t>
      </w:r>
      <w:proofErr w:type="spellStart"/>
      <w:r w:rsidRPr="00E02C9F">
        <w:t>depozitare</w:t>
      </w:r>
      <w:proofErr w:type="spellEnd"/>
      <w:r w:rsidRPr="00E02C9F">
        <w:t xml:space="preserve"> </w:t>
      </w:r>
      <w:proofErr w:type="spellStart"/>
      <w:r w:rsidRPr="00E02C9F">
        <w:t>sau</w:t>
      </w:r>
      <w:proofErr w:type="spellEnd"/>
      <w:r w:rsidRPr="00E02C9F">
        <w:t xml:space="preserve"> </w:t>
      </w:r>
      <w:proofErr w:type="spellStart"/>
      <w:r w:rsidRPr="00E02C9F">
        <w:t>alte</w:t>
      </w:r>
      <w:proofErr w:type="spellEnd"/>
      <w:r w:rsidRPr="00E02C9F">
        <w:t xml:space="preserve"> </w:t>
      </w:r>
      <w:proofErr w:type="spellStart"/>
      <w:r w:rsidRPr="00E02C9F">
        <w:t>taxe</w:t>
      </w:r>
      <w:proofErr w:type="spellEnd"/>
      <w:r w:rsidRPr="00E02C9F">
        <w:t xml:space="preserve"> </w:t>
      </w:r>
      <w:proofErr w:type="spellStart"/>
      <w:r w:rsidRPr="00E02C9F">
        <w:t>ocazionale</w:t>
      </w:r>
      <w:proofErr w:type="spellEnd"/>
      <w:r w:rsidRPr="00E02C9F">
        <w:t xml:space="preserve"> de </w:t>
      </w:r>
      <w:proofErr w:type="spellStart"/>
      <w:r w:rsidRPr="00E02C9F">
        <w:t>livrare</w:t>
      </w:r>
      <w:proofErr w:type="spellEnd"/>
      <w:r w:rsidRPr="00E02C9F">
        <w:t xml:space="preserve"> </w:t>
      </w:r>
      <w:proofErr w:type="spellStart"/>
      <w:r w:rsidRPr="00E02C9F">
        <w:t>sau</w:t>
      </w:r>
      <w:proofErr w:type="spellEnd"/>
      <w:r w:rsidRPr="00E02C9F">
        <w:t xml:space="preserve"> </w:t>
      </w:r>
      <w:proofErr w:type="spellStart"/>
      <w:r w:rsidRPr="00E02C9F">
        <w:t>furnizare</w:t>
      </w:r>
      <w:proofErr w:type="spellEnd"/>
      <w:r w:rsidRPr="00E02C9F">
        <w:t xml:space="preserve"> a </w:t>
      </w:r>
      <w:proofErr w:type="spellStart"/>
      <w:r w:rsidRPr="00E02C9F">
        <w:t>acestora</w:t>
      </w:r>
      <w:proofErr w:type="spellEnd"/>
      <w:r w:rsidR="007E7AF3">
        <w:t xml:space="preserve"> la </w:t>
      </w:r>
      <w:proofErr w:type="spellStart"/>
      <w:r w:rsidR="007E7AF3">
        <w:t>depozitele</w:t>
      </w:r>
      <w:proofErr w:type="spellEnd"/>
      <w:r w:rsidR="007E7AF3">
        <w:t xml:space="preserve"> </w:t>
      </w:r>
      <w:proofErr w:type="spellStart"/>
      <w:r w:rsidR="007E7AF3">
        <w:t>Beneficiarului</w:t>
      </w:r>
      <w:proofErr w:type="spellEnd"/>
      <w:r w:rsidR="007E7AF3">
        <w:t>;</w:t>
      </w:r>
    </w:p>
    <w:p w14:paraId="098751D9" w14:textId="33C4177D"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ață de operatorii economici</w:t>
      </w:r>
      <w:r w:rsidRPr="00173AAA">
        <w:rPr>
          <w:b/>
          <w:lang w:val="ro-MD"/>
        </w:rPr>
        <w:t>:</w:t>
      </w:r>
    </w:p>
    <w:p w14:paraId="275BB352" w14:textId="77777777"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să nu fie în proces de insolvabilitate și incapacitate de plată;</w:t>
      </w:r>
    </w:p>
    <w:p w14:paraId="03FB2131" w14:textId="77777777"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să nu se afle în proces de lichidare;</w:t>
      </w:r>
    </w:p>
    <w:p w14:paraId="54350474" w14:textId="77777777"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să nu fie aplicat sechestru asupra proprietăților;</w:t>
      </w:r>
    </w:p>
    <w:p w14:paraId="10F8C410" w14:textId="77777777"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 xml:space="preserve">să nu-i fie stopată activitatea; </w:t>
      </w:r>
    </w:p>
    <w:p w14:paraId="32865F32" w14:textId="77777777"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sa-și execute obligațiile de achitare a impozitelor de toate nivelele în bugetul de Stat și toate obligațiile financiare față de fondurile de stat;</w:t>
      </w:r>
    </w:p>
    <w:p w14:paraId="67FEE2A5" w14:textId="479EF563"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să dispună de toate documentele de permisie necesare (licențe, acreditări, atestări, ș.a.) pentru practic</w:t>
      </w:r>
      <w:r w:rsidR="00EF0D83" w:rsidRPr="002B3061">
        <w:rPr>
          <w:lang w:val="ro-MD"/>
        </w:rPr>
        <w:t>area acestui tip de activitate;</w:t>
      </w:r>
    </w:p>
    <w:p w14:paraId="577B3F4D" w14:textId="7A4BDB3F" w:rsidR="008E401F" w:rsidRPr="002B3061" w:rsidRDefault="008E401F" w:rsidP="00BE589E">
      <w:pPr>
        <w:pStyle w:val="a"/>
        <w:numPr>
          <w:ilvl w:val="0"/>
          <w:numId w:val="11"/>
        </w:numPr>
        <w:tabs>
          <w:tab w:val="clear" w:pos="1134"/>
          <w:tab w:val="left" w:pos="450"/>
          <w:tab w:val="left" w:pos="567"/>
        </w:tabs>
        <w:autoSpaceDE w:val="0"/>
        <w:ind w:left="993"/>
        <w:rPr>
          <w:lang w:val="ro-MD"/>
        </w:rPr>
      </w:pPr>
      <w:r w:rsidRPr="002B3061">
        <w:rPr>
          <w:lang w:val="ro-MD"/>
        </w:rPr>
        <w:t>să dispună de o bună reputație și o experiență de s</w:t>
      </w:r>
      <w:r w:rsidR="00EF0D83" w:rsidRPr="002B3061">
        <w:rPr>
          <w:lang w:val="ro-MD"/>
        </w:rPr>
        <w:t>ubscriere unor asemenea riscuri;</w:t>
      </w:r>
    </w:p>
    <w:p w14:paraId="4193D921" w14:textId="25F7432D" w:rsidR="008E401F" w:rsidRPr="002B3061" w:rsidRDefault="008E401F" w:rsidP="00BE589E">
      <w:pPr>
        <w:pStyle w:val="a"/>
        <w:widowControl w:val="0"/>
        <w:numPr>
          <w:ilvl w:val="0"/>
          <w:numId w:val="11"/>
        </w:numPr>
        <w:tabs>
          <w:tab w:val="clear" w:pos="1134"/>
          <w:tab w:val="left" w:pos="450"/>
          <w:tab w:val="left" w:pos="567"/>
        </w:tabs>
        <w:suppressAutoHyphens/>
        <w:autoSpaceDE w:val="0"/>
        <w:ind w:left="993"/>
        <w:rPr>
          <w:lang w:val="ro-MD"/>
        </w:rPr>
      </w:pPr>
      <w:r w:rsidRPr="002B3061">
        <w:rPr>
          <w:lang w:val="ro-MD"/>
        </w:rPr>
        <w:t>să garanteze păstrar</w:t>
      </w:r>
      <w:r w:rsidR="005E5F02">
        <w:rPr>
          <w:lang w:val="ro-MD"/>
        </w:rPr>
        <w:t>ea secretului comercial</w:t>
      </w:r>
      <w:r w:rsidRPr="002B3061">
        <w:rPr>
          <w:lang w:val="ro-MD"/>
        </w:rPr>
        <w:t xml:space="preserve"> privitor la datele legate de activitatea beneficiarului</w:t>
      </w:r>
      <w:r w:rsidR="00E5019D" w:rsidRPr="002B3061">
        <w:rPr>
          <w:lang w:val="ro-MD"/>
        </w:rPr>
        <w:t>;</w:t>
      </w:r>
    </w:p>
    <w:p w14:paraId="68847302" w14:textId="13DFA405" w:rsidR="00A11E1A" w:rsidRDefault="00A11E1A" w:rsidP="00DA2FC3">
      <w:pPr>
        <w:pStyle w:val="a"/>
        <w:numPr>
          <w:ilvl w:val="0"/>
          <w:numId w:val="2"/>
        </w:numPr>
        <w:rPr>
          <w:b/>
          <w:lang w:val="ro-MD"/>
        </w:rPr>
      </w:pPr>
      <w:r w:rsidRPr="00DA2FC3">
        <w:rPr>
          <w:b/>
          <w:lang w:val="ro-MD"/>
        </w:rPr>
        <w:t>Documente obligatorii la depunerea ofertei:</w:t>
      </w:r>
      <w:r w:rsidR="00906E36">
        <w:rPr>
          <w:b/>
          <w:lang w:val="ro-MD"/>
        </w:rPr>
        <w:t xml:space="preserve"> </w:t>
      </w:r>
      <w:r w:rsidR="00906E36" w:rsidRPr="00906E36">
        <w:rPr>
          <w:i/>
          <w:lang w:val="ro-MD"/>
        </w:rPr>
        <w:t>descrise în p. 20 din Anunțul de participare.</w:t>
      </w:r>
    </w:p>
    <w:p w14:paraId="6493579B" w14:textId="3F5F5EC1" w:rsidR="00007004" w:rsidRPr="00C61A8E" w:rsidRDefault="0001085C" w:rsidP="0043356C">
      <w:pPr>
        <w:pStyle w:val="a"/>
        <w:numPr>
          <w:ilvl w:val="0"/>
          <w:numId w:val="2"/>
        </w:numPr>
        <w:rPr>
          <w:b/>
          <w:lang w:val="ro-MD"/>
        </w:rPr>
      </w:pPr>
      <w:r w:rsidRPr="00C61A8E">
        <w:rPr>
          <w:b/>
          <w:lang w:val="ro-MD"/>
        </w:rPr>
        <w:t>Condiții referitoare la contract</w:t>
      </w:r>
      <w:r w:rsidR="002734E7" w:rsidRPr="00C61A8E">
        <w:rPr>
          <w:b/>
          <w:lang w:val="ro-MD"/>
        </w:rPr>
        <w:t>:</w:t>
      </w:r>
    </w:p>
    <w:p w14:paraId="7B9704E3" w14:textId="6E07424E"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lastRenderedPageBreak/>
        <w:t xml:space="preserve">Achitarea </w:t>
      </w:r>
      <w:r w:rsidRPr="00D513F9">
        <w:rPr>
          <w:lang w:val="ro-MD"/>
        </w:rPr>
        <w:t xml:space="preserve">– </w:t>
      </w:r>
      <w:proofErr w:type="spellStart"/>
      <w:r w:rsidR="003211FB" w:rsidRPr="003211FB">
        <w:rPr>
          <w:noProof w:val="0"/>
          <w:color w:val="000000"/>
          <w:lang w:val="en-US" w:eastAsia="ru-RU"/>
        </w:rPr>
        <w:t>Achitarea</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va</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efectuată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Avans</w:t>
      </w:r>
      <w:proofErr w:type="spellEnd"/>
      <w:r w:rsidR="003211FB" w:rsidRPr="003211FB">
        <w:rPr>
          <w:noProof w:val="0"/>
          <w:color w:val="000000"/>
          <w:lang w:val="en-US" w:eastAsia="ru-RU"/>
        </w:rPr>
        <w:t xml:space="preserve"> 0%; </w:t>
      </w:r>
      <w:proofErr w:type="spellStart"/>
      <w:r w:rsidR="003211FB" w:rsidRPr="003211FB">
        <w:rPr>
          <w:noProof w:val="0"/>
          <w:color w:val="000000"/>
          <w:lang w:val="en-US" w:eastAsia="ru-RU"/>
        </w:rPr>
        <w:t>Restul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achitărilor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termen</w:t>
      </w:r>
      <w:proofErr w:type="spellEnd"/>
      <w:r w:rsidR="003211FB" w:rsidRPr="003211FB">
        <w:rPr>
          <w:noProof w:val="0"/>
          <w:color w:val="000000"/>
          <w:lang w:val="en-US" w:eastAsia="ru-RU"/>
        </w:rPr>
        <w:t xml:space="preserve"> de 90 de </w:t>
      </w:r>
      <w:proofErr w:type="spellStart"/>
      <w:r w:rsidR="003211FB" w:rsidRPr="003211FB">
        <w:rPr>
          <w:noProof w:val="0"/>
          <w:color w:val="000000"/>
          <w:lang w:val="en-US" w:eastAsia="ru-RU"/>
        </w:rPr>
        <w:t>zile</w:t>
      </w:r>
      <w:proofErr w:type="spellEnd"/>
      <w:r w:rsidR="003211FB" w:rsidRPr="003211FB">
        <w:rPr>
          <w:noProof w:val="0"/>
          <w:color w:val="000000"/>
          <w:lang w:val="en-US" w:eastAsia="ru-RU"/>
        </w:rPr>
        <w:t xml:space="preserve"> din </w:t>
      </w:r>
      <w:proofErr w:type="spellStart"/>
      <w:r w:rsidR="003211FB" w:rsidRPr="003211FB">
        <w:rPr>
          <w:noProof w:val="0"/>
          <w:color w:val="000000"/>
          <w:lang w:val="en-US" w:eastAsia="ru-RU"/>
        </w:rPr>
        <w:t>momentul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semnării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Actelor</w:t>
      </w:r>
      <w:proofErr w:type="spellEnd"/>
      <w:r w:rsidR="003211FB" w:rsidRPr="003211FB">
        <w:rPr>
          <w:noProof w:val="0"/>
          <w:color w:val="000000"/>
          <w:lang w:val="en-US" w:eastAsia="ru-RU"/>
        </w:rPr>
        <w:t xml:space="preserve"> de </w:t>
      </w:r>
      <w:proofErr w:type="spellStart"/>
      <w:r w:rsidR="003211FB" w:rsidRPr="003211FB">
        <w:rPr>
          <w:noProof w:val="0"/>
          <w:color w:val="000000"/>
          <w:lang w:val="en-US" w:eastAsia="ru-RU"/>
        </w:rPr>
        <w:t>primire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predare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și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facturilor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fiscale</w:t>
      </w:r>
      <w:proofErr w:type="spellEnd"/>
      <w:r w:rsidR="003211FB" w:rsidRPr="003211FB">
        <w:rPr>
          <w:noProof w:val="0"/>
          <w:color w:val="000000"/>
          <w:lang w:val="en-US" w:eastAsia="ru-RU"/>
        </w:rPr>
        <w:t xml:space="preserve">, care </w:t>
      </w:r>
      <w:proofErr w:type="spellStart"/>
      <w:r w:rsidR="003211FB" w:rsidRPr="003211FB">
        <w:rPr>
          <w:noProof w:val="0"/>
          <w:color w:val="000000"/>
          <w:lang w:val="en-US" w:eastAsia="ru-RU"/>
        </w:rPr>
        <w:t>vor</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primite</w:t>
      </w:r>
      <w:proofErr w:type="spellEnd"/>
      <w:r w:rsidR="003211FB" w:rsidRPr="003211FB">
        <w:rPr>
          <w:noProof w:val="0"/>
          <w:color w:val="000000"/>
          <w:lang w:val="en-US" w:eastAsia="ru-RU"/>
        </w:rPr>
        <w:t xml:space="preserve"> nu </w:t>
      </w:r>
      <w:proofErr w:type="spellStart"/>
      <w:r w:rsidR="003211FB" w:rsidRPr="003211FB">
        <w:rPr>
          <w:noProof w:val="0"/>
          <w:color w:val="000000"/>
          <w:lang w:val="en-US" w:eastAsia="ru-RU"/>
        </w:rPr>
        <w:t>mai</w:t>
      </w:r>
      <w:proofErr w:type="spellEnd"/>
      <w:r w:rsidR="003211FB" w:rsidRPr="003211FB">
        <w:rPr>
          <w:noProof w:val="0"/>
          <w:color w:val="000000"/>
          <w:lang w:val="en-US" w:eastAsia="ru-RU"/>
        </w:rPr>
        <w:t xml:space="preserve"> des de o </w:t>
      </w:r>
      <w:proofErr w:type="spellStart"/>
      <w:r w:rsidR="003211FB" w:rsidRPr="003211FB">
        <w:rPr>
          <w:noProof w:val="0"/>
          <w:color w:val="000000"/>
          <w:lang w:val="en-US" w:eastAsia="ru-RU"/>
        </w:rPr>
        <w:t>dată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lună</w:t>
      </w:r>
      <w:proofErr w:type="spellEnd"/>
      <w:r w:rsidR="003211FB" w:rsidRPr="003211FB">
        <w:rPr>
          <w:noProof w:val="0"/>
          <w:color w:val="000000"/>
          <w:lang w:val="en-US" w:eastAsia="ru-RU"/>
        </w:rPr>
        <w:t>;</w:t>
      </w:r>
    </w:p>
    <w:p w14:paraId="75C6F2FE" w14:textId="5D1A045F" w:rsidR="006D4877" w:rsidRPr="002E2585"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55FCBBE9" w14:textId="77777777" w:rsidR="00514B40" w:rsidRPr="00CE1509" w:rsidRDefault="00514B40" w:rsidP="00514B40">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5BC1CD7B" w14:textId="77777777" w:rsidR="00514B40" w:rsidRPr="00CE1509" w:rsidRDefault="00514B40" w:rsidP="00514B40">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34F4E0D8" w14:textId="77777777" w:rsidR="00514B40" w:rsidRPr="00CE1509" w:rsidRDefault="00514B40" w:rsidP="00514B40">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31628D4B" w14:textId="1A2733AB" w:rsidR="00514B40" w:rsidRPr="00CE1509" w:rsidRDefault="00514B40" w:rsidP="00514B40">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303283">
        <w:rPr>
          <w:b/>
          <w:lang w:val="ro-MD"/>
        </w:rPr>
        <w:t>Demian A.</w:t>
      </w:r>
    </w:p>
    <w:p w14:paraId="2CD35362" w14:textId="77777777" w:rsidR="00514B40" w:rsidRPr="00CE1509" w:rsidRDefault="00514B40" w:rsidP="00514B40">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4232A7F9" w14:textId="3FE3EA28" w:rsidR="00514B40" w:rsidRPr="00CE1509" w:rsidRDefault="00514B40" w:rsidP="00514B40">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1B56F8">
        <w:rPr>
          <w:b/>
          <w:lang w:val="ro-MD"/>
        </w:rPr>
        <w:t>C</w:t>
      </w:r>
      <w:r w:rsidR="00D75B58">
        <w:rPr>
          <w:b/>
          <w:lang w:val="ro-MD"/>
        </w:rPr>
        <w:t>alașnic N</w:t>
      </w:r>
      <w:r w:rsidRPr="00CE1509">
        <w:rPr>
          <w:b/>
          <w:lang w:val="ro-MD"/>
        </w:rPr>
        <w:t>.</w:t>
      </w:r>
      <w:r w:rsidRPr="00CE1509">
        <w:rPr>
          <w:b/>
          <w:lang w:val="ro-MD"/>
        </w:rPr>
        <w:tab/>
        <w:t xml:space="preserve">       </w:t>
      </w:r>
    </w:p>
    <w:p w14:paraId="030630A0" w14:textId="6AC7C864" w:rsidR="008A1D36" w:rsidRDefault="00DE183F" w:rsidP="0095294F">
      <w:pPr>
        <w:widowControl w:val="0"/>
        <w:tabs>
          <w:tab w:val="left" w:pos="450"/>
        </w:tabs>
        <w:suppressAutoHyphens/>
        <w:autoSpaceDE w:val="0"/>
        <w:spacing w:line="276" w:lineRule="auto"/>
        <w:ind w:left="720"/>
        <w:jc w:val="both"/>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514B40">
        <w:rPr>
          <w:b/>
          <w:lang w:val="ro-MD"/>
        </w:rPr>
        <w:t>Lisa I.</w:t>
      </w:r>
    </w:p>
    <w:p w14:paraId="54450AA2" w14:textId="77777777" w:rsidR="0095294F" w:rsidRDefault="0095294F">
      <w:pPr>
        <w:spacing w:after="160" w:line="259" w:lineRule="auto"/>
        <w:rPr>
          <w:b/>
          <w:lang w:val="ro-MD"/>
        </w:rPr>
      </w:pPr>
      <w:r>
        <w:rPr>
          <w:b/>
          <w:lang w:val="ro-MD"/>
        </w:rPr>
        <w:br w:type="page"/>
      </w:r>
    </w:p>
    <w:p w14:paraId="13FE0EF4" w14:textId="0E75B247" w:rsidR="00EC1D5D" w:rsidRDefault="00EC1D5D" w:rsidP="00EC1D5D">
      <w:pPr>
        <w:rPr>
          <w:b/>
          <w:lang w:val="ro-MD"/>
        </w:rPr>
      </w:pPr>
      <w:r w:rsidRPr="00173AAA">
        <w:rPr>
          <w:b/>
          <w:lang w:val="ro-MD"/>
        </w:rPr>
        <w:lastRenderedPageBreak/>
        <w:t>Specificații de preț:</w:t>
      </w:r>
    </w:p>
    <w:p w14:paraId="14906AD4" w14:textId="2CF27755" w:rsidR="00EC1D5D" w:rsidRPr="00173AAA" w:rsidRDefault="00EC1D5D" w:rsidP="00EC1D5D">
      <w:pPr>
        <w:jc w:val="both"/>
        <w:rPr>
          <w:bCs/>
          <w:lang w:val="ro-MD"/>
        </w:rPr>
      </w:pPr>
      <w:r w:rsidRPr="00173AAA">
        <w:rPr>
          <w:bCs/>
          <w:lang w:val="ro-MD"/>
        </w:rPr>
        <w:t xml:space="preserve">Obiectul: </w:t>
      </w:r>
      <w:r w:rsidRPr="001B3271">
        <w:rPr>
          <w:b/>
          <w:i/>
          <w:lang w:val="en-US"/>
        </w:rPr>
        <w:t>Achiziționarea vopselei și a lacurilor</w:t>
      </w:r>
      <w:r w:rsidRPr="00173AAA">
        <w:rPr>
          <w:i/>
          <w:lang w:val="ro-MD"/>
        </w:rPr>
        <w:t>.</w:t>
      </w:r>
      <w:r w:rsidRPr="00173AAA">
        <w:rPr>
          <w:bCs/>
          <w:lang w:val="ro-MD"/>
        </w:rPr>
        <w:t xml:space="preserve"> </w:t>
      </w:r>
    </w:p>
    <w:p w14:paraId="035F05BC" w14:textId="1C5749F7" w:rsidR="00EC1D5D" w:rsidRPr="00173AAA" w:rsidRDefault="00EC1D5D" w:rsidP="00EC1D5D">
      <w:pPr>
        <w:jc w:val="both"/>
        <w:rPr>
          <w:bCs/>
          <w:lang w:val="ro-MD"/>
        </w:rPr>
      </w:pPr>
      <w:r w:rsidRPr="00173AAA">
        <w:rPr>
          <w:bCs/>
          <w:lang w:val="ro-MD"/>
        </w:rPr>
        <w:t xml:space="preserve">Numărul: </w:t>
      </w:r>
      <w:r w:rsidR="00EA0FC5" w:rsidRPr="001F3CFD">
        <w:rPr>
          <w:b/>
          <w:bCs/>
          <w:lang w:val="en-US"/>
        </w:rPr>
        <w:t>CG-</w:t>
      </w:r>
      <w:r w:rsidR="00A63CDF">
        <w:rPr>
          <w:b/>
          <w:bCs/>
          <w:lang w:val="en-US"/>
        </w:rPr>
        <w:t>05</w:t>
      </w:r>
      <w:r w:rsidR="00EA0FC5" w:rsidRPr="001F3CFD">
        <w:rPr>
          <w:b/>
          <w:bCs/>
          <w:lang w:val="en-US"/>
        </w:rPr>
        <w:t>B</w:t>
      </w:r>
      <w:r w:rsidR="00C62A66">
        <w:rPr>
          <w:b/>
          <w:bCs/>
          <w:lang w:val="en-US"/>
        </w:rPr>
        <w:t>C</w:t>
      </w:r>
      <w:r w:rsidR="00EA0FC5" w:rsidRPr="001F3CFD">
        <w:rPr>
          <w:b/>
          <w:bCs/>
          <w:lang w:val="en-US"/>
        </w:rPr>
        <w:t>/202</w:t>
      </w:r>
      <w:r w:rsidR="00A63CDF">
        <w:rPr>
          <w:b/>
          <w:bCs/>
          <w:lang w:val="en-US"/>
        </w:rPr>
        <w:t>6</w:t>
      </w:r>
      <w:r w:rsidRPr="00173AAA">
        <w:rPr>
          <w:bCs/>
          <w:lang w:val="ro-MD"/>
        </w:rPr>
        <w:t>;</w:t>
      </w:r>
    </w:p>
    <w:p w14:paraId="6F6BB20B" w14:textId="63AAF024" w:rsidR="00EC1D5D" w:rsidRPr="00173AAA" w:rsidRDefault="00EC1D5D" w:rsidP="00EC1D5D">
      <w:pPr>
        <w:rPr>
          <w:i/>
          <w:iCs/>
          <w:sz w:val="22"/>
          <w:szCs w:val="22"/>
          <w:lang w:val="ro-MD"/>
        </w:rPr>
      </w:pPr>
      <w:r w:rsidRPr="00173AAA">
        <w:rPr>
          <w:i/>
          <w:iCs/>
          <w:sz w:val="22"/>
          <w:szCs w:val="22"/>
          <w:lang w:val="ro-MD"/>
        </w:rPr>
        <w:t xml:space="preserve">Acest tabel va fi completat de către ofertant în coloanele </w:t>
      </w:r>
      <w:r w:rsidR="00D44D03">
        <w:rPr>
          <w:i/>
          <w:iCs/>
          <w:sz w:val="22"/>
          <w:szCs w:val="22"/>
          <w:lang w:val="ro-MD"/>
        </w:rPr>
        <w:t xml:space="preserve">5, </w:t>
      </w:r>
      <w:r>
        <w:rPr>
          <w:i/>
          <w:iCs/>
          <w:sz w:val="22"/>
          <w:szCs w:val="22"/>
          <w:lang w:val="ro-MD"/>
        </w:rPr>
        <w:t>6, 7, 8, 9</w:t>
      </w:r>
      <w:r w:rsidR="007E126B">
        <w:rPr>
          <w:i/>
          <w:iCs/>
          <w:sz w:val="22"/>
          <w:szCs w:val="22"/>
          <w:lang w:val="ro-MD"/>
        </w:rPr>
        <w:t>, 10</w:t>
      </w:r>
      <w:r w:rsidRPr="00173AAA">
        <w:rPr>
          <w:i/>
          <w:iCs/>
          <w:sz w:val="22"/>
          <w:szCs w:val="22"/>
          <w:lang w:val="ro-MD"/>
        </w:rPr>
        <w:t>:</w:t>
      </w:r>
    </w:p>
    <w:tbl>
      <w:tblPr>
        <w:tblW w:w="10020" w:type="dxa"/>
        <w:tblLook w:val="04A0" w:firstRow="1" w:lastRow="0" w:firstColumn="1" w:lastColumn="0" w:noHBand="0" w:noVBand="1"/>
      </w:tblPr>
      <w:tblGrid>
        <w:gridCol w:w="532"/>
        <w:gridCol w:w="1909"/>
        <w:gridCol w:w="837"/>
        <w:gridCol w:w="1016"/>
        <w:gridCol w:w="1577"/>
        <w:gridCol w:w="829"/>
        <w:gridCol w:w="829"/>
        <w:gridCol w:w="826"/>
        <w:gridCol w:w="826"/>
        <w:gridCol w:w="839"/>
      </w:tblGrid>
      <w:tr w:rsidR="007E126B" w:rsidRPr="007E126B" w14:paraId="12E33DD5" w14:textId="77777777" w:rsidTr="007E126B">
        <w:trPr>
          <w:trHeight w:val="720"/>
        </w:trPr>
        <w:tc>
          <w:tcPr>
            <w:tcW w:w="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E69F7D"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nr. d/o</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14:paraId="62814B49" w14:textId="77777777" w:rsidR="007E126B" w:rsidRPr="007E126B" w:rsidRDefault="007E126B" w:rsidP="007E126B">
            <w:pPr>
              <w:rPr>
                <w:b/>
                <w:bCs/>
                <w:noProof w:val="0"/>
                <w:color w:val="000000"/>
                <w:sz w:val="18"/>
                <w:szCs w:val="18"/>
                <w:lang w:eastAsia="ro-RO"/>
              </w:rPr>
            </w:pPr>
            <w:r w:rsidRPr="007E126B">
              <w:rPr>
                <w:b/>
                <w:bCs/>
                <w:noProof w:val="0"/>
                <w:color w:val="000000"/>
                <w:sz w:val="18"/>
                <w:szCs w:val="18"/>
                <w:lang w:eastAsia="ro-RO"/>
              </w:rPr>
              <w:t>Denumirea bunurilor solicitate</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1532174C"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Un. de măsură</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3DB4880A"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C-te</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14:paraId="51D3C1C5" w14:textId="77777777" w:rsidR="007E126B" w:rsidRPr="007E126B" w:rsidRDefault="007E126B" w:rsidP="007E126B">
            <w:pPr>
              <w:rPr>
                <w:b/>
                <w:bCs/>
                <w:noProof w:val="0"/>
                <w:color w:val="000000"/>
                <w:sz w:val="18"/>
                <w:szCs w:val="18"/>
                <w:lang w:eastAsia="ro-RO"/>
              </w:rPr>
            </w:pPr>
            <w:r w:rsidRPr="007E126B">
              <w:rPr>
                <w:b/>
                <w:bCs/>
                <w:noProof w:val="0"/>
                <w:color w:val="000000"/>
                <w:sz w:val="18"/>
                <w:szCs w:val="18"/>
                <w:lang w:eastAsia="ro-RO"/>
              </w:rPr>
              <w:t>Denumirea bunurilor ofertate:</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43BD901D"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Preț unitar fără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5A4E7170"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Preț unitar cu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0E62CBC7"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Suma fără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7F304EF5"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Suma cu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7B51F9A6"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Termen de livrare</w:t>
            </w:r>
          </w:p>
        </w:tc>
      </w:tr>
      <w:tr w:rsidR="007E126B" w:rsidRPr="007E126B" w14:paraId="611B5AAF" w14:textId="77777777" w:rsidTr="007E126B">
        <w:trPr>
          <w:trHeight w:val="240"/>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32C7D6D7"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1</w:t>
            </w:r>
          </w:p>
        </w:tc>
        <w:tc>
          <w:tcPr>
            <w:tcW w:w="1980" w:type="dxa"/>
            <w:tcBorders>
              <w:top w:val="nil"/>
              <w:left w:val="nil"/>
              <w:bottom w:val="single" w:sz="4" w:space="0" w:color="auto"/>
              <w:right w:val="single" w:sz="4" w:space="0" w:color="auto"/>
            </w:tcBorders>
            <w:shd w:val="clear" w:color="000000" w:fill="FFFFFF"/>
            <w:vAlign w:val="center"/>
            <w:hideMark/>
          </w:tcPr>
          <w:p w14:paraId="3789D45E"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2</w:t>
            </w:r>
          </w:p>
        </w:tc>
        <w:tc>
          <w:tcPr>
            <w:tcW w:w="840" w:type="dxa"/>
            <w:tcBorders>
              <w:top w:val="nil"/>
              <w:left w:val="nil"/>
              <w:bottom w:val="single" w:sz="4" w:space="0" w:color="auto"/>
              <w:right w:val="single" w:sz="4" w:space="0" w:color="auto"/>
            </w:tcBorders>
            <w:shd w:val="clear" w:color="000000" w:fill="FFFFFF"/>
            <w:vAlign w:val="center"/>
            <w:hideMark/>
          </w:tcPr>
          <w:p w14:paraId="3DA4E0F5"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3</w:t>
            </w:r>
          </w:p>
        </w:tc>
        <w:tc>
          <w:tcPr>
            <w:tcW w:w="840" w:type="dxa"/>
            <w:tcBorders>
              <w:top w:val="nil"/>
              <w:left w:val="nil"/>
              <w:bottom w:val="single" w:sz="4" w:space="0" w:color="auto"/>
              <w:right w:val="single" w:sz="4" w:space="0" w:color="auto"/>
            </w:tcBorders>
            <w:shd w:val="clear" w:color="000000" w:fill="FFFFFF"/>
            <w:vAlign w:val="center"/>
            <w:hideMark/>
          </w:tcPr>
          <w:p w14:paraId="7956E36D"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4</w:t>
            </w:r>
          </w:p>
        </w:tc>
        <w:tc>
          <w:tcPr>
            <w:tcW w:w="1620" w:type="dxa"/>
            <w:tcBorders>
              <w:top w:val="nil"/>
              <w:left w:val="nil"/>
              <w:bottom w:val="single" w:sz="4" w:space="0" w:color="auto"/>
              <w:right w:val="single" w:sz="4" w:space="0" w:color="auto"/>
            </w:tcBorders>
            <w:shd w:val="clear" w:color="000000" w:fill="FFFFFF"/>
            <w:vAlign w:val="center"/>
            <w:hideMark/>
          </w:tcPr>
          <w:p w14:paraId="155FD74B"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5</w:t>
            </w:r>
          </w:p>
        </w:tc>
        <w:tc>
          <w:tcPr>
            <w:tcW w:w="840" w:type="dxa"/>
            <w:tcBorders>
              <w:top w:val="nil"/>
              <w:left w:val="nil"/>
              <w:bottom w:val="single" w:sz="4" w:space="0" w:color="auto"/>
              <w:right w:val="single" w:sz="4" w:space="0" w:color="auto"/>
            </w:tcBorders>
            <w:shd w:val="clear" w:color="000000" w:fill="FFFFFF"/>
            <w:vAlign w:val="center"/>
            <w:hideMark/>
          </w:tcPr>
          <w:p w14:paraId="18D3141E"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6</w:t>
            </w:r>
          </w:p>
        </w:tc>
        <w:tc>
          <w:tcPr>
            <w:tcW w:w="840" w:type="dxa"/>
            <w:tcBorders>
              <w:top w:val="nil"/>
              <w:left w:val="nil"/>
              <w:bottom w:val="single" w:sz="4" w:space="0" w:color="auto"/>
              <w:right w:val="single" w:sz="4" w:space="0" w:color="auto"/>
            </w:tcBorders>
            <w:shd w:val="clear" w:color="000000" w:fill="FFFFFF"/>
            <w:vAlign w:val="center"/>
            <w:hideMark/>
          </w:tcPr>
          <w:p w14:paraId="74B77B64"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7</w:t>
            </w:r>
          </w:p>
        </w:tc>
        <w:tc>
          <w:tcPr>
            <w:tcW w:w="840" w:type="dxa"/>
            <w:tcBorders>
              <w:top w:val="nil"/>
              <w:left w:val="nil"/>
              <w:bottom w:val="single" w:sz="4" w:space="0" w:color="auto"/>
              <w:right w:val="single" w:sz="4" w:space="0" w:color="auto"/>
            </w:tcBorders>
            <w:shd w:val="clear" w:color="000000" w:fill="FFFFFF"/>
            <w:vAlign w:val="center"/>
            <w:hideMark/>
          </w:tcPr>
          <w:p w14:paraId="3E05A9E2"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8</w:t>
            </w:r>
          </w:p>
        </w:tc>
        <w:tc>
          <w:tcPr>
            <w:tcW w:w="840" w:type="dxa"/>
            <w:tcBorders>
              <w:top w:val="nil"/>
              <w:left w:val="nil"/>
              <w:bottom w:val="single" w:sz="4" w:space="0" w:color="auto"/>
              <w:right w:val="single" w:sz="4" w:space="0" w:color="auto"/>
            </w:tcBorders>
            <w:shd w:val="clear" w:color="000000" w:fill="FFFFFF"/>
            <w:vAlign w:val="center"/>
            <w:hideMark/>
          </w:tcPr>
          <w:p w14:paraId="7A5314FF"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9</w:t>
            </w:r>
          </w:p>
        </w:tc>
        <w:tc>
          <w:tcPr>
            <w:tcW w:w="840" w:type="dxa"/>
            <w:tcBorders>
              <w:top w:val="nil"/>
              <w:left w:val="nil"/>
              <w:bottom w:val="single" w:sz="4" w:space="0" w:color="auto"/>
              <w:right w:val="single" w:sz="4" w:space="0" w:color="auto"/>
            </w:tcBorders>
            <w:shd w:val="clear" w:color="000000" w:fill="FFFFFF"/>
            <w:vAlign w:val="center"/>
            <w:hideMark/>
          </w:tcPr>
          <w:p w14:paraId="605968EE"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10</w:t>
            </w:r>
          </w:p>
        </w:tc>
      </w:tr>
      <w:tr w:rsidR="007E126B" w:rsidRPr="007E126B" w14:paraId="61AA32CD"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7172DED0"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1</w:t>
            </w:r>
          </w:p>
        </w:tc>
        <w:tc>
          <w:tcPr>
            <w:tcW w:w="1980" w:type="dxa"/>
            <w:tcBorders>
              <w:top w:val="nil"/>
              <w:left w:val="nil"/>
              <w:bottom w:val="single" w:sz="4" w:space="0" w:color="auto"/>
              <w:right w:val="single" w:sz="4" w:space="0" w:color="auto"/>
            </w:tcBorders>
            <w:shd w:val="clear" w:color="000000" w:fill="FFFFFF"/>
            <w:vAlign w:val="center"/>
            <w:hideMark/>
          </w:tcPr>
          <w:p w14:paraId="5EDAB956" w14:textId="77777777" w:rsidR="007E126B" w:rsidRPr="007E126B" w:rsidRDefault="007E126B" w:rsidP="007E126B">
            <w:pPr>
              <w:rPr>
                <w:noProof w:val="0"/>
                <w:sz w:val="20"/>
                <w:szCs w:val="20"/>
                <w:lang w:eastAsia="ro-RO"/>
              </w:rPr>
            </w:pPr>
            <w:r w:rsidRPr="007E126B">
              <w:rPr>
                <w:noProof w:val="0"/>
                <w:sz w:val="20"/>
                <w:szCs w:val="20"/>
                <w:lang w:eastAsia="ro-RO"/>
              </w:rPr>
              <w:t>Vopsea roșie</w:t>
            </w:r>
          </w:p>
        </w:tc>
        <w:tc>
          <w:tcPr>
            <w:tcW w:w="840" w:type="dxa"/>
            <w:tcBorders>
              <w:top w:val="nil"/>
              <w:left w:val="nil"/>
              <w:bottom w:val="single" w:sz="4" w:space="0" w:color="auto"/>
              <w:right w:val="single" w:sz="4" w:space="0" w:color="auto"/>
            </w:tcBorders>
            <w:shd w:val="clear" w:color="auto" w:fill="auto"/>
            <w:vAlign w:val="center"/>
            <w:hideMark/>
          </w:tcPr>
          <w:p w14:paraId="0805081D"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4414FB47" w14:textId="77777777" w:rsidR="007E126B" w:rsidRPr="007E126B" w:rsidRDefault="007E126B" w:rsidP="007E126B">
            <w:pPr>
              <w:jc w:val="right"/>
              <w:rPr>
                <w:noProof w:val="0"/>
                <w:sz w:val="20"/>
                <w:szCs w:val="20"/>
                <w:lang w:eastAsia="ro-RO"/>
              </w:rPr>
            </w:pPr>
            <w:r w:rsidRPr="007E126B">
              <w:rPr>
                <w:noProof w:val="0"/>
                <w:sz w:val="20"/>
                <w:szCs w:val="20"/>
                <w:lang w:eastAsia="ro-RO"/>
              </w:rPr>
              <w:t>4.369,00</w:t>
            </w:r>
          </w:p>
        </w:tc>
        <w:tc>
          <w:tcPr>
            <w:tcW w:w="1620" w:type="dxa"/>
            <w:tcBorders>
              <w:top w:val="nil"/>
              <w:left w:val="nil"/>
              <w:bottom w:val="single" w:sz="4" w:space="0" w:color="auto"/>
              <w:right w:val="single" w:sz="4" w:space="0" w:color="auto"/>
            </w:tcBorders>
            <w:shd w:val="clear" w:color="000000" w:fill="FFFFFF"/>
            <w:vAlign w:val="center"/>
            <w:hideMark/>
          </w:tcPr>
          <w:p w14:paraId="73F8BC37"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85979A0"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B9BBB7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707414AE"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04A3D7D"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B25BC01"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408B86D5"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596BC467"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2</w:t>
            </w:r>
          </w:p>
        </w:tc>
        <w:tc>
          <w:tcPr>
            <w:tcW w:w="1980" w:type="dxa"/>
            <w:tcBorders>
              <w:top w:val="nil"/>
              <w:left w:val="nil"/>
              <w:bottom w:val="single" w:sz="4" w:space="0" w:color="auto"/>
              <w:right w:val="single" w:sz="4" w:space="0" w:color="auto"/>
            </w:tcBorders>
            <w:shd w:val="clear" w:color="000000" w:fill="FFFFFF"/>
            <w:vAlign w:val="center"/>
            <w:hideMark/>
          </w:tcPr>
          <w:p w14:paraId="165A8CC5" w14:textId="77777777" w:rsidR="007E126B" w:rsidRPr="007E126B" w:rsidRDefault="007E126B" w:rsidP="007E126B">
            <w:pPr>
              <w:rPr>
                <w:noProof w:val="0"/>
                <w:sz w:val="20"/>
                <w:szCs w:val="20"/>
                <w:lang w:eastAsia="ro-RO"/>
              </w:rPr>
            </w:pPr>
            <w:r w:rsidRPr="007E126B">
              <w:rPr>
                <w:noProof w:val="0"/>
                <w:sz w:val="20"/>
                <w:szCs w:val="20"/>
                <w:lang w:eastAsia="ro-RO"/>
              </w:rPr>
              <w:t>Vopsea neagră</w:t>
            </w:r>
          </w:p>
        </w:tc>
        <w:tc>
          <w:tcPr>
            <w:tcW w:w="840" w:type="dxa"/>
            <w:tcBorders>
              <w:top w:val="nil"/>
              <w:left w:val="nil"/>
              <w:bottom w:val="single" w:sz="4" w:space="0" w:color="auto"/>
              <w:right w:val="single" w:sz="4" w:space="0" w:color="auto"/>
            </w:tcBorders>
            <w:shd w:val="clear" w:color="auto" w:fill="auto"/>
            <w:vAlign w:val="center"/>
            <w:hideMark/>
          </w:tcPr>
          <w:p w14:paraId="2AD723E1"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1A883F10" w14:textId="77777777" w:rsidR="007E126B" w:rsidRPr="007E126B" w:rsidRDefault="007E126B" w:rsidP="007E126B">
            <w:pPr>
              <w:jc w:val="right"/>
              <w:rPr>
                <w:noProof w:val="0"/>
                <w:sz w:val="20"/>
                <w:szCs w:val="20"/>
                <w:lang w:eastAsia="ro-RO"/>
              </w:rPr>
            </w:pPr>
            <w:r w:rsidRPr="007E126B">
              <w:rPr>
                <w:noProof w:val="0"/>
                <w:sz w:val="20"/>
                <w:szCs w:val="20"/>
                <w:lang w:eastAsia="ro-RO"/>
              </w:rPr>
              <w:t>3.735,00</w:t>
            </w:r>
          </w:p>
        </w:tc>
        <w:tc>
          <w:tcPr>
            <w:tcW w:w="1620" w:type="dxa"/>
            <w:tcBorders>
              <w:top w:val="nil"/>
              <w:left w:val="nil"/>
              <w:bottom w:val="single" w:sz="4" w:space="0" w:color="auto"/>
              <w:right w:val="single" w:sz="4" w:space="0" w:color="auto"/>
            </w:tcBorders>
            <w:shd w:val="clear" w:color="000000" w:fill="FFFFFF"/>
            <w:vAlign w:val="center"/>
            <w:hideMark/>
          </w:tcPr>
          <w:p w14:paraId="77E817DC"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DE844F7"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72AA7CE3"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1860368"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D3D78D5"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A516B3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75F5F97D"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43C06F66"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3</w:t>
            </w:r>
          </w:p>
        </w:tc>
        <w:tc>
          <w:tcPr>
            <w:tcW w:w="1980" w:type="dxa"/>
            <w:tcBorders>
              <w:top w:val="nil"/>
              <w:left w:val="nil"/>
              <w:bottom w:val="single" w:sz="4" w:space="0" w:color="auto"/>
              <w:right w:val="single" w:sz="4" w:space="0" w:color="auto"/>
            </w:tcBorders>
            <w:shd w:val="clear" w:color="000000" w:fill="FFFFFF"/>
            <w:vAlign w:val="center"/>
            <w:hideMark/>
          </w:tcPr>
          <w:p w14:paraId="487E639C" w14:textId="77777777" w:rsidR="007E126B" w:rsidRPr="007E126B" w:rsidRDefault="007E126B" w:rsidP="007E126B">
            <w:pPr>
              <w:rPr>
                <w:noProof w:val="0"/>
                <w:sz w:val="20"/>
                <w:szCs w:val="20"/>
                <w:lang w:eastAsia="ro-RO"/>
              </w:rPr>
            </w:pPr>
            <w:r w:rsidRPr="007E126B">
              <w:rPr>
                <w:noProof w:val="0"/>
                <w:sz w:val="20"/>
                <w:szCs w:val="20"/>
                <w:lang w:eastAsia="ro-RO"/>
              </w:rPr>
              <w:t>Vopsea galbenă</w:t>
            </w:r>
          </w:p>
        </w:tc>
        <w:tc>
          <w:tcPr>
            <w:tcW w:w="840" w:type="dxa"/>
            <w:tcBorders>
              <w:top w:val="nil"/>
              <w:left w:val="nil"/>
              <w:bottom w:val="single" w:sz="4" w:space="0" w:color="auto"/>
              <w:right w:val="single" w:sz="4" w:space="0" w:color="auto"/>
            </w:tcBorders>
            <w:shd w:val="clear" w:color="auto" w:fill="auto"/>
            <w:vAlign w:val="center"/>
            <w:hideMark/>
          </w:tcPr>
          <w:p w14:paraId="33C0436B"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71E7415A" w14:textId="77777777" w:rsidR="007E126B" w:rsidRPr="007E126B" w:rsidRDefault="007E126B" w:rsidP="007E126B">
            <w:pPr>
              <w:jc w:val="right"/>
              <w:rPr>
                <w:noProof w:val="0"/>
                <w:sz w:val="20"/>
                <w:szCs w:val="20"/>
                <w:lang w:eastAsia="ro-RO"/>
              </w:rPr>
            </w:pPr>
            <w:r w:rsidRPr="007E126B">
              <w:rPr>
                <w:noProof w:val="0"/>
                <w:sz w:val="20"/>
                <w:szCs w:val="20"/>
                <w:lang w:eastAsia="ro-RO"/>
              </w:rPr>
              <w:t>62.348,00</w:t>
            </w:r>
          </w:p>
        </w:tc>
        <w:tc>
          <w:tcPr>
            <w:tcW w:w="1620" w:type="dxa"/>
            <w:tcBorders>
              <w:top w:val="nil"/>
              <w:left w:val="nil"/>
              <w:bottom w:val="single" w:sz="4" w:space="0" w:color="auto"/>
              <w:right w:val="single" w:sz="4" w:space="0" w:color="auto"/>
            </w:tcBorders>
            <w:shd w:val="clear" w:color="000000" w:fill="FFFFFF"/>
            <w:vAlign w:val="center"/>
            <w:hideMark/>
          </w:tcPr>
          <w:p w14:paraId="4FC2FF99"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6D46BA0"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E3180D7"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C2875E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740B2F4"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81E1AC6"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4709B265"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78712F43"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4</w:t>
            </w:r>
          </w:p>
        </w:tc>
        <w:tc>
          <w:tcPr>
            <w:tcW w:w="1980" w:type="dxa"/>
            <w:tcBorders>
              <w:top w:val="nil"/>
              <w:left w:val="nil"/>
              <w:bottom w:val="single" w:sz="4" w:space="0" w:color="auto"/>
              <w:right w:val="single" w:sz="4" w:space="0" w:color="auto"/>
            </w:tcBorders>
            <w:shd w:val="clear" w:color="000000" w:fill="FFFFFF"/>
            <w:vAlign w:val="center"/>
            <w:hideMark/>
          </w:tcPr>
          <w:p w14:paraId="292F0B1D" w14:textId="77777777" w:rsidR="007E126B" w:rsidRPr="007E126B" w:rsidRDefault="007E126B" w:rsidP="007E126B">
            <w:pPr>
              <w:rPr>
                <w:noProof w:val="0"/>
                <w:sz w:val="20"/>
                <w:szCs w:val="20"/>
                <w:lang w:eastAsia="ro-RO"/>
              </w:rPr>
            </w:pPr>
            <w:r w:rsidRPr="007E126B">
              <w:rPr>
                <w:noProof w:val="0"/>
                <w:sz w:val="20"/>
                <w:szCs w:val="20"/>
                <w:lang w:eastAsia="ro-RO"/>
              </w:rPr>
              <w:t>Vopsea albastră</w:t>
            </w:r>
          </w:p>
        </w:tc>
        <w:tc>
          <w:tcPr>
            <w:tcW w:w="840" w:type="dxa"/>
            <w:tcBorders>
              <w:top w:val="nil"/>
              <w:left w:val="nil"/>
              <w:bottom w:val="single" w:sz="4" w:space="0" w:color="auto"/>
              <w:right w:val="single" w:sz="4" w:space="0" w:color="auto"/>
            </w:tcBorders>
            <w:shd w:val="clear" w:color="auto" w:fill="auto"/>
            <w:vAlign w:val="center"/>
            <w:hideMark/>
          </w:tcPr>
          <w:p w14:paraId="0CCA0F0F"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3EB07CC7" w14:textId="77777777" w:rsidR="007E126B" w:rsidRPr="007E126B" w:rsidRDefault="007E126B" w:rsidP="007E126B">
            <w:pPr>
              <w:jc w:val="right"/>
              <w:rPr>
                <w:noProof w:val="0"/>
                <w:sz w:val="20"/>
                <w:szCs w:val="20"/>
                <w:lang w:eastAsia="ro-RO"/>
              </w:rPr>
            </w:pPr>
            <w:r w:rsidRPr="007E126B">
              <w:rPr>
                <w:noProof w:val="0"/>
                <w:sz w:val="20"/>
                <w:szCs w:val="20"/>
                <w:lang w:eastAsia="ro-RO"/>
              </w:rPr>
              <w:t>1.079,00</w:t>
            </w:r>
          </w:p>
        </w:tc>
        <w:tc>
          <w:tcPr>
            <w:tcW w:w="1620" w:type="dxa"/>
            <w:tcBorders>
              <w:top w:val="nil"/>
              <w:left w:val="nil"/>
              <w:bottom w:val="single" w:sz="4" w:space="0" w:color="auto"/>
              <w:right w:val="single" w:sz="4" w:space="0" w:color="auto"/>
            </w:tcBorders>
            <w:shd w:val="clear" w:color="000000" w:fill="FFFFFF"/>
            <w:vAlign w:val="center"/>
            <w:hideMark/>
          </w:tcPr>
          <w:p w14:paraId="13AFBF54"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84BB59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B82EF12"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91A77BC"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77013E2"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1B77B81"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02AD4AE1"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5A0D9ED0"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5</w:t>
            </w:r>
          </w:p>
        </w:tc>
        <w:tc>
          <w:tcPr>
            <w:tcW w:w="1980" w:type="dxa"/>
            <w:tcBorders>
              <w:top w:val="nil"/>
              <w:left w:val="nil"/>
              <w:bottom w:val="single" w:sz="4" w:space="0" w:color="auto"/>
              <w:right w:val="single" w:sz="4" w:space="0" w:color="auto"/>
            </w:tcBorders>
            <w:shd w:val="clear" w:color="000000" w:fill="FFFFFF"/>
            <w:vAlign w:val="center"/>
            <w:hideMark/>
          </w:tcPr>
          <w:p w14:paraId="57926E66" w14:textId="77777777" w:rsidR="007E126B" w:rsidRPr="007E126B" w:rsidRDefault="007E126B" w:rsidP="007E126B">
            <w:pPr>
              <w:rPr>
                <w:noProof w:val="0"/>
                <w:sz w:val="20"/>
                <w:szCs w:val="20"/>
                <w:lang w:eastAsia="ro-RO"/>
              </w:rPr>
            </w:pPr>
            <w:r w:rsidRPr="007E126B">
              <w:rPr>
                <w:noProof w:val="0"/>
                <w:sz w:val="20"/>
                <w:szCs w:val="20"/>
                <w:lang w:eastAsia="ro-RO"/>
              </w:rPr>
              <w:t>Vopsea albă</w:t>
            </w:r>
          </w:p>
        </w:tc>
        <w:tc>
          <w:tcPr>
            <w:tcW w:w="840" w:type="dxa"/>
            <w:tcBorders>
              <w:top w:val="nil"/>
              <w:left w:val="nil"/>
              <w:bottom w:val="single" w:sz="4" w:space="0" w:color="auto"/>
              <w:right w:val="single" w:sz="4" w:space="0" w:color="auto"/>
            </w:tcBorders>
            <w:shd w:val="clear" w:color="auto" w:fill="auto"/>
            <w:vAlign w:val="center"/>
            <w:hideMark/>
          </w:tcPr>
          <w:p w14:paraId="27A21AEB"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10EF7760" w14:textId="77777777" w:rsidR="007E126B" w:rsidRPr="007E126B" w:rsidRDefault="007E126B" w:rsidP="007E126B">
            <w:pPr>
              <w:jc w:val="right"/>
              <w:rPr>
                <w:noProof w:val="0"/>
                <w:sz w:val="20"/>
                <w:szCs w:val="20"/>
                <w:lang w:eastAsia="ro-RO"/>
              </w:rPr>
            </w:pPr>
            <w:r w:rsidRPr="007E126B">
              <w:rPr>
                <w:noProof w:val="0"/>
                <w:sz w:val="20"/>
                <w:szCs w:val="20"/>
                <w:lang w:eastAsia="ro-RO"/>
              </w:rPr>
              <w:t>29,00</w:t>
            </w:r>
          </w:p>
        </w:tc>
        <w:tc>
          <w:tcPr>
            <w:tcW w:w="1620" w:type="dxa"/>
            <w:tcBorders>
              <w:top w:val="nil"/>
              <w:left w:val="nil"/>
              <w:bottom w:val="single" w:sz="4" w:space="0" w:color="auto"/>
              <w:right w:val="single" w:sz="4" w:space="0" w:color="auto"/>
            </w:tcBorders>
            <w:shd w:val="clear" w:color="000000" w:fill="FFFFFF"/>
            <w:vAlign w:val="center"/>
            <w:hideMark/>
          </w:tcPr>
          <w:p w14:paraId="4DC354B9"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996158C"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DC57B9E"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4C243B7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50ACAD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A14FFFD"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21AF5703"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4D1E5588"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6</w:t>
            </w:r>
          </w:p>
        </w:tc>
        <w:tc>
          <w:tcPr>
            <w:tcW w:w="1980" w:type="dxa"/>
            <w:tcBorders>
              <w:top w:val="nil"/>
              <w:left w:val="nil"/>
              <w:bottom w:val="single" w:sz="4" w:space="0" w:color="auto"/>
              <w:right w:val="single" w:sz="4" w:space="0" w:color="auto"/>
            </w:tcBorders>
            <w:shd w:val="clear" w:color="000000" w:fill="FFFFFF"/>
            <w:vAlign w:val="center"/>
            <w:hideMark/>
          </w:tcPr>
          <w:p w14:paraId="1FC41A4D" w14:textId="77777777" w:rsidR="007E126B" w:rsidRPr="007E126B" w:rsidRDefault="007E126B" w:rsidP="007E126B">
            <w:pPr>
              <w:rPr>
                <w:noProof w:val="0"/>
                <w:sz w:val="20"/>
                <w:szCs w:val="20"/>
                <w:lang w:eastAsia="ro-RO"/>
              </w:rPr>
            </w:pPr>
            <w:r w:rsidRPr="007E126B">
              <w:rPr>
                <w:noProof w:val="0"/>
                <w:sz w:val="20"/>
                <w:szCs w:val="20"/>
                <w:lang w:eastAsia="ro-RO"/>
              </w:rPr>
              <w:t>Vopsea vișinie</w:t>
            </w:r>
          </w:p>
        </w:tc>
        <w:tc>
          <w:tcPr>
            <w:tcW w:w="840" w:type="dxa"/>
            <w:tcBorders>
              <w:top w:val="nil"/>
              <w:left w:val="nil"/>
              <w:bottom w:val="single" w:sz="4" w:space="0" w:color="auto"/>
              <w:right w:val="single" w:sz="4" w:space="0" w:color="auto"/>
            </w:tcBorders>
            <w:shd w:val="clear" w:color="auto" w:fill="auto"/>
            <w:vAlign w:val="center"/>
            <w:hideMark/>
          </w:tcPr>
          <w:p w14:paraId="4131C8ED"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2DF5F47B" w14:textId="77777777" w:rsidR="007E126B" w:rsidRPr="007E126B" w:rsidRDefault="007E126B" w:rsidP="007E126B">
            <w:pPr>
              <w:jc w:val="right"/>
              <w:rPr>
                <w:noProof w:val="0"/>
                <w:sz w:val="20"/>
                <w:szCs w:val="20"/>
                <w:lang w:eastAsia="ro-RO"/>
              </w:rPr>
            </w:pPr>
            <w:r w:rsidRPr="007E126B">
              <w:rPr>
                <w:noProof w:val="0"/>
                <w:sz w:val="20"/>
                <w:szCs w:val="20"/>
                <w:lang w:eastAsia="ro-RO"/>
              </w:rPr>
              <w:t>6,00</w:t>
            </w:r>
          </w:p>
        </w:tc>
        <w:tc>
          <w:tcPr>
            <w:tcW w:w="1620" w:type="dxa"/>
            <w:tcBorders>
              <w:top w:val="nil"/>
              <w:left w:val="nil"/>
              <w:bottom w:val="single" w:sz="4" w:space="0" w:color="auto"/>
              <w:right w:val="single" w:sz="4" w:space="0" w:color="auto"/>
            </w:tcBorders>
            <w:shd w:val="clear" w:color="000000" w:fill="FFFFFF"/>
            <w:vAlign w:val="center"/>
            <w:hideMark/>
          </w:tcPr>
          <w:p w14:paraId="4FB0D7FE"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4E5B05C9"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4F9DA0C"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02EB2A9"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A88CEFE"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D79B8B1"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41143B45"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5EA9D977"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7</w:t>
            </w:r>
          </w:p>
        </w:tc>
        <w:tc>
          <w:tcPr>
            <w:tcW w:w="1980" w:type="dxa"/>
            <w:tcBorders>
              <w:top w:val="nil"/>
              <w:left w:val="nil"/>
              <w:bottom w:val="single" w:sz="4" w:space="0" w:color="auto"/>
              <w:right w:val="single" w:sz="4" w:space="0" w:color="auto"/>
            </w:tcBorders>
            <w:shd w:val="clear" w:color="000000" w:fill="FFFFFF"/>
            <w:vAlign w:val="center"/>
            <w:hideMark/>
          </w:tcPr>
          <w:p w14:paraId="3508A018" w14:textId="77777777" w:rsidR="007E126B" w:rsidRPr="007E126B" w:rsidRDefault="007E126B" w:rsidP="007E126B">
            <w:pPr>
              <w:rPr>
                <w:noProof w:val="0"/>
                <w:sz w:val="20"/>
                <w:szCs w:val="20"/>
                <w:lang w:eastAsia="ro-RO"/>
              </w:rPr>
            </w:pPr>
            <w:r w:rsidRPr="007E126B">
              <w:rPr>
                <w:noProof w:val="0"/>
                <w:sz w:val="20"/>
                <w:szCs w:val="20"/>
                <w:lang w:eastAsia="ro-RO"/>
              </w:rPr>
              <w:t>Vopsea cafenie</w:t>
            </w:r>
          </w:p>
        </w:tc>
        <w:tc>
          <w:tcPr>
            <w:tcW w:w="840" w:type="dxa"/>
            <w:tcBorders>
              <w:top w:val="nil"/>
              <w:left w:val="nil"/>
              <w:bottom w:val="single" w:sz="4" w:space="0" w:color="auto"/>
              <w:right w:val="single" w:sz="4" w:space="0" w:color="auto"/>
            </w:tcBorders>
            <w:shd w:val="clear" w:color="auto" w:fill="auto"/>
            <w:vAlign w:val="center"/>
            <w:hideMark/>
          </w:tcPr>
          <w:p w14:paraId="26F287D8"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41523C1D" w14:textId="77777777" w:rsidR="007E126B" w:rsidRPr="007E126B" w:rsidRDefault="007E126B" w:rsidP="007E126B">
            <w:pPr>
              <w:jc w:val="right"/>
              <w:rPr>
                <w:noProof w:val="0"/>
                <w:sz w:val="20"/>
                <w:szCs w:val="20"/>
                <w:lang w:eastAsia="ro-RO"/>
              </w:rPr>
            </w:pPr>
            <w:r w:rsidRPr="007E126B">
              <w:rPr>
                <w:noProof w:val="0"/>
                <w:sz w:val="20"/>
                <w:szCs w:val="20"/>
                <w:lang w:eastAsia="ro-RO"/>
              </w:rPr>
              <w:t>120,00</w:t>
            </w:r>
          </w:p>
        </w:tc>
        <w:tc>
          <w:tcPr>
            <w:tcW w:w="1620" w:type="dxa"/>
            <w:tcBorders>
              <w:top w:val="nil"/>
              <w:left w:val="nil"/>
              <w:bottom w:val="single" w:sz="4" w:space="0" w:color="auto"/>
              <w:right w:val="single" w:sz="4" w:space="0" w:color="auto"/>
            </w:tcBorders>
            <w:shd w:val="clear" w:color="000000" w:fill="FFFFFF"/>
            <w:vAlign w:val="center"/>
            <w:hideMark/>
          </w:tcPr>
          <w:p w14:paraId="0AD90BCA"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43A60366"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2DD30AD"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AA147C6"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84B321F"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7CEBC22"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4708A992"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40329484"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8</w:t>
            </w:r>
          </w:p>
        </w:tc>
        <w:tc>
          <w:tcPr>
            <w:tcW w:w="1980" w:type="dxa"/>
            <w:tcBorders>
              <w:top w:val="nil"/>
              <w:left w:val="nil"/>
              <w:bottom w:val="single" w:sz="4" w:space="0" w:color="auto"/>
              <w:right w:val="single" w:sz="4" w:space="0" w:color="auto"/>
            </w:tcBorders>
            <w:shd w:val="clear" w:color="000000" w:fill="FFFFFF"/>
            <w:vAlign w:val="center"/>
            <w:hideMark/>
          </w:tcPr>
          <w:p w14:paraId="6F786C9C" w14:textId="77777777" w:rsidR="007E126B" w:rsidRPr="007E126B" w:rsidRDefault="007E126B" w:rsidP="007E126B">
            <w:pPr>
              <w:rPr>
                <w:noProof w:val="0"/>
                <w:sz w:val="20"/>
                <w:szCs w:val="20"/>
                <w:lang w:eastAsia="ro-RO"/>
              </w:rPr>
            </w:pPr>
            <w:r w:rsidRPr="007E126B">
              <w:rPr>
                <w:noProof w:val="0"/>
                <w:sz w:val="20"/>
                <w:szCs w:val="20"/>
                <w:lang w:eastAsia="ro-RO"/>
              </w:rPr>
              <w:t>Grunt</w:t>
            </w:r>
          </w:p>
        </w:tc>
        <w:tc>
          <w:tcPr>
            <w:tcW w:w="840" w:type="dxa"/>
            <w:tcBorders>
              <w:top w:val="nil"/>
              <w:left w:val="nil"/>
              <w:bottom w:val="single" w:sz="4" w:space="0" w:color="auto"/>
              <w:right w:val="single" w:sz="4" w:space="0" w:color="auto"/>
            </w:tcBorders>
            <w:shd w:val="clear" w:color="auto" w:fill="auto"/>
            <w:vAlign w:val="center"/>
            <w:hideMark/>
          </w:tcPr>
          <w:p w14:paraId="79EB82A5"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5AFFFC62" w14:textId="77777777" w:rsidR="007E126B" w:rsidRPr="007E126B" w:rsidRDefault="007E126B" w:rsidP="007E126B">
            <w:pPr>
              <w:jc w:val="right"/>
              <w:rPr>
                <w:noProof w:val="0"/>
                <w:sz w:val="20"/>
                <w:szCs w:val="20"/>
                <w:lang w:eastAsia="ro-RO"/>
              </w:rPr>
            </w:pPr>
            <w:r w:rsidRPr="007E126B">
              <w:rPr>
                <w:noProof w:val="0"/>
                <w:sz w:val="20"/>
                <w:szCs w:val="20"/>
                <w:lang w:eastAsia="ro-RO"/>
              </w:rPr>
              <w:t>951,00</w:t>
            </w:r>
          </w:p>
        </w:tc>
        <w:tc>
          <w:tcPr>
            <w:tcW w:w="1620" w:type="dxa"/>
            <w:tcBorders>
              <w:top w:val="nil"/>
              <w:left w:val="nil"/>
              <w:bottom w:val="single" w:sz="4" w:space="0" w:color="auto"/>
              <w:right w:val="single" w:sz="4" w:space="0" w:color="auto"/>
            </w:tcBorders>
            <w:shd w:val="clear" w:color="000000" w:fill="FFFFFF"/>
            <w:vAlign w:val="center"/>
            <w:hideMark/>
          </w:tcPr>
          <w:p w14:paraId="298232F7"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2E9EEC6"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379C884"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20E5EB3"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C53D558"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72C3C0E"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2A1D4B0E"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325E20A1"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9</w:t>
            </w:r>
          </w:p>
        </w:tc>
        <w:tc>
          <w:tcPr>
            <w:tcW w:w="1980" w:type="dxa"/>
            <w:tcBorders>
              <w:top w:val="nil"/>
              <w:left w:val="nil"/>
              <w:bottom w:val="single" w:sz="4" w:space="0" w:color="auto"/>
              <w:right w:val="single" w:sz="4" w:space="0" w:color="auto"/>
            </w:tcBorders>
            <w:shd w:val="clear" w:color="000000" w:fill="FFFFFF"/>
            <w:vAlign w:val="center"/>
            <w:hideMark/>
          </w:tcPr>
          <w:p w14:paraId="60168B1D" w14:textId="6D0C7B20" w:rsidR="007E126B" w:rsidRPr="007E126B" w:rsidRDefault="007E126B" w:rsidP="007E126B">
            <w:pPr>
              <w:rPr>
                <w:noProof w:val="0"/>
                <w:sz w:val="20"/>
                <w:szCs w:val="20"/>
                <w:lang w:eastAsia="ro-RO"/>
              </w:rPr>
            </w:pPr>
            <w:r w:rsidRPr="007E126B">
              <w:rPr>
                <w:noProof w:val="0"/>
                <w:sz w:val="20"/>
                <w:szCs w:val="20"/>
                <w:lang w:eastAsia="ro-RO"/>
              </w:rPr>
              <w:t>Diluant</w:t>
            </w:r>
            <w:r w:rsidR="002E457C">
              <w:rPr>
                <w:noProof w:val="0"/>
                <w:sz w:val="20"/>
                <w:szCs w:val="20"/>
                <w:lang w:eastAsia="ro-RO"/>
              </w:rPr>
              <w:t xml:space="preserve"> sau dizolvant</w:t>
            </w:r>
          </w:p>
        </w:tc>
        <w:tc>
          <w:tcPr>
            <w:tcW w:w="840" w:type="dxa"/>
            <w:tcBorders>
              <w:top w:val="nil"/>
              <w:left w:val="nil"/>
              <w:bottom w:val="single" w:sz="4" w:space="0" w:color="auto"/>
              <w:right w:val="single" w:sz="4" w:space="0" w:color="auto"/>
            </w:tcBorders>
            <w:shd w:val="clear" w:color="auto" w:fill="auto"/>
            <w:vAlign w:val="center"/>
            <w:hideMark/>
          </w:tcPr>
          <w:p w14:paraId="5BE3D470" w14:textId="77777777" w:rsidR="007E126B" w:rsidRPr="007E126B" w:rsidRDefault="007E126B" w:rsidP="007E126B">
            <w:pPr>
              <w:jc w:val="center"/>
              <w:rPr>
                <w:noProof w:val="0"/>
                <w:sz w:val="20"/>
                <w:szCs w:val="20"/>
                <w:lang w:eastAsia="ro-RO"/>
              </w:rPr>
            </w:pPr>
            <w:r w:rsidRPr="007E126B">
              <w:rPr>
                <w:noProof w:val="0"/>
                <w:sz w:val="20"/>
                <w:szCs w:val="20"/>
                <w:lang w:eastAsia="ro-RO"/>
              </w:rPr>
              <w:t>l</w:t>
            </w:r>
          </w:p>
        </w:tc>
        <w:tc>
          <w:tcPr>
            <w:tcW w:w="840" w:type="dxa"/>
            <w:tcBorders>
              <w:top w:val="nil"/>
              <w:left w:val="nil"/>
              <w:bottom w:val="single" w:sz="4" w:space="0" w:color="auto"/>
              <w:right w:val="single" w:sz="4" w:space="0" w:color="auto"/>
            </w:tcBorders>
            <w:shd w:val="clear" w:color="auto" w:fill="auto"/>
            <w:vAlign w:val="center"/>
            <w:hideMark/>
          </w:tcPr>
          <w:p w14:paraId="4E59C506" w14:textId="77777777" w:rsidR="007E126B" w:rsidRPr="007E126B" w:rsidRDefault="007E126B" w:rsidP="007E126B">
            <w:pPr>
              <w:jc w:val="right"/>
              <w:rPr>
                <w:noProof w:val="0"/>
                <w:sz w:val="20"/>
                <w:szCs w:val="20"/>
                <w:lang w:eastAsia="ro-RO"/>
              </w:rPr>
            </w:pPr>
            <w:r w:rsidRPr="007E126B">
              <w:rPr>
                <w:noProof w:val="0"/>
                <w:sz w:val="20"/>
                <w:szCs w:val="20"/>
                <w:lang w:eastAsia="ro-RO"/>
              </w:rPr>
              <w:t>9.415,00</w:t>
            </w:r>
          </w:p>
        </w:tc>
        <w:tc>
          <w:tcPr>
            <w:tcW w:w="1620" w:type="dxa"/>
            <w:tcBorders>
              <w:top w:val="nil"/>
              <w:left w:val="nil"/>
              <w:bottom w:val="single" w:sz="4" w:space="0" w:color="auto"/>
              <w:right w:val="single" w:sz="4" w:space="0" w:color="auto"/>
            </w:tcBorders>
            <w:shd w:val="clear" w:color="000000" w:fill="FFFFFF"/>
            <w:vAlign w:val="center"/>
            <w:hideMark/>
          </w:tcPr>
          <w:p w14:paraId="64E84614"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DD5515F"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B9F76C3"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F9BFB17"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4DFCA2E8"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70027A5E"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39186ABD" w14:textId="77777777" w:rsidTr="007E126B">
        <w:trPr>
          <w:trHeight w:val="240"/>
        </w:trPr>
        <w:tc>
          <w:tcPr>
            <w:tcW w:w="33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40D528EF" w14:textId="77777777" w:rsidR="007E126B" w:rsidRPr="007E126B" w:rsidRDefault="007E126B" w:rsidP="007E126B">
            <w:pPr>
              <w:jc w:val="right"/>
              <w:rPr>
                <w:b/>
                <w:bCs/>
                <w:noProof w:val="0"/>
                <w:color w:val="000000"/>
                <w:sz w:val="18"/>
                <w:szCs w:val="18"/>
                <w:lang w:eastAsia="ro-RO"/>
              </w:rPr>
            </w:pPr>
            <w:r w:rsidRPr="007E126B">
              <w:rPr>
                <w:b/>
                <w:bCs/>
                <w:noProof w:val="0"/>
                <w:color w:val="000000"/>
                <w:sz w:val="18"/>
                <w:szCs w:val="18"/>
                <w:lang w:eastAsia="ro-RO"/>
              </w:rPr>
              <w:t>Total:</w:t>
            </w:r>
          </w:p>
        </w:tc>
        <w:tc>
          <w:tcPr>
            <w:tcW w:w="840" w:type="dxa"/>
            <w:tcBorders>
              <w:top w:val="nil"/>
              <w:left w:val="nil"/>
              <w:bottom w:val="single" w:sz="4" w:space="0" w:color="auto"/>
              <w:right w:val="single" w:sz="4" w:space="0" w:color="auto"/>
            </w:tcBorders>
            <w:shd w:val="clear" w:color="auto" w:fill="auto"/>
            <w:vAlign w:val="center"/>
            <w:hideMark/>
          </w:tcPr>
          <w:p w14:paraId="4C90324A" w14:textId="77777777" w:rsidR="007E126B" w:rsidRPr="007E126B" w:rsidRDefault="007E126B" w:rsidP="007E126B">
            <w:pPr>
              <w:jc w:val="right"/>
              <w:rPr>
                <w:b/>
                <w:bCs/>
                <w:noProof w:val="0"/>
                <w:sz w:val="18"/>
                <w:szCs w:val="18"/>
                <w:lang w:eastAsia="ro-RO"/>
              </w:rPr>
            </w:pPr>
            <w:r w:rsidRPr="007E126B">
              <w:rPr>
                <w:b/>
                <w:bCs/>
                <w:noProof w:val="0"/>
                <w:sz w:val="18"/>
                <w:szCs w:val="18"/>
                <w:lang w:eastAsia="ro-RO"/>
              </w:rPr>
              <w:t xml:space="preserve">     82.052 </w:t>
            </w:r>
          </w:p>
        </w:tc>
        <w:tc>
          <w:tcPr>
            <w:tcW w:w="1620" w:type="dxa"/>
            <w:tcBorders>
              <w:top w:val="nil"/>
              <w:left w:val="nil"/>
              <w:bottom w:val="single" w:sz="4" w:space="0" w:color="auto"/>
              <w:right w:val="single" w:sz="4" w:space="0" w:color="auto"/>
            </w:tcBorders>
            <w:shd w:val="clear" w:color="auto" w:fill="auto"/>
            <w:vAlign w:val="center"/>
            <w:hideMark/>
          </w:tcPr>
          <w:p w14:paraId="52E61613" w14:textId="77777777" w:rsidR="007E126B" w:rsidRPr="007E126B" w:rsidRDefault="007E126B" w:rsidP="007E126B">
            <w:pPr>
              <w:jc w:val="right"/>
              <w:rPr>
                <w:noProof w:val="0"/>
                <w:sz w:val="18"/>
                <w:szCs w:val="18"/>
                <w:lang w:eastAsia="ro-RO"/>
              </w:rPr>
            </w:pPr>
            <w:r w:rsidRPr="007E126B">
              <w:rPr>
                <w:noProof w:val="0"/>
                <w:sz w:val="18"/>
                <w:szCs w:val="18"/>
                <w:lang w:eastAsia="ro-RO"/>
              </w:rPr>
              <w:t xml:space="preserve"> x </w:t>
            </w:r>
          </w:p>
        </w:tc>
        <w:tc>
          <w:tcPr>
            <w:tcW w:w="840" w:type="dxa"/>
            <w:tcBorders>
              <w:top w:val="nil"/>
              <w:left w:val="nil"/>
              <w:bottom w:val="single" w:sz="4" w:space="0" w:color="auto"/>
              <w:right w:val="single" w:sz="4" w:space="0" w:color="auto"/>
            </w:tcBorders>
            <w:shd w:val="clear" w:color="000000" w:fill="FFFFFF"/>
            <w:vAlign w:val="center"/>
            <w:hideMark/>
          </w:tcPr>
          <w:p w14:paraId="5FE9C4E5"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xml:space="preserve"> x </w:t>
            </w:r>
          </w:p>
        </w:tc>
        <w:tc>
          <w:tcPr>
            <w:tcW w:w="840" w:type="dxa"/>
            <w:tcBorders>
              <w:top w:val="nil"/>
              <w:left w:val="nil"/>
              <w:bottom w:val="single" w:sz="4" w:space="0" w:color="auto"/>
              <w:right w:val="single" w:sz="4" w:space="0" w:color="auto"/>
            </w:tcBorders>
            <w:shd w:val="clear" w:color="000000" w:fill="FFFFFF"/>
            <w:vAlign w:val="center"/>
            <w:hideMark/>
          </w:tcPr>
          <w:p w14:paraId="263377E9"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xml:space="preserve"> x </w:t>
            </w:r>
          </w:p>
        </w:tc>
        <w:tc>
          <w:tcPr>
            <w:tcW w:w="840" w:type="dxa"/>
            <w:tcBorders>
              <w:top w:val="nil"/>
              <w:left w:val="nil"/>
              <w:bottom w:val="single" w:sz="4" w:space="0" w:color="auto"/>
              <w:right w:val="single" w:sz="4" w:space="0" w:color="auto"/>
            </w:tcBorders>
            <w:shd w:val="clear" w:color="000000" w:fill="FFFFFF"/>
            <w:vAlign w:val="center"/>
            <w:hideMark/>
          </w:tcPr>
          <w:p w14:paraId="1F8BDCA5"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39C65D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1FC5A13"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x</w:t>
            </w:r>
          </w:p>
        </w:tc>
      </w:tr>
    </w:tbl>
    <w:p w14:paraId="422EA246" w14:textId="77777777" w:rsidR="00780FF2" w:rsidRDefault="00780FF2" w:rsidP="00EC1D5D">
      <w:pPr>
        <w:rPr>
          <w:lang w:val="ro-MD"/>
        </w:rPr>
      </w:pPr>
    </w:p>
    <w:p w14:paraId="7CB1CA72" w14:textId="77777777" w:rsidR="00780FF2" w:rsidRDefault="00780FF2" w:rsidP="00EC1D5D">
      <w:pPr>
        <w:rPr>
          <w:lang w:val="ro-MD"/>
        </w:rPr>
      </w:pPr>
    </w:p>
    <w:p w14:paraId="47CCDB6C" w14:textId="6251F1B0" w:rsidR="00EC1D5D" w:rsidRPr="00173AAA" w:rsidRDefault="00EC1D5D" w:rsidP="00EC1D5D">
      <w:pPr>
        <w:rPr>
          <w:lang w:val="ro-MD"/>
        </w:rPr>
      </w:pPr>
      <w:r w:rsidRPr="00173AAA">
        <w:rPr>
          <w:lang w:val="ro-MD"/>
        </w:rPr>
        <w:t xml:space="preserve">Semnat:_______________ Numele, Prenumele:_____________________________ </w:t>
      </w:r>
    </w:p>
    <w:p w14:paraId="190A88CA" w14:textId="77777777" w:rsidR="00EC1D5D" w:rsidRPr="00173AAA" w:rsidRDefault="00EC1D5D" w:rsidP="00EC1D5D">
      <w:pPr>
        <w:rPr>
          <w:lang w:val="ro-MD"/>
        </w:rPr>
      </w:pPr>
      <w:r w:rsidRPr="00173AAA">
        <w:rPr>
          <w:lang w:val="ro-MD"/>
        </w:rPr>
        <w:t>În calitate de: ________________</w:t>
      </w:r>
    </w:p>
    <w:p w14:paraId="442E7CF5" w14:textId="77777777" w:rsidR="00EC1D5D" w:rsidRPr="00173AAA" w:rsidRDefault="00EC1D5D" w:rsidP="00EC1D5D">
      <w:pPr>
        <w:rPr>
          <w:bCs/>
          <w:iCs/>
          <w:lang w:val="ro-MD"/>
        </w:rPr>
      </w:pPr>
      <w:r w:rsidRPr="00173AAA">
        <w:rPr>
          <w:bCs/>
          <w:iCs/>
          <w:lang w:val="ro-MD"/>
        </w:rPr>
        <w:t>Ofertantul: _______________________ Adresa: ______________________________</w:t>
      </w:r>
    </w:p>
    <w:p w14:paraId="7AB7A469" w14:textId="6D230B8C" w:rsidR="00EC1D5D" w:rsidRPr="0067215A" w:rsidRDefault="00EC1D5D" w:rsidP="00EC1D5D">
      <w:pPr>
        <w:tabs>
          <w:tab w:val="left" w:pos="450"/>
          <w:tab w:val="left" w:pos="7965"/>
        </w:tabs>
        <w:autoSpaceDE w:val="0"/>
        <w:ind w:left="720"/>
        <w:rPr>
          <w:i/>
          <w:lang w:val="ro-MD"/>
        </w:rPr>
      </w:pPr>
      <w:r w:rsidRPr="0067215A">
        <w:rPr>
          <w:i/>
          <w:lang w:val="ro-MD"/>
        </w:rPr>
        <w:br w:type="page"/>
      </w:r>
    </w:p>
    <w:p w14:paraId="722B5511" w14:textId="77777777" w:rsidR="00EC1D5D" w:rsidRDefault="00EC1D5D" w:rsidP="00EC1D5D">
      <w:pPr>
        <w:rPr>
          <w:b/>
          <w:lang w:val="ro-MD"/>
        </w:rPr>
      </w:pPr>
      <w:r w:rsidRPr="00173AAA">
        <w:rPr>
          <w:b/>
          <w:lang w:val="ro-MD"/>
        </w:rPr>
        <w:lastRenderedPageBreak/>
        <w:t xml:space="preserve">Specificații </w:t>
      </w:r>
      <w:r>
        <w:rPr>
          <w:b/>
          <w:lang w:val="ro-MD"/>
        </w:rPr>
        <w:t>tehnice</w:t>
      </w:r>
      <w:r w:rsidRPr="00173AAA">
        <w:rPr>
          <w:b/>
          <w:lang w:val="ro-MD"/>
        </w:rPr>
        <w:t>:</w:t>
      </w:r>
    </w:p>
    <w:p w14:paraId="036B5003" w14:textId="4802B094" w:rsidR="00EC1D5D" w:rsidRPr="00173AAA" w:rsidRDefault="00EC1D5D" w:rsidP="00EC1D5D">
      <w:pPr>
        <w:jc w:val="both"/>
        <w:rPr>
          <w:bCs/>
          <w:lang w:val="ro-MD"/>
        </w:rPr>
      </w:pPr>
      <w:r w:rsidRPr="00173AAA">
        <w:rPr>
          <w:bCs/>
          <w:lang w:val="ro-MD"/>
        </w:rPr>
        <w:t xml:space="preserve">Obiectul: </w:t>
      </w:r>
      <w:r w:rsidRPr="001B3271">
        <w:rPr>
          <w:b/>
          <w:i/>
          <w:lang w:val="en-US"/>
        </w:rPr>
        <w:t>Achiziționarea vopselei și a lacurilor</w:t>
      </w:r>
      <w:r w:rsidRPr="00173AAA">
        <w:rPr>
          <w:i/>
          <w:lang w:val="ro-MD"/>
        </w:rPr>
        <w:t>.</w:t>
      </w:r>
      <w:r w:rsidRPr="00173AAA">
        <w:rPr>
          <w:bCs/>
          <w:lang w:val="ro-MD"/>
        </w:rPr>
        <w:t xml:space="preserve"> </w:t>
      </w:r>
    </w:p>
    <w:p w14:paraId="46E926AE" w14:textId="4D7312B7" w:rsidR="00EC1D5D" w:rsidRPr="00173AAA" w:rsidRDefault="00EC1D5D" w:rsidP="00EC1D5D">
      <w:pPr>
        <w:jc w:val="both"/>
        <w:rPr>
          <w:bCs/>
          <w:lang w:val="ro-MD"/>
        </w:rPr>
      </w:pPr>
      <w:r w:rsidRPr="00173AAA">
        <w:rPr>
          <w:bCs/>
          <w:lang w:val="ro-MD"/>
        </w:rPr>
        <w:t xml:space="preserve">Numărul: </w:t>
      </w:r>
      <w:r w:rsidR="00EA0FC5" w:rsidRPr="001F3CFD">
        <w:rPr>
          <w:b/>
          <w:bCs/>
          <w:lang w:val="en-US"/>
        </w:rPr>
        <w:t>CG-</w:t>
      </w:r>
      <w:r w:rsidR="00790321">
        <w:rPr>
          <w:b/>
          <w:bCs/>
          <w:lang w:val="en-US"/>
        </w:rPr>
        <w:t>0</w:t>
      </w:r>
      <w:r w:rsidR="00CA7096">
        <w:rPr>
          <w:b/>
          <w:bCs/>
          <w:lang w:val="en-US"/>
        </w:rPr>
        <w:t>5</w:t>
      </w:r>
      <w:r w:rsidR="00EA0FC5" w:rsidRPr="001F3CFD">
        <w:rPr>
          <w:b/>
          <w:bCs/>
          <w:lang w:val="en-US"/>
        </w:rPr>
        <w:t>B</w:t>
      </w:r>
      <w:r w:rsidR="00817513">
        <w:rPr>
          <w:b/>
          <w:bCs/>
          <w:lang w:val="en-US"/>
        </w:rPr>
        <w:t>C</w:t>
      </w:r>
      <w:r w:rsidR="00EA0FC5" w:rsidRPr="001F3CFD">
        <w:rPr>
          <w:b/>
          <w:bCs/>
          <w:lang w:val="en-US"/>
        </w:rPr>
        <w:t>/202</w:t>
      </w:r>
      <w:r w:rsidR="00790321">
        <w:rPr>
          <w:b/>
          <w:bCs/>
          <w:lang w:val="en-US"/>
        </w:rPr>
        <w:t>6</w:t>
      </w:r>
      <w:r w:rsidRPr="00173AAA">
        <w:rPr>
          <w:bCs/>
          <w:lang w:val="ro-MD"/>
        </w:rPr>
        <w:t>;</w:t>
      </w:r>
    </w:p>
    <w:p w14:paraId="797DC5C3" w14:textId="29CED9D1" w:rsidR="00EC1D5D" w:rsidRPr="00173AAA" w:rsidRDefault="00EC1D5D" w:rsidP="00EC1D5D">
      <w:pPr>
        <w:rPr>
          <w:i/>
          <w:iCs/>
          <w:sz w:val="22"/>
          <w:szCs w:val="22"/>
          <w:lang w:val="ro-MD"/>
        </w:rPr>
      </w:pPr>
      <w:r w:rsidRPr="00173AAA">
        <w:rPr>
          <w:i/>
          <w:iCs/>
          <w:sz w:val="22"/>
          <w:szCs w:val="22"/>
          <w:lang w:val="ro-MD"/>
        </w:rPr>
        <w:t xml:space="preserve">Acest tabel va fi completat de către ofertant în coloanele </w:t>
      </w:r>
      <w:r w:rsidR="00E22BA0">
        <w:rPr>
          <w:i/>
          <w:iCs/>
          <w:sz w:val="22"/>
          <w:szCs w:val="22"/>
          <w:lang w:val="ro-MD"/>
        </w:rPr>
        <w:t>4</w:t>
      </w:r>
      <w:r>
        <w:rPr>
          <w:i/>
          <w:iCs/>
          <w:sz w:val="22"/>
          <w:szCs w:val="22"/>
          <w:lang w:val="ro-MD"/>
        </w:rPr>
        <w:t xml:space="preserve">, </w:t>
      </w:r>
      <w:r w:rsidR="00E22BA0">
        <w:rPr>
          <w:i/>
          <w:iCs/>
          <w:sz w:val="22"/>
          <w:szCs w:val="22"/>
          <w:lang w:val="ro-MD"/>
        </w:rPr>
        <w:t>5</w:t>
      </w:r>
      <w:r>
        <w:rPr>
          <w:i/>
          <w:iCs/>
          <w:sz w:val="22"/>
          <w:szCs w:val="22"/>
          <w:lang w:val="ro-MD"/>
        </w:rPr>
        <w:t xml:space="preserve">, </w:t>
      </w:r>
      <w:r w:rsidR="00E22BA0">
        <w:rPr>
          <w:i/>
          <w:iCs/>
          <w:sz w:val="22"/>
          <w:szCs w:val="22"/>
          <w:lang w:val="ro-MD"/>
        </w:rPr>
        <w:t>6</w:t>
      </w:r>
      <w:r>
        <w:rPr>
          <w:i/>
          <w:iCs/>
          <w:sz w:val="22"/>
          <w:szCs w:val="22"/>
          <w:lang w:val="ro-MD"/>
        </w:rPr>
        <w:t xml:space="preserve">, </w:t>
      </w:r>
      <w:r w:rsidR="00E22BA0">
        <w:rPr>
          <w:i/>
          <w:iCs/>
          <w:sz w:val="22"/>
          <w:szCs w:val="22"/>
          <w:lang w:val="ro-MD"/>
        </w:rPr>
        <w:t>7</w:t>
      </w:r>
      <w:r w:rsidR="00A72DDB">
        <w:rPr>
          <w:i/>
          <w:iCs/>
          <w:sz w:val="22"/>
          <w:szCs w:val="22"/>
          <w:lang w:val="ro-MD"/>
        </w:rPr>
        <w:t>, 8</w:t>
      </w:r>
      <w:r w:rsidRPr="00173AAA">
        <w:rPr>
          <w:i/>
          <w:iCs/>
          <w:sz w:val="22"/>
          <w:szCs w:val="22"/>
          <w:lang w:val="ro-MD"/>
        </w:rPr>
        <w:t>:</w:t>
      </w:r>
    </w:p>
    <w:tbl>
      <w:tblPr>
        <w:tblW w:w="9140" w:type="dxa"/>
        <w:tblLook w:val="04A0" w:firstRow="1" w:lastRow="0" w:firstColumn="1" w:lastColumn="0" w:noHBand="0" w:noVBand="1"/>
      </w:tblPr>
      <w:tblGrid>
        <w:gridCol w:w="457"/>
        <w:gridCol w:w="1738"/>
        <w:gridCol w:w="818"/>
        <w:gridCol w:w="1268"/>
        <w:gridCol w:w="1790"/>
        <w:gridCol w:w="1017"/>
        <w:gridCol w:w="806"/>
        <w:gridCol w:w="1246"/>
      </w:tblGrid>
      <w:tr w:rsidR="008B4653" w:rsidRPr="008B4653" w14:paraId="0940A97C" w14:textId="77777777" w:rsidTr="008B4653">
        <w:trPr>
          <w:trHeight w:val="720"/>
        </w:trPr>
        <w:tc>
          <w:tcPr>
            <w:tcW w:w="3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5ED65C"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nr. d/o</w:t>
            </w:r>
          </w:p>
        </w:tc>
        <w:tc>
          <w:tcPr>
            <w:tcW w:w="1944" w:type="dxa"/>
            <w:tcBorders>
              <w:top w:val="single" w:sz="4" w:space="0" w:color="auto"/>
              <w:left w:val="nil"/>
              <w:bottom w:val="single" w:sz="4" w:space="0" w:color="auto"/>
              <w:right w:val="nil"/>
            </w:tcBorders>
            <w:shd w:val="clear" w:color="000000" w:fill="FFFFFF"/>
            <w:vAlign w:val="center"/>
            <w:hideMark/>
          </w:tcPr>
          <w:p w14:paraId="6F5252DF"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Denumirea bunurilor solicitate</w:t>
            </w:r>
          </w:p>
        </w:tc>
        <w:tc>
          <w:tcPr>
            <w:tcW w:w="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4231D8"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Un. de măsură</w:t>
            </w:r>
          </w:p>
        </w:tc>
        <w:tc>
          <w:tcPr>
            <w:tcW w:w="1328" w:type="dxa"/>
            <w:tcBorders>
              <w:top w:val="single" w:sz="4" w:space="0" w:color="auto"/>
              <w:left w:val="nil"/>
              <w:bottom w:val="single" w:sz="4" w:space="0" w:color="auto"/>
              <w:right w:val="single" w:sz="4" w:space="0" w:color="auto"/>
            </w:tcBorders>
            <w:shd w:val="clear" w:color="000000" w:fill="FFFFFF"/>
            <w:vAlign w:val="center"/>
            <w:hideMark/>
          </w:tcPr>
          <w:p w14:paraId="3A7EF69F"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Denumirea bunurilor ofertate</w:t>
            </w:r>
          </w:p>
        </w:tc>
        <w:tc>
          <w:tcPr>
            <w:tcW w:w="1987" w:type="dxa"/>
            <w:tcBorders>
              <w:top w:val="single" w:sz="4" w:space="0" w:color="auto"/>
              <w:left w:val="nil"/>
              <w:bottom w:val="single" w:sz="4" w:space="0" w:color="auto"/>
              <w:right w:val="single" w:sz="4" w:space="0" w:color="auto"/>
            </w:tcBorders>
            <w:shd w:val="clear" w:color="000000" w:fill="FFFFFF"/>
            <w:vAlign w:val="center"/>
            <w:hideMark/>
          </w:tcPr>
          <w:p w14:paraId="33C812B8"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Specificarea tehnică deplină propusă de către ofertant</w:t>
            </w:r>
          </w:p>
        </w:tc>
        <w:tc>
          <w:tcPr>
            <w:tcW w:w="839" w:type="dxa"/>
            <w:tcBorders>
              <w:top w:val="single" w:sz="4" w:space="0" w:color="auto"/>
              <w:left w:val="nil"/>
              <w:bottom w:val="single" w:sz="4" w:space="0" w:color="auto"/>
              <w:right w:val="single" w:sz="4" w:space="0" w:color="auto"/>
            </w:tcBorders>
            <w:shd w:val="clear" w:color="000000" w:fill="FFFFFF"/>
            <w:vAlign w:val="center"/>
            <w:hideMark/>
          </w:tcPr>
          <w:p w14:paraId="1D82F855"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Standarde de referinţă</w:t>
            </w:r>
          </w:p>
        </w:tc>
        <w:tc>
          <w:tcPr>
            <w:tcW w:w="822" w:type="dxa"/>
            <w:tcBorders>
              <w:top w:val="single" w:sz="4" w:space="0" w:color="auto"/>
              <w:left w:val="nil"/>
              <w:bottom w:val="single" w:sz="4" w:space="0" w:color="auto"/>
              <w:right w:val="single" w:sz="4" w:space="0" w:color="auto"/>
            </w:tcBorders>
            <w:shd w:val="clear" w:color="000000" w:fill="FFFFFF"/>
            <w:vAlign w:val="center"/>
            <w:hideMark/>
          </w:tcPr>
          <w:p w14:paraId="447DA667"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Ţara de origine</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236588DF"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Producătorul</w:t>
            </w:r>
          </w:p>
        </w:tc>
      </w:tr>
      <w:tr w:rsidR="008B4653" w:rsidRPr="008B4653" w14:paraId="05C7CEEA" w14:textId="77777777" w:rsidTr="008B4653">
        <w:trPr>
          <w:trHeight w:val="240"/>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10B29EB1"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1</w:t>
            </w:r>
          </w:p>
        </w:tc>
        <w:tc>
          <w:tcPr>
            <w:tcW w:w="1944" w:type="dxa"/>
            <w:tcBorders>
              <w:top w:val="nil"/>
              <w:left w:val="nil"/>
              <w:bottom w:val="single" w:sz="4" w:space="0" w:color="auto"/>
              <w:right w:val="nil"/>
            </w:tcBorders>
            <w:shd w:val="clear" w:color="000000" w:fill="FFFFFF"/>
            <w:vAlign w:val="center"/>
            <w:hideMark/>
          </w:tcPr>
          <w:p w14:paraId="2F7E98F6"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2</w:t>
            </w:r>
          </w:p>
        </w:tc>
        <w:tc>
          <w:tcPr>
            <w:tcW w:w="825" w:type="dxa"/>
            <w:tcBorders>
              <w:top w:val="nil"/>
              <w:left w:val="single" w:sz="4" w:space="0" w:color="auto"/>
              <w:bottom w:val="single" w:sz="4" w:space="0" w:color="auto"/>
              <w:right w:val="single" w:sz="4" w:space="0" w:color="auto"/>
            </w:tcBorders>
            <w:shd w:val="clear" w:color="000000" w:fill="FFFFFF"/>
            <w:vAlign w:val="center"/>
            <w:hideMark/>
          </w:tcPr>
          <w:p w14:paraId="26BED2BC"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3</w:t>
            </w:r>
          </w:p>
        </w:tc>
        <w:tc>
          <w:tcPr>
            <w:tcW w:w="1328" w:type="dxa"/>
            <w:tcBorders>
              <w:top w:val="nil"/>
              <w:left w:val="nil"/>
              <w:bottom w:val="single" w:sz="4" w:space="0" w:color="auto"/>
              <w:right w:val="single" w:sz="4" w:space="0" w:color="auto"/>
            </w:tcBorders>
            <w:shd w:val="clear" w:color="000000" w:fill="FFFFFF"/>
            <w:vAlign w:val="center"/>
            <w:hideMark/>
          </w:tcPr>
          <w:p w14:paraId="01A74713"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4</w:t>
            </w:r>
          </w:p>
        </w:tc>
        <w:tc>
          <w:tcPr>
            <w:tcW w:w="1987" w:type="dxa"/>
            <w:tcBorders>
              <w:top w:val="nil"/>
              <w:left w:val="nil"/>
              <w:bottom w:val="single" w:sz="4" w:space="0" w:color="auto"/>
              <w:right w:val="single" w:sz="4" w:space="0" w:color="auto"/>
            </w:tcBorders>
            <w:shd w:val="clear" w:color="000000" w:fill="FFFFFF"/>
            <w:vAlign w:val="center"/>
            <w:hideMark/>
          </w:tcPr>
          <w:p w14:paraId="095E500A"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5</w:t>
            </w:r>
          </w:p>
        </w:tc>
        <w:tc>
          <w:tcPr>
            <w:tcW w:w="839" w:type="dxa"/>
            <w:tcBorders>
              <w:top w:val="nil"/>
              <w:left w:val="nil"/>
              <w:bottom w:val="single" w:sz="4" w:space="0" w:color="auto"/>
              <w:right w:val="single" w:sz="4" w:space="0" w:color="auto"/>
            </w:tcBorders>
            <w:shd w:val="clear" w:color="000000" w:fill="FFFFFF"/>
            <w:vAlign w:val="center"/>
            <w:hideMark/>
          </w:tcPr>
          <w:p w14:paraId="02314297"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6</w:t>
            </w:r>
          </w:p>
        </w:tc>
        <w:tc>
          <w:tcPr>
            <w:tcW w:w="822" w:type="dxa"/>
            <w:tcBorders>
              <w:top w:val="nil"/>
              <w:left w:val="nil"/>
              <w:bottom w:val="single" w:sz="4" w:space="0" w:color="auto"/>
              <w:right w:val="single" w:sz="4" w:space="0" w:color="auto"/>
            </w:tcBorders>
            <w:shd w:val="clear" w:color="000000" w:fill="FFFFFF"/>
            <w:vAlign w:val="center"/>
            <w:hideMark/>
          </w:tcPr>
          <w:p w14:paraId="36D44740"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7</w:t>
            </w:r>
          </w:p>
        </w:tc>
        <w:tc>
          <w:tcPr>
            <w:tcW w:w="1060" w:type="dxa"/>
            <w:tcBorders>
              <w:top w:val="nil"/>
              <w:left w:val="nil"/>
              <w:bottom w:val="single" w:sz="4" w:space="0" w:color="auto"/>
              <w:right w:val="single" w:sz="4" w:space="0" w:color="auto"/>
            </w:tcBorders>
            <w:shd w:val="clear" w:color="000000" w:fill="FFFFFF"/>
            <w:vAlign w:val="center"/>
            <w:hideMark/>
          </w:tcPr>
          <w:p w14:paraId="08BE40C7"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8</w:t>
            </w:r>
          </w:p>
        </w:tc>
      </w:tr>
      <w:tr w:rsidR="008B4653" w:rsidRPr="008B4653" w14:paraId="65130F9B"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5D599876"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1</w:t>
            </w:r>
          </w:p>
        </w:tc>
        <w:tc>
          <w:tcPr>
            <w:tcW w:w="1944" w:type="dxa"/>
            <w:tcBorders>
              <w:top w:val="nil"/>
              <w:left w:val="nil"/>
              <w:bottom w:val="single" w:sz="4" w:space="0" w:color="auto"/>
              <w:right w:val="single" w:sz="4" w:space="0" w:color="auto"/>
            </w:tcBorders>
            <w:shd w:val="clear" w:color="000000" w:fill="FFFFFF"/>
            <w:vAlign w:val="center"/>
            <w:hideMark/>
          </w:tcPr>
          <w:p w14:paraId="513ABC36" w14:textId="77777777" w:rsidR="008B4653" w:rsidRPr="008B4653" w:rsidRDefault="008B4653" w:rsidP="008B4653">
            <w:pPr>
              <w:rPr>
                <w:noProof w:val="0"/>
                <w:sz w:val="20"/>
                <w:szCs w:val="20"/>
                <w:lang w:eastAsia="ro-RO"/>
              </w:rPr>
            </w:pPr>
            <w:r w:rsidRPr="008B4653">
              <w:rPr>
                <w:noProof w:val="0"/>
                <w:sz w:val="20"/>
                <w:szCs w:val="20"/>
                <w:lang w:eastAsia="ro-RO"/>
              </w:rPr>
              <w:t>Vopsea roșie</w:t>
            </w:r>
          </w:p>
        </w:tc>
        <w:tc>
          <w:tcPr>
            <w:tcW w:w="825" w:type="dxa"/>
            <w:tcBorders>
              <w:top w:val="nil"/>
              <w:left w:val="nil"/>
              <w:bottom w:val="single" w:sz="4" w:space="0" w:color="auto"/>
              <w:right w:val="single" w:sz="4" w:space="0" w:color="auto"/>
            </w:tcBorders>
            <w:shd w:val="clear" w:color="auto" w:fill="auto"/>
            <w:vAlign w:val="center"/>
            <w:hideMark/>
          </w:tcPr>
          <w:p w14:paraId="5553392F"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74C5AA8B"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5E2C9AF8"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7041FB53"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2E539A30"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584EE0C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3913004B"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274AA62B"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2</w:t>
            </w:r>
          </w:p>
        </w:tc>
        <w:tc>
          <w:tcPr>
            <w:tcW w:w="1944" w:type="dxa"/>
            <w:tcBorders>
              <w:top w:val="nil"/>
              <w:left w:val="nil"/>
              <w:bottom w:val="single" w:sz="4" w:space="0" w:color="auto"/>
              <w:right w:val="single" w:sz="4" w:space="0" w:color="auto"/>
            </w:tcBorders>
            <w:shd w:val="clear" w:color="000000" w:fill="FFFFFF"/>
            <w:vAlign w:val="center"/>
            <w:hideMark/>
          </w:tcPr>
          <w:p w14:paraId="75D598EF" w14:textId="77777777" w:rsidR="008B4653" w:rsidRPr="008B4653" w:rsidRDefault="008B4653" w:rsidP="008B4653">
            <w:pPr>
              <w:rPr>
                <w:noProof w:val="0"/>
                <w:sz w:val="20"/>
                <w:szCs w:val="20"/>
                <w:lang w:eastAsia="ro-RO"/>
              </w:rPr>
            </w:pPr>
            <w:r w:rsidRPr="008B4653">
              <w:rPr>
                <w:noProof w:val="0"/>
                <w:sz w:val="20"/>
                <w:szCs w:val="20"/>
                <w:lang w:eastAsia="ro-RO"/>
              </w:rPr>
              <w:t>Vopsea neagră</w:t>
            </w:r>
          </w:p>
        </w:tc>
        <w:tc>
          <w:tcPr>
            <w:tcW w:w="825" w:type="dxa"/>
            <w:tcBorders>
              <w:top w:val="nil"/>
              <w:left w:val="nil"/>
              <w:bottom w:val="single" w:sz="4" w:space="0" w:color="auto"/>
              <w:right w:val="single" w:sz="4" w:space="0" w:color="auto"/>
            </w:tcBorders>
            <w:shd w:val="clear" w:color="auto" w:fill="auto"/>
            <w:vAlign w:val="center"/>
            <w:hideMark/>
          </w:tcPr>
          <w:p w14:paraId="1E58F672"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55F3435D"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706C195A"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7E15985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1D822B2F"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25BF5B01"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7C608263"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28FF094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3</w:t>
            </w:r>
          </w:p>
        </w:tc>
        <w:tc>
          <w:tcPr>
            <w:tcW w:w="1944" w:type="dxa"/>
            <w:tcBorders>
              <w:top w:val="nil"/>
              <w:left w:val="nil"/>
              <w:bottom w:val="single" w:sz="4" w:space="0" w:color="auto"/>
              <w:right w:val="single" w:sz="4" w:space="0" w:color="auto"/>
            </w:tcBorders>
            <w:shd w:val="clear" w:color="000000" w:fill="FFFFFF"/>
            <w:vAlign w:val="center"/>
            <w:hideMark/>
          </w:tcPr>
          <w:p w14:paraId="5B149075" w14:textId="77777777" w:rsidR="008B4653" w:rsidRPr="008B4653" w:rsidRDefault="008B4653" w:rsidP="008B4653">
            <w:pPr>
              <w:rPr>
                <w:noProof w:val="0"/>
                <w:sz w:val="20"/>
                <w:szCs w:val="20"/>
                <w:lang w:eastAsia="ro-RO"/>
              </w:rPr>
            </w:pPr>
            <w:r w:rsidRPr="008B4653">
              <w:rPr>
                <w:noProof w:val="0"/>
                <w:sz w:val="20"/>
                <w:szCs w:val="20"/>
                <w:lang w:eastAsia="ro-RO"/>
              </w:rPr>
              <w:t>Vopsea galbenă</w:t>
            </w:r>
          </w:p>
        </w:tc>
        <w:tc>
          <w:tcPr>
            <w:tcW w:w="825" w:type="dxa"/>
            <w:tcBorders>
              <w:top w:val="nil"/>
              <w:left w:val="nil"/>
              <w:bottom w:val="single" w:sz="4" w:space="0" w:color="auto"/>
              <w:right w:val="single" w:sz="4" w:space="0" w:color="auto"/>
            </w:tcBorders>
            <w:shd w:val="clear" w:color="auto" w:fill="auto"/>
            <w:vAlign w:val="center"/>
            <w:hideMark/>
          </w:tcPr>
          <w:p w14:paraId="3EF6CF44"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1D7A39B9"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750535C3"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63EC6596"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7F020D1F"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0CBE521B"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1C96193F"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1D771318"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4</w:t>
            </w:r>
          </w:p>
        </w:tc>
        <w:tc>
          <w:tcPr>
            <w:tcW w:w="1944" w:type="dxa"/>
            <w:tcBorders>
              <w:top w:val="nil"/>
              <w:left w:val="nil"/>
              <w:bottom w:val="single" w:sz="4" w:space="0" w:color="auto"/>
              <w:right w:val="single" w:sz="4" w:space="0" w:color="auto"/>
            </w:tcBorders>
            <w:shd w:val="clear" w:color="000000" w:fill="FFFFFF"/>
            <w:vAlign w:val="center"/>
            <w:hideMark/>
          </w:tcPr>
          <w:p w14:paraId="7C242E65" w14:textId="77777777" w:rsidR="008B4653" w:rsidRPr="008B4653" w:rsidRDefault="008B4653" w:rsidP="008B4653">
            <w:pPr>
              <w:rPr>
                <w:noProof w:val="0"/>
                <w:sz w:val="20"/>
                <w:szCs w:val="20"/>
                <w:lang w:eastAsia="ro-RO"/>
              </w:rPr>
            </w:pPr>
            <w:r w:rsidRPr="008B4653">
              <w:rPr>
                <w:noProof w:val="0"/>
                <w:sz w:val="20"/>
                <w:szCs w:val="20"/>
                <w:lang w:eastAsia="ro-RO"/>
              </w:rPr>
              <w:t>Vopsea albastră</w:t>
            </w:r>
          </w:p>
        </w:tc>
        <w:tc>
          <w:tcPr>
            <w:tcW w:w="825" w:type="dxa"/>
            <w:tcBorders>
              <w:top w:val="nil"/>
              <w:left w:val="nil"/>
              <w:bottom w:val="single" w:sz="4" w:space="0" w:color="auto"/>
              <w:right w:val="single" w:sz="4" w:space="0" w:color="auto"/>
            </w:tcBorders>
            <w:shd w:val="clear" w:color="auto" w:fill="auto"/>
            <w:vAlign w:val="center"/>
            <w:hideMark/>
          </w:tcPr>
          <w:p w14:paraId="1314DF1E"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22C03048"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4208FE5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6E1234AE"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4B7BF8B0"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6E004CFB"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7EBC95DC"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45533444"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5</w:t>
            </w:r>
          </w:p>
        </w:tc>
        <w:tc>
          <w:tcPr>
            <w:tcW w:w="1944" w:type="dxa"/>
            <w:tcBorders>
              <w:top w:val="nil"/>
              <w:left w:val="nil"/>
              <w:bottom w:val="single" w:sz="4" w:space="0" w:color="auto"/>
              <w:right w:val="single" w:sz="4" w:space="0" w:color="auto"/>
            </w:tcBorders>
            <w:shd w:val="clear" w:color="000000" w:fill="FFFFFF"/>
            <w:vAlign w:val="center"/>
            <w:hideMark/>
          </w:tcPr>
          <w:p w14:paraId="2408FF41" w14:textId="77777777" w:rsidR="008B4653" w:rsidRPr="008B4653" w:rsidRDefault="008B4653" w:rsidP="008B4653">
            <w:pPr>
              <w:rPr>
                <w:noProof w:val="0"/>
                <w:sz w:val="20"/>
                <w:szCs w:val="20"/>
                <w:lang w:eastAsia="ro-RO"/>
              </w:rPr>
            </w:pPr>
            <w:r w:rsidRPr="008B4653">
              <w:rPr>
                <w:noProof w:val="0"/>
                <w:sz w:val="20"/>
                <w:szCs w:val="20"/>
                <w:lang w:eastAsia="ro-RO"/>
              </w:rPr>
              <w:t>Vopsea albă</w:t>
            </w:r>
          </w:p>
        </w:tc>
        <w:tc>
          <w:tcPr>
            <w:tcW w:w="825" w:type="dxa"/>
            <w:tcBorders>
              <w:top w:val="nil"/>
              <w:left w:val="nil"/>
              <w:bottom w:val="single" w:sz="4" w:space="0" w:color="auto"/>
              <w:right w:val="single" w:sz="4" w:space="0" w:color="auto"/>
            </w:tcBorders>
            <w:shd w:val="clear" w:color="auto" w:fill="auto"/>
            <w:vAlign w:val="center"/>
            <w:hideMark/>
          </w:tcPr>
          <w:p w14:paraId="08351F55"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78FFB4A0"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04C15989"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0894968B"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476007B2"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4A14102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5ECDC073"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23CE1621"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6</w:t>
            </w:r>
          </w:p>
        </w:tc>
        <w:tc>
          <w:tcPr>
            <w:tcW w:w="1944" w:type="dxa"/>
            <w:tcBorders>
              <w:top w:val="nil"/>
              <w:left w:val="nil"/>
              <w:bottom w:val="single" w:sz="4" w:space="0" w:color="auto"/>
              <w:right w:val="single" w:sz="4" w:space="0" w:color="auto"/>
            </w:tcBorders>
            <w:shd w:val="clear" w:color="000000" w:fill="FFFFFF"/>
            <w:vAlign w:val="center"/>
            <w:hideMark/>
          </w:tcPr>
          <w:p w14:paraId="3433B78C" w14:textId="77777777" w:rsidR="008B4653" w:rsidRPr="008B4653" w:rsidRDefault="008B4653" w:rsidP="008B4653">
            <w:pPr>
              <w:rPr>
                <w:noProof w:val="0"/>
                <w:sz w:val="20"/>
                <w:szCs w:val="20"/>
                <w:lang w:eastAsia="ro-RO"/>
              </w:rPr>
            </w:pPr>
            <w:r w:rsidRPr="008B4653">
              <w:rPr>
                <w:noProof w:val="0"/>
                <w:sz w:val="20"/>
                <w:szCs w:val="20"/>
                <w:lang w:eastAsia="ro-RO"/>
              </w:rPr>
              <w:t>Vopsea vișinie</w:t>
            </w:r>
          </w:p>
        </w:tc>
        <w:tc>
          <w:tcPr>
            <w:tcW w:w="825" w:type="dxa"/>
            <w:tcBorders>
              <w:top w:val="nil"/>
              <w:left w:val="nil"/>
              <w:bottom w:val="single" w:sz="4" w:space="0" w:color="auto"/>
              <w:right w:val="single" w:sz="4" w:space="0" w:color="auto"/>
            </w:tcBorders>
            <w:shd w:val="clear" w:color="auto" w:fill="auto"/>
            <w:vAlign w:val="center"/>
            <w:hideMark/>
          </w:tcPr>
          <w:p w14:paraId="3F153B3E"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2C8E9B02"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75DD5B43"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48031ABE"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3A25B92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543DB822"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30E450E0"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165CDC4A"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7</w:t>
            </w:r>
          </w:p>
        </w:tc>
        <w:tc>
          <w:tcPr>
            <w:tcW w:w="1944" w:type="dxa"/>
            <w:tcBorders>
              <w:top w:val="nil"/>
              <w:left w:val="nil"/>
              <w:bottom w:val="single" w:sz="4" w:space="0" w:color="auto"/>
              <w:right w:val="single" w:sz="4" w:space="0" w:color="auto"/>
            </w:tcBorders>
            <w:shd w:val="clear" w:color="000000" w:fill="FFFFFF"/>
            <w:vAlign w:val="center"/>
            <w:hideMark/>
          </w:tcPr>
          <w:p w14:paraId="037BB490" w14:textId="77777777" w:rsidR="008B4653" w:rsidRPr="008B4653" w:rsidRDefault="008B4653" w:rsidP="008B4653">
            <w:pPr>
              <w:rPr>
                <w:noProof w:val="0"/>
                <w:sz w:val="20"/>
                <w:szCs w:val="20"/>
                <w:lang w:eastAsia="ro-RO"/>
              </w:rPr>
            </w:pPr>
            <w:r w:rsidRPr="008B4653">
              <w:rPr>
                <w:noProof w:val="0"/>
                <w:sz w:val="20"/>
                <w:szCs w:val="20"/>
                <w:lang w:eastAsia="ro-RO"/>
              </w:rPr>
              <w:t>Vopsea cafenie</w:t>
            </w:r>
          </w:p>
        </w:tc>
        <w:tc>
          <w:tcPr>
            <w:tcW w:w="825" w:type="dxa"/>
            <w:tcBorders>
              <w:top w:val="nil"/>
              <w:left w:val="nil"/>
              <w:bottom w:val="single" w:sz="4" w:space="0" w:color="auto"/>
              <w:right w:val="single" w:sz="4" w:space="0" w:color="auto"/>
            </w:tcBorders>
            <w:shd w:val="clear" w:color="auto" w:fill="auto"/>
            <w:vAlign w:val="center"/>
            <w:hideMark/>
          </w:tcPr>
          <w:p w14:paraId="3BCABC33"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6BA2B9BB"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5CBC268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391F02F4"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75C1126B"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0AEC938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6F6B0EF4"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41FF6902"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8</w:t>
            </w:r>
          </w:p>
        </w:tc>
        <w:tc>
          <w:tcPr>
            <w:tcW w:w="1944" w:type="dxa"/>
            <w:tcBorders>
              <w:top w:val="nil"/>
              <w:left w:val="nil"/>
              <w:bottom w:val="single" w:sz="4" w:space="0" w:color="auto"/>
              <w:right w:val="single" w:sz="4" w:space="0" w:color="auto"/>
            </w:tcBorders>
            <w:shd w:val="clear" w:color="000000" w:fill="FFFFFF"/>
            <w:vAlign w:val="center"/>
            <w:hideMark/>
          </w:tcPr>
          <w:p w14:paraId="7E6C3E13" w14:textId="77777777" w:rsidR="008B4653" w:rsidRPr="008B4653" w:rsidRDefault="008B4653" w:rsidP="008B4653">
            <w:pPr>
              <w:rPr>
                <w:noProof w:val="0"/>
                <w:sz w:val="20"/>
                <w:szCs w:val="20"/>
                <w:lang w:eastAsia="ro-RO"/>
              </w:rPr>
            </w:pPr>
            <w:r w:rsidRPr="008B4653">
              <w:rPr>
                <w:noProof w:val="0"/>
                <w:sz w:val="20"/>
                <w:szCs w:val="20"/>
                <w:lang w:eastAsia="ro-RO"/>
              </w:rPr>
              <w:t>Grunt</w:t>
            </w:r>
          </w:p>
        </w:tc>
        <w:tc>
          <w:tcPr>
            <w:tcW w:w="825" w:type="dxa"/>
            <w:tcBorders>
              <w:top w:val="nil"/>
              <w:left w:val="nil"/>
              <w:bottom w:val="single" w:sz="4" w:space="0" w:color="auto"/>
              <w:right w:val="single" w:sz="4" w:space="0" w:color="auto"/>
            </w:tcBorders>
            <w:shd w:val="clear" w:color="auto" w:fill="auto"/>
            <w:vAlign w:val="center"/>
            <w:hideMark/>
          </w:tcPr>
          <w:p w14:paraId="199662A1"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39527A8D"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2C3458A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6F3ABC70"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3B5BFB7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52CBCC5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534D82D4"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79298F50"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9</w:t>
            </w:r>
          </w:p>
        </w:tc>
        <w:tc>
          <w:tcPr>
            <w:tcW w:w="1944" w:type="dxa"/>
            <w:tcBorders>
              <w:top w:val="nil"/>
              <w:left w:val="nil"/>
              <w:bottom w:val="single" w:sz="4" w:space="0" w:color="auto"/>
              <w:right w:val="single" w:sz="4" w:space="0" w:color="auto"/>
            </w:tcBorders>
            <w:shd w:val="clear" w:color="000000" w:fill="FFFFFF"/>
            <w:vAlign w:val="center"/>
            <w:hideMark/>
          </w:tcPr>
          <w:p w14:paraId="4A6BE6D3" w14:textId="271D892A" w:rsidR="008B4653" w:rsidRPr="008B4653" w:rsidRDefault="00134FBC" w:rsidP="008B4653">
            <w:pPr>
              <w:rPr>
                <w:noProof w:val="0"/>
                <w:sz w:val="20"/>
                <w:szCs w:val="20"/>
                <w:lang w:eastAsia="ro-RO"/>
              </w:rPr>
            </w:pPr>
            <w:r w:rsidRPr="007E126B">
              <w:rPr>
                <w:noProof w:val="0"/>
                <w:sz w:val="20"/>
                <w:szCs w:val="20"/>
                <w:lang w:eastAsia="ro-RO"/>
              </w:rPr>
              <w:t>Diluant</w:t>
            </w:r>
            <w:r>
              <w:rPr>
                <w:noProof w:val="0"/>
                <w:sz w:val="20"/>
                <w:szCs w:val="20"/>
                <w:lang w:eastAsia="ro-RO"/>
              </w:rPr>
              <w:t xml:space="preserve"> sau dizolvant</w:t>
            </w:r>
          </w:p>
        </w:tc>
        <w:tc>
          <w:tcPr>
            <w:tcW w:w="825" w:type="dxa"/>
            <w:tcBorders>
              <w:top w:val="nil"/>
              <w:left w:val="nil"/>
              <w:bottom w:val="single" w:sz="4" w:space="0" w:color="auto"/>
              <w:right w:val="single" w:sz="4" w:space="0" w:color="auto"/>
            </w:tcBorders>
            <w:shd w:val="clear" w:color="auto" w:fill="auto"/>
            <w:vAlign w:val="center"/>
            <w:hideMark/>
          </w:tcPr>
          <w:p w14:paraId="288302BF" w14:textId="77777777" w:rsidR="008B4653" w:rsidRPr="008B4653" w:rsidRDefault="008B4653" w:rsidP="008B4653">
            <w:pPr>
              <w:jc w:val="center"/>
              <w:rPr>
                <w:noProof w:val="0"/>
                <w:sz w:val="20"/>
                <w:szCs w:val="20"/>
                <w:lang w:eastAsia="ro-RO"/>
              </w:rPr>
            </w:pPr>
            <w:r w:rsidRPr="008B4653">
              <w:rPr>
                <w:noProof w:val="0"/>
                <w:sz w:val="20"/>
                <w:szCs w:val="20"/>
                <w:lang w:eastAsia="ro-RO"/>
              </w:rPr>
              <w:t>l</w:t>
            </w:r>
          </w:p>
        </w:tc>
        <w:tc>
          <w:tcPr>
            <w:tcW w:w="1328" w:type="dxa"/>
            <w:tcBorders>
              <w:top w:val="nil"/>
              <w:left w:val="nil"/>
              <w:bottom w:val="single" w:sz="4" w:space="0" w:color="auto"/>
              <w:right w:val="single" w:sz="4" w:space="0" w:color="auto"/>
            </w:tcBorders>
            <w:shd w:val="clear" w:color="auto" w:fill="auto"/>
            <w:vAlign w:val="center"/>
            <w:hideMark/>
          </w:tcPr>
          <w:p w14:paraId="450D27E9"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24C0FD46"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1AC121E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7E3F3D1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5B186E54"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bl>
    <w:p w14:paraId="422F151E" w14:textId="77777777" w:rsidR="00C46BF0" w:rsidRDefault="00C46BF0" w:rsidP="00EC1D5D">
      <w:pPr>
        <w:rPr>
          <w:lang w:val="ro-MD"/>
        </w:rPr>
      </w:pPr>
    </w:p>
    <w:p w14:paraId="58DFF1BC" w14:textId="77777777" w:rsidR="00C46BF0" w:rsidRDefault="00C46BF0" w:rsidP="00EC1D5D">
      <w:pPr>
        <w:rPr>
          <w:lang w:val="ro-MD"/>
        </w:rPr>
      </w:pPr>
    </w:p>
    <w:p w14:paraId="1D8D17C7" w14:textId="1D3D6F34" w:rsidR="00EC1D5D" w:rsidRPr="00173AAA" w:rsidRDefault="00EC1D5D" w:rsidP="00EC1D5D">
      <w:pPr>
        <w:rPr>
          <w:lang w:val="ro-MD"/>
        </w:rPr>
      </w:pPr>
      <w:r w:rsidRPr="00173AAA">
        <w:rPr>
          <w:lang w:val="ro-MD"/>
        </w:rPr>
        <w:t xml:space="preserve">Semnat:_______________ Numele, Prenumele:_____________________________ </w:t>
      </w:r>
    </w:p>
    <w:p w14:paraId="48D5F00E" w14:textId="77777777" w:rsidR="00EC1D5D" w:rsidRPr="00173AAA" w:rsidRDefault="00EC1D5D" w:rsidP="00EC1D5D">
      <w:pPr>
        <w:rPr>
          <w:lang w:val="ro-MD"/>
        </w:rPr>
      </w:pPr>
      <w:r w:rsidRPr="00173AAA">
        <w:rPr>
          <w:lang w:val="ro-MD"/>
        </w:rPr>
        <w:t>În calitate de: ________________</w:t>
      </w:r>
    </w:p>
    <w:p w14:paraId="52671CDB" w14:textId="77777777" w:rsidR="00EC1D5D" w:rsidRPr="00173AAA" w:rsidRDefault="00EC1D5D" w:rsidP="00EC1D5D">
      <w:pPr>
        <w:rPr>
          <w:bCs/>
          <w:iCs/>
          <w:lang w:val="ro-MD"/>
        </w:rPr>
      </w:pPr>
      <w:r w:rsidRPr="00173AAA">
        <w:rPr>
          <w:bCs/>
          <w:iCs/>
          <w:lang w:val="ro-MD"/>
        </w:rPr>
        <w:t>Ofertantul: _______________________ Adresa: ______________________________</w:t>
      </w:r>
    </w:p>
    <w:sectPr w:rsidR="00EC1D5D" w:rsidRPr="00173AAA" w:rsidSect="00D243B7">
      <w:footerReference w:type="default" r:id="rId8"/>
      <w:pgSz w:w="11906" w:h="16838"/>
      <w:pgMar w:top="426"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3A64C" w14:textId="77777777" w:rsidR="00E26D1F" w:rsidRDefault="00E26D1F" w:rsidP="00B23831">
      <w:r>
        <w:separator/>
      </w:r>
    </w:p>
  </w:endnote>
  <w:endnote w:type="continuationSeparator" w:id="0">
    <w:p w14:paraId="5A661F88" w14:textId="77777777" w:rsidR="00E26D1F" w:rsidRDefault="00E26D1F"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46740"/>
      <w:docPartObj>
        <w:docPartGallery w:val="Page Numbers (Bottom of Page)"/>
        <w:docPartUnique/>
      </w:docPartObj>
    </w:sdtPr>
    <w:sdtEndPr/>
    <w:sdtContent>
      <w:p w14:paraId="3566486A" w14:textId="7BA4184E" w:rsidR="00A75D16" w:rsidRDefault="00A75D16">
        <w:pPr>
          <w:pStyle w:val="af0"/>
          <w:jc w:val="center"/>
        </w:pPr>
        <w:r>
          <w:fldChar w:fldCharType="begin"/>
        </w:r>
        <w:r>
          <w:instrText>PAGE   \* MERGEFORMAT</w:instrText>
        </w:r>
        <w:r>
          <w:fldChar w:fldCharType="separate"/>
        </w:r>
        <w:r w:rsidR="00867E60" w:rsidRPr="00867E60">
          <w:rPr>
            <w:lang w:val="ru-RU"/>
          </w:rPr>
          <w:t>6</w:t>
        </w:r>
        <w:r>
          <w:fldChar w:fldCharType="end"/>
        </w:r>
      </w:p>
    </w:sdtContent>
  </w:sdt>
  <w:p w14:paraId="68D28504" w14:textId="77777777" w:rsidR="00A75D16" w:rsidRDefault="00A75D16">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DE00C" w14:textId="77777777" w:rsidR="00E26D1F" w:rsidRDefault="00E26D1F" w:rsidP="00B23831">
      <w:r>
        <w:separator/>
      </w:r>
    </w:p>
  </w:footnote>
  <w:footnote w:type="continuationSeparator" w:id="0">
    <w:p w14:paraId="10C5F534" w14:textId="77777777" w:rsidR="00E26D1F" w:rsidRDefault="00E26D1F"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D0D4D44"/>
    <w:multiLevelType w:val="multilevel"/>
    <w:tmpl w:val="FA7AA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EA7161"/>
    <w:multiLevelType w:val="multilevel"/>
    <w:tmpl w:val="F302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61973246"/>
    <w:multiLevelType w:val="multilevel"/>
    <w:tmpl w:val="B996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4C1A48"/>
    <w:multiLevelType w:val="multilevel"/>
    <w:tmpl w:val="F98AD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5910CD0"/>
    <w:multiLevelType w:val="multilevel"/>
    <w:tmpl w:val="887C7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11"/>
  </w:num>
  <w:num w:numId="3">
    <w:abstractNumId w:val="10"/>
  </w:num>
  <w:num w:numId="4">
    <w:abstractNumId w:val="4"/>
  </w:num>
  <w:num w:numId="5">
    <w:abstractNumId w:val="21"/>
  </w:num>
  <w:num w:numId="6">
    <w:abstractNumId w:val="20"/>
  </w:num>
  <w:num w:numId="7">
    <w:abstractNumId w:val="17"/>
  </w:num>
  <w:num w:numId="8">
    <w:abstractNumId w:val="15"/>
  </w:num>
  <w:num w:numId="9">
    <w:abstractNumId w:val="23"/>
  </w:num>
  <w:num w:numId="10">
    <w:abstractNumId w:val="3"/>
  </w:num>
  <w:num w:numId="11">
    <w:abstractNumId w:val="12"/>
  </w:num>
  <w:num w:numId="12">
    <w:abstractNumId w:val="0"/>
  </w:num>
  <w:num w:numId="13">
    <w:abstractNumId w:val="2"/>
  </w:num>
  <w:num w:numId="14">
    <w:abstractNumId w:val="5"/>
  </w:num>
  <w:num w:numId="15">
    <w:abstractNumId w:val="16"/>
  </w:num>
  <w:num w:numId="16">
    <w:abstractNumId w:val="13"/>
  </w:num>
  <w:num w:numId="17">
    <w:abstractNumId w:val="9"/>
  </w:num>
  <w:num w:numId="18">
    <w:abstractNumId w:val="14"/>
  </w:num>
  <w:num w:numId="19">
    <w:abstractNumId w:val="7"/>
  </w:num>
  <w:num w:numId="20">
    <w:abstractNumId w:val="8"/>
  </w:num>
  <w:num w:numId="21">
    <w:abstractNumId w:val="18"/>
  </w:num>
  <w:num w:numId="22">
    <w:abstractNumId w:val="22"/>
  </w:num>
  <w:num w:numId="23">
    <w:abstractNumId w:val="6"/>
  </w:num>
  <w:num w:numId="24">
    <w:abstractNumId w:val="19"/>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5501"/>
    <w:rsid w:val="00025D80"/>
    <w:rsid w:val="000276D1"/>
    <w:rsid w:val="000506B4"/>
    <w:rsid w:val="0005296F"/>
    <w:rsid w:val="000545C6"/>
    <w:rsid w:val="0005653A"/>
    <w:rsid w:val="0006628E"/>
    <w:rsid w:val="00073F08"/>
    <w:rsid w:val="00090089"/>
    <w:rsid w:val="00095D77"/>
    <w:rsid w:val="000A1974"/>
    <w:rsid w:val="000A601F"/>
    <w:rsid w:val="000B3617"/>
    <w:rsid w:val="000B477D"/>
    <w:rsid w:val="000C0C69"/>
    <w:rsid w:val="000C2781"/>
    <w:rsid w:val="000D1170"/>
    <w:rsid w:val="000D5770"/>
    <w:rsid w:val="000E0F23"/>
    <w:rsid w:val="000E163C"/>
    <w:rsid w:val="000E24C0"/>
    <w:rsid w:val="000E509A"/>
    <w:rsid w:val="000E57BC"/>
    <w:rsid w:val="000F3208"/>
    <w:rsid w:val="000F72C7"/>
    <w:rsid w:val="00101097"/>
    <w:rsid w:val="00102E2F"/>
    <w:rsid w:val="00106C85"/>
    <w:rsid w:val="0011444E"/>
    <w:rsid w:val="001157E3"/>
    <w:rsid w:val="00134FBC"/>
    <w:rsid w:val="0014660E"/>
    <w:rsid w:val="001477CB"/>
    <w:rsid w:val="00150164"/>
    <w:rsid w:val="00152BE4"/>
    <w:rsid w:val="0016444B"/>
    <w:rsid w:val="00167BA7"/>
    <w:rsid w:val="001735FE"/>
    <w:rsid w:val="00173AAA"/>
    <w:rsid w:val="001759CB"/>
    <w:rsid w:val="0017658B"/>
    <w:rsid w:val="00193BF9"/>
    <w:rsid w:val="001941BC"/>
    <w:rsid w:val="001A321E"/>
    <w:rsid w:val="001A7763"/>
    <w:rsid w:val="001B15C0"/>
    <w:rsid w:val="001B2755"/>
    <w:rsid w:val="001B56F8"/>
    <w:rsid w:val="001C157E"/>
    <w:rsid w:val="001C4CC1"/>
    <w:rsid w:val="001C7A1B"/>
    <w:rsid w:val="001D22D3"/>
    <w:rsid w:val="001E21CB"/>
    <w:rsid w:val="001F55CD"/>
    <w:rsid w:val="001F595B"/>
    <w:rsid w:val="00204E5D"/>
    <w:rsid w:val="002134FC"/>
    <w:rsid w:val="0022282C"/>
    <w:rsid w:val="002237AC"/>
    <w:rsid w:val="00224613"/>
    <w:rsid w:val="00237F1C"/>
    <w:rsid w:val="0024658F"/>
    <w:rsid w:val="00247D68"/>
    <w:rsid w:val="00251614"/>
    <w:rsid w:val="00251B0D"/>
    <w:rsid w:val="00271560"/>
    <w:rsid w:val="002734E7"/>
    <w:rsid w:val="002915D8"/>
    <w:rsid w:val="00295437"/>
    <w:rsid w:val="00295499"/>
    <w:rsid w:val="002A3E2D"/>
    <w:rsid w:val="002A5622"/>
    <w:rsid w:val="002A70E5"/>
    <w:rsid w:val="002A7980"/>
    <w:rsid w:val="002B0424"/>
    <w:rsid w:val="002B11CE"/>
    <w:rsid w:val="002B3061"/>
    <w:rsid w:val="002B41BF"/>
    <w:rsid w:val="002B76C4"/>
    <w:rsid w:val="002C26DD"/>
    <w:rsid w:val="002D6BEF"/>
    <w:rsid w:val="002E2585"/>
    <w:rsid w:val="002E457C"/>
    <w:rsid w:val="002E5F9B"/>
    <w:rsid w:val="002F47B5"/>
    <w:rsid w:val="00302B76"/>
    <w:rsid w:val="00303283"/>
    <w:rsid w:val="003126E7"/>
    <w:rsid w:val="0031436A"/>
    <w:rsid w:val="003177E4"/>
    <w:rsid w:val="003204BA"/>
    <w:rsid w:val="003211FB"/>
    <w:rsid w:val="00327C10"/>
    <w:rsid w:val="00335DBE"/>
    <w:rsid w:val="00337D50"/>
    <w:rsid w:val="00347BB8"/>
    <w:rsid w:val="0035597F"/>
    <w:rsid w:val="0038263D"/>
    <w:rsid w:val="003842CF"/>
    <w:rsid w:val="003A4C2E"/>
    <w:rsid w:val="003D18B5"/>
    <w:rsid w:val="003D2A9F"/>
    <w:rsid w:val="003D4F76"/>
    <w:rsid w:val="003D7C10"/>
    <w:rsid w:val="003E3140"/>
    <w:rsid w:val="003E4303"/>
    <w:rsid w:val="003F32EB"/>
    <w:rsid w:val="003F49A5"/>
    <w:rsid w:val="003F5F87"/>
    <w:rsid w:val="003F6894"/>
    <w:rsid w:val="00401EBF"/>
    <w:rsid w:val="004221C7"/>
    <w:rsid w:val="0042294B"/>
    <w:rsid w:val="00425553"/>
    <w:rsid w:val="00425E73"/>
    <w:rsid w:val="0042765C"/>
    <w:rsid w:val="00432224"/>
    <w:rsid w:val="0043356C"/>
    <w:rsid w:val="004345C4"/>
    <w:rsid w:val="004535D1"/>
    <w:rsid w:val="00455364"/>
    <w:rsid w:val="00457933"/>
    <w:rsid w:val="00461B5A"/>
    <w:rsid w:val="0047182E"/>
    <w:rsid w:val="00473DDA"/>
    <w:rsid w:val="004977CE"/>
    <w:rsid w:val="004A0F69"/>
    <w:rsid w:val="004A1E33"/>
    <w:rsid w:val="004A35F3"/>
    <w:rsid w:val="004A37C7"/>
    <w:rsid w:val="004A450A"/>
    <w:rsid w:val="004A5A72"/>
    <w:rsid w:val="004A6D37"/>
    <w:rsid w:val="004B3447"/>
    <w:rsid w:val="004B616B"/>
    <w:rsid w:val="004B73E5"/>
    <w:rsid w:val="004C071E"/>
    <w:rsid w:val="004D6B92"/>
    <w:rsid w:val="004E0FDD"/>
    <w:rsid w:val="004F1D8A"/>
    <w:rsid w:val="004F711E"/>
    <w:rsid w:val="00501936"/>
    <w:rsid w:val="00502D8D"/>
    <w:rsid w:val="00505EED"/>
    <w:rsid w:val="00514B40"/>
    <w:rsid w:val="0051748A"/>
    <w:rsid w:val="00523A37"/>
    <w:rsid w:val="005241B4"/>
    <w:rsid w:val="00524561"/>
    <w:rsid w:val="005302C8"/>
    <w:rsid w:val="00545B2F"/>
    <w:rsid w:val="00551D60"/>
    <w:rsid w:val="00553842"/>
    <w:rsid w:val="005676DD"/>
    <w:rsid w:val="005768BB"/>
    <w:rsid w:val="00577357"/>
    <w:rsid w:val="005807AB"/>
    <w:rsid w:val="00580899"/>
    <w:rsid w:val="00581893"/>
    <w:rsid w:val="0058377B"/>
    <w:rsid w:val="0058764F"/>
    <w:rsid w:val="00590080"/>
    <w:rsid w:val="00592C78"/>
    <w:rsid w:val="0059306C"/>
    <w:rsid w:val="005971FB"/>
    <w:rsid w:val="005A0E50"/>
    <w:rsid w:val="005C4FB7"/>
    <w:rsid w:val="005C74E0"/>
    <w:rsid w:val="005E0B6B"/>
    <w:rsid w:val="005E0FA1"/>
    <w:rsid w:val="005E5F02"/>
    <w:rsid w:val="005E6975"/>
    <w:rsid w:val="005F00EE"/>
    <w:rsid w:val="005F2900"/>
    <w:rsid w:val="005F3100"/>
    <w:rsid w:val="005F322B"/>
    <w:rsid w:val="006010D4"/>
    <w:rsid w:val="00601E7E"/>
    <w:rsid w:val="006037EA"/>
    <w:rsid w:val="00603925"/>
    <w:rsid w:val="00607C7D"/>
    <w:rsid w:val="0061192A"/>
    <w:rsid w:val="006133EA"/>
    <w:rsid w:val="0062446D"/>
    <w:rsid w:val="00624727"/>
    <w:rsid w:val="006317B5"/>
    <w:rsid w:val="00644C68"/>
    <w:rsid w:val="00646F46"/>
    <w:rsid w:val="00652D77"/>
    <w:rsid w:val="00655781"/>
    <w:rsid w:val="00664F29"/>
    <w:rsid w:val="0066750D"/>
    <w:rsid w:val="0066760B"/>
    <w:rsid w:val="006879FD"/>
    <w:rsid w:val="006917B4"/>
    <w:rsid w:val="00694317"/>
    <w:rsid w:val="00694476"/>
    <w:rsid w:val="00694BDD"/>
    <w:rsid w:val="006A02E3"/>
    <w:rsid w:val="006A4D63"/>
    <w:rsid w:val="006B128E"/>
    <w:rsid w:val="006B4898"/>
    <w:rsid w:val="006D1205"/>
    <w:rsid w:val="006D340E"/>
    <w:rsid w:val="006D4877"/>
    <w:rsid w:val="006D5E7A"/>
    <w:rsid w:val="006E301A"/>
    <w:rsid w:val="006E418E"/>
    <w:rsid w:val="006E5B37"/>
    <w:rsid w:val="007016E8"/>
    <w:rsid w:val="0070322A"/>
    <w:rsid w:val="00704178"/>
    <w:rsid w:val="00713E30"/>
    <w:rsid w:val="007156D2"/>
    <w:rsid w:val="00715AE3"/>
    <w:rsid w:val="00716A1C"/>
    <w:rsid w:val="00722EA9"/>
    <w:rsid w:val="00723B64"/>
    <w:rsid w:val="007244BC"/>
    <w:rsid w:val="00725329"/>
    <w:rsid w:val="00731DCE"/>
    <w:rsid w:val="007333A8"/>
    <w:rsid w:val="00747FF2"/>
    <w:rsid w:val="007629E3"/>
    <w:rsid w:val="00763299"/>
    <w:rsid w:val="00765198"/>
    <w:rsid w:val="00767C81"/>
    <w:rsid w:val="00780FF2"/>
    <w:rsid w:val="00781AA0"/>
    <w:rsid w:val="00783205"/>
    <w:rsid w:val="0078783A"/>
    <w:rsid w:val="00790321"/>
    <w:rsid w:val="00797F9F"/>
    <w:rsid w:val="007A009E"/>
    <w:rsid w:val="007B09FB"/>
    <w:rsid w:val="007B1B16"/>
    <w:rsid w:val="007B1C46"/>
    <w:rsid w:val="007B620B"/>
    <w:rsid w:val="007C4319"/>
    <w:rsid w:val="007C7BF9"/>
    <w:rsid w:val="007D34BF"/>
    <w:rsid w:val="007D68F1"/>
    <w:rsid w:val="007E126B"/>
    <w:rsid w:val="007E7AF3"/>
    <w:rsid w:val="007F07A3"/>
    <w:rsid w:val="008003F9"/>
    <w:rsid w:val="008063A4"/>
    <w:rsid w:val="00806632"/>
    <w:rsid w:val="00806A37"/>
    <w:rsid w:val="0080721A"/>
    <w:rsid w:val="0081521F"/>
    <w:rsid w:val="00815C56"/>
    <w:rsid w:val="00817513"/>
    <w:rsid w:val="00817E27"/>
    <w:rsid w:val="00820825"/>
    <w:rsid w:val="008375D6"/>
    <w:rsid w:val="0084075D"/>
    <w:rsid w:val="00840CAB"/>
    <w:rsid w:val="008416A8"/>
    <w:rsid w:val="00844433"/>
    <w:rsid w:val="00852A4E"/>
    <w:rsid w:val="00853DF1"/>
    <w:rsid w:val="00861DA0"/>
    <w:rsid w:val="00862B62"/>
    <w:rsid w:val="00863367"/>
    <w:rsid w:val="00867E60"/>
    <w:rsid w:val="00876403"/>
    <w:rsid w:val="008843F9"/>
    <w:rsid w:val="00884D26"/>
    <w:rsid w:val="00890E9A"/>
    <w:rsid w:val="00892B58"/>
    <w:rsid w:val="008A1D36"/>
    <w:rsid w:val="008A45D5"/>
    <w:rsid w:val="008A4A9A"/>
    <w:rsid w:val="008A7101"/>
    <w:rsid w:val="008B4653"/>
    <w:rsid w:val="008C7055"/>
    <w:rsid w:val="008C72B0"/>
    <w:rsid w:val="008D71FB"/>
    <w:rsid w:val="008E25B9"/>
    <w:rsid w:val="008E2654"/>
    <w:rsid w:val="008E401F"/>
    <w:rsid w:val="008E53A7"/>
    <w:rsid w:val="008E5EF9"/>
    <w:rsid w:val="008F19D6"/>
    <w:rsid w:val="00906E36"/>
    <w:rsid w:val="009072DE"/>
    <w:rsid w:val="00910D3C"/>
    <w:rsid w:val="00911F1E"/>
    <w:rsid w:val="00913C5B"/>
    <w:rsid w:val="009144C4"/>
    <w:rsid w:val="00925644"/>
    <w:rsid w:val="009269CE"/>
    <w:rsid w:val="0093470E"/>
    <w:rsid w:val="00946607"/>
    <w:rsid w:val="0094668C"/>
    <w:rsid w:val="0094727D"/>
    <w:rsid w:val="0095294F"/>
    <w:rsid w:val="0095473B"/>
    <w:rsid w:val="00962BF1"/>
    <w:rsid w:val="009634E5"/>
    <w:rsid w:val="00965F42"/>
    <w:rsid w:val="009707EA"/>
    <w:rsid w:val="00972707"/>
    <w:rsid w:val="00975B2F"/>
    <w:rsid w:val="00977B30"/>
    <w:rsid w:val="009802C9"/>
    <w:rsid w:val="00980845"/>
    <w:rsid w:val="00981126"/>
    <w:rsid w:val="00981FFD"/>
    <w:rsid w:val="0098524E"/>
    <w:rsid w:val="0099467C"/>
    <w:rsid w:val="009A03C6"/>
    <w:rsid w:val="009A05BD"/>
    <w:rsid w:val="009A3C3D"/>
    <w:rsid w:val="009A4294"/>
    <w:rsid w:val="009A42A7"/>
    <w:rsid w:val="009B0BBD"/>
    <w:rsid w:val="009B195B"/>
    <w:rsid w:val="009B3150"/>
    <w:rsid w:val="009C05A6"/>
    <w:rsid w:val="009C5906"/>
    <w:rsid w:val="009C6979"/>
    <w:rsid w:val="009D52FF"/>
    <w:rsid w:val="009D5473"/>
    <w:rsid w:val="009E5ACC"/>
    <w:rsid w:val="009F0ACC"/>
    <w:rsid w:val="009F116A"/>
    <w:rsid w:val="009F35BF"/>
    <w:rsid w:val="00A0078F"/>
    <w:rsid w:val="00A11E1A"/>
    <w:rsid w:val="00A1284F"/>
    <w:rsid w:val="00A240C9"/>
    <w:rsid w:val="00A25671"/>
    <w:rsid w:val="00A25CB9"/>
    <w:rsid w:val="00A30059"/>
    <w:rsid w:val="00A45110"/>
    <w:rsid w:val="00A45A57"/>
    <w:rsid w:val="00A50014"/>
    <w:rsid w:val="00A529ED"/>
    <w:rsid w:val="00A610C8"/>
    <w:rsid w:val="00A6267C"/>
    <w:rsid w:val="00A63CDF"/>
    <w:rsid w:val="00A64213"/>
    <w:rsid w:val="00A72DDB"/>
    <w:rsid w:val="00A75D16"/>
    <w:rsid w:val="00A800E4"/>
    <w:rsid w:val="00A818E2"/>
    <w:rsid w:val="00A84051"/>
    <w:rsid w:val="00A86581"/>
    <w:rsid w:val="00A935C2"/>
    <w:rsid w:val="00A9431A"/>
    <w:rsid w:val="00AB7709"/>
    <w:rsid w:val="00AC1472"/>
    <w:rsid w:val="00AC24EF"/>
    <w:rsid w:val="00AC73A9"/>
    <w:rsid w:val="00AD381C"/>
    <w:rsid w:val="00AE472E"/>
    <w:rsid w:val="00AE5983"/>
    <w:rsid w:val="00AE5E9B"/>
    <w:rsid w:val="00AE6FCC"/>
    <w:rsid w:val="00AF53ED"/>
    <w:rsid w:val="00AF5C47"/>
    <w:rsid w:val="00B07C80"/>
    <w:rsid w:val="00B15CE9"/>
    <w:rsid w:val="00B210BA"/>
    <w:rsid w:val="00B21E64"/>
    <w:rsid w:val="00B23831"/>
    <w:rsid w:val="00B27F0A"/>
    <w:rsid w:val="00B35BC4"/>
    <w:rsid w:val="00B433CA"/>
    <w:rsid w:val="00B47D30"/>
    <w:rsid w:val="00B53F11"/>
    <w:rsid w:val="00B65188"/>
    <w:rsid w:val="00B71310"/>
    <w:rsid w:val="00B74BF2"/>
    <w:rsid w:val="00B84122"/>
    <w:rsid w:val="00BA294E"/>
    <w:rsid w:val="00BA7C6F"/>
    <w:rsid w:val="00BC33E2"/>
    <w:rsid w:val="00BD278A"/>
    <w:rsid w:val="00BD6F80"/>
    <w:rsid w:val="00BE17DE"/>
    <w:rsid w:val="00BE589E"/>
    <w:rsid w:val="00BE5BBC"/>
    <w:rsid w:val="00BE71B5"/>
    <w:rsid w:val="00BF5113"/>
    <w:rsid w:val="00BF6A1E"/>
    <w:rsid w:val="00BF72A3"/>
    <w:rsid w:val="00BF7837"/>
    <w:rsid w:val="00BF7F29"/>
    <w:rsid w:val="00C01A55"/>
    <w:rsid w:val="00C03E91"/>
    <w:rsid w:val="00C051F6"/>
    <w:rsid w:val="00C1047D"/>
    <w:rsid w:val="00C12274"/>
    <w:rsid w:val="00C20472"/>
    <w:rsid w:val="00C21012"/>
    <w:rsid w:val="00C21A0B"/>
    <w:rsid w:val="00C223DB"/>
    <w:rsid w:val="00C3256F"/>
    <w:rsid w:val="00C35CD7"/>
    <w:rsid w:val="00C372B6"/>
    <w:rsid w:val="00C37695"/>
    <w:rsid w:val="00C42C53"/>
    <w:rsid w:val="00C43D20"/>
    <w:rsid w:val="00C44BCC"/>
    <w:rsid w:val="00C45165"/>
    <w:rsid w:val="00C46BF0"/>
    <w:rsid w:val="00C61A8E"/>
    <w:rsid w:val="00C62A66"/>
    <w:rsid w:val="00C641F5"/>
    <w:rsid w:val="00C64BF1"/>
    <w:rsid w:val="00C64CE1"/>
    <w:rsid w:val="00C70F62"/>
    <w:rsid w:val="00C8259D"/>
    <w:rsid w:val="00C825A7"/>
    <w:rsid w:val="00C83D95"/>
    <w:rsid w:val="00C872C9"/>
    <w:rsid w:val="00C8771E"/>
    <w:rsid w:val="00C93F2A"/>
    <w:rsid w:val="00C963F8"/>
    <w:rsid w:val="00CA2015"/>
    <w:rsid w:val="00CA5FD3"/>
    <w:rsid w:val="00CA7096"/>
    <w:rsid w:val="00CB1470"/>
    <w:rsid w:val="00CB275B"/>
    <w:rsid w:val="00CC1BF3"/>
    <w:rsid w:val="00CC505B"/>
    <w:rsid w:val="00CD042D"/>
    <w:rsid w:val="00CD0D40"/>
    <w:rsid w:val="00CD1427"/>
    <w:rsid w:val="00CD5D8E"/>
    <w:rsid w:val="00CE2B9C"/>
    <w:rsid w:val="00CF0423"/>
    <w:rsid w:val="00CF38AE"/>
    <w:rsid w:val="00D16E0E"/>
    <w:rsid w:val="00D16EBD"/>
    <w:rsid w:val="00D16F5D"/>
    <w:rsid w:val="00D243B7"/>
    <w:rsid w:val="00D251B8"/>
    <w:rsid w:val="00D277F3"/>
    <w:rsid w:val="00D353D2"/>
    <w:rsid w:val="00D44D03"/>
    <w:rsid w:val="00D501DE"/>
    <w:rsid w:val="00D50EBE"/>
    <w:rsid w:val="00D513F9"/>
    <w:rsid w:val="00D52B7C"/>
    <w:rsid w:val="00D72D2B"/>
    <w:rsid w:val="00D72F68"/>
    <w:rsid w:val="00D7542A"/>
    <w:rsid w:val="00D75B58"/>
    <w:rsid w:val="00D842BC"/>
    <w:rsid w:val="00D8541E"/>
    <w:rsid w:val="00D866CC"/>
    <w:rsid w:val="00D87F19"/>
    <w:rsid w:val="00DA2FC3"/>
    <w:rsid w:val="00DA62F7"/>
    <w:rsid w:val="00DB3419"/>
    <w:rsid w:val="00DB7F56"/>
    <w:rsid w:val="00DC35B9"/>
    <w:rsid w:val="00DD2F17"/>
    <w:rsid w:val="00DD6A70"/>
    <w:rsid w:val="00DE183F"/>
    <w:rsid w:val="00DE7159"/>
    <w:rsid w:val="00DE78A9"/>
    <w:rsid w:val="00DF0760"/>
    <w:rsid w:val="00DF2EDE"/>
    <w:rsid w:val="00E02592"/>
    <w:rsid w:val="00E04729"/>
    <w:rsid w:val="00E11584"/>
    <w:rsid w:val="00E13AB3"/>
    <w:rsid w:val="00E15721"/>
    <w:rsid w:val="00E15BB7"/>
    <w:rsid w:val="00E1760E"/>
    <w:rsid w:val="00E22BA0"/>
    <w:rsid w:val="00E26D1F"/>
    <w:rsid w:val="00E31A43"/>
    <w:rsid w:val="00E431D7"/>
    <w:rsid w:val="00E449C0"/>
    <w:rsid w:val="00E5019D"/>
    <w:rsid w:val="00E50B99"/>
    <w:rsid w:val="00E52B82"/>
    <w:rsid w:val="00E861BD"/>
    <w:rsid w:val="00E87E3B"/>
    <w:rsid w:val="00E90833"/>
    <w:rsid w:val="00E9407B"/>
    <w:rsid w:val="00E94871"/>
    <w:rsid w:val="00E94EE5"/>
    <w:rsid w:val="00E953AB"/>
    <w:rsid w:val="00E96C6C"/>
    <w:rsid w:val="00E97ECE"/>
    <w:rsid w:val="00EA0FC5"/>
    <w:rsid w:val="00EA18E9"/>
    <w:rsid w:val="00EA243C"/>
    <w:rsid w:val="00EA5610"/>
    <w:rsid w:val="00EA757A"/>
    <w:rsid w:val="00EB199C"/>
    <w:rsid w:val="00EC1D5D"/>
    <w:rsid w:val="00EC4EE2"/>
    <w:rsid w:val="00EE08AF"/>
    <w:rsid w:val="00EE18BF"/>
    <w:rsid w:val="00EE362E"/>
    <w:rsid w:val="00EF0D83"/>
    <w:rsid w:val="00EF3638"/>
    <w:rsid w:val="00F007C9"/>
    <w:rsid w:val="00F0113E"/>
    <w:rsid w:val="00F053DB"/>
    <w:rsid w:val="00F06CF4"/>
    <w:rsid w:val="00F17F00"/>
    <w:rsid w:val="00F2438D"/>
    <w:rsid w:val="00F310DE"/>
    <w:rsid w:val="00F340AE"/>
    <w:rsid w:val="00F35786"/>
    <w:rsid w:val="00F36678"/>
    <w:rsid w:val="00F367E7"/>
    <w:rsid w:val="00F4032D"/>
    <w:rsid w:val="00F515C1"/>
    <w:rsid w:val="00F53358"/>
    <w:rsid w:val="00F57CF4"/>
    <w:rsid w:val="00F603FA"/>
    <w:rsid w:val="00F60E00"/>
    <w:rsid w:val="00F65277"/>
    <w:rsid w:val="00F96E5D"/>
    <w:rsid w:val="00F96EDE"/>
    <w:rsid w:val="00FA0857"/>
    <w:rsid w:val="00FA11C0"/>
    <w:rsid w:val="00FA6A58"/>
    <w:rsid w:val="00FA6CC4"/>
    <w:rsid w:val="00FC0FDD"/>
    <w:rsid w:val="00FC1290"/>
    <w:rsid w:val="00FC5D43"/>
    <w:rsid w:val="00FD0BAE"/>
    <w:rsid w:val="00FD563C"/>
    <w:rsid w:val="00FD67DC"/>
    <w:rsid w:val="00FD7D4E"/>
    <w:rsid w:val="00FE3715"/>
    <w:rsid w:val="00FE3D38"/>
    <w:rsid w:val="00FE7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771783720">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128628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774667954">
      <w:bodyDiv w:val="1"/>
      <w:marLeft w:val="0"/>
      <w:marRight w:val="0"/>
      <w:marTop w:val="0"/>
      <w:marBottom w:val="0"/>
      <w:divBdr>
        <w:top w:val="none" w:sz="0" w:space="0" w:color="auto"/>
        <w:left w:val="none" w:sz="0" w:space="0" w:color="auto"/>
        <w:bottom w:val="none" w:sz="0" w:space="0" w:color="auto"/>
        <w:right w:val="none" w:sz="0" w:space="0" w:color="auto"/>
      </w:divBdr>
    </w:div>
    <w:div w:id="1896037737">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 w:id="198712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A46E5-C90A-494C-9F3D-5345F429D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6</Pages>
  <Words>1728</Words>
  <Characters>10026</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516</cp:revision>
  <cp:lastPrinted>2025-11-27T06:03:00Z</cp:lastPrinted>
  <dcterms:created xsi:type="dcterms:W3CDTF">2021-11-08T13:45:00Z</dcterms:created>
  <dcterms:modified xsi:type="dcterms:W3CDTF">2026-05-25T12:55:00Z</dcterms:modified>
</cp:coreProperties>
</file>