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0CD3" w:rsidRDefault="00EC6D40" w:rsidP="00850D1C">
      <w:pPr>
        <w:ind w:right="57"/>
        <w:jc w:val="right"/>
        <w:rPr>
          <w:sz w:val="16"/>
          <w:szCs w:val="16"/>
          <w:lang w:val="ro-MD" w:eastAsia="ru-RU"/>
        </w:rPr>
      </w:pPr>
      <w:r>
        <w:rPr>
          <w:sz w:val="16"/>
          <w:szCs w:val="16"/>
          <w:lang w:val="ro-MD" w:eastAsia="ru-RU"/>
        </w:rPr>
        <w:t xml:space="preserve">                                                                     </w:t>
      </w:r>
    </w:p>
    <w:p w:rsidR="00340CD3" w:rsidRDefault="00340CD3" w:rsidP="00850D1C">
      <w:pPr>
        <w:ind w:right="57"/>
        <w:jc w:val="right"/>
        <w:rPr>
          <w:sz w:val="16"/>
          <w:szCs w:val="16"/>
          <w:lang w:val="ro-MD" w:eastAsia="ru-RU"/>
        </w:rPr>
      </w:pPr>
    </w:p>
    <w:p w:rsidR="00850D1C" w:rsidRPr="00347BE3" w:rsidRDefault="00EC6D40" w:rsidP="00850D1C">
      <w:pPr>
        <w:ind w:right="57"/>
        <w:jc w:val="right"/>
        <w:rPr>
          <w:sz w:val="16"/>
          <w:szCs w:val="16"/>
          <w:lang w:val="ro-MD" w:eastAsia="ru-RU"/>
        </w:rPr>
      </w:pPr>
      <w:r>
        <w:rPr>
          <w:sz w:val="16"/>
          <w:szCs w:val="16"/>
          <w:lang w:val="ro-MD" w:eastAsia="ru-RU"/>
        </w:rPr>
        <w:t xml:space="preserve">                               </w:t>
      </w:r>
      <w:r w:rsidR="00850D1C" w:rsidRPr="00347BE3">
        <w:rPr>
          <w:sz w:val="16"/>
          <w:szCs w:val="16"/>
          <w:lang w:val="ro-MD" w:eastAsia="ru-RU"/>
        </w:rPr>
        <w:t>Anexa nr. 1</w:t>
      </w:r>
    </w:p>
    <w:p w:rsidR="00850D1C" w:rsidRPr="00347BE3" w:rsidRDefault="00850D1C" w:rsidP="00850D1C">
      <w:pPr>
        <w:ind w:right="57" w:firstLine="0"/>
        <w:jc w:val="right"/>
        <w:rPr>
          <w:sz w:val="16"/>
          <w:szCs w:val="16"/>
          <w:lang w:val="ro-MD" w:eastAsia="ru-RU"/>
        </w:rPr>
      </w:pPr>
      <w:r w:rsidRPr="00347BE3">
        <w:rPr>
          <w:sz w:val="16"/>
          <w:szCs w:val="16"/>
          <w:lang w:val="ro-MD" w:eastAsia="ru-RU"/>
        </w:rPr>
        <w:tab/>
      </w:r>
      <w:r w:rsidRPr="00347BE3">
        <w:rPr>
          <w:sz w:val="16"/>
          <w:szCs w:val="16"/>
          <w:lang w:val="ro-MD" w:eastAsia="ru-RU"/>
        </w:rPr>
        <w:tab/>
      </w:r>
      <w:r w:rsidRPr="00347BE3">
        <w:rPr>
          <w:sz w:val="16"/>
          <w:szCs w:val="16"/>
          <w:lang w:val="ro-MD" w:eastAsia="ru-RU"/>
        </w:rPr>
        <w:tab/>
      </w:r>
      <w:r w:rsidRPr="00347BE3">
        <w:rPr>
          <w:sz w:val="16"/>
          <w:szCs w:val="16"/>
          <w:lang w:val="ro-MD" w:eastAsia="ru-RU"/>
        </w:rPr>
        <w:tab/>
      </w:r>
      <w:r w:rsidRPr="00347BE3">
        <w:rPr>
          <w:sz w:val="16"/>
          <w:szCs w:val="16"/>
          <w:lang w:val="ro-MD" w:eastAsia="ru-RU"/>
        </w:rPr>
        <w:tab/>
      </w:r>
      <w:r w:rsidRPr="00347BE3">
        <w:rPr>
          <w:sz w:val="16"/>
          <w:szCs w:val="16"/>
          <w:lang w:val="ro-MD" w:eastAsia="ru-RU"/>
        </w:rPr>
        <w:tab/>
      </w:r>
      <w:r w:rsidRPr="00347BE3">
        <w:rPr>
          <w:sz w:val="16"/>
          <w:szCs w:val="16"/>
          <w:lang w:val="ro-MD" w:eastAsia="ru-RU"/>
        </w:rPr>
        <w:tab/>
        <w:t>la Regulamentul cu privire la achizițiile</w:t>
      </w:r>
    </w:p>
    <w:p w:rsidR="00850D1C" w:rsidRPr="00347BE3" w:rsidRDefault="00850D1C" w:rsidP="00850D1C">
      <w:pPr>
        <w:ind w:right="57"/>
        <w:jc w:val="right"/>
        <w:rPr>
          <w:sz w:val="16"/>
          <w:szCs w:val="16"/>
          <w:lang w:val="ro-MD"/>
        </w:rPr>
      </w:pPr>
      <w:r w:rsidRPr="00347BE3">
        <w:rPr>
          <w:sz w:val="16"/>
          <w:szCs w:val="16"/>
          <w:lang w:val="ro-MD" w:eastAsia="ru-RU"/>
        </w:rPr>
        <w:tab/>
      </w:r>
      <w:r w:rsidRPr="00347BE3">
        <w:rPr>
          <w:sz w:val="16"/>
          <w:szCs w:val="16"/>
          <w:lang w:val="ro-MD" w:eastAsia="ru-RU"/>
        </w:rPr>
        <w:tab/>
      </w:r>
      <w:r w:rsidRPr="00347BE3">
        <w:rPr>
          <w:sz w:val="16"/>
          <w:szCs w:val="16"/>
          <w:lang w:val="ro-MD" w:eastAsia="ru-RU"/>
        </w:rPr>
        <w:tab/>
      </w:r>
      <w:r w:rsidRPr="00347BE3">
        <w:rPr>
          <w:sz w:val="16"/>
          <w:szCs w:val="16"/>
          <w:lang w:val="ro-MD" w:eastAsia="ru-RU"/>
        </w:rPr>
        <w:tab/>
      </w:r>
      <w:r w:rsidRPr="00347BE3">
        <w:rPr>
          <w:sz w:val="16"/>
          <w:szCs w:val="16"/>
          <w:lang w:val="ro-MD" w:eastAsia="ru-RU"/>
        </w:rPr>
        <w:tab/>
      </w:r>
      <w:r w:rsidRPr="00347BE3">
        <w:rPr>
          <w:sz w:val="16"/>
          <w:szCs w:val="16"/>
          <w:lang w:val="ro-MD" w:eastAsia="ru-RU"/>
        </w:rPr>
        <w:tab/>
      </w:r>
      <w:r w:rsidRPr="00347BE3">
        <w:rPr>
          <w:sz w:val="16"/>
          <w:szCs w:val="16"/>
          <w:lang w:val="ro-MD" w:eastAsia="ru-RU"/>
        </w:rPr>
        <w:tab/>
        <w:t xml:space="preserve">publice de valoare mică </w:t>
      </w:r>
    </w:p>
    <w:p w:rsidR="000A2776" w:rsidRPr="00347BE3" w:rsidRDefault="000A2776" w:rsidP="00F31E23">
      <w:pPr>
        <w:ind w:right="57" w:firstLine="0"/>
        <w:rPr>
          <w:b/>
          <w:bCs/>
          <w:sz w:val="24"/>
          <w:szCs w:val="24"/>
          <w:lang w:val="ro-MD" w:eastAsia="ru-RU"/>
        </w:rPr>
      </w:pPr>
    </w:p>
    <w:p w:rsidR="000A2776" w:rsidRPr="00347BE3" w:rsidRDefault="000A2776" w:rsidP="00850D1C">
      <w:pPr>
        <w:ind w:right="57" w:firstLine="0"/>
        <w:jc w:val="center"/>
        <w:rPr>
          <w:b/>
          <w:bCs/>
          <w:sz w:val="24"/>
          <w:szCs w:val="24"/>
          <w:lang w:val="ro-MD" w:eastAsia="ru-RU"/>
        </w:rPr>
      </w:pPr>
    </w:p>
    <w:p w:rsidR="00340CD3" w:rsidRDefault="00340CD3" w:rsidP="00850D1C">
      <w:pPr>
        <w:ind w:right="57" w:firstLine="0"/>
        <w:jc w:val="center"/>
        <w:rPr>
          <w:b/>
          <w:bCs/>
          <w:sz w:val="24"/>
          <w:szCs w:val="24"/>
          <w:lang w:val="ro-MD" w:eastAsia="ru-RU"/>
        </w:rPr>
      </w:pPr>
    </w:p>
    <w:p w:rsidR="00850D1C" w:rsidRPr="00347BE3" w:rsidRDefault="00850D1C" w:rsidP="00850D1C">
      <w:pPr>
        <w:ind w:right="57" w:firstLine="0"/>
        <w:jc w:val="center"/>
        <w:rPr>
          <w:b/>
          <w:bCs/>
          <w:sz w:val="24"/>
          <w:szCs w:val="24"/>
          <w:lang w:val="ro-MD" w:eastAsia="ru-RU"/>
        </w:rPr>
      </w:pPr>
      <w:r w:rsidRPr="00347BE3">
        <w:rPr>
          <w:b/>
          <w:bCs/>
          <w:sz w:val="24"/>
          <w:szCs w:val="24"/>
          <w:lang w:val="ro-MD" w:eastAsia="ru-RU"/>
        </w:rPr>
        <w:t xml:space="preserve">ANUNŢ DE PARTICIPARE </w:t>
      </w:r>
    </w:p>
    <w:p w:rsidR="00850D1C" w:rsidRPr="00347BE3" w:rsidRDefault="00850D1C" w:rsidP="00850D1C">
      <w:pPr>
        <w:ind w:right="57" w:firstLine="0"/>
        <w:jc w:val="center"/>
        <w:rPr>
          <w:b/>
          <w:bCs/>
          <w:sz w:val="24"/>
          <w:szCs w:val="24"/>
          <w:lang w:val="ro-MD" w:eastAsia="ru-RU"/>
        </w:rPr>
      </w:pPr>
      <w:r w:rsidRPr="00347BE3">
        <w:rPr>
          <w:b/>
          <w:bCs/>
          <w:sz w:val="24"/>
          <w:szCs w:val="24"/>
          <w:lang w:val="ro-MD" w:eastAsia="ru-RU"/>
        </w:rPr>
        <w:t xml:space="preserve"> PENTRU ACHIZIȚIA DE VALOARE MICĂ</w:t>
      </w:r>
    </w:p>
    <w:p w:rsidR="00FE32AB" w:rsidRPr="00347BE3" w:rsidRDefault="00FE32AB" w:rsidP="00850D1C">
      <w:pPr>
        <w:ind w:right="57" w:firstLine="0"/>
        <w:jc w:val="center"/>
        <w:rPr>
          <w:sz w:val="24"/>
          <w:szCs w:val="24"/>
          <w:lang w:val="ro-MD" w:eastAsia="ru-RU"/>
        </w:rPr>
      </w:pPr>
    </w:p>
    <w:p w:rsidR="00850D1C" w:rsidRPr="00347BE3" w:rsidRDefault="00850D1C" w:rsidP="00347BE3">
      <w:pPr>
        <w:ind w:right="57" w:firstLine="0"/>
        <w:jc w:val="center"/>
        <w:rPr>
          <w:bCs/>
          <w:sz w:val="24"/>
          <w:szCs w:val="24"/>
          <w:lang w:val="ro-MD" w:eastAsia="ru-RU"/>
        </w:rPr>
      </w:pPr>
      <w:r w:rsidRPr="00347BE3">
        <w:rPr>
          <w:bCs/>
          <w:sz w:val="24"/>
          <w:szCs w:val="24"/>
          <w:lang w:val="ro-MD" w:eastAsia="ru-RU"/>
        </w:rPr>
        <w:t>Privind </w:t>
      </w:r>
      <w:r w:rsidR="00347BE3" w:rsidRPr="00347BE3">
        <w:rPr>
          <w:bCs/>
          <w:sz w:val="24"/>
          <w:szCs w:val="24"/>
          <w:lang w:val="ro-MD" w:eastAsia="ru-RU"/>
        </w:rPr>
        <w:t>achiziționarea</w:t>
      </w:r>
      <w:r w:rsidR="00FE32AB" w:rsidRPr="0066796D">
        <w:rPr>
          <w:b/>
          <w:i/>
          <w:color w:val="FF0000"/>
          <w:sz w:val="24"/>
          <w:szCs w:val="24"/>
          <w:shd w:val="clear" w:color="auto" w:fill="FFFFFF"/>
          <w:lang w:val="ro-MD" w:eastAsia="ru-RU"/>
        </w:rPr>
        <w:t xml:space="preserve"> </w:t>
      </w:r>
      <w:r w:rsidR="009B4C8A" w:rsidRPr="009B4C8A">
        <w:rPr>
          <w:sz w:val="24"/>
          <w:szCs w:val="24"/>
          <w:lang w:val="ro-MD" w:eastAsia="ru-RU"/>
        </w:rPr>
        <w:t>servicii</w:t>
      </w:r>
      <w:r w:rsidR="009B4C8A">
        <w:rPr>
          <w:sz w:val="24"/>
          <w:szCs w:val="24"/>
          <w:lang w:val="ro-MD" w:eastAsia="ru-RU"/>
        </w:rPr>
        <w:t>lor de</w:t>
      </w:r>
      <w:r w:rsidR="009B4C8A" w:rsidRPr="009B4C8A">
        <w:rPr>
          <w:sz w:val="24"/>
          <w:szCs w:val="24"/>
          <w:lang w:val="ro-MD" w:eastAsia="ru-RU"/>
        </w:rPr>
        <w:t xml:space="preserve"> formare profesională a angajaților Curții de Conturi</w:t>
      </w:r>
    </w:p>
    <w:p w:rsidR="00347BE3" w:rsidRPr="00347BE3" w:rsidRDefault="00347BE3" w:rsidP="00347BE3">
      <w:pPr>
        <w:ind w:right="57" w:firstLine="0"/>
        <w:jc w:val="center"/>
        <w:rPr>
          <w:sz w:val="24"/>
          <w:szCs w:val="24"/>
          <w:lang w:val="ro-MD" w:eastAsia="ru-RU"/>
        </w:rPr>
      </w:pPr>
    </w:p>
    <w:p w:rsidR="00850D1C" w:rsidRPr="006535DE" w:rsidRDefault="00850D1C" w:rsidP="006535DE">
      <w:pPr>
        <w:pStyle w:val="ListParagraph"/>
        <w:numPr>
          <w:ilvl w:val="0"/>
          <w:numId w:val="4"/>
        </w:numPr>
        <w:ind w:right="57"/>
        <w:rPr>
          <w:sz w:val="24"/>
          <w:szCs w:val="24"/>
          <w:lang w:val="ro-MD" w:eastAsia="ru-RU"/>
        </w:rPr>
      </w:pPr>
      <w:r w:rsidRPr="006535DE">
        <w:rPr>
          <w:bCs/>
          <w:sz w:val="24"/>
          <w:szCs w:val="24"/>
          <w:lang w:val="ro-MD" w:eastAsia="ru-RU"/>
        </w:rPr>
        <w:t>Denumirea </w:t>
      </w:r>
      <w:r w:rsidR="00347BE3" w:rsidRPr="006535DE">
        <w:rPr>
          <w:bCs/>
          <w:sz w:val="24"/>
          <w:szCs w:val="24"/>
          <w:lang w:val="ro-MD" w:eastAsia="ru-RU"/>
        </w:rPr>
        <w:t>autorității</w:t>
      </w:r>
      <w:r w:rsidRPr="006535DE">
        <w:rPr>
          <w:bCs/>
          <w:sz w:val="24"/>
          <w:szCs w:val="24"/>
          <w:lang w:val="ro-MD" w:eastAsia="ru-RU"/>
        </w:rPr>
        <w:t> contractante</w:t>
      </w:r>
      <w:r w:rsidR="00FE32AB" w:rsidRPr="006535DE">
        <w:rPr>
          <w:bCs/>
          <w:sz w:val="24"/>
          <w:szCs w:val="24"/>
          <w:lang w:val="ro-MD" w:eastAsia="ru-RU"/>
        </w:rPr>
        <w:t xml:space="preserve">: </w:t>
      </w:r>
      <w:r w:rsidR="00FE32AB" w:rsidRPr="006535DE">
        <w:rPr>
          <w:sz w:val="24"/>
          <w:szCs w:val="24"/>
          <w:lang w:val="ro-MD" w:eastAsia="ru-RU"/>
        </w:rPr>
        <w:t>Curtea de Conturi a Republicii Moldova</w:t>
      </w:r>
      <w:r w:rsidR="00EC6D40">
        <w:rPr>
          <w:sz w:val="24"/>
          <w:szCs w:val="24"/>
          <w:lang w:val="ro-MD" w:eastAsia="ru-RU"/>
        </w:rPr>
        <w:t xml:space="preserve"> (CCRM)</w:t>
      </w:r>
      <w:r w:rsidR="00FE32AB" w:rsidRPr="006535DE">
        <w:rPr>
          <w:sz w:val="24"/>
          <w:szCs w:val="24"/>
          <w:lang w:val="ro-MD" w:eastAsia="ru-RU"/>
        </w:rPr>
        <w:t>.</w:t>
      </w:r>
    </w:p>
    <w:p w:rsidR="00850D1C" w:rsidRPr="006535DE" w:rsidRDefault="00850D1C" w:rsidP="006535DE">
      <w:pPr>
        <w:pStyle w:val="ListParagraph"/>
        <w:numPr>
          <w:ilvl w:val="0"/>
          <w:numId w:val="4"/>
        </w:numPr>
        <w:ind w:right="57"/>
        <w:rPr>
          <w:sz w:val="24"/>
          <w:szCs w:val="24"/>
          <w:lang w:val="ro-MD" w:eastAsia="ru-RU"/>
        </w:rPr>
      </w:pPr>
      <w:r w:rsidRPr="006535DE">
        <w:rPr>
          <w:bCs/>
          <w:sz w:val="24"/>
          <w:szCs w:val="24"/>
          <w:lang w:val="ro-MD" w:eastAsia="ru-RU"/>
        </w:rPr>
        <w:t>IDNO</w:t>
      </w:r>
      <w:r w:rsidR="00FE32AB" w:rsidRPr="006535DE">
        <w:rPr>
          <w:bCs/>
          <w:sz w:val="24"/>
          <w:szCs w:val="24"/>
          <w:lang w:val="ro-MD" w:eastAsia="ru-RU"/>
        </w:rPr>
        <w:t xml:space="preserve">: </w:t>
      </w:r>
      <w:r w:rsidR="00FE32AB" w:rsidRPr="006535DE">
        <w:rPr>
          <w:sz w:val="24"/>
          <w:szCs w:val="24"/>
          <w:lang w:val="ro-MD" w:eastAsia="ru-RU"/>
        </w:rPr>
        <w:t>1007601001330.</w:t>
      </w:r>
    </w:p>
    <w:p w:rsidR="00850D1C" w:rsidRPr="006535DE" w:rsidRDefault="00850D1C" w:rsidP="006535DE">
      <w:pPr>
        <w:pStyle w:val="ListParagraph"/>
        <w:numPr>
          <w:ilvl w:val="0"/>
          <w:numId w:val="4"/>
        </w:numPr>
        <w:ind w:right="57"/>
        <w:rPr>
          <w:sz w:val="24"/>
          <w:szCs w:val="24"/>
          <w:lang w:val="ro-MD" w:eastAsia="ru-RU"/>
        </w:rPr>
      </w:pPr>
      <w:r w:rsidRPr="006535DE">
        <w:rPr>
          <w:bCs/>
          <w:sz w:val="24"/>
          <w:szCs w:val="24"/>
          <w:lang w:val="ro-MD" w:eastAsia="ru-RU"/>
        </w:rPr>
        <w:t>Adresa</w:t>
      </w:r>
      <w:r w:rsidR="00FE32AB" w:rsidRPr="006535DE">
        <w:rPr>
          <w:sz w:val="24"/>
          <w:szCs w:val="24"/>
          <w:lang w:val="ro-MD" w:eastAsia="ru-RU"/>
        </w:rPr>
        <w:t>: mun. Chișinău, bd. Ștefan cel Mare</w:t>
      </w:r>
      <w:r w:rsidR="00336190" w:rsidRPr="006535DE">
        <w:rPr>
          <w:sz w:val="24"/>
          <w:szCs w:val="24"/>
          <w:lang w:val="ro-MD" w:eastAsia="ru-RU"/>
        </w:rPr>
        <w:t xml:space="preserve"> și Sfânt</w:t>
      </w:r>
      <w:r w:rsidR="00FE32AB" w:rsidRPr="006535DE">
        <w:rPr>
          <w:sz w:val="24"/>
          <w:szCs w:val="24"/>
          <w:lang w:val="ro-MD" w:eastAsia="ru-RU"/>
        </w:rPr>
        <w:t>, 69.</w:t>
      </w:r>
    </w:p>
    <w:p w:rsidR="00850D1C" w:rsidRPr="006535DE" w:rsidRDefault="00850D1C" w:rsidP="006535DE">
      <w:pPr>
        <w:pStyle w:val="ListParagraph"/>
        <w:numPr>
          <w:ilvl w:val="0"/>
          <w:numId w:val="4"/>
        </w:numPr>
        <w:ind w:right="57"/>
        <w:rPr>
          <w:sz w:val="24"/>
          <w:szCs w:val="24"/>
          <w:lang w:val="ro-MD" w:eastAsia="ru-RU"/>
        </w:rPr>
      </w:pPr>
      <w:r w:rsidRPr="006535DE">
        <w:rPr>
          <w:bCs/>
          <w:sz w:val="24"/>
          <w:szCs w:val="24"/>
          <w:lang w:val="ro-MD" w:eastAsia="ru-RU"/>
        </w:rPr>
        <w:t>Numărul</w:t>
      </w:r>
      <w:r w:rsidR="000E5816">
        <w:rPr>
          <w:bCs/>
          <w:sz w:val="24"/>
          <w:szCs w:val="24"/>
          <w:lang w:val="ro-MD" w:eastAsia="ru-RU"/>
        </w:rPr>
        <w:t xml:space="preserve"> </w:t>
      </w:r>
      <w:r w:rsidRPr="006535DE">
        <w:rPr>
          <w:bCs/>
          <w:sz w:val="24"/>
          <w:szCs w:val="24"/>
          <w:lang w:val="ro-MD" w:eastAsia="ru-RU"/>
        </w:rPr>
        <w:t>de</w:t>
      </w:r>
      <w:r w:rsidR="000E5816">
        <w:rPr>
          <w:bCs/>
          <w:sz w:val="24"/>
          <w:szCs w:val="24"/>
          <w:lang w:val="ro-MD" w:eastAsia="ru-RU"/>
        </w:rPr>
        <w:t xml:space="preserve"> </w:t>
      </w:r>
      <w:r w:rsidRPr="006535DE">
        <w:rPr>
          <w:bCs/>
          <w:sz w:val="24"/>
          <w:szCs w:val="24"/>
          <w:lang w:val="ro-MD" w:eastAsia="ru-RU"/>
        </w:rPr>
        <w:t>telefon/fax</w:t>
      </w:r>
      <w:r w:rsidR="00FE32AB" w:rsidRPr="006535DE">
        <w:rPr>
          <w:bCs/>
          <w:sz w:val="24"/>
          <w:szCs w:val="24"/>
          <w:lang w:val="ro-MD" w:eastAsia="ru-RU"/>
        </w:rPr>
        <w:t xml:space="preserve">: </w:t>
      </w:r>
      <w:r w:rsidR="00A4634F">
        <w:rPr>
          <w:bCs/>
          <w:sz w:val="24"/>
          <w:szCs w:val="24"/>
          <w:lang w:val="ro-MD" w:eastAsia="ru-RU"/>
        </w:rPr>
        <w:t>0</w:t>
      </w:r>
      <w:r w:rsidR="00FE32AB" w:rsidRPr="006535DE">
        <w:rPr>
          <w:sz w:val="24"/>
          <w:szCs w:val="24"/>
          <w:shd w:val="clear" w:color="auto" w:fill="FFFFFF"/>
          <w:lang w:val="ro-MD" w:eastAsia="ru-RU"/>
        </w:rPr>
        <w:t>(22)</w:t>
      </w:r>
      <w:r w:rsidR="00A4634F">
        <w:rPr>
          <w:sz w:val="24"/>
          <w:szCs w:val="24"/>
          <w:shd w:val="clear" w:color="auto" w:fill="FFFFFF"/>
          <w:lang w:val="ro-MD" w:eastAsia="ru-RU"/>
        </w:rPr>
        <w:t xml:space="preserve"> </w:t>
      </w:r>
      <w:r w:rsidR="00FE32AB" w:rsidRPr="006535DE">
        <w:rPr>
          <w:sz w:val="24"/>
          <w:szCs w:val="24"/>
          <w:shd w:val="clear" w:color="auto" w:fill="FFFFFF"/>
          <w:lang w:val="ro-MD" w:eastAsia="ru-RU"/>
        </w:rPr>
        <w:t>266-</w:t>
      </w:r>
      <w:r w:rsidR="00853CDF">
        <w:rPr>
          <w:sz w:val="24"/>
          <w:szCs w:val="24"/>
          <w:shd w:val="clear" w:color="auto" w:fill="FFFFFF"/>
          <w:lang w:val="ro-MD" w:eastAsia="ru-RU"/>
        </w:rPr>
        <w:t>027</w:t>
      </w:r>
      <w:r w:rsidR="00FE32AB" w:rsidRPr="006535DE">
        <w:rPr>
          <w:sz w:val="24"/>
          <w:szCs w:val="24"/>
          <w:shd w:val="clear" w:color="auto" w:fill="FFFFFF"/>
          <w:lang w:val="ro-MD" w:eastAsia="ru-RU"/>
        </w:rPr>
        <w:t>.</w:t>
      </w:r>
    </w:p>
    <w:p w:rsidR="00850D1C" w:rsidRPr="006535DE" w:rsidRDefault="00850D1C" w:rsidP="006535DE">
      <w:pPr>
        <w:pStyle w:val="ListParagraph"/>
        <w:numPr>
          <w:ilvl w:val="0"/>
          <w:numId w:val="4"/>
        </w:numPr>
        <w:ind w:right="57"/>
        <w:rPr>
          <w:sz w:val="24"/>
          <w:szCs w:val="24"/>
          <w:lang w:val="ro-MD" w:eastAsia="ru-RU"/>
        </w:rPr>
      </w:pPr>
      <w:r w:rsidRPr="006535DE">
        <w:rPr>
          <w:bCs/>
          <w:sz w:val="24"/>
          <w:szCs w:val="24"/>
          <w:lang w:val="ro-MD" w:eastAsia="ru-RU"/>
        </w:rPr>
        <w:t xml:space="preserve">Adresa de e-mail </w:t>
      </w:r>
      <w:r w:rsidR="000E5816" w:rsidRPr="006535DE">
        <w:rPr>
          <w:bCs/>
          <w:sz w:val="24"/>
          <w:szCs w:val="24"/>
          <w:lang w:val="ro-MD" w:eastAsia="ru-RU"/>
        </w:rPr>
        <w:t>și</w:t>
      </w:r>
      <w:r w:rsidRPr="006535DE">
        <w:rPr>
          <w:bCs/>
          <w:sz w:val="24"/>
          <w:szCs w:val="24"/>
          <w:lang w:val="ro-MD" w:eastAsia="ru-RU"/>
        </w:rPr>
        <w:t xml:space="preserve"> pagina web oficială ale </w:t>
      </w:r>
      <w:r w:rsidR="00347BE3" w:rsidRPr="006535DE">
        <w:rPr>
          <w:bCs/>
          <w:sz w:val="24"/>
          <w:szCs w:val="24"/>
          <w:lang w:val="ro-MD" w:eastAsia="ru-RU"/>
        </w:rPr>
        <w:t>autorității</w:t>
      </w:r>
      <w:r w:rsidRPr="006535DE">
        <w:rPr>
          <w:bCs/>
          <w:sz w:val="24"/>
          <w:szCs w:val="24"/>
          <w:lang w:val="ro-MD" w:eastAsia="ru-RU"/>
        </w:rPr>
        <w:t xml:space="preserve"> contractante</w:t>
      </w:r>
      <w:r w:rsidR="00FE32AB" w:rsidRPr="006535DE">
        <w:rPr>
          <w:sz w:val="24"/>
          <w:szCs w:val="24"/>
          <w:lang w:val="ro-MD" w:eastAsia="ru-RU"/>
        </w:rPr>
        <w:t xml:space="preserve">: </w:t>
      </w:r>
      <w:hyperlink r:id="rId6" w:history="1">
        <w:r w:rsidR="00FE32AB" w:rsidRPr="006535DE">
          <w:rPr>
            <w:color w:val="0563C1"/>
            <w:sz w:val="24"/>
            <w:szCs w:val="24"/>
            <w:u w:val="single"/>
            <w:shd w:val="clear" w:color="auto" w:fill="FFFFFF"/>
            <w:lang w:val="ro-MD" w:eastAsia="ru-RU"/>
          </w:rPr>
          <w:t>ccrm@ccrm.md</w:t>
        </w:r>
      </w:hyperlink>
      <w:r w:rsidR="00FE32AB" w:rsidRPr="006535DE">
        <w:rPr>
          <w:sz w:val="24"/>
          <w:szCs w:val="24"/>
          <w:shd w:val="clear" w:color="auto" w:fill="FFFFFF"/>
          <w:lang w:val="ro-MD" w:eastAsia="ru-RU"/>
        </w:rPr>
        <w:t>; www.ccrm.md.</w:t>
      </w:r>
    </w:p>
    <w:p w:rsidR="00850D1C" w:rsidRPr="006535DE" w:rsidRDefault="00850D1C" w:rsidP="006535DE">
      <w:pPr>
        <w:pStyle w:val="ListParagraph"/>
        <w:numPr>
          <w:ilvl w:val="0"/>
          <w:numId w:val="4"/>
        </w:numPr>
        <w:ind w:right="57"/>
        <w:rPr>
          <w:sz w:val="24"/>
          <w:szCs w:val="24"/>
          <w:lang w:val="ro-MD" w:eastAsia="ru-RU"/>
        </w:rPr>
      </w:pPr>
      <w:r w:rsidRPr="006535DE">
        <w:rPr>
          <w:bCs/>
          <w:sz w:val="24"/>
          <w:szCs w:val="24"/>
          <w:lang w:val="ro-MD" w:eastAsia="ru-RU"/>
        </w:rPr>
        <w:t xml:space="preserve">Adresa de e-mail sau pagina web oficială de la care se va putea </w:t>
      </w:r>
      <w:r w:rsidR="00347BE3" w:rsidRPr="006535DE">
        <w:rPr>
          <w:bCs/>
          <w:sz w:val="24"/>
          <w:szCs w:val="24"/>
          <w:lang w:val="ro-MD" w:eastAsia="ru-RU"/>
        </w:rPr>
        <w:t>obține</w:t>
      </w:r>
      <w:r w:rsidRPr="006535DE">
        <w:rPr>
          <w:bCs/>
          <w:sz w:val="24"/>
          <w:szCs w:val="24"/>
          <w:lang w:val="ro-MD" w:eastAsia="ru-RU"/>
        </w:rPr>
        <w:t xml:space="preserve"> accesul la </w:t>
      </w:r>
      <w:r w:rsidR="00347BE3" w:rsidRPr="006535DE">
        <w:rPr>
          <w:bCs/>
          <w:sz w:val="24"/>
          <w:szCs w:val="24"/>
          <w:lang w:val="ro-MD" w:eastAsia="ru-RU"/>
        </w:rPr>
        <w:t>documentația</w:t>
      </w:r>
      <w:r w:rsidRPr="006535DE">
        <w:rPr>
          <w:bCs/>
          <w:sz w:val="24"/>
          <w:szCs w:val="24"/>
          <w:lang w:val="ro-MD" w:eastAsia="ru-RU"/>
        </w:rPr>
        <w:t xml:space="preserve"> de atribuire: </w:t>
      </w:r>
      <w:r w:rsidR="0066796D" w:rsidRPr="006535DE">
        <w:rPr>
          <w:bCs/>
          <w:i/>
          <w:iCs/>
          <w:sz w:val="24"/>
          <w:szCs w:val="24"/>
          <w:lang w:val="ro-RO" w:eastAsia="ru-RU"/>
        </w:rPr>
        <w:t>documentația</w:t>
      </w:r>
      <w:r w:rsidR="00CD6E70" w:rsidRPr="006535DE">
        <w:rPr>
          <w:bCs/>
          <w:i/>
          <w:iCs/>
          <w:sz w:val="24"/>
          <w:szCs w:val="24"/>
          <w:lang w:val="ro-RO" w:eastAsia="ru-RU"/>
        </w:rPr>
        <w:t xml:space="preserve"> de atribuire este</w:t>
      </w:r>
      <w:r w:rsidR="00A4634F">
        <w:rPr>
          <w:bCs/>
          <w:i/>
          <w:iCs/>
          <w:sz w:val="24"/>
          <w:szCs w:val="24"/>
          <w:lang w:val="ro-RO" w:eastAsia="ru-RU"/>
        </w:rPr>
        <w:t xml:space="preserve"> anexată în cadrul procedurii prin</w:t>
      </w:r>
      <w:r w:rsidR="00CD6E70" w:rsidRPr="006535DE">
        <w:rPr>
          <w:bCs/>
          <w:i/>
          <w:iCs/>
          <w:sz w:val="24"/>
          <w:szCs w:val="24"/>
          <w:lang w:val="ro-RO" w:eastAsia="ru-RU"/>
        </w:rPr>
        <w:t xml:space="preserve"> SIA RSAP.</w:t>
      </w:r>
    </w:p>
    <w:p w:rsidR="00850D1C" w:rsidRPr="006535DE" w:rsidRDefault="00850D1C" w:rsidP="006535DE">
      <w:pPr>
        <w:pStyle w:val="ListParagraph"/>
        <w:numPr>
          <w:ilvl w:val="0"/>
          <w:numId w:val="4"/>
        </w:numPr>
        <w:ind w:right="57"/>
        <w:jc w:val="left"/>
        <w:rPr>
          <w:sz w:val="24"/>
          <w:szCs w:val="24"/>
          <w:lang w:val="ro-MD" w:eastAsia="ru-RU"/>
        </w:rPr>
      </w:pPr>
      <w:r w:rsidRPr="006535DE">
        <w:rPr>
          <w:bCs/>
          <w:sz w:val="24"/>
          <w:szCs w:val="24"/>
          <w:lang w:val="ro-MD" w:eastAsia="ru-RU"/>
        </w:rPr>
        <w:t xml:space="preserve">Tipul </w:t>
      </w:r>
      <w:r w:rsidR="00347BE3" w:rsidRPr="006535DE">
        <w:rPr>
          <w:bCs/>
          <w:sz w:val="24"/>
          <w:szCs w:val="24"/>
          <w:lang w:val="ro-MD" w:eastAsia="ru-RU"/>
        </w:rPr>
        <w:t>autorității</w:t>
      </w:r>
      <w:r w:rsidRPr="006535DE">
        <w:rPr>
          <w:bCs/>
          <w:sz w:val="24"/>
          <w:szCs w:val="24"/>
          <w:lang w:val="ro-MD" w:eastAsia="ru-RU"/>
        </w:rPr>
        <w:t xml:space="preserve"> contractante </w:t>
      </w:r>
      <w:r w:rsidR="000E5816" w:rsidRPr="006535DE">
        <w:rPr>
          <w:bCs/>
          <w:sz w:val="24"/>
          <w:szCs w:val="24"/>
          <w:lang w:val="ro-MD" w:eastAsia="ru-RU"/>
        </w:rPr>
        <w:t>și</w:t>
      </w:r>
      <w:r w:rsidRPr="006535DE">
        <w:rPr>
          <w:bCs/>
          <w:sz w:val="24"/>
          <w:szCs w:val="24"/>
          <w:lang w:val="ro-MD" w:eastAsia="ru-RU"/>
        </w:rPr>
        <w:t xml:space="preserve"> obiectul principal de activitate (dacă este cazul, </w:t>
      </w:r>
      <w:r w:rsidR="00347BE3" w:rsidRPr="006535DE">
        <w:rPr>
          <w:bCs/>
          <w:sz w:val="24"/>
          <w:szCs w:val="24"/>
          <w:lang w:val="ro-MD" w:eastAsia="ru-RU"/>
        </w:rPr>
        <w:t>mențiunea</w:t>
      </w:r>
      <w:r w:rsidRPr="006535DE">
        <w:rPr>
          <w:bCs/>
          <w:sz w:val="24"/>
          <w:szCs w:val="24"/>
          <w:lang w:val="ro-MD" w:eastAsia="ru-RU"/>
        </w:rPr>
        <w:t xml:space="preserve"> că autoritatea contractantă este o autoritate centrală de </w:t>
      </w:r>
      <w:r w:rsidR="00347BE3" w:rsidRPr="006535DE">
        <w:rPr>
          <w:bCs/>
          <w:sz w:val="24"/>
          <w:szCs w:val="24"/>
          <w:lang w:val="ro-MD" w:eastAsia="ru-RU"/>
        </w:rPr>
        <w:t>achiziție</w:t>
      </w:r>
      <w:r w:rsidRPr="006535DE">
        <w:rPr>
          <w:bCs/>
          <w:sz w:val="24"/>
          <w:szCs w:val="24"/>
          <w:lang w:val="ro-MD" w:eastAsia="ru-RU"/>
        </w:rPr>
        <w:t xml:space="preserve"> sau că </w:t>
      </w:r>
      <w:r w:rsidR="00347BE3" w:rsidRPr="006535DE">
        <w:rPr>
          <w:bCs/>
          <w:sz w:val="24"/>
          <w:szCs w:val="24"/>
          <w:lang w:val="ro-MD" w:eastAsia="ru-RU"/>
        </w:rPr>
        <w:t>achiziția</w:t>
      </w:r>
      <w:r w:rsidR="00336190" w:rsidRPr="006535DE">
        <w:rPr>
          <w:bCs/>
          <w:sz w:val="24"/>
          <w:szCs w:val="24"/>
          <w:lang w:val="ro-MD" w:eastAsia="ru-RU"/>
        </w:rPr>
        <w:t xml:space="preserve"> implică o altă formă de achiziție comună)</w:t>
      </w:r>
      <w:r w:rsidR="00FE32AB" w:rsidRPr="006535DE">
        <w:rPr>
          <w:bCs/>
          <w:sz w:val="24"/>
          <w:szCs w:val="24"/>
          <w:lang w:val="ro-MD" w:eastAsia="ru-RU"/>
        </w:rPr>
        <w:t>:</w:t>
      </w:r>
      <w:r w:rsidR="00FE32AB" w:rsidRPr="006535DE">
        <w:rPr>
          <w:sz w:val="24"/>
          <w:szCs w:val="24"/>
          <w:lang w:val="ro-MD"/>
        </w:rPr>
        <w:t xml:space="preserve"> </w:t>
      </w:r>
      <w:r w:rsidR="00FE32AB" w:rsidRPr="006535DE">
        <w:rPr>
          <w:sz w:val="24"/>
          <w:szCs w:val="24"/>
          <w:lang w:val="ro-MD" w:eastAsia="ru-RU"/>
        </w:rPr>
        <w:t>Instituție Publică.</w:t>
      </w:r>
    </w:p>
    <w:p w:rsidR="00E24619" w:rsidRDefault="00850D1C" w:rsidP="003A2B4A">
      <w:pPr>
        <w:pStyle w:val="ListParagraph"/>
        <w:numPr>
          <w:ilvl w:val="0"/>
          <w:numId w:val="4"/>
        </w:numPr>
        <w:ind w:right="57"/>
        <w:jc w:val="left"/>
        <w:rPr>
          <w:bCs/>
          <w:sz w:val="24"/>
          <w:szCs w:val="24"/>
          <w:lang w:val="ro-MD" w:eastAsia="ru-RU"/>
        </w:rPr>
      </w:pPr>
      <w:r w:rsidRPr="006535DE">
        <w:rPr>
          <w:bCs/>
          <w:sz w:val="24"/>
          <w:szCs w:val="24"/>
          <w:lang w:val="ro-MD" w:eastAsia="ru-RU"/>
        </w:rPr>
        <w:t xml:space="preserve">Cumpărătorul invită operatorii economici </w:t>
      </w:r>
      <w:r w:rsidR="00347BE3" w:rsidRPr="006535DE">
        <w:rPr>
          <w:bCs/>
          <w:sz w:val="24"/>
          <w:szCs w:val="24"/>
          <w:lang w:val="ro-MD" w:eastAsia="ru-RU"/>
        </w:rPr>
        <w:t>interesați</w:t>
      </w:r>
      <w:r w:rsidRPr="006535DE">
        <w:rPr>
          <w:bCs/>
          <w:sz w:val="24"/>
          <w:szCs w:val="24"/>
          <w:lang w:val="ro-MD" w:eastAsia="ru-RU"/>
        </w:rPr>
        <w:t xml:space="preserve">, care îi pot satisface </w:t>
      </w:r>
      <w:r w:rsidR="00347BE3" w:rsidRPr="006535DE">
        <w:rPr>
          <w:bCs/>
          <w:sz w:val="24"/>
          <w:szCs w:val="24"/>
          <w:lang w:val="ro-MD" w:eastAsia="ru-RU"/>
        </w:rPr>
        <w:t>necesitățile</w:t>
      </w:r>
      <w:r w:rsidRPr="006535DE">
        <w:rPr>
          <w:bCs/>
          <w:sz w:val="24"/>
          <w:szCs w:val="24"/>
          <w:lang w:val="ro-MD" w:eastAsia="ru-RU"/>
        </w:rPr>
        <w:t xml:space="preserve">, să participe la procedura de </w:t>
      </w:r>
      <w:r w:rsidR="00347BE3" w:rsidRPr="006535DE">
        <w:rPr>
          <w:bCs/>
          <w:sz w:val="24"/>
          <w:szCs w:val="24"/>
          <w:lang w:val="ro-MD" w:eastAsia="ru-RU"/>
        </w:rPr>
        <w:t>achiziție</w:t>
      </w:r>
      <w:r w:rsidRPr="006535DE">
        <w:rPr>
          <w:bCs/>
          <w:sz w:val="24"/>
          <w:szCs w:val="24"/>
          <w:lang w:val="ro-MD" w:eastAsia="ru-RU"/>
        </w:rPr>
        <w:t xml:space="preserve"> privind prestarea următoarelor servicii:</w:t>
      </w:r>
      <w:r w:rsidR="003A2B4A">
        <w:rPr>
          <w:bCs/>
          <w:sz w:val="24"/>
          <w:szCs w:val="24"/>
          <w:lang w:val="ro-MD" w:eastAsia="ru-RU"/>
        </w:rPr>
        <w:t xml:space="preserve"> Cod CPV: </w:t>
      </w:r>
      <w:r w:rsidR="003A2B4A" w:rsidRPr="003A2B4A">
        <w:rPr>
          <w:bCs/>
          <w:sz w:val="24"/>
          <w:szCs w:val="24"/>
          <w:lang w:val="ro-MD" w:eastAsia="ru-RU"/>
        </w:rPr>
        <w:t>80530000-8</w:t>
      </w:r>
    </w:p>
    <w:p w:rsidR="00340CD3" w:rsidRPr="00D44631" w:rsidRDefault="00340CD3" w:rsidP="00340CD3">
      <w:pPr>
        <w:pStyle w:val="ListParagraph"/>
        <w:ind w:right="57" w:firstLine="0"/>
        <w:jc w:val="left"/>
        <w:rPr>
          <w:bCs/>
          <w:sz w:val="24"/>
          <w:szCs w:val="24"/>
          <w:lang w:val="ro-MD" w:eastAsia="ru-RU"/>
        </w:rPr>
      </w:pPr>
    </w:p>
    <w:tbl>
      <w:tblPr>
        <w:tblW w:w="10631" w:type="dxa"/>
        <w:tblInd w:w="279" w:type="dxa"/>
        <w:tblLayout w:type="fixed"/>
        <w:tblLook w:val="04A0" w:firstRow="1" w:lastRow="0" w:firstColumn="1" w:lastColumn="0" w:noHBand="0" w:noVBand="1"/>
      </w:tblPr>
      <w:tblGrid>
        <w:gridCol w:w="566"/>
        <w:gridCol w:w="2695"/>
        <w:gridCol w:w="1275"/>
        <w:gridCol w:w="1134"/>
        <w:gridCol w:w="3402"/>
        <w:gridCol w:w="1559"/>
      </w:tblGrid>
      <w:tr w:rsidR="003A2B4A" w:rsidRPr="00853CDF" w:rsidTr="003A2B4A">
        <w:trPr>
          <w:trHeight w:val="902"/>
        </w:trPr>
        <w:tc>
          <w:tcPr>
            <w:tcW w:w="566" w:type="dxa"/>
            <w:tcBorders>
              <w:top w:val="single" w:sz="4" w:space="0" w:color="auto"/>
              <w:left w:val="single" w:sz="4" w:space="0" w:color="auto"/>
              <w:bottom w:val="single" w:sz="4" w:space="0" w:color="auto"/>
              <w:right w:val="single" w:sz="4" w:space="0" w:color="auto"/>
            </w:tcBorders>
            <w:shd w:val="clear" w:color="auto" w:fill="D9D9D9"/>
            <w:vAlign w:val="center"/>
          </w:tcPr>
          <w:p w:rsidR="003A2B4A" w:rsidRPr="00CD6E70" w:rsidRDefault="003A2B4A" w:rsidP="00CD6E70">
            <w:pPr>
              <w:ind w:firstLine="0"/>
              <w:jc w:val="center"/>
              <w:rPr>
                <w:rFonts w:eastAsia="Calibri"/>
                <w:b/>
                <w:sz w:val="24"/>
                <w:szCs w:val="24"/>
                <w:lang w:val="ro-MD"/>
              </w:rPr>
            </w:pPr>
            <w:proofErr w:type="spellStart"/>
            <w:r w:rsidRPr="00CD6E70">
              <w:rPr>
                <w:rFonts w:eastAsia="Calibri"/>
                <w:b/>
                <w:sz w:val="24"/>
                <w:szCs w:val="24"/>
                <w:lang w:val="ro-MD"/>
              </w:rPr>
              <w:t>Nr.d</w:t>
            </w:r>
            <w:proofErr w:type="spellEnd"/>
            <w:r w:rsidRPr="00CD6E70">
              <w:rPr>
                <w:rFonts w:eastAsia="Calibri"/>
                <w:b/>
                <w:sz w:val="24"/>
                <w:szCs w:val="24"/>
                <w:lang w:val="ro-MD"/>
              </w:rPr>
              <w:t>/o</w:t>
            </w:r>
          </w:p>
        </w:tc>
        <w:tc>
          <w:tcPr>
            <w:tcW w:w="2695" w:type="dxa"/>
            <w:tcBorders>
              <w:top w:val="single" w:sz="4" w:space="0" w:color="auto"/>
              <w:left w:val="single" w:sz="4" w:space="0" w:color="auto"/>
              <w:bottom w:val="single" w:sz="4" w:space="0" w:color="auto"/>
              <w:right w:val="single" w:sz="4" w:space="0" w:color="auto"/>
            </w:tcBorders>
            <w:shd w:val="clear" w:color="auto" w:fill="D9D9D9"/>
            <w:vAlign w:val="center"/>
          </w:tcPr>
          <w:p w:rsidR="003A2B4A" w:rsidRPr="00CD6E70" w:rsidRDefault="003A2B4A" w:rsidP="009B4C8A">
            <w:pPr>
              <w:ind w:firstLine="0"/>
              <w:jc w:val="left"/>
              <w:rPr>
                <w:rFonts w:eastAsia="Calibri"/>
                <w:b/>
                <w:sz w:val="24"/>
                <w:szCs w:val="24"/>
                <w:lang w:val="ro-MD"/>
              </w:rPr>
            </w:pPr>
            <w:r w:rsidRPr="00CD6E70">
              <w:rPr>
                <w:rFonts w:eastAsia="Calibri"/>
                <w:b/>
                <w:sz w:val="24"/>
                <w:szCs w:val="24"/>
                <w:lang w:val="ro-MD"/>
              </w:rPr>
              <w:t>Denumirea serviciilor solicitate</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rsidR="003A2B4A" w:rsidRDefault="003A2B4A" w:rsidP="00CD6E70">
            <w:pPr>
              <w:ind w:firstLine="0"/>
              <w:jc w:val="center"/>
              <w:rPr>
                <w:rFonts w:eastAsia="Calibri"/>
                <w:b/>
                <w:sz w:val="24"/>
                <w:szCs w:val="24"/>
                <w:lang w:val="ro-MD"/>
              </w:rPr>
            </w:pPr>
            <w:r>
              <w:rPr>
                <w:rFonts w:eastAsia="Calibri"/>
                <w:b/>
                <w:sz w:val="24"/>
                <w:szCs w:val="24"/>
                <w:lang w:val="ro-MD"/>
              </w:rPr>
              <w:t>U/M</w:t>
            </w:r>
          </w:p>
          <w:p w:rsidR="003A2B4A" w:rsidRPr="00CD6E70" w:rsidRDefault="003A2B4A" w:rsidP="00506CEB">
            <w:pPr>
              <w:ind w:firstLine="0"/>
              <w:jc w:val="center"/>
              <w:rPr>
                <w:rFonts w:eastAsia="Calibri"/>
                <w:b/>
                <w:sz w:val="24"/>
                <w:szCs w:val="24"/>
                <w:lang w:val="ro-MD"/>
              </w:rPr>
            </w:pPr>
            <w:r>
              <w:rPr>
                <w:rFonts w:eastAsia="Calibri"/>
                <w:b/>
                <w:sz w:val="24"/>
                <w:szCs w:val="24"/>
                <w:lang w:val="ro-MD"/>
              </w:rPr>
              <w:t xml:space="preserve">pers </w:t>
            </w:r>
            <w:r w:rsidR="00B868DB">
              <w:rPr>
                <w:rFonts w:eastAsia="Calibri"/>
                <w:b/>
                <w:sz w:val="24"/>
                <w:szCs w:val="24"/>
                <w:lang w:val="ro-MD"/>
              </w:rPr>
              <w:t>per grup</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3A2B4A" w:rsidRPr="00CD6E70" w:rsidRDefault="003A2B4A" w:rsidP="0066796D">
            <w:pPr>
              <w:ind w:firstLine="0"/>
              <w:jc w:val="center"/>
              <w:rPr>
                <w:rFonts w:eastAsia="Calibri"/>
                <w:b/>
                <w:sz w:val="24"/>
                <w:szCs w:val="24"/>
                <w:lang w:val="ro-MD"/>
              </w:rPr>
            </w:pPr>
            <w:r w:rsidRPr="00CD6E70">
              <w:rPr>
                <w:rFonts w:eastAsia="Calibri"/>
                <w:b/>
                <w:sz w:val="24"/>
                <w:szCs w:val="24"/>
                <w:lang w:val="ro-MD"/>
              </w:rPr>
              <w:t>Cantitatea</w:t>
            </w:r>
            <w:r>
              <w:rPr>
                <w:rFonts w:eastAsia="Calibri"/>
                <w:b/>
                <w:sz w:val="24"/>
                <w:szCs w:val="24"/>
                <w:lang w:val="ro-MD"/>
              </w:rPr>
              <w:t xml:space="preserve"> curs</w:t>
            </w:r>
          </w:p>
        </w:tc>
        <w:tc>
          <w:tcPr>
            <w:tcW w:w="3402" w:type="dxa"/>
            <w:tcBorders>
              <w:top w:val="single" w:sz="4" w:space="0" w:color="auto"/>
              <w:left w:val="single" w:sz="4" w:space="0" w:color="auto"/>
              <w:bottom w:val="single" w:sz="4" w:space="0" w:color="auto"/>
              <w:right w:val="single" w:sz="4" w:space="0" w:color="auto"/>
            </w:tcBorders>
            <w:shd w:val="clear" w:color="auto" w:fill="D9D9D9"/>
          </w:tcPr>
          <w:p w:rsidR="003A2B4A" w:rsidRPr="00CD6E70" w:rsidRDefault="003A2B4A" w:rsidP="0066796D">
            <w:pPr>
              <w:ind w:firstLine="0"/>
              <w:jc w:val="center"/>
              <w:rPr>
                <w:rFonts w:eastAsia="Calibri"/>
                <w:b/>
                <w:sz w:val="24"/>
                <w:szCs w:val="24"/>
                <w:lang w:val="ro-MD"/>
              </w:rPr>
            </w:pPr>
            <w:r w:rsidRPr="00CD6E70">
              <w:rPr>
                <w:rFonts w:eastAsia="Calibri"/>
                <w:b/>
                <w:sz w:val="24"/>
                <w:szCs w:val="24"/>
                <w:lang w:val="ro-MD"/>
              </w:rPr>
              <w:t>Specifica</w:t>
            </w:r>
            <w:r>
              <w:rPr>
                <w:rFonts w:eastAsia="Calibri"/>
                <w:b/>
                <w:sz w:val="24"/>
                <w:szCs w:val="24"/>
                <w:lang w:val="ro-MD"/>
              </w:rPr>
              <w:t>rea tehnică deplină solicitată</w:t>
            </w:r>
          </w:p>
        </w:tc>
        <w:tc>
          <w:tcPr>
            <w:tcW w:w="1559" w:type="dxa"/>
            <w:tcBorders>
              <w:top w:val="single" w:sz="4" w:space="0" w:color="auto"/>
              <w:left w:val="single" w:sz="4" w:space="0" w:color="auto"/>
              <w:bottom w:val="single" w:sz="4" w:space="0" w:color="auto"/>
              <w:right w:val="single" w:sz="4" w:space="0" w:color="auto"/>
            </w:tcBorders>
            <w:shd w:val="clear" w:color="auto" w:fill="D9D9D9"/>
          </w:tcPr>
          <w:p w:rsidR="003A2B4A" w:rsidRPr="003A2B4A" w:rsidRDefault="003A2B4A" w:rsidP="003A2B4A">
            <w:pPr>
              <w:ind w:firstLine="0"/>
              <w:jc w:val="center"/>
              <w:rPr>
                <w:rFonts w:eastAsia="Calibri"/>
                <w:b/>
                <w:sz w:val="24"/>
                <w:szCs w:val="24"/>
                <w:lang w:val="ro-MD"/>
              </w:rPr>
            </w:pPr>
            <w:r w:rsidRPr="003A2B4A">
              <w:rPr>
                <w:rFonts w:eastAsia="Calibri"/>
                <w:b/>
                <w:sz w:val="24"/>
                <w:szCs w:val="24"/>
                <w:lang w:val="ro-MD"/>
              </w:rPr>
              <w:t>Valoarea estimată</w:t>
            </w:r>
          </w:p>
          <w:p w:rsidR="003A2B4A" w:rsidRPr="00CD6E70" w:rsidRDefault="003A2B4A" w:rsidP="003A2B4A">
            <w:pPr>
              <w:ind w:firstLine="0"/>
              <w:jc w:val="center"/>
              <w:rPr>
                <w:rFonts w:eastAsia="Calibri"/>
                <w:b/>
                <w:sz w:val="24"/>
                <w:szCs w:val="24"/>
                <w:lang w:val="ro-MD"/>
              </w:rPr>
            </w:pPr>
            <w:r w:rsidRPr="003A2B4A">
              <w:rPr>
                <w:rFonts w:eastAsia="Calibri"/>
                <w:b/>
                <w:sz w:val="24"/>
                <w:szCs w:val="24"/>
                <w:lang w:val="ro-MD"/>
              </w:rPr>
              <w:t>(se va indica pentru fiecare lot în parte)</w:t>
            </w:r>
            <w:r w:rsidR="00274EE2">
              <w:rPr>
                <w:rFonts w:eastAsia="Calibri"/>
                <w:b/>
                <w:sz w:val="24"/>
                <w:szCs w:val="24"/>
                <w:lang w:val="ro-MD"/>
              </w:rPr>
              <w:t xml:space="preserve"> lei MDL</w:t>
            </w:r>
          </w:p>
        </w:tc>
      </w:tr>
      <w:tr w:rsidR="003A2B4A" w:rsidRPr="000E5816" w:rsidTr="003A2B4A">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3A2B4A" w:rsidRPr="00CD6E70" w:rsidRDefault="003A2B4A" w:rsidP="00CD6E70">
            <w:pPr>
              <w:ind w:firstLine="0"/>
              <w:jc w:val="center"/>
              <w:rPr>
                <w:rFonts w:eastAsia="Calibri"/>
                <w:sz w:val="24"/>
                <w:szCs w:val="24"/>
                <w:lang w:val="ro-MD"/>
              </w:rPr>
            </w:pPr>
            <w:r w:rsidRPr="00CD6E70">
              <w:rPr>
                <w:rFonts w:eastAsia="Calibri"/>
                <w:sz w:val="24"/>
                <w:szCs w:val="24"/>
                <w:lang w:val="ro-MD"/>
              </w:rPr>
              <w:t>1</w:t>
            </w:r>
          </w:p>
        </w:tc>
        <w:tc>
          <w:tcPr>
            <w:tcW w:w="850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A2B4A" w:rsidRPr="0066796D" w:rsidRDefault="003A2B4A" w:rsidP="00CD6E70">
            <w:pPr>
              <w:ind w:firstLine="0"/>
              <w:jc w:val="left"/>
              <w:rPr>
                <w:rFonts w:eastAsia="Calibri"/>
                <w:b/>
                <w:i/>
                <w:sz w:val="24"/>
                <w:szCs w:val="24"/>
                <w:lang w:val="ro-MD"/>
              </w:rPr>
            </w:pPr>
            <w:r w:rsidRPr="0066796D">
              <w:rPr>
                <w:rFonts w:eastAsia="Calibri"/>
                <w:b/>
                <w:i/>
                <w:sz w:val="24"/>
                <w:szCs w:val="24"/>
                <w:lang w:val="ro-MD"/>
              </w:rPr>
              <w:t>Lotul</w:t>
            </w:r>
            <w:r>
              <w:rPr>
                <w:rFonts w:eastAsia="Calibri"/>
                <w:b/>
                <w:i/>
                <w:sz w:val="24"/>
                <w:szCs w:val="24"/>
                <w:lang w:val="ro-MD"/>
              </w:rPr>
              <w:t xml:space="preserve"> 1: </w:t>
            </w:r>
            <w:r w:rsidRPr="003A2B4A">
              <w:rPr>
                <w:rFonts w:eastAsia="Calibri"/>
                <w:b/>
                <w:i/>
                <w:sz w:val="24"/>
                <w:szCs w:val="24"/>
                <w:lang w:val="ro-MD"/>
              </w:rPr>
              <w:t>Servicii de formare profesională în domeniul contabilității și raportării financiare</w:t>
            </w:r>
          </w:p>
        </w:tc>
        <w:tc>
          <w:tcPr>
            <w:tcW w:w="1559" w:type="dxa"/>
            <w:tcBorders>
              <w:top w:val="single" w:sz="4" w:space="0" w:color="auto"/>
              <w:left w:val="single" w:sz="4" w:space="0" w:color="auto"/>
              <w:bottom w:val="single" w:sz="4" w:space="0" w:color="auto"/>
              <w:right w:val="single" w:sz="4" w:space="0" w:color="auto"/>
            </w:tcBorders>
          </w:tcPr>
          <w:p w:rsidR="003A2B4A" w:rsidRPr="00506CEB" w:rsidRDefault="00271533" w:rsidP="00CD6E70">
            <w:pPr>
              <w:ind w:firstLine="0"/>
              <w:jc w:val="left"/>
              <w:rPr>
                <w:rFonts w:eastAsia="Calibri"/>
                <w:lang w:val="ro-MD"/>
              </w:rPr>
            </w:pPr>
            <w:r>
              <w:rPr>
                <w:rFonts w:eastAsia="Calibri"/>
                <w:lang w:val="ro-MD"/>
              </w:rPr>
              <w:t>100</w:t>
            </w:r>
            <w:r w:rsidR="00506CEB" w:rsidRPr="00506CEB">
              <w:rPr>
                <w:rFonts w:eastAsia="Calibri"/>
                <w:lang w:val="ro-MD"/>
              </w:rPr>
              <w:t>000,00</w:t>
            </w:r>
          </w:p>
        </w:tc>
      </w:tr>
      <w:tr w:rsidR="0084672E" w:rsidRPr="00853CDF" w:rsidTr="00287913">
        <w:trPr>
          <w:trHeight w:val="439"/>
        </w:trPr>
        <w:tc>
          <w:tcPr>
            <w:tcW w:w="566" w:type="dxa"/>
            <w:tcBorders>
              <w:left w:val="single" w:sz="4" w:space="0" w:color="auto"/>
              <w:bottom w:val="single" w:sz="4" w:space="0" w:color="auto"/>
              <w:right w:val="single" w:sz="4" w:space="0" w:color="auto"/>
            </w:tcBorders>
          </w:tcPr>
          <w:p w:rsidR="0084672E" w:rsidRPr="00CD6E70" w:rsidRDefault="0084672E" w:rsidP="0066796D">
            <w:pPr>
              <w:ind w:firstLine="0"/>
              <w:jc w:val="center"/>
              <w:rPr>
                <w:rFonts w:eastAsia="Calibri"/>
                <w:sz w:val="24"/>
                <w:szCs w:val="24"/>
                <w:lang w:val="ro-MD"/>
              </w:rPr>
            </w:pPr>
            <w:r w:rsidRPr="00A92650">
              <w:rPr>
                <w:sz w:val="24"/>
                <w:lang w:val="ro-MD"/>
              </w:rPr>
              <w:t>1.1</w:t>
            </w:r>
          </w:p>
        </w:tc>
        <w:tc>
          <w:tcPr>
            <w:tcW w:w="2695" w:type="dxa"/>
            <w:tcBorders>
              <w:left w:val="single" w:sz="4" w:space="0" w:color="auto"/>
              <w:bottom w:val="single" w:sz="4" w:space="0" w:color="auto"/>
              <w:right w:val="single" w:sz="4" w:space="0" w:color="auto"/>
            </w:tcBorders>
          </w:tcPr>
          <w:p w:rsidR="0084672E" w:rsidRPr="00CD6E70" w:rsidRDefault="0084672E">
            <w:pPr>
              <w:ind w:firstLine="0"/>
              <w:jc w:val="left"/>
              <w:rPr>
                <w:rFonts w:eastAsia="Calibri"/>
                <w:sz w:val="24"/>
                <w:szCs w:val="24"/>
                <w:lang w:val="ro-MD" w:eastAsia="ru-RU"/>
              </w:rPr>
            </w:pPr>
            <w:r w:rsidRPr="003A2B4A">
              <w:rPr>
                <w:rFonts w:eastAsia="Calibri"/>
                <w:sz w:val="24"/>
                <w:szCs w:val="24"/>
                <w:lang w:val="ro-MD" w:eastAsia="ru-RU"/>
              </w:rPr>
              <w:t xml:space="preserve">Servicii de </w:t>
            </w:r>
            <w:r>
              <w:rPr>
                <w:rFonts w:eastAsia="Calibri"/>
                <w:sz w:val="24"/>
                <w:szCs w:val="24"/>
                <w:lang w:val="ro-MD" w:eastAsia="ru-RU"/>
              </w:rPr>
              <w:t xml:space="preserve">dezvoltare </w:t>
            </w:r>
            <w:r w:rsidRPr="003A2B4A">
              <w:rPr>
                <w:rFonts w:eastAsia="Calibri"/>
                <w:sz w:val="24"/>
                <w:szCs w:val="24"/>
                <w:lang w:val="ro-MD" w:eastAsia="ru-RU"/>
              </w:rPr>
              <w:t>profesională în domeniul contabilității și raportării financiare</w:t>
            </w:r>
          </w:p>
        </w:tc>
        <w:tc>
          <w:tcPr>
            <w:tcW w:w="1275" w:type="dxa"/>
            <w:tcBorders>
              <w:left w:val="single" w:sz="4" w:space="0" w:color="auto"/>
              <w:bottom w:val="single" w:sz="4" w:space="0" w:color="auto"/>
              <w:right w:val="single" w:sz="4" w:space="0" w:color="auto"/>
            </w:tcBorders>
          </w:tcPr>
          <w:p w:rsidR="0084672E" w:rsidRPr="00CD6E70" w:rsidRDefault="0084672E" w:rsidP="0066796D">
            <w:pPr>
              <w:ind w:firstLine="0"/>
              <w:jc w:val="center"/>
              <w:rPr>
                <w:rFonts w:eastAsia="Calibri"/>
                <w:sz w:val="24"/>
                <w:szCs w:val="24"/>
                <w:lang w:val="ro-MD" w:eastAsia="ru-RU"/>
              </w:rPr>
            </w:pPr>
            <w:r>
              <w:rPr>
                <w:rFonts w:eastAsia="Calibri"/>
                <w:sz w:val="24"/>
                <w:szCs w:val="24"/>
                <w:lang w:val="ro-MD" w:eastAsia="ru-RU"/>
              </w:rPr>
              <w:t>20</w:t>
            </w:r>
          </w:p>
        </w:tc>
        <w:tc>
          <w:tcPr>
            <w:tcW w:w="1134" w:type="dxa"/>
            <w:tcBorders>
              <w:left w:val="single" w:sz="4" w:space="0" w:color="auto"/>
              <w:bottom w:val="single" w:sz="4" w:space="0" w:color="auto"/>
              <w:right w:val="single" w:sz="4" w:space="0" w:color="auto"/>
            </w:tcBorders>
          </w:tcPr>
          <w:p w:rsidR="0084672E" w:rsidRPr="00CD6E70" w:rsidRDefault="0084672E" w:rsidP="0066796D">
            <w:pPr>
              <w:ind w:firstLine="0"/>
              <w:jc w:val="center"/>
              <w:rPr>
                <w:rFonts w:eastAsia="Calibri"/>
                <w:sz w:val="24"/>
                <w:szCs w:val="24"/>
                <w:lang w:val="ro-MD" w:eastAsia="ru-RU"/>
              </w:rPr>
            </w:pPr>
            <w:r>
              <w:rPr>
                <w:rFonts w:eastAsia="Calibri"/>
                <w:sz w:val="24"/>
                <w:szCs w:val="24"/>
                <w:lang w:val="ro-MD" w:eastAsia="ru-RU"/>
              </w:rPr>
              <w:t>10</w:t>
            </w:r>
          </w:p>
        </w:tc>
        <w:tc>
          <w:tcPr>
            <w:tcW w:w="4961" w:type="dxa"/>
            <w:gridSpan w:val="2"/>
            <w:tcBorders>
              <w:left w:val="single" w:sz="4" w:space="0" w:color="auto"/>
              <w:bottom w:val="single" w:sz="4" w:space="0" w:color="auto"/>
              <w:right w:val="single" w:sz="4" w:space="0" w:color="auto"/>
            </w:tcBorders>
          </w:tcPr>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Participanții la procedura de achiziție pot fi prestatorii de servicii de instruire și formare profesională, publici sau privați, autorizați în conformitate cu actele normative în vigoare, în domeniul prestării serviciilor de învățământ, educație, formare și dezvoltare profesională.</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 xml:space="preserve">Instruirea angajaților Curții de Conturi se va realiza de către formatorii părții contractate și va include circa 10 sesiuni tematice în domeniul contabilității și raportării financiare. </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 xml:space="preserve">Durata unei sesiuni: 8 ore academice. </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Sesiunile se vor desfășura cu prezența fizică la sediul Curții de Conturi. Frecvența estimativă: 1-2 sesiuni pe lună</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Perioada de desfășurare: martie-decembrie 2026.</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Numărul estimativ de participanți: 20 persoane per grupă.</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 xml:space="preserve">Cerințe față de furnizorii de servicii de formare a angajaților: </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 să dispună de programe de formare profesională care să cuprindă tematicile de interes, precum:</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Programele de instruire pot include, fără a se limita la, următoarele domenii:</w:t>
            </w:r>
          </w:p>
          <w:p w:rsidR="0084672E" w:rsidRPr="0084672E" w:rsidRDefault="0084672E" w:rsidP="0084672E">
            <w:pPr>
              <w:tabs>
                <w:tab w:val="left" w:pos="177"/>
              </w:tabs>
              <w:ind w:firstLine="0"/>
              <w:jc w:val="left"/>
              <w:rPr>
                <w:rFonts w:eastAsia="Calibri"/>
                <w:sz w:val="12"/>
                <w:szCs w:val="12"/>
                <w:lang w:val="ro-MD"/>
              </w:rPr>
            </w:pPr>
            <w:r w:rsidRPr="0084672E">
              <w:rPr>
                <w:rFonts w:eastAsia="Calibri"/>
                <w:sz w:val="12"/>
                <w:szCs w:val="12"/>
                <w:lang w:val="ro-MD"/>
              </w:rPr>
              <w:t>1.Aplicarea Standardelor Naționale de Contabilitate și a prevederilor fiscale în cadrul operațiunilor economice complexe, inclusiv:</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diferențe de curs valutar și diferențe de sumă;</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creanțe, investiții financiare și evaluarea riscului de neîncasare.</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2.Modificări legislative relevante pentru anul 2026, inclusiv analiza impactului acestora asupra activității economica-financiare și asupra proceselor de inventariere.</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3.Proceduri de audit și management al calității bazat pe riscuri, inclusiv:</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stabilirea obiectivelor de calitate;</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identificarea și evaluarea riscurilor;</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măsuri de răspuns și monitorizare.</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4.Particularități contabile și fiscale privind capitalul social și operațiuni corporative, inclusiv tratamente juridice, contabile și implicații fiscale.</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5.Costurile îndatorării și tratamentul contabil și fiscal al acestora, inclusiv capitalizarea și includerea în costul activelor sau al produselor cu ciclu lung de producție.</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6.Operațiuni patrimoniale complexe și gestionarea datoriilor, inclusiv:</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impozitarea bunurilor imobiliare;</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preluarea și remiterea datoriilor;</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tratamente contabile și implicații fiscale.</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7.Reevaluarea și deprecierea imobilizărilor corporale, inclusiv ajustarea amortizării și impactul fiscal.</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8.Operațiuni de locațiune și sub locațiune, inclusiv aspecte contabile, fiscale și contractuale.</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9.Particularități contabile și fiscale în sectoare reglementate, inclusiv analiza indicatorilor financiari și cerințe normative specifice.</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10.Recunoașterea și evaluarea bunurilor importate, inclusiv determinarea valorii de intrare, implicații fiscale și tratamentul retururilor.</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Cerințe față de furnizor</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Prestatorul trebuie:</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să fie autorizat conform actelor normative în vigoare pentru prestarea serviciilor de formare profesională;</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să dispună de experiență în organizarea programelor de instruire în domeniul economic, contabil sau fiscal;</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să asigure metode interactive de predare (studii de caz, aplicații practice, exemple relevante);</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să pună la dispoziția autorității contractante suporturile de curs în format electronic;</w:t>
            </w:r>
          </w:p>
          <w:p w:rsidR="0084672E" w:rsidRPr="0084672E" w:rsidRDefault="0084672E" w:rsidP="0084672E">
            <w:pPr>
              <w:ind w:firstLine="0"/>
              <w:jc w:val="left"/>
              <w:rPr>
                <w:rFonts w:eastAsia="Calibri"/>
                <w:sz w:val="12"/>
                <w:szCs w:val="12"/>
                <w:lang w:val="ro-MD"/>
              </w:rPr>
            </w:pPr>
            <w:r w:rsidRPr="0084672E">
              <w:rPr>
                <w:rFonts w:eastAsia="Calibri"/>
                <w:sz w:val="12"/>
                <w:szCs w:val="12"/>
                <w:lang w:val="ro-MD"/>
              </w:rPr>
              <w:t>să elibereze certificate de participare.</w:t>
            </w:r>
          </w:p>
        </w:tc>
      </w:tr>
      <w:tr w:rsidR="003A2B4A" w:rsidRPr="00CD6E70" w:rsidTr="005A1A71">
        <w:trPr>
          <w:trHeight w:val="439"/>
        </w:trPr>
        <w:tc>
          <w:tcPr>
            <w:tcW w:w="566" w:type="dxa"/>
            <w:tcBorders>
              <w:top w:val="single" w:sz="4" w:space="0" w:color="auto"/>
              <w:left w:val="single" w:sz="4" w:space="0" w:color="auto"/>
              <w:bottom w:val="single" w:sz="4" w:space="0" w:color="auto"/>
              <w:right w:val="single" w:sz="4" w:space="0" w:color="auto"/>
            </w:tcBorders>
          </w:tcPr>
          <w:p w:rsidR="003A2B4A" w:rsidRPr="00CD6E70" w:rsidRDefault="003A2B4A" w:rsidP="0066796D">
            <w:pPr>
              <w:ind w:firstLine="0"/>
              <w:jc w:val="center"/>
              <w:rPr>
                <w:rFonts w:eastAsia="Calibri"/>
                <w:sz w:val="24"/>
                <w:szCs w:val="24"/>
                <w:lang w:val="ro-MD"/>
              </w:rPr>
            </w:pPr>
            <w:r>
              <w:rPr>
                <w:sz w:val="24"/>
                <w:lang w:val="ro-MD"/>
              </w:rPr>
              <w:t>2</w:t>
            </w:r>
          </w:p>
        </w:tc>
        <w:tc>
          <w:tcPr>
            <w:tcW w:w="8506" w:type="dxa"/>
            <w:gridSpan w:val="4"/>
            <w:tcBorders>
              <w:top w:val="single" w:sz="4" w:space="0" w:color="auto"/>
              <w:left w:val="single" w:sz="4" w:space="0" w:color="auto"/>
              <w:bottom w:val="single" w:sz="4" w:space="0" w:color="auto"/>
              <w:right w:val="single" w:sz="4" w:space="0" w:color="auto"/>
            </w:tcBorders>
          </w:tcPr>
          <w:p w:rsidR="003A2B4A" w:rsidRPr="00CD6E70" w:rsidRDefault="00506CEB" w:rsidP="0066796D">
            <w:pPr>
              <w:ind w:firstLine="0"/>
              <w:jc w:val="left"/>
              <w:rPr>
                <w:rFonts w:eastAsia="Calibri"/>
                <w:lang w:val="ro-MD" w:eastAsia="ru-RU"/>
              </w:rPr>
            </w:pPr>
            <w:r w:rsidRPr="0066796D">
              <w:rPr>
                <w:rFonts w:eastAsia="Calibri"/>
                <w:b/>
                <w:i/>
                <w:sz w:val="24"/>
                <w:szCs w:val="24"/>
                <w:lang w:val="ro-MD"/>
              </w:rPr>
              <w:t>Lotul</w:t>
            </w:r>
            <w:r>
              <w:rPr>
                <w:rFonts w:eastAsia="Calibri"/>
                <w:b/>
                <w:i/>
                <w:sz w:val="24"/>
                <w:szCs w:val="24"/>
                <w:lang w:val="ro-MD"/>
              </w:rPr>
              <w:t xml:space="preserve"> 2:</w:t>
            </w:r>
            <w:r w:rsidRPr="00056375">
              <w:rPr>
                <w:lang w:val="fr-FR"/>
              </w:rPr>
              <w:t xml:space="preserve"> </w:t>
            </w:r>
            <w:r w:rsidRPr="00506CEB">
              <w:rPr>
                <w:rFonts w:eastAsia="Calibri"/>
                <w:b/>
                <w:i/>
                <w:sz w:val="24"/>
                <w:szCs w:val="24"/>
                <w:lang w:val="ro-MD"/>
              </w:rPr>
              <w:t xml:space="preserve">Servicii de formare profesională în domeniul </w:t>
            </w:r>
            <w:r w:rsidR="00271533">
              <w:rPr>
                <w:rFonts w:eastAsia="Calibri"/>
                <w:b/>
                <w:i/>
                <w:sz w:val="24"/>
                <w:szCs w:val="24"/>
                <w:lang w:val="ro-MD"/>
              </w:rPr>
              <w:t>finanțelor publice</w:t>
            </w:r>
          </w:p>
        </w:tc>
        <w:tc>
          <w:tcPr>
            <w:tcW w:w="1559" w:type="dxa"/>
            <w:tcBorders>
              <w:top w:val="single" w:sz="4" w:space="0" w:color="auto"/>
              <w:left w:val="single" w:sz="4" w:space="0" w:color="auto"/>
              <w:bottom w:val="single" w:sz="4" w:space="0" w:color="auto"/>
              <w:right w:val="single" w:sz="4" w:space="0" w:color="auto"/>
            </w:tcBorders>
          </w:tcPr>
          <w:p w:rsidR="003A2B4A" w:rsidRPr="00CD6E70" w:rsidRDefault="00271533">
            <w:pPr>
              <w:ind w:firstLine="0"/>
              <w:jc w:val="left"/>
              <w:rPr>
                <w:rFonts w:eastAsia="Calibri"/>
                <w:lang w:val="ro-MD" w:eastAsia="ru-RU"/>
              </w:rPr>
            </w:pPr>
            <w:r>
              <w:rPr>
                <w:rFonts w:eastAsia="Calibri"/>
                <w:lang w:val="ro-MD" w:eastAsia="ru-RU"/>
              </w:rPr>
              <w:t>503</w:t>
            </w:r>
            <w:r w:rsidR="00506CEB">
              <w:rPr>
                <w:rFonts w:eastAsia="Calibri"/>
                <w:lang w:val="ro-MD" w:eastAsia="ru-RU"/>
              </w:rPr>
              <w:t>00,00</w:t>
            </w:r>
          </w:p>
        </w:tc>
      </w:tr>
      <w:tr w:rsidR="0084672E" w:rsidRPr="00853CDF" w:rsidTr="00A119CD">
        <w:trPr>
          <w:trHeight w:val="439"/>
        </w:trPr>
        <w:tc>
          <w:tcPr>
            <w:tcW w:w="566" w:type="dxa"/>
            <w:tcBorders>
              <w:top w:val="single" w:sz="4" w:space="0" w:color="auto"/>
              <w:left w:val="single" w:sz="4" w:space="0" w:color="auto"/>
              <w:right w:val="single" w:sz="4" w:space="0" w:color="auto"/>
            </w:tcBorders>
          </w:tcPr>
          <w:p w:rsidR="0084672E" w:rsidRPr="00CD6E70" w:rsidRDefault="0084672E" w:rsidP="0066796D">
            <w:pPr>
              <w:ind w:firstLine="0"/>
              <w:jc w:val="center"/>
              <w:rPr>
                <w:rFonts w:eastAsia="Calibri"/>
                <w:sz w:val="24"/>
                <w:szCs w:val="24"/>
                <w:lang w:val="ro-MD"/>
              </w:rPr>
            </w:pPr>
            <w:r>
              <w:rPr>
                <w:sz w:val="24"/>
                <w:lang w:val="ro-MD"/>
              </w:rPr>
              <w:t>2.1</w:t>
            </w:r>
          </w:p>
        </w:tc>
        <w:tc>
          <w:tcPr>
            <w:tcW w:w="2695" w:type="dxa"/>
            <w:tcBorders>
              <w:top w:val="single" w:sz="4" w:space="0" w:color="auto"/>
              <w:left w:val="single" w:sz="4" w:space="0" w:color="auto"/>
              <w:right w:val="single" w:sz="4" w:space="0" w:color="auto"/>
            </w:tcBorders>
          </w:tcPr>
          <w:p w:rsidR="0084672E" w:rsidRPr="00CD6E70" w:rsidRDefault="0084672E">
            <w:pPr>
              <w:ind w:firstLine="0"/>
              <w:jc w:val="left"/>
              <w:rPr>
                <w:rFonts w:eastAsia="Calibri"/>
                <w:sz w:val="24"/>
                <w:szCs w:val="24"/>
                <w:lang w:val="ro-MD" w:eastAsia="ru-RU"/>
              </w:rPr>
            </w:pPr>
            <w:r w:rsidRPr="00506CEB">
              <w:rPr>
                <w:rFonts w:eastAsia="Calibri"/>
                <w:sz w:val="24"/>
                <w:szCs w:val="24"/>
                <w:lang w:val="ro-MD" w:eastAsia="ru-RU"/>
              </w:rPr>
              <w:t xml:space="preserve">Servicii de </w:t>
            </w:r>
            <w:r>
              <w:rPr>
                <w:rFonts w:eastAsia="Calibri"/>
                <w:sz w:val="24"/>
                <w:szCs w:val="24"/>
                <w:lang w:val="ro-MD" w:eastAsia="ru-RU"/>
              </w:rPr>
              <w:t xml:space="preserve">dezvoltare </w:t>
            </w:r>
            <w:r w:rsidRPr="00506CEB">
              <w:rPr>
                <w:rFonts w:eastAsia="Calibri"/>
                <w:sz w:val="24"/>
                <w:szCs w:val="24"/>
                <w:lang w:val="ro-MD" w:eastAsia="ru-RU"/>
              </w:rPr>
              <w:t xml:space="preserve">profesională în domeniul </w:t>
            </w:r>
            <w:r>
              <w:rPr>
                <w:rFonts w:eastAsia="Calibri"/>
                <w:sz w:val="24"/>
                <w:szCs w:val="24"/>
                <w:lang w:val="ro-MD" w:eastAsia="ru-RU"/>
              </w:rPr>
              <w:t>finanțelor publice</w:t>
            </w:r>
          </w:p>
        </w:tc>
        <w:tc>
          <w:tcPr>
            <w:tcW w:w="1275" w:type="dxa"/>
            <w:tcBorders>
              <w:top w:val="single" w:sz="4" w:space="0" w:color="auto"/>
              <w:left w:val="single" w:sz="4" w:space="0" w:color="auto"/>
              <w:right w:val="single" w:sz="4" w:space="0" w:color="auto"/>
            </w:tcBorders>
          </w:tcPr>
          <w:p w:rsidR="0084672E" w:rsidRPr="00CD6E70" w:rsidRDefault="0084672E" w:rsidP="0066796D">
            <w:pPr>
              <w:ind w:firstLine="0"/>
              <w:jc w:val="center"/>
              <w:rPr>
                <w:rFonts w:eastAsia="Calibri"/>
                <w:sz w:val="24"/>
                <w:szCs w:val="24"/>
                <w:lang w:val="ro-MD" w:eastAsia="ru-RU"/>
              </w:rPr>
            </w:pPr>
            <w:r>
              <w:rPr>
                <w:rFonts w:eastAsia="Calibri"/>
                <w:sz w:val="24"/>
                <w:szCs w:val="24"/>
                <w:lang w:val="ro-MD" w:eastAsia="ru-RU"/>
              </w:rPr>
              <w:t>2-3</w:t>
            </w:r>
          </w:p>
        </w:tc>
        <w:tc>
          <w:tcPr>
            <w:tcW w:w="1134" w:type="dxa"/>
            <w:tcBorders>
              <w:top w:val="single" w:sz="4" w:space="0" w:color="auto"/>
              <w:left w:val="single" w:sz="4" w:space="0" w:color="auto"/>
              <w:right w:val="single" w:sz="4" w:space="0" w:color="auto"/>
            </w:tcBorders>
          </w:tcPr>
          <w:p w:rsidR="0084672E" w:rsidRPr="00CD6E70" w:rsidRDefault="0084672E" w:rsidP="0066796D">
            <w:pPr>
              <w:ind w:firstLine="0"/>
              <w:jc w:val="center"/>
              <w:rPr>
                <w:rFonts w:eastAsia="Calibri"/>
                <w:sz w:val="24"/>
                <w:szCs w:val="24"/>
                <w:lang w:val="ro-MD" w:eastAsia="ru-RU"/>
              </w:rPr>
            </w:pPr>
            <w:r>
              <w:rPr>
                <w:rFonts w:eastAsia="Calibri"/>
                <w:sz w:val="24"/>
                <w:szCs w:val="24"/>
                <w:lang w:val="ro-MD" w:eastAsia="ru-RU"/>
              </w:rPr>
              <w:t>15</w:t>
            </w:r>
          </w:p>
        </w:tc>
        <w:tc>
          <w:tcPr>
            <w:tcW w:w="4961" w:type="dxa"/>
            <w:gridSpan w:val="2"/>
            <w:tcBorders>
              <w:top w:val="single" w:sz="4" w:space="0" w:color="auto"/>
              <w:left w:val="single" w:sz="4" w:space="0" w:color="auto"/>
              <w:right w:val="single" w:sz="4" w:space="0" w:color="auto"/>
            </w:tcBorders>
          </w:tcPr>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Participanții la procedura de achiziție pot fi prestatorii de servicii de formare și dezvoltare profesională, publici sau privați, autorizați în conformitate cu actele normative în vigoare, în domeniul prestării serviciilor de învățământ, educație, formare și dezvoltare profesională.</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 xml:space="preserve">Instruirea angajaților Curții de Conturi se va realiza de către formatorii părții contractate. </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Instruirea teoretică se va realiza online a câte 2 participanți la fiecare sesiune.</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Tematici orientative</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 xml:space="preserve">Programele de formare profesională pot include, fără a se limita la, următoarele domenii: </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Fundamente ale finanțelor publice;</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Executarea bugetară și cadrul normativ aplicabil;</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Evidența contabilă în sistemul bugetar;</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Particularitățile salarizării în sectorul bugetar;</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Raportarea financiară în sectorul public;</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Gestionarea patrimoniului public;</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Utilizarea sistemelor informaționale aferente administrării obligațiilor fiscale și bugetare;</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Managementul proiectelor finanțate din surse externe;</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Achiziții publice – cadrul normativ și aplicare practică;</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Control intern managerial și gestionarea funcțiilor sensibile;</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Managementul riscurilor de corupție;</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Management strategic în entitățile publice;</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Comunicare instituțională și cultură organizațională;</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Aspecte juridice relevante activității autorităților publice;</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Guvernanță financiară și responsabilitate bugetară în sectorul public.</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Modalitatea de desfășurare</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Instruirile se vor desfășura preponderent în format online.</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Pentru fiecare tematică, autoritatea contractantă poate delega până la 2-3 participanți.</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Perioada de desfășurare: pe parcursul anului 2026.</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Număr estimativ total participanți: 38–40 persoane.</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Cerințe față de furnizor</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Prestatorul trebuie:</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să fie autorizat în conformitate cu actele normative în vigoare pentru prestarea serviciilor de formare profesională;</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să dispună de experiență în organizarea programelor de instruire în domeniul administrației publice sau finanțelor publice;</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să asigure suporturi de curs în format electronic;</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să elibereze certificate de participare;</w:t>
            </w:r>
          </w:p>
          <w:p w:rsidR="0084672E" w:rsidRPr="0084672E" w:rsidRDefault="0084672E" w:rsidP="0084672E">
            <w:pPr>
              <w:ind w:firstLine="0"/>
              <w:jc w:val="left"/>
              <w:rPr>
                <w:rFonts w:eastAsia="Calibri"/>
                <w:sz w:val="12"/>
                <w:szCs w:val="12"/>
                <w:lang w:val="ro-MD" w:eastAsia="ru-RU"/>
              </w:rPr>
            </w:pPr>
            <w:r w:rsidRPr="0084672E">
              <w:rPr>
                <w:rFonts w:eastAsia="Calibri"/>
                <w:sz w:val="12"/>
                <w:szCs w:val="12"/>
                <w:lang w:val="ro-MD" w:eastAsia="ru-RU"/>
              </w:rPr>
              <w:t>să prezinte evidența participării cursanților.</w:t>
            </w:r>
          </w:p>
        </w:tc>
      </w:tr>
      <w:tr w:rsidR="00506CEB" w:rsidRPr="00CD6E70" w:rsidTr="00BD1814">
        <w:trPr>
          <w:trHeight w:val="179"/>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506CEB" w:rsidRPr="00923CB5" w:rsidRDefault="00506CEB" w:rsidP="00CD6E70">
            <w:pPr>
              <w:ind w:firstLine="0"/>
              <w:jc w:val="center"/>
              <w:rPr>
                <w:rFonts w:eastAsia="Calibri"/>
                <w:sz w:val="24"/>
                <w:szCs w:val="24"/>
                <w:lang w:val="ro-MD"/>
              </w:rPr>
            </w:pPr>
          </w:p>
        </w:tc>
        <w:tc>
          <w:tcPr>
            <w:tcW w:w="2695" w:type="dxa"/>
            <w:tcBorders>
              <w:top w:val="single" w:sz="4" w:space="0" w:color="auto"/>
              <w:left w:val="nil"/>
              <w:bottom w:val="single" w:sz="4" w:space="0" w:color="auto"/>
              <w:right w:val="single" w:sz="4" w:space="0" w:color="auto"/>
            </w:tcBorders>
            <w:shd w:val="clear" w:color="auto" w:fill="auto"/>
            <w:vAlign w:val="center"/>
          </w:tcPr>
          <w:p w:rsidR="00506CEB" w:rsidRPr="00CD6E70" w:rsidRDefault="00506CEB" w:rsidP="00CD6E70">
            <w:pPr>
              <w:ind w:firstLine="0"/>
              <w:jc w:val="left"/>
              <w:rPr>
                <w:rFonts w:eastAsia="Calibri"/>
                <w:sz w:val="24"/>
                <w:szCs w:val="24"/>
                <w:lang w:val="ro-MD" w:eastAsia="ru-RU"/>
              </w:rPr>
            </w:pPr>
          </w:p>
        </w:tc>
        <w:tc>
          <w:tcPr>
            <w:tcW w:w="1275" w:type="dxa"/>
            <w:tcBorders>
              <w:top w:val="single" w:sz="4" w:space="0" w:color="auto"/>
              <w:left w:val="nil"/>
              <w:bottom w:val="single" w:sz="4" w:space="0" w:color="auto"/>
              <w:right w:val="single" w:sz="4" w:space="0" w:color="auto"/>
            </w:tcBorders>
            <w:shd w:val="clear" w:color="auto" w:fill="auto"/>
            <w:vAlign w:val="center"/>
          </w:tcPr>
          <w:p w:rsidR="00506CEB" w:rsidRPr="00CD6E70" w:rsidRDefault="00506CEB" w:rsidP="00CD6E70">
            <w:pPr>
              <w:ind w:firstLine="0"/>
              <w:jc w:val="center"/>
              <w:rPr>
                <w:rFonts w:eastAsia="Calibri"/>
                <w:sz w:val="24"/>
                <w:szCs w:val="24"/>
                <w:lang w:val="ro-MD" w:eastAsia="ru-RU"/>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506CEB" w:rsidRPr="00CD6E70" w:rsidRDefault="00506CEB" w:rsidP="00CD6E70">
            <w:pPr>
              <w:ind w:firstLine="0"/>
              <w:jc w:val="center"/>
              <w:rPr>
                <w:rFonts w:eastAsia="Calibri"/>
                <w:sz w:val="24"/>
                <w:szCs w:val="24"/>
                <w:lang w:val="ro-MD" w:eastAsia="ru-RU"/>
              </w:rPr>
            </w:pPr>
          </w:p>
        </w:tc>
        <w:tc>
          <w:tcPr>
            <w:tcW w:w="4961" w:type="dxa"/>
            <w:gridSpan w:val="2"/>
            <w:tcBorders>
              <w:top w:val="single" w:sz="4" w:space="0" w:color="auto"/>
              <w:left w:val="nil"/>
              <w:bottom w:val="single" w:sz="4" w:space="0" w:color="auto"/>
              <w:right w:val="single" w:sz="4" w:space="0" w:color="auto"/>
            </w:tcBorders>
            <w:vAlign w:val="bottom"/>
          </w:tcPr>
          <w:p w:rsidR="00506CEB" w:rsidRPr="000E5816" w:rsidRDefault="00506CEB">
            <w:pPr>
              <w:ind w:firstLine="0"/>
              <w:jc w:val="left"/>
              <w:rPr>
                <w:rFonts w:eastAsia="Calibri"/>
                <w:b/>
                <w:i/>
                <w:sz w:val="22"/>
                <w:szCs w:val="22"/>
                <w:lang w:val="ro-MD"/>
              </w:rPr>
            </w:pPr>
            <w:r w:rsidRPr="000E5816">
              <w:rPr>
                <w:rFonts w:eastAsia="Calibri"/>
                <w:b/>
                <w:i/>
                <w:sz w:val="22"/>
                <w:szCs w:val="22"/>
                <w:lang w:val="ro-MD"/>
              </w:rPr>
              <w:t>Valoarea estimativă</w:t>
            </w:r>
            <w:r w:rsidRPr="00647457">
              <w:rPr>
                <w:rFonts w:eastAsia="Calibri"/>
                <w:b/>
                <w:i/>
                <w:sz w:val="22"/>
                <w:szCs w:val="22"/>
              </w:rPr>
              <w:t xml:space="preserve"> </w:t>
            </w:r>
            <w:r w:rsidRPr="000E5816">
              <w:rPr>
                <w:rFonts w:eastAsia="Calibri"/>
                <w:b/>
                <w:i/>
                <w:sz w:val="22"/>
                <w:szCs w:val="22"/>
                <w:lang w:val="ro-RO"/>
              </w:rPr>
              <w:t>fără TVA</w:t>
            </w:r>
            <w:r w:rsidRPr="00647457">
              <w:rPr>
                <w:rFonts w:eastAsia="Calibri"/>
                <w:b/>
                <w:i/>
                <w:sz w:val="22"/>
                <w:szCs w:val="22"/>
                <w:lang w:val="ro-RO"/>
              </w:rPr>
              <w:t xml:space="preserve">: </w:t>
            </w:r>
            <w:r w:rsidR="000F187A">
              <w:rPr>
                <w:rFonts w:eastAsia="Calibri"/>
                <w:b/>
                <w:i/>
                <w:sz w:val="22"/>
                <w:szCs w:val="22"/>
                <w:lang w:val="ro-RO"/>
              </w:rPr>
              <w:t>15</w:t>
            </w:r>
            <w:r w:rsidR="00E95BB2">
              <w:rPr>
                <w:rFonts w:eastAsia="Calibri"/>
                <w:b/>
                <w:i/>
                <w:sz w:val="22"/>
                <w:szCs w:val="22"/>
                <w:lang w:val="ro-RO"/>
              </w:rPr>
              <w:t>03</w:t>
            </w:r>
            <w:r w:rsidR="00340CD3">
              <w:rPr>
                <w:rFonts w:eastAsia="Calibri"/>
                <w:b/>
                <w:i/>
                <w:sz w:val="22"/>
                <w:szCs w:val="22"/>
                <w:lang w:val="ro-RO"/>
              </w:rPr>
              <w:t>00</w:t>
            </w:r>
            <w:r w:rsidRPr="00E96480">
              <w:rPr>
                <w:rFonts w:eastAsia="Calibri"/>
                <w:b/>
                <w:i/>
                <w:sz w:val="22"/>
                <w:szCs w:val="22"/>
                <w:lang w:val="ro-RO"/>
              </w:rPr>
              <w:t>,00 lei</w:t>
            </w:r>
          </w:p>
        </w:tc>
      </w:tr>
    </w:tbl>
    <w:p w:rsidR="00E24619" w:rsidRDefault="00850D1C" w:rsidP="00D44631">
      <w:pPr>
        <w:pStyle w:val="ListParagraph"/>
        <w:numPr>
          <w:ilvl w:val="0"/>
          <w:numId w:val="4"/>
        </w:numPr>
        <w:ind w:left="709" w:hanging="283"/>
        <w:rPr>
          <w:sz w:val="24"/>
          <w:szCs w:val="24"/>
          <w:lang w:val="ro-MD" w:eastAsia="ru-RU"/>
        </w:rPr>
      </w:pPr>
      <w:r w:rsidRPr="00D44631">
        <w:rPr>
          <w:bCs/>
          <w:sz w:val="24"/>
          <w:szCs w:val="24"/>
          <w:lang w:val="ro-MD" w:eastAsia="ru-RU"/>
        </w:rPr>
        <w:t xml:space="preserve">În cazul în care contractul este </w:t>
      </w:r>
      <w:r w:rsidR="00347BE3" w:rsidRPr="00D44631">
        <w:rPr>
          <w:bCs/>
          <w:sz w:val="24"/>
          <w:szCs w:val="24"/>
          <w:lang w:val="ro-MD" w:eastAsia="ru-RU"/>
        </w:rPr>
        <w:t>împărțit</w:t>
      </w:r>
      <w:r w:rsidRPr="00D44631">
        <w:rPr>
          <w:bCs/>
          <w:sz w:val="24"/>
          <w:szCs w:val="24"/>
          <w:lang w:val="ro-MD" w:eastAsia="ru-RU"/>
        </w:rPr>
        <w:t xml:space="preserve"> pe loturi, un operator economic poate depune oferta (se va selecta):</w:t>
      </w:r>
    </w:p>
    <w:p w:rsidR="003664C7" w:rsidRPr="003664C7" w:rsidRDefault="003664C7" w:rsidP="003664C7">
      <w:pPr>
        <w:pStyle w:val="ListParagraph"/>
        <w:ind w:left="709" w:firstLine="0"/>
        <w:rPr>
          <w:sz w:val="24"/>
          <w:szCs w:val="24"/>
          <w:lang w:val="ro-MD" w:eastAsia="ru-RU"/>
        </w:rPr>
      </w:pPr>
      <w:r w:rsidRPr="003664C7">
        <w:rPr>
          <w:sz w:val="24"/>
          <w:szCs w:val="24"/>
          <w:lang w:val="ro-MD" w:eastAsia="ru-RU"/>
        </w:rPr>
        <w:t>1) pentru un singur lot;</w:t>
      </w:r>
    </w:p>
    <w:p w:rsidR="003664C7" w:rsidRPr="003664C7" w:rsidRDefault="003664C7" w:rsidP="003664C7">
      <w:pPr>
        <w:pStyle w:val="ListParagraph"/>
        <w:ind w:left="709" w:firstLine="0"/>
        <w:rPr>
          <w:sz w:val="24"/>
          <w:szCs w:val="24"/>
          <w:lang w:val="ro-MD" w:eastAsia="ru-RU"/>
        </w:rPr>
      </w:pPr>
      <w:r w:rsidRPr="003664C7">
        <w:rPr>
          <w:sz w:val="24"/>
          <w:szCs w:val="24"/>
          <w:lang w:val="ro-MD" w:eastAsia="ru-RU"/>
        </w:rPr>
        <w:t xml:space="preserve">2) </w:t>
      </w:r>
      <w:r w:rsidRPr="003664C7">
        <w:rPr>
          <w:b/>
          <w:sz w:val="24"/>
          <w:szCs w:val="24"/>
          <w:lang w:val="ro-MD" w:eastAsia="ru-RU"/>
        </w:rPr>
        <w:t>pentru mai multe loturi;+</w:t>
      </w:r>
    </w:p>
    <w:p w:rsidR="003664C7" w:rsidRPr="00D44631" w:rsidRDefault="003664C7" w:rsidP="003664C7">
      <w:pPr>
        <w:pStyle w:val="ListParagraph"/>
        <w:ind w:left="709" w:firstLine="0"/>
        <w:rPr>
          <w:sz w:val="24"/>
          <w:szCs w:val="24"/>
          <w:lang w:val="ro-MD" w:eastAsia="ru-RU"/>
        </w:rPr>
      </w:pPr>
      <w:r w:rsidRPr="003664C7">
        <w:rPr>
          <w:sz w:val="24"/>
          <w:szCs w:val="24"/>
          <w:lang w:val="ro-MD" w:eastAsia="ru-RU"/>
        </w:rPr>
        <w:t>3) pentru toate loturile;</w:t>
      </w:r>
    </w:p>
    <w:p w:rsidR="0084672E" w:rsidRDefault="00E24619" w:rsidP="003A2042">
      <w:pPr>
        <w:pStyle w:val="ListParagraph"/>
        <w:numPr>
          <w:ilvl w:val="0"/>
          <w:numId w:val="4"/>
        </w:numPr>
        <w:jc w:val="left"/>
        <w:rPr>
          <w:bCs/>
          <w:sz w:val="24"/>
          <w:szCs w:val="24"/>
          <w:lang w:val="ro-MD" w:eastAsia="ru-RU"/>
        </w:rPr>
      </w:pPr>
      <w:r w:rsidRPr="0084672E">
        <w:rPr>
          <w:bCs/>
          <w:sz w:val="24"/>
          <w:szCs w:val="24"/>
          <w:lang w:val="ro-MD" w:eastAsia="ru-RU"/>
        </w:rPr>
        <w:t xml:space="preserve">Termenele și condițiile de prestare solicitate: </w:t>
      </w:r>
      <w:r w:rsidR="0084672E" w:rsidRPr="0084672E">
        <w:rPr>
          <w:bCs/>
          <w:sz w:val="24"/>
          <w:szCs w:val="24"/>
          <w:lang w:val="ro-MD" w:eastAsia="ru-RU"/>
        </w:rPr>
        <w:t>conform necesităților autorității contractante pe parcursul anului 2026.</w:t>
      </w:r>
    </w:p>
    <w:p w:rsidR="00E24619" w:rsidRPr="0084672E" w:rsidRDefault="00E24619" w:rsidP="006535DE">
      <w:pPr>
        <w:pStyle w:val="ListParagraph"/>
        <w:numPr>
          <w:ilvl w:val="0"/>
          <w:numId w:val="4"/>
        </w:numPr>
        <w:rPr>
          <w:bCs/>
          <w:sz w:val="24"/>
          <w:szCs w:val="24"/>
          <w:lang w:val="ro-MD" w:eastAsia="ru-RU"/>
        </w:rPr>
      </w:pPr>
      <w:r w:rsidRPr="0084672E">
        <w:rPr>
          <w:bCs/>
          <w:sz w:val="24"/>
          <w:szCs w:val="24"/>
          <w:lang w:val="ro-MD" w:eastAsia="ru-RU"/>
        </w:rPr>
        <w:t>Termenul</w:t>
      </w:r>
      <w:r w:rsidR="000C55E8" w:rsidRPr="0084672E">
        <w:rPr>
          <w:bCs/>
          <w:sz w:val="24"/>
          <w:szCs w:val="24"/>
          <w:lang w:val="ro-MD" w:eastAsia="ru-RU"/>
        </w:rPr>
        <w:t xml:space="preserve"> </w:t>
      </w:r>
      <w:r w:rsidRPr="0084672E">
        <w:rPr>
          <w:bCs/>
          <w:sz w:val="24"/>
          <w:szCs w:val="24"/>
          <w:lang w:val="ro-MD" w:eastAsia="ru-RU"/>
        </w:rPr>
        <w:t>de</w:t>
      </w:r>
      <w:r w:rsidR="000C55E8" w:rsidRPr="0084672E">
        <w:rPr>
          <w:bCs/>
          <w:sz w:val="24"/>
          <w:szCs w:val="24"/>
          <w:lang w:val="ro-MD" w:eastAsia="ru-RU"/>
        </w:rPr>
        <w:t xml:space="preserve"> </w:t>
      </w:r>
      <w:r w:rsidRPr="0084672E">
        <w:rPr>
          <w:bCs/>
          <w:sz w:val="24"/>
          <w:szCs w:val="24"/>
          <w:lang w:val="ro-MD" w:eastAsia="ru-RU"/>
        </w:rPr>
        <w:t>valabilitate</w:t>
      </w:r>
      <w:r w:rsidR="000C55E8" w:rsidRPr="0084672E">
        <w:rPr>
          <w:bCs/>
          <w:sz w:val="24"/>
          <w:szCs w:val="24"/>
          <w:lang w:val="ro-MD" w:eastAsia="ru-RU"/>
        </w:rPr>
        <w:t xml:space="preserve"> </w:t>
      </w:r>
      <w:r w:rsidRPr="0084672E">
        <w:rPr>
          <w:bCs/>
          <w:sz w:val="24"/>
          <w:szCs w:val="24"/>
          <w:lang w:val="ro-MD" w:eastAsia="ru-RU"/>
        </w:rPr>
        <w:t>a</w:t>
      </w:r>
      <w:r w:rsidR="000C55E8" w:rsidRPr="0084672E">
        <w:rPr>
          <w:bCs/>
          <w:sz w:val="24"/>
          <w:szCs w:val="24"/>
          <w:lang w:val="ro-MD" w:eastAsia="ru-RU"/>
        </w:rPr>
        <w:t xml:space="preserve"> </w:t>
      </w:r>
      <w:r w:rsidRPr="0084672E">
        <w:rPr>
          <w:bCs/>
          <w:sz w:val="24"/>
          <w:szCs w:val="24"/>
          <w:lang w:val="ro-MD" w:eastAsia="ru-RU"/>
        </w:rPr>
        <w:t>contractului: 31.12.202</w:t>
      </w:r>
      <w:r w:rsidR="00E95BB2" w:rsidRPr="0084672E">
        <w:rPr>
          <w:bCs/>
          <w:sz w:val="24"/>
          <w:szCs w:val="24"/>
          <w:lang w:val="ro-MD" w:eastAsia="ru-RU"/>
        </w:rPr>
        <w:t>6</w:t>
      </w:r>
    </w:p>
    <w:p w:rsidR="00347BE3" w:rsidRPr="00D44631" w:rsidRDefault="00E24619" w:rsidP="00D44631">
      <w:pPr>
        <w:pStyle w:val="ListParagraph"/>
        <w:numPr>
          <w:ilvl w:val="0"/>
          <w:numId w:val="4"/>
        </w:numPr>
        <w:rPr>
          <w:bCs/>
          <w:sz w:val="24"/>
          <w:szCs w:val="24"/>
          <w:lang w:val="ro-MD" w:eastAsia="ru-RU"/>
        </w:rPr>
      </w:pPr>
      <w:r w:rsidRPr="00E24619">
        <w:rPr>
          <w:bCs/>
          <w:sz w:val="24"/>
          <w:szCs w:val="24"/>
          <w:lang w:val="ro-MD" w:eastAsia="ru-RU"/>
        </w:rPr>
        <w:t>Scurtă descriere (indicați după caz</w:t>
      </w:r>
      <w:r>
        <w:rPr>
          <w:bCs/>
          <w:sz w:val="24"/>
          <w:szCs w:val="24"/>
          <w:lang w:val="ro-MD" w:eastAsia="ru-RU"/>
        </w:rPr>
        <w:t>) a criteriilor de calificare: c</w:t>
      </w:r>
      <w:r w:rsidRPr="00E24619">
        <w:rPr>
          <w:bCs/>
          <w:sz w:val="24"/>
          <w:szCs w:val="24"/>
          <w:lang w:val="ro-MD" w:eastAsia="ru-RU"/>
        </w:rPr>
        <w:t>erințele de calificare solicitate în acest tabel sunt obligatorii. În caz de neprezentare a unui document solicitat, Operatorul Economic se descalifică</w:t>
      </w:r>
    </w:p>
    <w:tbl>
      <w:tblPr>
        <w:tblStyle w:val="GrilTabel2"/>
        <w:tblW w:w="4962" w:type="pct"/>
        <w:tblInd w:w="279" w:type="dxa"/>
        <w:tblLook w:val="04A0" w:firstRow="1" w:lastRow="0" w:firstColumn="1" w:lastColumn="0" w:noHBand="0" w:noVBand="1"/>
      </w:tblPr>
      <w:tblGrid>
        <w:gridCol w:w="580"/>
        <w:gridCol w:w="3249"/>
        <w:gridCol w:w="4846"/>
        <w:gridCol w:w="1584"/>
      </w:tblGrid>
      <w:tr w:rsidR="00850D1C" w:rsidRPr="00347BE3" w:rsidTr="00340CD3">
        <w:tc>
          <w:tcPr>
            <w:tcW w:w="282" w:type="pct"/>
            <w:hideMark/>
          </w:tcPr>
          <w:p w:rsidR="00850D1C" w:rsidRPr="00347BE3" w:rsidRDefault="00850D1C" w:rsidP="00821DE0">
            <w:pPr>
              <w:ind w:firstLine="0"/>
              <w:jc w:val="center"/>
              <w:rPr>
                <w:b/>
                <w:bCs/>
                <w:lang w:val="ro-MD" w:eastAsia="ru-RU"/>
              </w:rPr>
            </w:pPr>
            <w:r w:rsidRPr="00347BE3">
              <w:rPr>
                <w:b/>
                <w:bCs/>
                <w:lang w:val="ro-MD" w:eastAsia="ru-RU"/>
              </w:rPr>
              <w:t>Nr.</w:t>
            </w:r>
          </w:p>
          <w:p w:rsidR="00850D1C" w:rsidRPr="00347BE3" w:rsidRDefault="00850D1C" w:rsidP="00821DE0">
            <w:pPr>
              <w:ind w:firstLine="0"/>
              <w:jc w:val="center"/>
              <w:rPr>
                <w:b/>
                <w:lang w:val="ro-MD" w:eastAsia="ru-RU"/>
              </w:rPr>
            </w:pPr>
            <w:r w:rsidRPr="00347BE3">
              <w:rPr>
                <w:b/>
                <w:bCs/>
                <w:lang w:val="ro-MD" w:eastAsia="ru-RU"/>
              </w:rPr>
              <w:t>crt.</w:t>
            </w:r>
          </w:p>
        </w:tc>
        <w:tc>
          <w:tcPr>
            <w:tcW w:w="1583" w:type="pct"/>
            <w:hideMark/>
          </w:tcPr>
          <w:p w:rsidR="00850D1C" w:rsidRPr="00347BE3" w:rsidRDefault="00850D1C" w:rsidP="00821DE0">
            <w:pPr>
              <w:ind w:firstLine="0"/>
              <w:jc w:val="center"/>
              <w:rPr>
                <w:b/>
                <w:lang w:val="ro-MD" w:eastAsia="ru-RU"/>
              </w:rPr>
            </w:pPr>
            <w:r w:rsidRPr="00347BE3">
              <w:rPr>
                <w:b/>
                <w:bCs/>
                <w:lang w:val="ro-MD" w:eastAsia="ru-RU"/>
              </w:rPr>
              <w:t xml:space="preserve">Criteriile de calificare </w:t>
            </w:r>
            <w:r w:rsidR="00347BE3" w:rsidRPr="00347BE3">
              <w:rPr>
                <w:b/>
                <w:bCs/>
                <w:lang w:val="ro-MD" w:eastAsia="ru-RU"/>
              </w:rPr>
              <w:t>și</w:t>
            </w:r>
            <w:r w:rsidRPr="00347BE3">
              <w:rPr>
                <w:b/>
                <w:bCs/>
                <w:lang w:val="ro-MD" w:eastAsia="ru-RU"/>
              </w:rPr>
              <w:t xml:space="preserve"> de </w:t>
            </w:r>
            <w:r w:rsidR="00347BE3" w:rsidRPr="00347BE3">
              <w:rPr>
                <w:b/>
                <w:bCs/>
                <w:lang w:val="ro-MD" w:eastAsia="ru-RU"/>
              </w:rPr>
              <w:t>selecție</w:t>
            </w:r>
            <w:r w:rsidRPr="00347BE3">
              <w:rPr>
                <w:b/>
                <w:bCs/>
                <w:lang w:val="ro-MD" w:eastAsia="ru-RU"/>
              </w:rPr>
              <w:t xml:space="preserve"> (descrierea criteriului/</w:t>
            </w:r>
            <w:r w:rsidR="00347BE3" w:rsidRPr="00347BE3">
              <w:rPr>
                <w:b/>
                <w:bCs/>
                <w:lang w:val="ro-MD" w:eastAsia="ru-RU"/>
              </w:rPr>
              <w:t>cerinței</w:t>
            </w:r>
            <w:r w:rsidRPr="00347BE3">
              <w:rPr>
                <w:b/>
                <w:bCs/>
                <w:lang w:val="ro-MD" w:eastAsia="ru-RU"/>
              </w:rPr>
              <w:t>)</w:t>
            </w:r>
          </w:p>
        </w:tc>
        <w:tc>
          <w:tcPr>
            <w:tcW w:w="2362" w:type="pct"/>
            <w:hideMark/>
          </w:tcPr>
          <w:p w:rsidR="00850D1C" w:rsidRPr="00347BE3" w:rsidRDefault="00850D1C" w:rsidP="00821DE0">
            <w:pPr>
              <w:ind w:firstLine="0"/>
              <w:jc w:val="center"/>
              <w:rPr>
                <w:b/>
                <w:lang w:val="ro-MD" w:eastAsia="ru-RU"/>
              </w:rPr>
            </w:pPr>
            <w:r w:rsidRPr="00347BE3">
              <w:rPr>
                <w:b/>
                <w:bCs/>
                <w:lang w:val="ro-MD" w:eastAsia="ru-RU"/>
              </w:rPr>
              <w:t>Modul de demonstrare a îndeplinirii criteriului/</w:t>
            </w:r>
            <w:r w:rsidR="00347BE3" w:rsidRPr="00347BE3">
              <w:rPr>
                <w:b/>
                <w:bCs/>
                <w:lang w:val="ro-MD" w:eastAsia="ru-RU"/>
              </w:rPr>
              <w:t>cerinței</w:t>
            </w:r>
          </w:p>
        </w:tc>
        <w:tc>
          <w:tcPr>
            <w:tcW w:w="772" w:type="pct"/>
            <w:hideMark/>
          </w:tcPr>
          <w:p w:rsidR="00850D1C" w:rsidRPr="00347BE3" w:rsidRDefault="00850D1C" w:rsidP="00821DE0">
            <w:pPr>
              <w:ind w:firstLine="0"/>
              <w:jc w:val="center"/>
              <w:rPr>
                <w:b/>
                <w:lang w:val="ro-MD" w:eastAsia="ru-RU"/>
              </w:rPr>
            </w:pPr>
            <w:r w:rsidRPr="00347BE3">
              <w:rPr>
                <w:b/>
                <w:bCs/>
                <w:lang w:val="ro-MD" w:eastAsia="ru-RU"/>
              </w:rPr>
              <w:t>Nivelul minim/ obligativitatea</w:t>
            </w:r>
          </w:p>
        </w:tc>
      </w:tr>
      <w:tr w:rsidR="008E0D07" w:rsidRPr="00347BE3" w:rsidTr="00340CD3">
        <w:tc>
          <w:tcPr>
            <w:tcW w:w="282" w:type="pct"/>
          </w:tcPr>
          <w:p w:rsidR="008E0D07" w:rsidRPr="00C2258F" w:rsidRDefault="00E96480" w:rsidP="008E0D07">
            <w:pPr>
              <w:ind w:firstLine="0"/>
              <w:rPr>
                <w:lang w:val="ro-MD" w:eastAsia="ru-RU"/>
              </w:rPr>
            </w:pPr>
            <w:r>
              <w:rPr>
                <w:lang w:val="ro-MD" w:eastAsia="ru-RU"/>
              </w:rPr>
              <w:t>1</w:t>
            </w:r>
            <w:r w:rsidR="008E0D07" w:rsidRPr="00C2258F">
              <w:rPr>
                <w:lang w:val="ro-MD" w:eastAsia="ru-RU"/>
              </w:rPr>
              <w:t>.</w:t>
            </w:r>
          </w:p>
        </w:tc>
        <w:tc>
          <w:tcPr>
            <w:tcW w:w="1583" w:type="pct"/>
            <w:shd w:val="clear" w:color="auto" w:fill="auto"/>
          </w:tcPr>
          <w:p w:rsidR="008E0D07" w:rsidRPr="00A13A01" w:rsidRDefault="008E0D07" w:rsidP="003E7D8D">
            <w:pPr>
              <w:ind w:firstLine="0"/>
              <w:rPr>
                <w:lang w:val="ro-MD" w:eastAsia="ru-RU"/>
              </w:rPr>
            </w:pPr>
            <w:r w:rsidRPr="006535DE">
              <w:rPr>
                <w:iCs/>
                <w:lang w:val="ro-MD" w:eastAsia="ru-RU"/>
              </w:rPr>
              <w:t xml:space="preserve">Declarație privind valabilitatea ofertei (p. </w:t>
            </w:r>
            <w:r w:rsidR="003E7D8D" w:rsidRPr="006535DE">
              <w:rPr>
                <w:iCs/>
                <w:lang w:val="ro-MD" w:eastAsia="ru-RU"/>
              </w:rPr>
              <w:t>19</w:t>
            </w:r>
            <w:r w:rsidRPr="006535DE">
              <w:rPr>
                <w:iCs/>
                <w:lang w:val="ro-MD" w:eastAsia="ru-RU"/>
              </w:rPr>
              <w:t xml:space="preserve"> din prezentul anunț)</w:t>
            </w:r>
          </w:p>
        </w:tc>
        <w:tc>
          <w:tcPr>
            <w:tcW w:w="2362" w:type="pct"/>
            <w:shd w:val="clear" w:color="auto" w:fill="auto"/>
          </w:tcPr>
          <w:p w:rsidR="008E0D07" w:rsidRPr="00C2258F" w:rsidRDefault="008E0D07" w:rsidP="008E0D07">
            <w:pPr>
              <w:ind w:firstLine="0"/>
              <w:jc w:val="left"/>
              <w:rPr>
                <w:sz w:val="18"/>
                <w:szCs w:val="18"/>
                <w:lang w:val="ro-MD" w:eastAsia="ru-RU"/>
              </w:rPr>
            </w:pPr>
            <w:r w:rsidRPr="00336190">
              <w:rPr>
                <w:iCs/>
                <w:noProof/>
                <w:sz w:val="18"/>
                <w:szCs w:val="18"/>
                <w:lang w:val="ro-MD"/>
              </w:rPr>
              <w:t xml:space="preserve">Conform Anexei nr. 8 din Documentația standard aprobată prin Ordinul MF nr. 115 din 15.09.2021. </w:t>
            </w:r>
            <w:r w:rsidRPr="00336190">
              <w:rPr>
                <w:b/>
                <w:iCs/>
                <w:noProof/>
                <w:sz w:val="18"/>
                <w:szCs w:val="18"/>
                <w:lang w:val="ro-MD"/>
              </w:rPr>
              <w:t>Confirmat prin semnătura electronică</w:t>
            </w:r>
          </w:p>
        </w:tc>
        <w:tc>
          <w:tcPr>
            <w:tcW w:w="772" w:type="pct"/>
            <w:shd w:val="clear" w:color="auto" w:fill="auto"/>
          </w:tcPr>
          <w:p w:rsidR="008E0D07" w:rsidRPr="00C2258F" w:rsidRDefault="008E0D07" w:rsidP="008E0D07">
            <w:pPr>
              <w:ind w:firstLine="0"/>
              <w:rPr>
                <w:b/>
                <w:lang w:val="ro-MD" w:eastAsia="ru-RU"/>
              </w:rPr>
            </w:pPr>
            <w:r w:rsidRPr="00C2258F">
              <w:rPr>
                <w:b/>
                <w:iCs/>
                <w:noProof/>
              </w:rPr>
              <w:t>Obligatoriu</w:t>
            </w:r>
          </w:p>
        </w:tc>
      </w:tr>
      <w:tr w:rsidR="008E0D07" w:rsidRPr="00347BE3" w:rsidTr="00340CD3">
        <w:tc>
          <w:tcPr>
            <w:tcW w:w="282" w:type="pct"/>
          </w:tcPr>
          <w:p w:rsidR="008E0D07" w:rsidRPr="00C2258F" w:rsidRDefault="00E96480" w:rsidP="008E0D07">
            <w:pPr>
              <w:ind w:firstLine="0"/>
              <w:rPr>
                <w:lang w:val="ro-MD" w:eastAsia="ru-RU"/>
              </w:rPr>
            </w:pPr>
            <w:r>
              <w:rPr>
                <w:lang w:val="ro-MD" w:eastAsia="ru-RU"/>
              </w:rPr>
              <w:t>2</w:t>
            </w:r>
            <w:r w:rsidR="008E0D07" w:rsidRPr="00C2258F">
              <w:rPr>
                <w:lang w:val="ro-MD" w:eastAsia="ru-RU"/>
              </w:rPr>
              <w:t>.</w:t>
            </w:r>
          </w:p>
        </w:tc>
        <w:tc>
          <w:tcPr>
            <w:tcW w:w="1583" w:type="pct"/>
            <w:shd w:val="clear" w:color="auto" w:fill="auto"/>
            <w:hideMark/>
          </w:tcPr>
          <w:p w:rsidR="008E0D07" w:rsidRPr="00C2258F" w:rsidRDefault="008E0D07" w:rsidP="008E0D07">
            <w:pPr>
              <w:ind w:firstLine="0"/>
              <w:rPr>
                <w:lang w:val="ro-MD" w:eastAsia="ru-RU"/>
              </w:rPr>
            </w:pPr>
            <w:r w:rsidRPr="00C2258F">
              <w:rPr>
                <w:iCs/>
                <w:noProof/>
                <w:lang w:val="ro-MD"/>
              </w:rPr>
              <w:t xml:space="preserve">Specificații tehnice </w:t>
            </w:r>
          </w:p>
        </w:tc>
        <w:tc>
          <w:tcPr>
            <w:tcW w:w="2362" w:type="pct"/>
            <w:shd w:val="clear" w:color="auto" w:fill="auto"/>
            <w:hideMark/>
          </w:tcPr>
          <w:p w:rsidR="008E0D07" w:rsidRPr="00C2258F" w:rsidRDefault="008E0D07" w:rsidP="008E0D07">
            <w:pPr>
              <w:tabs>
                <w:tab w:val="left" w:pos="612"/>
              </w:tabs>
              <w:ind w:firstLine="0"/>
              <w:rPr>
                <w:sz w:val="18"/>
                <w:szCs w:val="18"/>
                <w:lang w:val="ro-MD" w:eastAsia="ru-RU"/>
              </w:rPr>
            </w:pPr>
            <w:r w:rsidRPr="00C2258F">
              <w:rPr>
                <w:iCs/>
                <w:noProof/>
                <w:sz w:val="18"/>
                <w:szCs w:val="18"/>
                <w:lang w:val="ro-MD"/>
              </w:rPr>
              <w:t xml:space="preserve">Conform </w:t>
            </w:r>
            <w:r w:rsidRPr="00C2258F">
              <w:rPr>
                <w:b/>
                <w:iCs/>
                <w:noProof/>
                <w:sz w:val="18"/>
                <w:szCs w:val="18"/>
                <w:lang w:val="ro-MD"/>
              </w:rPr>
              <w:t>Anexei nr. 22</w:t>
            </w:r>
            <w:r w:rsidRPr="00C2258F">
              <w:rPr>
                <w:iCs/>
                <w:noProof/>
                <w:sz w:val="18"/>
                <w:szCs w:val="18"/>
                <w:lang w:val="ro-MD"/>
              </w:rPr>
              <w:t xml:space="preserve"> din Documentația standard aprobată prin Ordinul MF nr. 115 din 15.09.2021, </w:t>
            </w:r>
            <w:r w:rsidRPr="00C2258F">
              <w:rPr>
                <w:b/>
                <w:iCs/>
                <w:noProof/>
                <w:sz w:val="18"/>
                <w:szCs w:val="18"/>
                <w:lang w:val="ro-MD"/>
              </w:rPr>
              <w:t>Confirmat prin semnătura electronică</w:t>
            </w:r>
          </w:p>
        </w:tc>
        <w:tc>
          <w:tcPr>
            <w:tcW w:w="772" w:type="pct"/>
            <w:shd w:val="clear" w:color="auto" w:fill="auto"/>
            <w:hideMark/>
          </w:tcPr>
          <w:p w:rsidR="008E0D07" w:rsidRPr="00C2258F" w:rsidRDefault="008E0D07" w:rsidP="008E0D07">
            <w:pPr>
              <w:ind w:firstLine="0"/>
              <w:rPr>
                <w:b/>
                <w:lang w:val="ro-MD" w:eastAsia="ru-RU"/>
              </w:rPr>
            </w:pPr>
            <w:r w:rsidRPr="00C2258F">
              <w:rPr>
                <w:b/>
                <w:iCs/>
                <w:noProof/>
                <w:lang w:val="ro-MD"/>
              </w:rPr>
              <w:t>Obligatoriu</w:t>
            </w:r>
          </w:p>
        </w:tc>
      </w:tr>
      <w:tr w:rsidR="008E0D07" w:rsidRPr="00347BE3" w:rsidTr="00340CD3">
        <w:trPr>
          <w:trHeight w:val="480"/>
        </w:trPr>
        <w:tc>
          <w:tcPr>
            <w:tcW w:w="282" w:type="pct"/>
          </w:tcPr>
          <w:p w:rsidR="008E0D07" w:rsidRPr="00C2258F" w:rsidRDefault="00E96480" w:rsidP="008E0D07">
            <w:pPr>
              <w:ind w:firstLine="0"/>
              <w:rPr>
                <w:lang w:val="ro-MD" w:eastAsia="ru-RU"/>
              </w:rPr>
            </w:pPr>
            <w:r>
              <w:rPr>
                <w:lang w:val="ro-MD" w:eastAsia="ru-RU"/>
              </w:rPr>
              <w:t>3</w:t>
            </w:r>
            <w:r w:rsidR="008E0D07" w:rsidRPr="00C2258F">
              <w:rPr>
                <w:lang w:val="ro-MD" w:eastAsia="ru-RU"/>
              </w:rPr>
              <w:t>.</w:t>
            </w:r>
          </w:p>
        </w:tc>
        <w:tc>
          <w:tcPr>
            <w:tcW w:w="1583" w:type="pct"/>
            <w:shd w:val="clear" w:color="auto" w:fill="auto"/>
          </w:tcPr>
          <w:p w:rsidR="008E0D07" w:rsidRPr="00C2258F" w:rsidRDefault="008E0D07" w:rsidP="008E0D07">
            <w:pPr>
              <w:ind w:firstLine="0"/>
              <w:rPr>
                <w:lang w:val="ro-MD" w:eastAsia="ru-RU"/>
              </w:rPr>
            </w:pPr>
            <w:r w:rsidRPr="00C2258F">
              <w:rPr>
                <w:iCs/>
                <w:noProof/>
                <w:lang w:val="ro-MD"/>
              </w:rPr>
              <w:t xml:space="preserve">Specificații de preț </w:t>
            </w:r>
          </w:p>
        </w:tc>
        <w:tc>
          <w:tcPr>
            <w:tcW w:w="2362" w:type="pct"/>
            <w:shd w:val="clear" w:color="auto" w:fill="auto"/>
          </w:tcPr>
          <w:p w:rsidR="008E0D07" w:rsidRPr="00C2258F" w:rsidRDefault="008E0D07" w:rsidP="008E0D07">
            <w:pPr>
              <w:tabs>
                <w:tab w:val="left" w:pos="612"/>
              </w:tabs>
              <w:spacing w:before="120"/>
              <w:ind w:firstLine="0"/>
              <w:rPr>
                <w:sz w:val="18"/>
                <w:szCs w:val="18"/>
                <w:lang w:val="ro-MD" w:eastAsia="ru-RU"/>
              </w:rPr>
            </w:pPr>
            <w:r w:rsidRPr="00C2258F">
              <w:rPr>
                <w:iCs/>
                <w:noProof/>
                <w:sz w:val="18"/>
                <w:szCs w:val="18"/>
                <w:lang w:val="ro-MD"/>
              </w:rPr>
              <w:t xml:space="preserve">Conform </w:t>
            </w:r>
            <w:r w:rsidRPr="00C2258F">
              <w:rPr>
                <w:b/>
                <w:iCs/>
                <w:noProof/>
                <w:sz w:val="18"/>
                <w:szCs w:val="18"/>
                <w:lang w:val="ro-MD"/>
              </w:rPr>
              <w:t>Anexei nr. 23</w:t>
            </w:r>
            <w:r w:rsidRPr="00C2258F">
              <w:rPr>
                <w:iCs/>
                <w:noProof/>
                <w:sz w:val="18"/>
                <w:szCs w:val="18"/>
                <w:lang w:val="ro-MD"/>
              </w:rPr>
              <w:t xml:space="preserve"> din Documentația standard aprobată prin Ordinul MF nr. 115 din 15.09.2021. </w:t>
            </w:r>
            <w:r w:rsidRPr="00C2258F">
              <w:rPr>
                <w:b/>
                <w:iCs/>
                <w:noProof/>
                <w:sz w:val="18"/>
                <w:szCs w:val="18"/>
                <w:lang w:val="ro-MD"/>
              </w:rPr>
              <w:t>Confirmat prin semnătura electronică</w:t>
            </w:r>
          </w:p>
        </w:tc>
        <w:tc>
          <w:tcPr>
            <w:tcW w:w="772" w:type="pct"/>
            <w:shd w:val="clear" w:color="auto" w:fill="auto"/>
          </w:tcPr>
          <w:p w:rsidR="008E0D07" w:rsidRPr="00C2258F" w:rsidRDefault="008E0D07" w:rsidP="008E0D07">
            <w:pPr>
              <w:ind w:firstLine="0"/>
              <w:rPr>
                <w:b/>
                <w:lang w:val="ro-MD" w:eastAsia="ru-RU"/>
              </w:rPr>
            </w:pPr>
            <w:r w:rsidRPr="00C2258F">
              <w:rPr>
                <w:b/>
                <w:iCs/>
                <w:noProof/>
                <w:lang w:val="ro-MD"/>
              </w:rPr>
              <w:t>Obligatoriu</w:t>
            </w:r>
          </w:p>
        </w:tc>
      </w:tr>
      <w:tr w:rsidR="008E0D07" w:rsidRPr="00347BE3" w:rsidTr="00340CD3">
        <w:trPr>
          <w:trHeight w:val="248"/>
        </w:trPr>
        <w:tc>
          <w:tcPr>
            <w:tcW w:w="282" w:type="pct"/>
          </w:tcPr>
          <w:p w:rsidR="008E0D07" w:rsidRPr="00C2258F" w:rsidRDefault="00E96480" w:rsidP="008E0D07">
            <w:pPr>
              <w:ind w:firstLine="0"/>
              <w:rPr>
                <w:lang w:val="ro-MD" w:eastAsia="ru-RU"/>
              </w:rPr>
            </w:pPr>
            <w:r>
              <w:rPr>
                <w:lang w:val="ro-MD" w:eastAsia="ru-RU"/>
              </w:rPr>
              <w:t>4</w:t>
            </w:r>
            <w:r w:rsidR="008E0D07" w:rsidRPr="00C2258F">
              <w:rPr>
                <w:lang w:val="ro-MD" w:eastAsia="ru-RU"/>
              </w:rPr>
              <w:t>.</w:t>
            </w:r>
          </w:p>
        </w:tc>
        <w:tc>
          <w:tcPr>
            <w:tcW w:w="1583" w:type="pct"/>
            <w:tcBorders>
              <w:top w:val="single" w:sz="4" w:space="0" w:color="auto"/>
              <w:left w:val="nil"/>
              <w:bottom w:val="single" w:sz="4" w:space="0" w:color="auto"/>
              <w:right w:val="single" w:sz="4" w:space="0" w:color="auto"/>
            </w:tcBorders>
            <w:shd w:val="clear" w:color="auto" w:fill="auto"/>
          </w:tcPr>
          <w:p w:rsidR="008E0D07" w:rsidRPr="00C2258F" w:rsidRDefault="008E0D07" w:rsidP="008E0D07">
            <w:pPr>
              <w:ind w:firstLine="0"/>
              <w:jc w:val="left"/>
              <w:rPr>
                <w:lang w:val="ro-MD" w:eastAsia="ru-RU"/>
              </w:rPr>
            </w:pPr>
            <w:r w:rsidRPr="00C2258F">
              <w:rPr>
                <w:lang w:val="ro-MD" w:eastAsia="ru-RU"/>
              </w:rPr>
              <w:t>Certificat de înregistrare a întreprinderii</w:t>
            </w:r>
          </w:p>
        </w:tc>
        <w:tc>
          <w:tcPr>
            <w:tcW w:w="2362" w:type="pct"/>
            <w:tcBorders>
              <w:top w:val="single" w:sz="4" w:space="0" w:color="auto"/>
              <w:left w:val="nil"/>
              <w:bottom w:val="single" w:sz="4" w:space="0" w:color="auto"/>
              <w:right w:val="single" w:sz="4" w:space="0" w:color="auto"/>
            </w:tcBorders>
            <w:shd w:val="clear" w:color="auto" w:fill="auto"/>
            <w:vAlign w:val="bottom"/>
          </w:tcPr>
          <w:p w:rsidR="008E0D07" w:rsidRPr="00C2258F" w:rsidRDefault="008E0D07" w:rsidP="008E0D07">
            <w:pPr>
              <w:ind w:firstLine="0"/>
              <w:rPr>
                <w:sz w:val="18"/>
                <w:szCs w:val="18"/>
                <w:lang w:val="ro-MD" w:eastAsia="ru-RU"/>
              </w:rPr>
            </w:pPr>
            <w:r w:rsidRPr="00C2258F">
              <w:rPr>
                <w:sz w:val="18"/>
                <w:szCs w:val="18"/>
                <w:lang w:val="ro-MD"/>
              </w:rPr>
              <w:t>Certificat/decizie de înregistrare a întreprinderii/extras din Registrul de Stat al persoanelor juridice</w:t>
            </w:r>
          </w:p>
        </w:tc>
        <w:tc>
          <w:tcPr>
            <w:tcW w:w="772" w:type="pct"/>
            <w:shd w:val="clear" w:color="auto" w:fill="auto"/>
          </w:tcPr>
          <w:p w:rsidR="008E0D07" w:rsidRPr="00C2258F" w:rsidRDefault="008E0D07" w:rsidP="008E0D07">
            <w:pPr>
              <w:ind w:firstLine="0"/>
              <w:rPr>
                <w:b/>
                <w:lang w:val="ro-MD" w:eastAsia="ru-RU"/>
              </w:rPr>
            </w:pPr>
            <w:r w:rsidRPr="00C2258F">
              <w:rPr>
                <w:b/>
                <w:iCs/>
                <w:noProof/>
                <w:lang w:val="ro-MD"/>
              </w:rPr>
              <w:t>Obligatoriu</w:t>
            </w:r>
          </w:p>
        </w:tc>
      </w:tr>
      <w:tr w:rsidR="008E0D07" w:rsidRPr="00347BE3" w:rsidTr="00340CD3">
        <w:trPr>
          <w:trHeight w:val="248"/>
        </w:trPr>
        <w:tc>
          <w:tcPr>
            <w:tcW w:w="282" w:type="pct"/>
          </w:tcPr>
          <w:p w:rsidR="008E0D07" w:rsidRPr="00C2258F" w:rsidRDefault="00E96480" w:rsidP="008E0D07">
            <w:pPr>
              <w:ind w:firstLine="0"/>
              <w:rPr>
                <w:lang w:val="ro-MD" w:eastAsia="ru-RU"/>
              </w:rPr>
            </w:pPr>
            <w:r>
              <w:rPr>
                <w:lang w:val="ro-MD" w:eastAsia="ru-RU"/>
              </w:rPr>
              <w:t>5</w:t>
            </w:r>
            <w:r w:rsidR="008E0D07" w:rsidRPr="00C2258F">
              <w:rPr>
                <w:lang w:val="ro-MD" w:eastAsia="ru-RU"/>
              </w:rPr>
              <w:t>.</w:t>
            </w:r>
          </w:p>
        </w:tc>
        <w:tc>
          <w:tcPr>
            <w:tcW w:w="1583" w:type="pct"/>
            <w:tcBorders>
              <w:top w:val="single" w:sz="4" w:space="0" w:color="auto"/>
              <w:left w:val="nil"/>
              <w:bottom w:val="single" w:sz="4" w:space="0" w:color="auto"/>
              <w:right w:val="single" w:sz="4" w:space="0" w:color="auto"/>
            </w:tcBorders>
            <w:shd w:val="clear" w:color="auto" w:fill="auto"/>
          </w:tcPr>
          <w:p w:rsidR="008E0D07" w:rsidRPr="00C2258F" w:rsidRDefault="008E0D07" w:rsidP="008E0D07">
            <w:pPr>
              <w:ind w:firstLine="0"/>
              <w:jc w:val="left"/>
              <w:rPr>
                <w:lang w:val="ro-MD" w:eastAsia="ru-RU"/>
              </w:rPr>
            </w:pPr>
            <w:r w:rsidRPr="00C2258F">
              <w:rPr>
                <w:lang w:val="ro-MD" w:eastAsia="ru-RU"/>
              </w:rPr>
              <w:t>Informație despre ofertant</w:t>
            </w:r>
          </w:p>
        </w:tc>
        <w:tc>
          <w:tcPr>
            <w:tcW w:w="2362" w:type="pct"/>
            <w:tcBorders>
              <w:top w:val="single" w:sz="4" w:space="0" w:color="auto"/>
              <w:left w:val="nil"/>
              <w:bottom w:val="single" w:sz="4" w:space="0" w:color="auto"/>
              <w:right w:val="single" w:sz="4" w:space="0" w:color="auto"/>
            </w:tcBorders>
            <w:shd w:val="clear" w:color="auto" w:fill="auto"/>
            <w:vAlign w:val="bottom"/>
          </w:tcPr>
          <w:p w:rsidR="008E0D07" w:rsidRPr="00C2258F" w:rsidRDefault="008E0D07" w:rsidP="008E0D07">
            <w:pPr>
              <w:ind w:firstLine="0"/>
              <w:rPr>
                <w:sz w:val="18"/>
                <w:szCs w:val="18"/>
                <w:lang w:val="ro-MD"/>
              </w:rPr>
            </w:pPr>
            <w:r w:rsidRPr="00C2258F">
              <w:rPr>
                <w:sz w:val="18"/>
                <w:szCs w:val="18"/>
                <w:lang w:val="ro-MD"/>
              </w:rPr>
              <w:t xml:space="preserve">Informația </w:t>
            </w:r>
            <w:r w:rsidR="00A4634F">
              <w:rPr>
                <w:sz w:val="18"/>
                <w:szCs w:val="18"/>
                <w:lang w:val="ro-MD"/>
              </w:rPr>
              <w:t>să</w:t>
            </w:r>
            <w:r w:rsidRPr="00C2258F">
              <w:rPr>
                <w:sz w:val="18"/>
                <w:szCs w:val="18"/>
                <w:lang w:val="ro-MD"/>
              </w:rPr>
              <w:t xml:space="preserve"> dispună despre adresa juridică, cod fiscal, cod IBAN, cod poștal</w:t>
            </w:r>
            <w:r w:rsidR="00A4634F">
              <w:rPr>
                <w:sz w:val="18"/>
                <w:szCs w:val="18"/>
                <w:lang w:val="ro-MD"/>
              </w:rPr>
              <w:t>,</w:t>
            </w:r>
            <w:r w:rsidRPr="00C2258F">
              <w:rPr>
                <w:sz w:val="18"/>
                <w:szCs w:val="18"/>
                <w:lang w:val="ro-MD"/>
              </w:rPr>
              <w:t xml:space="preserve"> </w:t>
            </w:r>
            <w:proofErr w:type="spellStart"/>
            <w:r w:rsidRPr="00C2258F">
              <w:rPr>
                <w:sz w:val="18"/>
                <w:szCs w:val="18"/>
                <w:lang w:val="ro-MD"/>
              </w:rPr>
              <w:t>ect</w:t>
            </w:r>
            <w:proofErr w:type="spellEnd"/>
            <w:r w:rsidRPr="00C2258F">
              <w:rPr>
                <w:sz w:val="18"/>
                <w:szCs w:val="18"/>
                <w:lang w:val="ro-MD"/>
              </w:rPr>
              <w:t>.</w:t>
            </w:r>
            <w:r w:rsidRPr="00C2258F">
              <w:rPr>
                <w:b/>
                <w:iCs/>
                <w:noProof/>
                <w:sz w:val="18"/>
                <w:szCs w:val="18"/>
                <w:lang w:val="ro-MD"/>
              </w:rPr>
              <w:t xml:space="preserve"> Confirmat prin semnătura electronică</w:t>
            </w:r>
          </w:p>
        </w:tc>
        <w:tc>
          <w:tcPr>
            <w:tcW w:w="772" w:type="pct"/>
            <w:shd w:val="clear" w:color="auto" w:fill="auto"/>
          </w:tcPr>
          <w:p w:rsidR="008E0D07" w:rsidRPr="00C2258F" w:rsidRDefault="008E0D07" w:rsidP="008E0D07">
            <w:pPr>
              <w:ind w:firstLine="0"/>
              <w:rPr>
                <w:b/>
                <w:iCs/>
                <w:noProof/>
                <w:lang w:val="ro-MD"/>
              </w:rPr>
            </w:pPr>
            <w:r w:rsidRPr="00C2258F">
              <w:rPr>
                <w:b/>
                <w:iCs/>
                <w:noProof/>
                <w:lang w:val="ro-MD"/>
              </w:rPr>
              <w:t>Obligatoriu</w:t>
            </w:r>
          </w:p>
        </w:tc>
      </w:tr>
    </w:tbl>
    <w:p w:rsidR="00850D1C" w:rsidRPr="006535DE" w:rsidRDefault="00850D1C" w:rsidP="006535DE">
      <w:pPr>
        <w:pStyle w:val="ListParagraph"/>
        <w:numPr>
          <w:ilvl w:val="0"/>
          <w:numId w:val="4"/>
        </w:numPr>
        <w:spacing w:line="276" w:lineRule="auto"/>
        <w:rPr>
          <w:bCs/>
          <w:sz w:val="24"/>
          <w:szCs w:val="24"/>
          <w:lang w:val="ro-MD" w:eastAsia="ru-RU"/>
        </w:rPr>
      </w:pPr>
      <w:r w:rsidRPr="006535DE">
        <w:rPr>
          <w:bCs/>
          <w:sz w:val="24"/>
          <w:szCs w:val="24"/>
          <w:lang w:val="ro-MD" w:eastAsia="ru-RU"/>
        </w:rPr>
        <w:t xml:space="preserve">Tehnici </w:t>
      </w:r>
      <w:r w:rsidR="00347BE3" w:rsidRPr="006535DE">
        <w:rPr>
          <w:bCs/>
          <w:sz w:val="24"/>
          <w:szCs w:val="24"/>
          <w:lang w:val="ro-MD" w:eastAsia="ru-RU"/>
        </w:rPr>
        <w:t>și</w:t>
      </w:r>
      <w:r w:rsidRPr="006535DE">
        <w:rPr>
          <w:bCs/>
          <w:sz w:val="24"/>
          <w:szCs w:val="24"/>
          <w:lang w:val="ro-MD" w:eastAsia="ru-RU"/>
        </w:rPr>
        <w:t xml:space="preserve"> instrumente specifice de atribuire (după caz, </w:t>
      </w:r>
      <w:r w:rsidR="00347BE3" w:rsidRPr="006535DE">
        <w:rPr>
          <w:bCs/>
          <w:sz w:val="24"/>
          <w:szCs w:val="24"/>
          <w:lang w:val="ro-MD" w:eastAsia="ru-RU"/>
        </w:rPr>
        <w:t>specificați</w:t>
      </w:r>
      <w:r w:rsidRPr="006535DE">
        <w:rPr>
          <w:bCs/>
          <w:sz w:val="24"/>
          <w:szCs w:val="24"/>
          <w:lang w:val="ro-MD" w:eastAsia="ru-RU"/>
        </w:rPr>
        <w:t xml:space="preserve"> dacă se va utiliza </w:t>
      </w:r>
      <w:r w:rsidR="00347BE3" w:rsidRPr="006535DE">
        <w:rPr>
          <w:bCs/>
          <w:sz w:val="24"/>
          <w:szCs w:val="24"/>
          <w:lang w:val="ro-MD" w:eastAsia="ru-RU"/>
        </w:rPr>
        <w:t>licitația</w:t>
      </w:r>
      <w:r w:rsidRPr="006535DE">
        <w:rPr>
          <w:bCs/>
          <w:sz w:val="24"/>
          <w:szCs w:val="24"/>
          <w:lang w:val="ro-MD" w:eastAsia="ru-RU"/>
        </w:rPr>
        <w:t xml:space="preserve"> electronică</w:t>
      </w:r>
      <w:r w:rsidR="00121571" w:rsidRPr="006535DE">
        <w:rPr>
          <w:bCs/>
          <w:sz w:val="24"/>
          <w:szCs w:val="24"/>
          <w:lang w:val="ro-MD" w:eastAsia="ru-RU"/>
        </w:rPr>
        <w:t>): nu se aplică.</w:t>
      </w:r>
    </w:p>
    <w:p w:rsidR="00121571" w:rsidRDefault="00347BE3" w:rsidP="006535DE">
      <w:pPr>
        <w:pStyle w:val="ListParagraph"/>
        <w:numPr>
          <w:ilvl w:val="0"/>
          <w:numId w:val="4"/>
        </w:numPr>
        <w:spacing w:line="276" w:lineRule="auto"/>
        <w:rPr>
          <w:bCs/>
          <w:sz w:val="24"/>
          <w:szCs w:val="24"/>
          <w:lang w:val="ro-MD" w:eastAsia="ru-RU"/>
        </w:rPr>
      </w:pPr>
      <w:r w:rsidRPr="006535DE">
        <w:rPr>
          <w:bCs/>
          <w:sz w:val="24"/>
          <w:szCs w:val="24"/>
          <w:lang w:val="ro-MD" w:eastAsia="ru-RU"/>
        </w:rPr>
        <w:t>Condiții</w:t>
      </w:r>
      <w:r w:rsidR="00850D1C" w:rsidRPr="006535DE">
        <w:rPr>
          <w:bCs/>
          <w:sz w:val="24"/>
          <w:szCs w:val="24"/>
          <w:lang w:val="ro-MD" w:eastAsia="ru-RU"/>
        </w:rPr>
        <w:t xml:space="preserve"> speciale de care depinde îndeplinirea contractului (</w:t>
      </w:r>
      <w:r w:rsidRPr="006535DE">
        <w:rPr>
          <w:bCs/>
          <w:sz w:val="24"/>
          <w:szCs w:val="24"/>
          <w:lang w:val="ro-MD" w:eastAsia="ru-RU"/>
        </w:rPr>
        <w:t>indicați</w:t>
      </w:r>
      <w:r w:rsidR="00850D1C" w:rsidRPr="006535DE">
        <w:rPr>
          <w:bCs/>
          <w:sz w:val="24"/>
          <w:szCs w:val="24"/>
          <w:lang w:val="ro-MD" w:eastAsia="ru-RU"/>
        </w:rPr>
        <w:t xml:space="preserve"> după caz</w:t>
      </w:r>
      <w:r w:rsidR="00121571" w:rsidRPr="006535DE">
        <w:rPr>
          <w:bCs/>
          <w:sz w:val="24"/>
          <w:szCs w:val="24"/>
          <w:lang w:val="ro-MD" w:eastAsia="ru-RU"/>
        </w:rPr>
        <w:t>): nu se aplică.</w:t>
      </w:r>
    </w:p>
    <w:p w:rsidR="00850D1C" w:rsidRPr="006535DE" w:rsidRDefault="00850D1C" w:rsidP="006535DE">
      <w:pPr>
        <w:pStyle w:val="ListParagraph"/>
        <w:numPr>
          <w:ilvl w:val="0"/>
          <w:numId w:val="4"/>
        </w:numPr>
        <w:spacing w:line="276" w:lineRule="auto"/>
        <w:rPr>
          <w:sz w:val="24"/>
          <w:szCs w:val="24"/>
          <w:lang w:val="ro-MD" w:eastAsia="ru-RU"/>
        </w:rPr>
      </w:pPr>
      <w:r w:rsidRPr="006535DE">
        <w:rPr>
          <w:bCs/>
          <w:sz w:val="24"/>
          <w:szCs w:val="24"/>
          <w:lang w:val="ro-MD" w:eastAsia="ru-RU"/>
        </w:rPr>
        <w:t>Ofertele</w:t>
      </w:r>
      <w:r w:rsidR="000C55E8">
        <w:rPr>
          <w:bCs/>
          <w:sz w:val="24"/>
          <w:szCs w:val="24"/>
          <w:lang w:val="ro-MD" w:eastAsia="ru-RU"/>
        </w:rPr>
        <w:t xml:space="preserve"> </w:t>
      </w:r>
      <w:r w:rsidRPr="006535DE">
        <w:rPr>
          <w:bCs/>
          <w:sz w:val="24"/>
          <w:szCs w:val="24"/>
          <w:lang w:val="ro-MD" w:eastAsia="ru-RU"/>
        </w:rPr>
        <w:t>se</w:t>
      </w:r>
      <w:r w:rsidR="000C55E8">
        <w:rPr>
          <w:bCs/>
          <w:sz w:val="24"/>
          <w:szCs w:val="24"/>
          <w:lang w:val="ro-MD" w:eastAsia="ru-RU"/>
        </w:rPr>
        <w:t xml:space="preserve"> </w:t>
      </w:r>
      <w:r w:rsidRPr="006535DE">
        <w:rPr>
          <w:bCs/>
          <w:sz w:val="24"/>
          <w:szCs w:val="24"/>
          <w:lang w:val="ro-MD" w:eastAsia="ru-RU"/>
        </w:rPr>
        <w:t>prezintă</w:t>
      </w:r>
      <w:r w:rsidR="000C55E8">
        <w:rPr>
          <w:bCs/>
          <w:sz w:val="24"/>
          <w:szCs w:val="24"/>
          <w:lang w:val="ro-MD" w:eastAsia="ru-RU"/>
        </w:rPr>
        <w:t xml:space="preserve"> </w:t>
      </w:r>
      <w:r w:rsidRPr="006535DE">
        <w:rPr>
          <w:bCs/>
          <w:sz w:val="24"/>
          <w:szCs w:val="24"/>
          <w:lang w:val="ro-MD" w:eastAsia="ru-RU"/>
        </w:rPr>
        <w:t>în</w:t>
      </w:r>
      <w:r w:rsidR="000C55E8">
        <w:rPr>
          <w:bCs/>
          <w:sz w:val="24"/>
          <w:szCs w:val="24"/>
          <w:lang w:val="ro-MD" w:eastAsia="ru-RU"/>
        </w:rPr>
        <w:t xml:space="preserve"> </w:t>
      </w:r>
      <w:r w:rsidRPr="006535DE">
        <w:rPr>
          <w:bCs/>
          <w:sz w:val="24"/>
          <w:szCs w:val="24"/>
          <w:lang w:val="ro-MD" w:eastAsia="ru-RU"/>
        </w:rPr>
        <w:t>valută</w:t>
      </w:r>
      <w:r w:rsidR="00121571" w:rsidRPr="006535DE">
        <w:rPr>
          <w:bCs/>
          <w:sz w:val="24"/>
          <w:szCs w:val="24"/>
          <w:lang w:val="ro-MD" w:eastAsia="ru-RU"/>
        </w:rPr>
        <w:t>:</w:t>
      </w:r>
      <w:r w:rsidR="00121571" w:rsidRPr="006535DE">
        <w:rPr>
          <w:sz w:val="24"/>
          <w:szCs w:val="24"/>
          <w:lang w:val="ro-MD" w:eastAsia="ru-RU"/>
        </w:rPr>
        <w:t xml:space="preserve"> </w:t>
      </w:r>
      <w:r w:rsidR="00121571" w:rsidRPr="00340CD3">
        <w:rPr>
          <w:sz w:val="24"/>
          <w:szCs w:val="24"/>
          <w:lang w:val="ro-MD" w:eastAsia="ru-RU"/>
        </w:rPr>
        <w:t>lei MD.</w:t>
      </w:r>
    </w:p>
    <w:p w:rsidR="00850D1C" w:rsidRDefault="00850D1C" w:rsidP="006535DE">
      <w:pPr>
        <w:pStyle w:val="ListParagraph"/>
        <w:numPr>
          <w:ilvl w:val="0"/>
          <w:numId w:val="4"/>
        </w:numPr>
        <w:spacing w:line="276" w:lineRule="auto"/>
        <w:rPr>
          <w:sz w:val="24"/>
          <w:szCs w:val="24"/>
          <w:lang w:val="ro-MD" w:eastAsia="ru-RU"/>
        </w:rPr>
      </w:pPr>
      <w:r w:rsidRPr="006535DE">
        <w:rPr>
          <w:bCs/>
          <w:sz w:val="24"/>
          <w:szCs w:val="24"/>
          <w:lang w:val="ro-MD" w:eastAsia="ru-RU"/>
        </w:rPr>
        <w:t>Criteriul</w:t>
      </w:r>
      <w:r w:rsidR="000C55E8">
        <w:rPr>
          <w:bCs/>
          <w:sz w:val="24"/>
          <w:szCs w:val="24"/>
          <w:lang w:val="ro-MD" w:eastAsia="ru-RU"/>
        </w:rPr>
        <w:t xml:space="preserve"> </w:t>
      </w:r>
      <w:r w:rsidRPr="006535DE">
        <w:rPr>
          <w:bCs/>
          <w:sz w:val="24"/>
          <w:szCs w:val="24"/>
          <w:lang w:val="ro-MD" w:eastAsia="ru-RU"/>
        </w:rPr>
        <w:t>de</w:t>
      </w:r>
      <w:r w:rsidR="000C55E8">
        <w:rPr>
          <w:bCs/>
          <w:sz w:val="24"/>
          <w:szCs w:val="24"/>
          <w:lang w:val="ro-MD" w:eastAsia="ru-RU"/>
        </w:rPr>
        <w:t xml:space="preserve"> </w:t>
      </w:r>
      <w:r w:rsidRPr="006535DE">
        <w:rPr>
          <w:bCs/>
          <w:sz w:val="24"/>
          <w:szCs w:val="24"/>
          <w:lang w:val="ro-MD" w:eastAsia="ru-RU"/>
        </w:rPr>
        <w:t>evaluare</w:t>
      </w:r>
      <w:r w:rsidR="000C55E8">
        <w:rPr>
          <w:bCs/>
          <w:sz w:val="24"/>
          <w:szCs w:val="24"/>
          <w:lang w:val="ro-MD" w:eastAsia="ru-RU"/>
        </w:rPr>
        <w:t xml:space="preserve"> </w:t>
      </w:r>
      <w:r w:rsidRPr="006535DE">
        <w:rPr>
          <w:bCs/>
          <w:sz w:val="24"/>
          <w:szCs w:val="24"/>
          <w:lang w:val="ro-MD" w:eastAsia="ru-RU"/>
        </w:rPr>
        <w:t>aplicat</w:t>
      </w:r>
      <w:r w:rsidR="000C55E8">
        <w:rPr>
          <w:bCs/>
          <w:sz w:val="24"/>
          <w:szCs w:val="24"/>
          <w:lang w:val="ro-MD" w:eastAsia="ru-RU"/>
        </w:rPr>
        <w:t xml:space="preserve"> </w:t>
      </w:r>
      <w:r w:rsidRPr="006535DE">
        <w:rPr>
          <w:bCs/>
          <w:sz w:val="24"/>
          <w:szCs w:val="24"/>
          <w:lang w:val="ro-MD" w:eastAsia="ru-RU"/>
        </w:rPr>
        <w:t>pentru</w:t>
      </w:r>
      <w:r w:rsidR="000C55E8">
        <w:rPr>
          <w:bCs/>
          <w:sz w:val="24"/>
          <w:szCs w:val="24"/>
          <w:lang w:val="ro-MD" w:eastAsia="ru-RU"/>
        </w:rPr>
        <w:t xml:space="preserve"> </w:t>
      </w:r>
      <w:r w:rsidRPr="006535DE">
        <w:rPr>
          <w:bCs/>
          <w:sz w:val="24"/>
          <w:szCs w:val="24"/>
          <w:lang w:val="ro-MD" w:eastAsia="ru-RU"/>
        </w:rPr>
        <w:t>atribuirea</w:t>
      </w:r>
      <w:r w:rsidR="000C55E8">
        <w:rPr>
          <w:bCs/>
          <w:sz w:val="24"/>
          <w:szCs w:val="24"/>
          <w:lang w:val="ro-MD" w:eastAsia="ru-RU"/>
        </w:rPr>
        <w:t xml:space="preserve"> </w:t>
      </w:r>
      <w:r w:rsidRPr="006535DE">
        <w:rPr>
          <w:bCs/>
          <w:sz w:val="24"/>
          <w:szCs w:val="24"/>
          <w:lang w:val="ro-MD" w:eastAsia="ru-RU"/>
        </w:rPr>
        <w:t>contractului</w:t>
      </w:r>
      <w:r w:rsidR="00121571" w:rsidRPr="006535DE">
        <w:rPr>
          <w:bCs/>
          <w:sz w:val="24"/>
          <w:szCs w:val="24"/>
          <w:lang w:val="ro-MD" w:eastAsia="ru-RU"/>
        </w:rPr>
        <w:t xml:space="preserve">: </w:t>
      </w:r>
      <w:r w:rsidR="00121571" w:rsidRPr="006535DE">
        <w:rPr>
          <w:sz w:val="24"/>
          <w:szCs w:val="24"/>
          <w:lang w:val="ro-MD" w:eastAsia="ru-RU"/>
        </w:rPr>
        <w:t xml:space="preserve"> prețul cel mai scăzut</w:t>
      </w:r>
      <w:r w:rsidR="0084672E">
        <w:rPr>
          <w:sz w:val="24"/>
          <w:szCs w:val="24"/>
          <w:lang w:val="ro-MD" w:eastAsia="ru-RU"/>
        </w:rPr>
        <w:t xml:space="preserve"> per lot</w:t>
      </w:r>
      <w:r w:rsidR="00121571" w:rsidRPr="006535DE">
        <w:rPr>
          <w:sz w:val="24"/>
          <w:szCs w:val="24"/>
          <w:lang w:val="ro-MD" w:eastAsia="ru-RU"/>
        </w:rPr>
        <w:t>.</w:t>
      </w:r>
    </w:p>
    <w:p w:rsidR="00850D1C" w:rsidRPr="004D1AE4" w:rsidRDefault="00850D1C" w:rsidP="006535DE">
      <w:pPr>
        <w:pStyle w:val="ListParagraph"/>
        <w:numPr>
          <w:ilvl w:val="0"/>
          <w:numId w:val="4"/>
        </w:numPr>
        <w:spacing w:line="276" w:lineRule="auto"/>
        <w:rPr>
          <w:sz w:val="24"/>
          <w:szCs w:val="24"/>
          <w:lang w:val="ro-MD" w:eastAsia="ru-RU"/>
        </w:rPr>
      </w:pPr>
      <w:r w:rsidRPr="006535DE">
        <w:rPr>
          <w:bCs/>
          <w:sz w:val="24"/>
          <w:szCs w:val="24"/>
          <w:lang w:val="ro-MD" w:eastAsia="ru-RU"/>
        </w:rPr>
        <w:t>Termenul</w:t>
      </w:r>
      <w:r w:rsidRPr="006535DE">
        <w:rPr>
          <w:bCs/>
          <w:sz w:val="24"/>
          <w:szCs w:val="24"/>
          <w:lang w:val="ro-MD" w:eastAsia="ru-RU"/>
        </w:rPr>
        <w:noBreakHyphen/>
        <w:t xml:space="preserve">limită de </w:t>
      </w:r>
      <w:r w:rsidR="007106D4" w:rsidRPr="006535DE">
        <w:rPr>
          <w:bCs/>
          <w:sz w:val="24"/>
          <w:szCs w:val="24"/>
          <w:lang w:val="ro-MD" w:eastAsia="ru-RU"/>
        </w:rPr>
        <w:t>prezentare a ofertei</w:t>
      </w:r>
      <w:r w:rsidRPr="006535DE">
        <w:rPr>
          <w:bCs/>
          <w:sz w:val="24"/>
          <w:szCs w:val="24"/>
          <w:lang w:val="ro-MD" w:eastAsia="ru-RU"/>
        </w:rPr>
        <w:t>:</w:t>
      </w:r>
      <w:r w:rsidR="00121571" w:rsidRPr="004D1AE4">
        <w:rPr>
          <w:lang w:val="ro-MD"/>
        </w:rPr>
        <w:t xml:space="preserve"> </w:t>
      </w:r>
      <w:r w:rsidR="003E7D8D" w:rsidRPr="006535DE">
        <w:rPr>
          <w:i/>
          <w:sz w:val="24"/>
          <w:szCs w:val="24"/>
          <w:lang w:val="ro-MD" w:eastAsia="ru-RU"/>
        </w:rPr>
        <w:t>conform SIA RSAP</w:t>
      </w:r>
      <w:r w:rsidR="00121571" w:rsidRPr="006535DE">
        <w:rPr>
          <w:bCs/>
          <w:sz w:val="24"/>
          <w:szCs w:val="24"/>
          <w:lang w:val="ro-MD" w:eastAsia="ru-RU"/>
        </w:rPr>
        <w:t>.</w:t>
      </w:r>
    </w:p>
    <w:p w:rsidR="00850D1C" w:rsidRPr="006535DE" w:rsidRDefault="00850D1C" w:rsidP="006535DE">
      <w:pPr>
        <w:pStyle w:val="ListParagraph"/>
        <w:numPr>
          <w:ilvl w:val="0"/>
          <w:numId w:val="4"/>
        </w:numPr>
        <w:spacing w:line="276" w:lineRule="auto"/>
        <w:rPr>
          <w:sz w:val="24"/>
          <w:szCs w:val="24"/>
          <w:lang w:val="it-IT"/>
        </w:rPr>
      </w:pPr>
      <w:r w:rsidRPr="006535DE">
        <w:rPr>
          <w:bCs/>
          <w:sz w:val="24"/>
          <w:szCs w:val="24"/>
          <w:lang w:val="ro-MD" w:eastAsia="ru-RU"/>
        </w:rPr>
        <w:t>Adresa la care trebuie transmise ofertele sa</w:t>
      </w:r>
      <w:r w:rsidR="00121571" w:rsidRPr="006535DE">
        <w:rPr>
          <w:bCs/>
          <w:sz w:val="24"/>
          <w:szCs w:val="24"/>
          <w:lang w:val="ro-MD" w:eastAsia="ru-RU"/>
        </w:rPr>
        <w:t xml:space="preserve">u cererile de participare: </w:t>
      </w:r>
      <w:proofErr w:type="spellStart"/>
      <w:r w:rsidR="003E7D8D" w:rsidRPr="006535DE">
        <w:rPr>
          <w:i/>
          <w:sz w:val="24"/>
          <w:szCs w:val="24"/>
          <w:lang w:val="it-IT"/>
        </w:rPr>
        <w:t>Ofertele</w:t>
      </w:r>
      <w:proofErr w:type="spellEnd"/>
      <w:r w:rsidR="003E7D8D" w:rsidRPr="006535DE">
        <w:rPr>
          <w:i/>
          <w:sz w:val="24"/>
          <w:szCs w:val="24"/>
          <w:lang w:val="it-IT"/>
        </w:rPr>
        <w:t xml:space="preserve"> </w:t>
      </w:r>
      <w:proofErr w:type="spellStart"/>
      <w:r w:rsidR="003E7D8D" w:rsidRPr="006535DE">
        <w:rPr>
          <w:i/>
          <w:sz w:val="24"/>
          <w:szCs w:val="24"/>
          <w:lang w:val="it-IT"/>
        </w:rPr>
        <w:t>sau</w:t>
      </w:r>
      <w:proofErr w:type="spellEnd"/>
      <w:r w:rsidR="003E7D8D" w:rsidRPr="006535DE">
        <w:rPr>
          <w:i/>
          <w:sz w:val="24"/>
          <w:szCs w:val="24"/>
          <w:lang w:val="it-IT"/>
        </w:rPr>
        <w:t xml:space="preserve"> </w:t>
      </w:r>
      <w:proofErr w:type="spellStart"/>
      <w:r w:rsidR="003E7D8D" w:rsidRPr="006535DE">
        <w:rPr>
          <w:i/>
          <w:sz w:val="24"/>
          <w:szCs w:val="24"/>
          <w:lang w:val="it-IT"/>
        </w:rPr>
        <w:t>cererile</w:t>
      </w:r>
      <w:proofErr w:type="spellEnd"/>
      <w:r w:rsidR="003E7D8D" w:rsidRPr="006535DE">
        <w:rPr>
          <w:i/>
          <w:sz w:val="24"/>
          <w:szCs w:val="24"/>
          <w:lang w:val="it-IT"/>
        </w:rPr>
        <w:t xml:space="preserve"> de </w:t>
      </w:r>
      <w:proofErr w:type="spellStart"/>
      <w:r w:rsidR="003E7D8D" w:rsidRPr="006535DE">
        <w:rPr>
          <w:i/>
          <w:sz w:val="24"/>
          <w:szCs w:val="24"/>
          <w:lang w:val="it-IT"/>
        </w:rPr>
        <w:t>participare</w:t>
      </w:r>
      <w:proofErr w:type="spellEnd"/>
      <w:r w:rsidR="003E7D8D" w:rsidRPr="006535DE">
        <w:rPr>
          <w:i/>
          <w:sz w:val="24"/>
          <w:szCs w:val="24"/>
          <w:lang w:val="it-IT"/>
        </w:rPr>
        <w:t xml:space="preserve"> </w:t>
      </w:r>
      <w:proofErr w:type="spellStart"/>
      <w:r w:rsidR="003E7D8D" w:rsidRPr="006535DE">
        <w:rPr>
          <w:i/>
          <w:sz w:val="24"/>
          <w:szCs w:val="24"/>
          <w:lang w:val="it-IT"/>
        </w:rPr>
        <w:t>vor</w:t>
      </w:r>
      <w:proofErr w:type="spellEnd"/>
      <w:r w:rsidR="003E7D8D" w:rsidRPr="006535DE">
        <w:rPr>
          <w:i/>
          <w:sz w:val="24"/>
          <w:szCs w:val="24"/>
          <w:lang w:val="it-IT"/>
        </w:rPr>
        <w:t xml:space="preserve"> fi </w:t>
      </w:r>
      <w:proofErr w:type="spellStart"/>
      <w:r w:rsidR="003E7D8D" w:rsidRPr="006535DE">
        <w:rPr>
          <w:i/>
          <w:sz w:val="24"/>
          <w:szCs w:val="24"/>
          <w:lang w:val="it-IT"/>
        </w:rPr>
        <w:t>depuse</w:t>
      </w:r>
      <w:proofErr w:type="spellEnd"/>
      <w:r w:rsidR="003E7D8D" w:rsidRPr="006535DE">
        <w:rPr>
          <w:i/>
          <w:sz w:val="24"/>
          <w:szCs w:val="24"/>
          <w:lang w:val="it-IT"/>
        </w:rPr>
        <w:t xml:space="preserve"> </w:t>
      </w:r>
      <w:proofErr w:type="spellStart"/>
      <w:r w:rsidR="003E7D8D" w:rsidRPr="006535DE">
        <w:rPr>
          <w:i/>
          <w:sz w:val="24"/>
          <w:szCs w:val="24"/>
          <w:lang w:val="it-IT"/>
        </w:rPr>
        <w:t>electronic</w:t>
      </w:r>
      <w:proofErr w:type="spellEnd"/>
      <w:r w:rsidR="003E7D8D" w:rsidRPr="006535DE">
        <w:rPr>
          <w:i/>
          <w:sz w:val="24"/>
          <w:szCs w:val="24"/>
          <w:lang w:val="it-IT"/>
        </w:rPr>
        <w:t xml:space="preserve"> </w:t>
      </w:r>
      <w:proofErr w:type="spellStart"/>
      <w:r w:rsidR="003E7D8D" w:rsidRPr="006535DE">
        <w:rPr>
          <w:i/>
          <w:sz w:val="24"/>
          <w:szCs w:val="24"/>
          <w:lang w:val="it-IT"/>
        </w:rPr>
        <w:t>prin</w:t>
      </w:r>
      <w:proofErr w:type="spellEnd"/>
      <w:r w:rsidR="003E7D8D" w:rsidRPr="006535DE">
        <w:rPr>
          <w:i/>
          <w:sz w:val="24"/>
          <w:szCs w:val="24"/>
          <w:lang w:val="it-IT"/>
        </w:rPr>
        <w:t xml:space="preserve"> </w:t>
      </w:r>
      <w:proofErr w:type="spellStart"/>
      <w:r w:rsidR="003E7D8D" w:rsidRPr="006535DE">
        <w:rPr>
          <w:i/>
          <w:sz w:val="24"/>
          <w:szCs w:val="24"/>
          <w:lang w:val="it-IT"/>
        </w:rPr>
        <w:t>intermediul</w:t>
      </w:r>
      <w:proofErr w:type="spellEnd"/>
      <w:r w:rsidR="003E7D8D" w:rsidRPr="006535DE">
        <w:rPr>
          <w:i/>
          <w:sz w:val="24"/>
          <w:szCs w:val="24"/>
          <w:lang w:val="it-IT"/>
        </w:rPr>
        <w:t xml:space="preserve"> SIA RSAP</w:t>
      </w:r>
    </w:p>
    <w:p w:rsidR="00850D1C" w:rsidRDefault="00850D1C" w:rsidP="006535DE">
      <w:pPr>
        <w:pStyle w:val="ListParagraph"/>
        <w:numPr>
          <w:ilvl w:val="0"/>
          <w:numId w:val="4"/>
        </w:numPr>
        <w:spacing w:line="276" w:lineRule="auto"/>
        <w:rPr>
          <w:sz w:val="24"/>
          <w:szCs w:val="24"/>
          <w:lang w:val="ro-MD" w:eastAsia="ru-RU"/>
        </w:rPr>
      </w:pPr>
      <w:r w:rsidRPr="006535DE">
        <w:rPr>
          <w:bCs/>
          <w:sz w:val="24"/>
          <w:szCs w:val="24"/>
          <w:lang w:val="ro-MD" w:eastAsia="ru-RU"/>
        </w:rPr>
        <w:t>Termenul</w:t>
      </w:r>
      <w:r w:rsidR="000C55E8">
        <w:rPr>
          <w:bCs/>
          <w:sz w:val="24"/>
          <w:szCs w:val="24"/>
          <w:lang w:val="ro-MD" w:eastAsia="ru-RU"/>
        </w:rPr>
        <w:t xml:space="preserve"> </w:t>
      </w:r>
      <w:r w:rsidRPr="006535DE">
        <w:rPr>
          <w:bCs/>
          <w:sz w:val="24"/>
          <w:szCs w:val="24"/>
          <w:lang w:val="ro-MD" w:eastAsia="ru-RU"/>
        </w:rPr>
        <w:t>de</w:t>
      </w:r>
      <w:r w:rsidR="000C55E8">
        <w:rPr>
          <w:bCs/>
          <w:sz w:val="24"/>
          <w:szCs w:val="24"/>
          <w:lang w:val="ro-MD" w:eastAsia="ru-RU"/>
        </w:rPr>
        <w:t xml:space="preserve"> </w:t>
      </w:r>
      <w:r w:rsidRPr="006535DE">
        <w:rPr>
          <w:bCs/>
          <w:sz w:val="24"/>
          <w:szCs w:val="24"/>
          <w:lang w:val="ro-MD" w:eastAsia="ru-RU"/>
        </w:rPr>
        <w:t>valabilitate</w:t>
      </w:r>
      <w:r w:rsidR="000C55E8">
        <w:rPr>
          <w:bCs/>
          <w:sz w:val="24"/>
          <w:szCs w:val="24"/>
          <w:lang w:val="ro-MD" w:eastAsia="ru-RU"/>
        </w:rPr>
        <w:t xml:space="preserve"> </w:t>
      </w:r>
      <w:r w:rsidRPr="006535DE">
        <w:rPr>
          <w:bCs/>
          <w:sz w:val="24"/>
          <w:szCs w:val="24"/>
          <w:lang w:val="ro-MD" w:eastAsia="ru-RU"/>
        </w:rPr>
        <w:t>a</w:t>
      </w:r>
      <w:r w:rsidR="000C55E8">
        <w:rPr>
          <w:bCs/>
          <w:sz w:val="24"/>
          <w:szCs w:val="24"/>
          <w:lang w:val="ro-MD" w:eastAsia="ru-RU"/>
        </w:rPr>
        <w:t xml:space="preserve"> </w:t>
      </w:r>
      <w:r w:rsidRPr="006535DE">
        <w:rPr>
          <w:bCs/>
          <w:sz w:val="24"/>
          <w:szCs w:val="24"/>
          <w:lang w:val="ro-MD" w:eastAsia="ru-RU"/>
        </w:rPr>
        <w:t>ofertelor</w:t>
      </w:r>
      <w:r w:rsidR="00121571" w:rsidRPr="006535DE">
        <w:rPr>
          <w:sz w:val="24"/>
          <w:szCs w:val="24"/>
          <w:lang w:val="ro-MD" w:eastAsia="ru-RU"/>
        </w:rPr>
        <w:t xml:space="preserve">: </w:t>
      </w:r>
      <w:r w:rsidR="0084672E">
        <w:rPr>
          <w:sz w:val="24"/>
          <w:szCs w:val="24"/>
          <w:lang w:val="ro-MD" w:eastAsia="ru-RU"/>
        </w:rPr>
        <w:t>60</w:t>
      </w:r>
      <w:r w:rsidR="00121571" w:rsidRPr="006535DE">
        <w:rPr>
          <w:sz w:val="24"/>
          <w:szCs w:val="24"/>
          <w:lang w:val="ro-MD" w:eastAsia="ru-RU"/>
        </w:rPr>
        <w:t xml:space="preserve"> zile.</w:t>
      </w:r>
    </w:p>
    <w:p w:rsidR="00850D1C" w:rsidRPr="006535DE" w:rsidRDefault="0069055A" w:rsidP="006535DE">
      <w:pPr>
        <w:pStyle w:val="ListParagraph"/>
        <w:numPr>
          <w:ilvl w:val="0"/>
          <w:numId w:val="4"/>
        </w:numPr>
        <w:spacing w:line="276" w:lineRule="auto"/>
        <w:rPr>
          <w:sz w:val="24"/>
          <w:szCs w:val="24"/>
          <w:lang w:val="ro-MD" w:eastAsia="ru-RU"/>
        </w:rPr>
      </w:pPr>
      <w:r w:rsidRPr="006535DE" w:rsidDel="0069055A">
        <w:rPr>
          <w:bCs/>
          <w:sz w:val="24"/>
          <w:szCs w:val="24"/>
          <w:lang w:val="ro-MD" w:eastAsia="ru-RU"/>
        </w:rPr>
        <w:t xml:space="preserve"> </w:t>
      </w:r>
      <w:r w:rsidR="00850D1C" w:rsidRPr="006535DE">
        <w:rPr>
          <w:bCs/>
          <w:sz w:val="24"/>
          <w:szCs w:val="24"/>
          <w:lang w:val="ro-MD" w:eastAsia="ru-RU"/>
        </w:rPr>
        <w:t>Locul</w:t>
      </w:r>
      <w:r w:rsidR="000C55E8">
        <w:rPr>
          <w:bCs/>
          <w:sz w:val="24"/>
          <w:szCs w:val="24"/>
          <w:lang w:val="ro-MD" w:eastAsia="ru-RU"/>
        </w:rPr>
        <w:t xml:space="preserve"> </w:t>
      </w:r>
      <w:r w:rsidR="00850D1C" w:rsidRPr="006535DE">
        <w:rPr>
          <w:bCs/>
          <w:sz w:val="24"/>
          <w:szCs w:val="24"/>
          <w:lang w:val="ro-MD" w:eastAsia="ru-RU"/>
        </w:rPr>
        <w:t>deschiderii</w:t>
      </w:r>
      <w:r w:rsidR="000C55E8">
        <w:rPr>
          <w:bCs/>
          <w:sz w:val="24"/>
          <w:szCs w:val="24"/>
          <w:lang w:val="ro-MD" w:eastAsia="ru-RU"/>
        </w:rPr>
        <w:t xml:space="preserve"> </w:t>
      </w:r>
      <w:r w:rsidR="00850D1C" w:rsidRPr="006535DE">
        <w:rPr>
          <w:bCs/>
          <w:sz w:val="24"/>
          <w:szCs w:val="24"/>
          <w:lang w:val="ro-MD" w:eastAsia="ru-RU"/>
        </w:rPr>
        <w:t>ofertelor</w:t>
      </w:r>
      <w:r w:rsidR="00121571" w:rsidRPr="006535DE">
        <w:rPr>
          <w:sz w:val="24"/>
          <w:szCs w:val="24"/>
          <w:lang w:val="ro-MD" w:eastAsia="ru-RU"/>
        </w:rPr>
        <w:t xml:space="preserve">: </w:t>
      </w:r>
      <w:r w:rsidR="003E7D8D" w:rsidRPr="006535DE">
        <w:rPr>
          <w:i/>
          <w:sz w:val="24"/>
          <w:szCs w:val="24"/>
          <w:lang w:val="ro-MD" w:eastAsia="ru-RU"/>
        </w:rPr>
        <w:t xml:space="preserve">conform </w:t>
      </w:r>
      <w:r w:rsidR="003E7D8D" w:rsidRPr="006535DE">
        <w:rPr>
          <w:i/>
          <w:sz w:val="24"/>
          <w:szCs w:val="24"/>
          <w:lang w:val="it-IT" w:eastAsia="ru-RU"/>
        </w:rPr>
        <w:t>SIA RSAP</w:t>
      </w:r>
      <w:r w:rsidR="00850D1C" w:rsidRPr="006535DE">
        <w:rPr>
          <w:bCs/>
          <w:i/>
          <w:iCs/>
          <w:sz w:val="24"/>
          <w:szCs w:val="24"/>
          <w:lang w:val="ro-MD" w:eastAsia="ru-RU"/>
        </w:rPr>
        <w:t>.</w:t>
      </w:r>
    </w:p>
    <w:p w:rsidR="00850D1C" w:rsidRDefault="00850D1C" w:rsidP="006535DE">
      <w:pPr>
        <w:pStyle w:val="ListParagraph"/>
        <w:numPr>
          <w:ilvl w:val="0"/>
          <w:numId w:val="4"/>
        </w:numPr>
        <w:spacing w:line="276" w:lineRule="auto"/>
        <w:rPr>
          <w:sz w:val="24"/>
          <w:szCs w:val="24"/>
          <w:lang w:val="ro-MD" w:eastAsia="ru-RU"/>
        </w:rPr>
      </w:pPr>
      <w:r w:rsidRPr="006535DE">
        <w:rPr>
          <w:bCs/>
          <w:sz w:val="24"/>
          <w:szCs w:val="24"/>
          <w:lang w:val="ro-MD" w:eastAsia="ru-RU"/>
        </w:rPr>
        <w:t>L</w:t>
      </w:r>
      <w:r w:rsidR="00984C91">
        <w:rPr>
          <w:bCs/>
          <w:sz w:val="24"/>
          <w:szCs w:val="24"/>
          <w:lang w:val="ro-MD" w:eastAsia="ru-RU"/>
        </w:rPr>
        <w:t>imba de redactare a ofertelor</w:t>
      </w:r>
      <w:r w:rsidRPr="006535DE">
        <w:rPr>
          <w:bCs/>
          <w:sz w:val="24"/>
          <w:szCs w:val="24"/>
          <w:lang w:val="ro-MD" w:eastAsia="ru-RU"/>
        </w:rPr>
        <w:t xml:space="preserve"> sau cererile de participare</w:t>
      </w:r>
      <w:r w:rsidR="00121571" w:rsidRPr="006535DE">
        <w:rPr>
          <w:sz w:val="24"/>
          <w:szCs w:val="24"/>
          <w:lang w:val="ro-MD" w:eastAsia="ru-RU"/>
        </w:rPr>
        <w:t xml:space="preserve">: </w:t>
      </w:r>
      <w:r w:rsidR="009055B0" w:rsidRPr="006535DE">
        <w:rPr>
          <w:sz w:val="24"/>
          <w:szCs w:val="24"/>
          <w:lang w:val="ro-MD" w:eastAsia="ru-RU"/>
        </w:rPr>
        <w:t>L</w:t>
      </w:r>
      <w:r w:rsidR="00984C91">
        <w:rPr>
          <w:sz w:val="24"/>
          <w:szCs w:val="24"/>
          <w:lang w:val="ro-MD" w:eastAsia="ru-RU"/>
        </w:rPr>
        <w:t>imba română</w:t>
      </w:r>
      <w:r w:rsidR="00121571" w:rsidRPr="006535DE">
        <w:rPr>
          <w:sz w:val="24"/>
          <w:szCs w:val="24"/>
          <w:lang w:val="ro-MD" w:eastAsia="ru-RU"/>
        </w:rPr>
        <w:t>.</w:t>
      </w:r>
    </w:p>
    <w:p w:rsidR="00340CD3" w:rsidRPr="00340CD3" w:rsidRDefault="00340CD3" w:rsidP="00340CD3">
      <w:pPr>
        <w:pStyle w:val="ListParagraph"/>
        <w:numPr>
          <w:ilvl w:val="0"/>
          <w:numId w:val="4"/>
        </w:numPr>
        <w:spacing w:line="276" w:lineRule="auto"/>
        <w:rPr>
          <w:i/>
          <w:sz w:val="24"/>
          <w:szCs w:val="24"/>
          <w:lang w:val="ro-MD" w:eastAsia="ru-RU"/>
        </w:rPr>
      </w:pPr>
      <w:r w:rsidRPr="00340CD3">
        <w:rPr>
          <w:sz w:val="24"/>
          <w:szCs w:val="24"/>
          <w:u w:val="single"/>
          <w:lang w:val="ro-MD" w:eastAsia="ru-RU"/>
        </w:rPr>
        <w:t>Alte informații relevante:</w:t>
      </w:r>
      <w:r>
        <w:rPr>
          <w:sz w:val="24"/>
          <w:szCs w:val="24"/>
          <w:lang w:val="ro-MD" w:eastAsia="ru-RU"/>
        </w:rPr>
        <w:t xml:space="preserve"> </w:t>
      </w:r>
      <w:r w:rsidRPr="00340CD3">
        <w:rPr>
          <w:i/>
          <w:sz w:val="24"/>
          <w:szCs w:val="24"/>
          <w:lang w:val="ro-MD" w:eastAsia="ru-RU"/>
        </w:rPr>
        <w:t xml:space="preserve">Operatorii economici </w:t>
      </w:r>
      <w:proofErr w:type="spellStart"/>
      <w:r w:rsidRPr="00340CD3">
        <w:rPr>
          <w:i/>
          <w:sz w:val="24"/>
          <w:szCs w:val="24"/>
          <w:lang w:val="ro-MD" w:eastAsia="ru-RU"/>
        </w:rPr>
        <w:t>interesaţi</w:t>
      </w:r>
      <w:proofErr w:type="spellEnd"/>
      <w:r w:rsidRPr="00340CD3">
        <w:rPr>
          <w:i/>
          <w:sz w:val="24"/>
          <w:szCs w:val="24"/>
          <w:lang w:val="ro-MD" w:eastAsia="ru-RU"/>
        </w:rPr>
        <w:t xml:space="preserve"> pot </w:t>
      </w:r>
      <w:proofErr w:type="spellStart"/>
      <w:r w:rsidRPr="00340CD3">
        <w:rPr>
          <w:i/>
          <w:sz w:val="24"/>
          <w:szCs w:val="24"/>
          <w:lang w:val="ro-MD" w:eastAsia="ru-RU"/>
        </w:rPr>
        <w:t>obţine</w:t>
      </w:r>
      <w:proofErr w:type="spellEnd"/>
      <w:r w:rsidRPr="00340CD3">
        <w:rPr>
          <w:i/>
          <w:sz w:val="24"/>
          <w:szCs w:val="24"/>
          <w:lang w:val="ro-MD" w:eastAsia="ru-RU"/>
        </w:rPr>
        <w:t xml:space="preserve"> </w:t>
      </w:r>
      <w:proofErr w:type="spellStart"/>
      <w:r w:rsidRPr="00340CD3">
        <w:rPr>
          <w:i/>
          <w:sz w:val="24"/>
          <w:szCs w:val="24"/>
          <w:lang w:val="ro-MD" w:eastAsia="ru-RU"/>
        </w:rPr>
        <w:t>informaţie</w:t>
      </w:r>
      <w:proofErr w:type="spellEnd"/>
      <w:r w:rsidRPr="00340CD3">
        <w:rPr>
          <w:i/>
          <w:sz w:val="24"/>
          <w:szCs w:val="24"/>
          <w:lang w:val="ro-MD" w:eastAsia="ru-RU"/>
        </w:rPr>
        <w:t xml:space="preserve"> suplimentară de la autoritatea contractantă la adresa indicată:</w:t>
      </w:r>
    </w:p>
    <w:p w:rsidR="00340CD3" w:rsidRPr="00340CD3" w:rsidRDefault="00340CD3" w:rsidP="00340CD3">
      <w:pPr>
        <w:pStyle w:val="ListParagraph"/>
        <w:spacing w:line="276" w:lineRule="auto"/>
        <w:ind w:firstLine="0"/>
        <w:rPr>
          <w:i/>
          <w:sz w:val="24"/>
          <w:szCs w:val="24"/>
          <w:lang w:val="ro-MD" w:eastAsia="ru-RU"/>
        </w:rPr>
      </w:pPr>
      <w:r w:rsidRPr="00340CD3">
        <w:rPr>
          <w:i/>
          <w:sz w:val="24"/>
          <w:szCs w:val="24"/>
          <w:lang w:val="ro-MD" w:eastAsia="ru-RU"/>
        </w:rPr>
        <w:t>Denumirea autorității contractante: Curtea de Conturi a Republicii Moldova</w:t>
      </w:r>
    </w:p>
    <w:p w:rsidR="00340CD3" w:rsidRPr="00340CD3" w:rsidRDefault="00340CD3" w:rsidP="00340CD3">
      <w:pPr>
        <w:pStyle w:val="ListParagraph"/>
        <w:spacing w:line="276" w:lineRule="auto"/>
        <w:ind w:firstLine="0"/>
        <w:rPr>
          <w:i/>
          <w:sz w:val="24"/>
          <w:szCs w:val="24"/>
          <w:lang w:val="ro-MD" w:eastAsia="ru-RU"/>
        </w:rPr>
      </w:pPr>
      <w:r w:rsidRPr="00340CD3">
        <w:rPr>
          <w:i/>
          <w:sz w:val="24"/>
          <w:szCs w:val="24"/>
          <w:lang w:val="ro-MD" w:eastAsia="ru-RU"/>
        </w:rPr>
        <w:t>Adresa: mun. Chișinău, bd. Ștefan cel Mare și Sfânt, 69</w:t>
      </w:r>
    </w:p>
    <w:p w:rsidR="00340CD3" w:rsidRPr="00340CD3" w:rsidRDefault="00340CD3" w:rsidP="00340CD3">
      <w:pPr>
        <w:pStyle w:val="ListParagraph"/>
        <w:spacing w:line="276" w:lineRule="auto"/>
        <w:ind w:firstLine="0"/>
        <w:rPr>
          <w:i/>
          <w:sz w:val="24"/>
          <w:szCs w:val="24"/>
          <w:lang w:val="ro-MD" w:eastAsia="ru-RU"/>
        </w:rPr>
      </w:pPr>
      <w:r w:rsidRPr="00340CD3">
        <w:rPr>
          <w:i/>
          <w:sz w:val="24"/>
          <w:szCs w:val="24"/>
          <w:lang w:val="ro-MD" w:eastAsia="ru-RU"/>
        </w:rPr>
        <w:t>Tel. (022) 266 027</w:t>
      </w:r>
      <w:r>
        <w:rPr>
          <w:i/>
          <w:sz w:val="24"/>
          <w:szCs w:val="24"/>
          <w:lang w:val="ro-MD" w:eastAsia="ru-RU"/>
        </w:rPr>
        <w:t>;</w:t>
      </w:r>
      <w:r w:rsidR="00984C91">
        <w:rPr>
          <w:i/>
          <w:sz w:val="24"/>
          <w:szCs w:val="24"/>
          <w:lang w:val="ro-MD" w:eastAsia="ru-RU"/>
        </w:rPr>
        <w:t xml:space="preserve"> </w:t>
      </w:r>
      <w:r w:rsidRPr="00340CD3">
        <w:rPr>
          <w:i/>
          <w:sz w:val="24"/>
          <w:szCs w:val="24"/>
          <w:lang w:val="ro-MD" w:eastAsia="ru-RU"/>
        </w:rPr>
        <w:t>E-mail: l_bandac@ccrm.md</w:t>
      </w:r>
    </w:p>
    <w:p w:rsidR="00340CD3" w:rsidRPr="00340CD3" w:rsidRDefault="00340CD3" w:rsidP="00340CD3">
      <w:pPr>
        <w:pStyle w:val="ListParagraph"/>
        <w:spacing w:line="276" w:lineRule="auto"/>
        <w:ind w:firstLine="0"/>
        <w:rPr>
          <w:i/>
          <w:sz w:val="24"/>
          <w:szCs w:val="24"/>
          <w:lang w:val="ro-MD" w:eastAsia="ru-RU"/>
        </w:rPr>
      </w:pPr>
      <w:r w:rsidRPr="00340CD3">
        <w:rPr>
          <w:i/>
          <w:sz w:val="24"/>
          <w:szCs w:val="24"/>
          <w:lang w:val="ro-MD" w:eastAsia="ru-RU"/>
        </w:rPr>
        <w:t xml:space="preserve">Numele, prenumele </w:t>
      </w:r>
      <w:proofErr w:type="spellStart"/>
      <w:r w:rsidRPr="00340CD3">
        <w:rPr>
          <w:i/>
          <w:sz w:val="24"/>
          <w:szCs w:val="24"/>
          <w:lang w:val="ro-MD" w:eastAsia="ru-RU"/>
        </w:rPr>
        <w:t>şi</w:t>
      </w:r>
      <w:proofErr w:type="spellEnd"/>
      <w:r w:rsidRPr="00340CD3">
        <w:rPr>
          <w:i/>
          <w:sz w:val="24"/>
          <w:szCs w:val="24"/>
          <w:lang w:val="ro-MD" w:eastAsia="ru-RU"/>
        </w:rPr>
        <w:t xml:space="preserve"> </w:t>
      </w:r>
      <w:proofErr w:type="spellStart"/>
      <w:r w:rsidRPr="00340CD3">
        <w:rPr>
          <w:i/>
          <w:sz w:val="24"/>
          <w:szCs w:val="24"/>
          <w:lang w:val="ro-MD" w:eastAsia="ru-RU"/>
        </w:rPr>
        <w:t>funcţia</w:t>
      </w:r>
      <w:proofErr w:type="spellEnd"/>
      <w:r w:rsidRPr="00340CD3">
        <w:rPr>
          <w:i/>
          <w:sz w:val="24"/>
          <w:szCs w:val="24"/>
          <w:lang w:val="ro-MD" w:eastAsia="ru-RU"/>
        </w:rPr>
        <w:t xml:space="preserve"> persoanei responsabile: </w:t>
      </w:r>
      <w:proofErr w:type="spellStart"/>
      <w:r w:rsidRPr="00340CD3">
        <w:rPr>
          <w:i/>
          <w:sz w:val="24"/>
          <w:szCs w:val="24"/>
          <w:lang w:val="ro-MD" w:eastAsia="ru-RU"/>
        </w:rPr>
        <w:t>Bandac</w:t>
      </w:r>
      <w:proofErr w:type="spellEnd"/>
      <w:r w:rsidRPr="00340CD3">
        <w:rPr>
          <w:i/>
          <w:sz w:val="24"/>
          <w:szCs w:val="24"/>
          <w:lang w:val="ro-MD" w:eastAsia="ru-RU"/>
        </w:rPr>
        <w:t>-Guțu Ludmila, șef Serviciu instruire, Direcția resurse umane, instruire și documentare</w:t>
      </w:r>
    </w:p>
    <w:p w:rsidR="00340CD3" w:rsidRPr="00340CD3" w:rsidRDefault="00340CD3" w:rsidP="00340CD3">
      <w:pPr>
        <w:spacing w:line="276" w:lineRule="auto"/>
        <w:ind w:left="360" w:firstLine="0"/>
        <w:rPr>
          <w:sz w:val="24"/>
          <w:szCs w:val="24"/>
          <w:lang w:val="ro-MD" w:eastAsia="ru-RU"/>
        </w:rPr>
      </w:pPr>
    </w:p>
    <w:p w:rsidR="00A0195A" w:rsidRPr="002763D8" w:rsidRDefault="00A0195A" w:rsidP="00A0195A">
      <w:pPr>
        <w:tabs>
          <w:tab w:val="left" w:pos="1134"/>
          <w:tab w:val="left" w:pos="2694"/>
        </w:tabs>
        <w:spacing w:before="240" w:after="240"/>
        <w:ind w:firstLine="0"/>
        <w:rPr>
          <w:rFonts w:eastAsia="Cambria"/>
          <w:b/>
          <w:noProof/>
          <w:sz w:val="24"/>
          <w:szCs w:val="24"/>
          <w:lang w:val="ro-MD" w:eastAsia="zh-CN"/>
        </w:rPr>
      </w:pPr>
      <w:r w:rsidRPr="002763D8">
        <w:rPr>
          <w:rFonts w:eastAsia="Cambria"/>
          <w:b/>
          <w:noProof/>
          <w:sz w:val="24"/>
          <w:szCs w:val="24"/>
          <w:lang w:val="ro-MD" w:eastAsia="zh-CN"/>
        </w:rPr>
        <w:t>Componența grupului de lucru:</w:t>
      </w:r>
    </w:p>
    <w:tbl>
      <w:tblPr>
        <w:tblW w:w="5075"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2"/>
        <w:gridCol w:w="2441"/>
        <w:gridCol w:w="4741"/>
        <w:gridCol w:w="2739"/>
      </w:tblGrid>
      <w:tr w:rsidR="00A0195A" w:rsidRPr="00A67ABF" w:rsidTr="00A0195A">
        <w:tc>
          <w:tcPr>
            <w:tcW w:w="273" w:type="pct"/>
            <w:shd w:val="clear" w:color="auto" w:fill="F2F2F2"/>
          </w:tcPr>
          <w:p w:rsidR="00A0195A" w:rsidRPr="00C93728" w:rsidRDefault="00A0195A" w:rsidP="00A0195A">
            <w:pPr>
              <w:tabs>
                <w:tab w:val="left" w:pos="567"/>
              </w:tabs>
              <w:ind w:firstLine="0"/>
              <w:rPr>
                <w:b/>
                <w:noProof/>
                <w:sz w:val="24"/>
                <w:szCs w:val="24"/>
                <w:lang w:val="ro-MD"/>
              </w:rPr>
            </w:pPr>
            <w:r w:rsidRPr="00C93728">
              <w:rPr>
                <w:b/>
                <w:noProof/>
                <w:sz w:val="24"/>
                <w:szCs w:val="24"/>
                <w:lang w:val="ro-MD"/>
              </w:rPr>
              <w:t>Nr.</w:t>
            </w:r>
          </w:p>
        </w:tc>
        <w:tc>
          <w:tcPr>
            <w:tcW w:w="1163" w:type="pct"/>
            <w:shd w:val="clear" w:color="auto" w:fill="F2F2F2"/>
          </w:tcPr>
          <w:p w:rsidR="00A0195A" w:rsidRPr="00C93728" w:rsidRDefault="00A0195A" w:rsidP="00A0195A">
            <w:pPr>
              <w:ind w:firstLine="0"/>
              <w:rPr>
                <w:b/>
                <w:noProof/>
                <w:sz w:val="24"/>
                <w:szCs w:val="24"/>
                <w:lang w:val="ro-MD"/>
              </w:rPr>
            </w:pPr>
            <w:r w:rsidRPr="00C93728">
              <w:rPr>
                <w:b/>
                <w:noProof/>
                <w:sz w:val="24"/>
                <w:szCs w:val="24"/>
                <w:lang w:val="ro-MD"/>
              </w:rPr>
              <w:t>Nume, Prenume</w:t>
            </w:r>
          </w:p>
        </w:tc>
        <w:tc>
          <w:tcPr>
            <w:tcW w:w="2259" w:type="pct"/>
            <w:shd w:val="clear" w:color="auto" w:fill="F2F2F2"/>
          </w:tcPr>
          <w:p w:rsidR="00A0195A" w:rsidRPr="00C93728" w:rsidRDefault="00A0195A" w:rsidP="00A0195A">
            <w:pPr>
              <w:tabs>
                <w:tab w:val="left" w:pos="567"/>
              </w:tabs>
              <w:ind w:firstLine="0"/>
              <w:rPr>
                <w:b/>
                <w:noProof/>
                <w:sz w:val="24"/>
                <w:szCs w:val="24"/>
                <w:lang w:val="ro-MD"/>
              </w:rPr>
            </w:pPr>
            <w:r w:rsidRPr="00C93728">
              <w:rPr>
                <w:b/>
                <w:noProof/>
                <w:sz w:val="24"/>
                <w:szCs w:val="24"/>
                <w:lang w:val="ro-MD"/>
              </w:rPr>
              <w:t>Funcția în cadrul grupului de lucru</w:t>
            </w:r>
          </w:p>
        </w:tc>
        <w:tc>
          <w:tcPr>
            <w:tcW w:w="1305" w:type="pct"/>
            <w:shd w:val="clear" w:color="auto" w:fill="F2F2F2"/>
          </w:tcPr>
          <w:p w:rsidR="00A0195A" w:rsidRPr="00C93728" w:rsidRDefault="00A0195A" w:rsidP="00A0195A">
            <w:pPr>
              <w:tabs>
                <w:tab w:val="left" w:pos="0"/>
              </w:tabs>
              <w:ind w:firstLine="0"/>
              <w:rPr>
                <w:b/>
                <w:noProof/>
                <w:sz w:val="24"/>
                <w:szCs w:val="24"/>
                <w:lang w:val="ro-MD"/>
              </w:rPr>
            </w:pPr>
            <w:r w:rsidRPr="00C93728">
              <w:rPr>
                <w:b/>
                <w:noProof/>
                <w:sz w:val="24"/>
                <w:szCs w:val="24"/>
                <w:lang w:val="ro-MD"/>
              </w:rPr>
              <w:t>Semnătura</w:t>
            </w:r>
          </w:p>
          <w:p w:rsidR="00A0195A" w:rsidRPr="00C93728" w:rsidRDefault="00A0195A" w:rsidP="00F108A2">
            <w:pPr>
              <w:tabs>
                <w:tab w:val="left" w:pos="0"/>
              </w:tabs>
              <w:jc w:val="center"/>
              <w:rPr>
                <w:b/>
                <w:noProof/>
                <w:sz w:val="24"/>
                <w:szCs w:val="24"/>
                <w:lang w:val="ro-MD"/>
              </w:rPr>
            </w:pPr>
          </w:p>
        </w:tc>
      </w:tr>
      <w:tr w:rsidR="00A0195A" w:rsidRPr="00853CDF" w:rsidTr="00A0195A">
        <w:tc>
          <w:tcPr>
            <w:tcW w:w="273" w:type="pct"/>
            <w:shd w:val="clear" w:color="auto" w:fill="auto"/>
          </w:tcPr>
          <w:p w:rsidR="00A0195A" w:rsidRPr="002763D8" w:rsidRDefault="00A0195A" w:rsidP="00A0195A">
            <w:pPr>
              <w:numPr>
                <w:ilvl w:val="0"/>
                <w:numId w:val="3"/>
              </w:numPr>
              <w:tabs>
                <w:tab w:val="left" w:pos="567"/>
              </w:tabs>
              <w:spacing w:line="360" w:lineRule="auto"/>
              <w:ind w:hanging="720"/>
              <w:jc w:val="center"/>
              <w:rPr>
                <w:i/>
                <w:noProof/>
                <w:sz w:val="24"/>
                <w:szCs w:val="24"/>
                <w:lang w:val="ro-MD"/>
              </w:rPr>
            </w:pPr>
          </w:p>
        </w:tc>
        <w:tc>
          <w:tcPr>
            <w:tcW w:w="1163" w:type="pct"/>
            <w:shd w:val="clear" w:color="auto" w:fill="auto"/>
          </w:tcPr>
          <w:p w:rsidR="00A0195A" w:rsidRPr="002763D8" w:rsidRDefault="00A0195A" w:rsidP="00A0195A">
            <w:pPr>
              <w:spacing w:line="360" w:lineRule="auto"/>
              <w:ind w:firstLine="0"/>
              <w:rPr>
                <w:i/>
                <w:noProof/>
                <w:sz w:val="24"/>
                <w:szCs w:val="24"/>
                <w:lang w:val="ro-MD"/>
              </w:rPr>
            </w:pPr>
            <w:r w:rsidRPr="002763D8">
              <w:rPr>
                <w:i/>
                <w:noProof/>
                <w:sz w:val="24"/>
                <w:szCs w:val="24"/>
              </w:rPr>
              <w:t>Munteanu Victor</w:t>
            </w:r>
          </w:p>
        </w:tc>
        <w:tc>
          <w:tcPr>
            <w:tcW w:w="2259" w:type="pct"/>
            <w:shd w:val="clear" w:color="auto" w:fill="auto"/>
          </w:tcPr>
          <w:p w:rsidR="00A0195A" w:rsidRPr="002763D8" w:rsidRDefault="00A0195A" w:rsidP="00A0195A">
            <w:pPr>
              <w:tabs>
                <w:tab w:val="left" w:pos="567"/>
              </w:tabs>
              <w:spacing w:line="360" w:lineRule="auto"/>
              <w:ind w:firstLine="0"/>
              <w:rPr>
                <w:i/>
                <w:noProof/>
                <w:sz w:val="24"/>
                <w:szCs w:val="24"/>
                <w:lang w:val="ro-MD"/>
              </w:rPr>
            </w:pPr>
            <w:r w:rsidRPr="00336190">
              <w:rPr>
                <w:i/>
                <w:noProof/>
                <w:sz w:val="24"/>
                <w:szCs w:val="24"/>
                <w:lang w:val="fr-FR"/>
              </w:rPr>
              <w:t>Conducătorul grupului de lucru pentru achiziții</w:t>
            </w:r>
          </w:p>
        </w:tc>
        <w:tc>
          <w:tcPr>
            <w:tcW w:w="1305" w:type="pct"/>
            <w:shd w:val="clear" w:color="auto" w:fill="auto"/>
          </w:tcPr>
          <w:p w:rsidR="00A0195A" w:rsidRPr="00C93728" w:rsidRDefault="00A0195A" w:rsidP="00F108A2">
            <w:pPr>
              <w:tabs>
                <w:tab w:val="left" w:pos="567"/>
              </w:tabs>
              <w:spacing w:line="360" w:lineRule="auto"/>
              <w:ind w:left="567"/>
              <w:jc w:val="center"/>
              <w:rPr>
                <w:b/>
                <w:noProof/>
                <w:sz w:val="24"/>
                <w:szCs w:val="24"/>
                <w:lang w:val="ro-MD"/>
              </w:rPr>
            </w:pPr>
          </w:p>
          <w:p w:rsidR="00A0195A" w:rsidRPr="00C93728" w:rsidRDefault="00A0195A" w:rsidP="00F108A2">
            <w:pPr>
              <w:tabs>
                <w:tab w:val="left" w:pos="567"/>
              </w:tabs>
              <w:spacing w:line="360" w:lineRule="auto"/>
              <w:jc w:val="center"/>
              <w:rPr>
                <w:noProof/>
                <w:sz w:val="24"/>
                <w:szCs w:val="24"/>
                <w:lang w:val="ro-MD"/>
              </w:rPr>
            </w:pPr>
          </w:p>
        </w:tc>
      </w:tr>
      <w:tr w:rsidR="00A0195A" w:rsidRPr="00853CDF" w:rsidTr="00A0195A">
        <w:tc>
          <w:tcPr>
            <w:tcW w:w="273" w:type="pct"/>
            <w:shd w:val="clear" w:color="auto" w:fill="auto"/>
          </w:tcPr>
          <w:p w:rsidR="00A0195A" w:rsidRPr="002763D8" w:rsidRDefault="00A0195A" w:rsidP="00A0195A">
            <w:pPr>
              <w:numPr>
                <w:ilvl w:val="0"/>
                <w:numId w:val="3"/>
              </w:numPr>
              <w:tabs>
                <w:tab w:val="left" w:pos="567"/>
              </w:tabs>
              <w:spacing w:line="360" w:lineRule="auto"/>
              <w:ind w:hanging="720"/>
              <w:jc w:val="center"/>
              <w:rPr>
                <w:i/>
                <w:noProof/>
                <w:sz w:val="24"/>
                <w:szCs w:val="24"/>
                <w:lang w:val="ro-MD"/>
              </w:rPr>
            </w:pPr>
          </w:p>
        </w:tc>
        <w:tc>
          <w:tcPr>
            <w:tcW w:w="1163" w:type="pct"/>
            <w:shd w:val="clear" w:color="auto" w:fill="auto"/>
          </w:tcPr>
          <w:p w:rsidR="00A0195A" w:rsidRPr="002763D8" w:rsidRDefault="00A0195A" w:rsidP="00A0195A">
            <w:pPr>
              <w:spacing w:line="360" w:lineRule="auto"/>
              <w:ind w:firstLine="0"/>
              <w:rPr>
                <w:i/>
                <w:noProof/>
                <w:sz w:val="24"/>
                <w:szCs w:val="24"/>
                <w:lang w:val="ro-MD"/>
              </w:rPr>
            </w:pPr>
            <w:r w:rsidRPr="002763D8">
              <w:rPr>
                <w:i/>
                <w:noProof/>
                <w:sz w:val="24"/>
                <w:szCs w:val="24"/>
              </w:rPr>
              <w:t>Paduca Natalia</w:t>
            </w:r>
          </w:p>
        </w:tc>
        <w:tc>
          <w:tcPr>
            <w:tcW w:w="2259" w:type="pct"/>
            <w:shd w:val="clear" w:color="auto" w:fill="auto"/>
          </w:tcPr>
          <w:p w:rsidR="00A0195A" w:rsidRPr="002763D8" w:rsidRDefault="00A0195A" w:rsidP="00A0195A">
            <w:pPr>
              <w:tabs>
                <w:tab w:val="left" w:pos="567"/>
              </w:tabs>
              <w:spacing w:line="360" w:lineRule="auto"/>
              <w:ind w:firstLine="0"/>
              <w:rPr>
                <w:i/>
                <w:noProof/>
                <w:sz w:val="24"/>
                <w:szCs w:val="24"/>
                <w:lang w:val="ro-MD"/>
              </w:rPr>
            </w:pPr>
            <w:r w:rsidRPr="00336190">
              <w:rPr>
                <w:i/>
                <w:noProof/>
                <w:sz w:val="24"/>
                <w:szCs w:val="24"/>
                <w:lang w:val="fr-FR"/>
              </w:rPr>
              <w:t>Membrul</w:t>
            </w:r>
            <w:r w:rsidRPr="002763D8">
              <w:rPr>
                <w:i/>
                <w:noProof/>
                <w:sz w:val="24"/>
                <w:szCs w:val="24"/>
                <w:lang w:val="ro-RO"/>
              </w:rPr>
              <w:t xml:space="preserve"> </w:t>
            </w:r>
            <w:r w:rsidRPr="00336190">
              <w:rPr>
                <w:i/>
                <w:noProof/>
                <w:sz w:val="24"/>
                <w:szCs w:val="24"/>
                <w:lang w:val="fr-FR"/>
              </w:rPr>
              <w:t>grupului de lucru pentru achiziții</w:t>
            </w:r>
          </w:p>
        </w:tc>
        <w:tc>
          <w:tcPr>
            <w:tcW w:w="1305" w:type="pct"/>
            <w:shd w:val="clear" w:color="auto" w:fill="auto"/>
          </w:tcPr>
          <w:p w:rsidR="00A0195A" w:rsidRPr="00C93728" w:rsidRDefault="00A0195A" w:rsidP="00F108A2">
            <w:pPr>
              <w:tabs>
                <w:tab w:val="left" w:pos="567"/>
              </w:tabs>
              <w:spacing w:line="360" w:lineRule="auto"/>
              <w:ind w:left="567"/>
              <w:jc w:val="center"/>
              <w:rPr>
                <w:b/>
                <w:noProof/>
                <w:sz w:val="24"/>
                <w:szCs w:val="24"/>
                <w:lang w:val="ro-MD"/>
              </w:rPr>
            </w:pPr>
          </w:p>
          <w:p w:rsidR="00A0195A" w:rsidRPr="00C93728" w:rsidRDefault="00A0195A" w:rsidP="00F108A2">
            <w:pPr>
              <w:tabs>
                <w:tab w:val="left" w:pos="567"/>
              </w:tabs>
              <w:spacing w:line="360" w:lineRule="auto"/>
              <w:jc w:val="center"/>
              <w:rPr>
                <w:noProof/>
                <w:sz w:val="24"/>
                <w:szCs w:val="24"/>
                <w:lang w:val="ro-MD"/>
              </w:rPr>
            </w:pPr>
          </w:p>
        </w:tc>
      </w:tr>
      <w:tr w:rsidR="00A0195A" w:rsidRPr="00853CDF" w:rsidTr="00A0195A">
        <w:tc>
          <w:tcPr>
            <w:tcW w:w="273" w:type="pct"/>
            <w:shd w:val="clear" w:color="auto" w:fill="auto"/>
          </w:tcPr>
          <w:p w:rsidR="00A0195A" w:rsidRPr="002763D8" w:rsidRDefault="00A0195A" w:rsidP="00A0195A">
            <w:pPr>
              <w:numPr>
                <w:ilvl w:val="0"/>
                <w:numId w:val="3"/>
              </w:numPr>
              <w:tabs>
                <w:tab w:val="left" w:pos="567"/>
              </w:tabs>
              <w:spacing w:line="360" w:lineRule="auto"/>
              <w:ind w:hanging="720"/>
              <w:jc w:val="center"/>
              <w:rPr>
                <w:i/>
                <w:noProof/>
                <w:sz w:val="24"/>
                <w:szCs w:val="24"/>
                <w:lang w:val="ro-MD"/>
              </w:rPr>
            </w:pPr>
          </w:p>
        </w:tc>
        <w:tc>
          <w:tcPr>
            <w:tcW w:w="1163" w:type="pct"/>
            <w:shd w:val="clear" w:color="auto" w:fill="auto"/>
          </w:tcPr>
          <w:p w:rsidR="00A0195A" w:rsidRPr="002763D8" w:rsidRDefault="00A0195A" w:rsidP="00A0195A">
            <w:pPr>
              <w:spacing w:line="360" w:lineRule="auto"/>
              <w:ind w:firstLine="0"/>
              <w:rPr>
                <w:i/>
                <w:noProof/>
                <w:sz w:val="24"/>
                <w:szCs w:val="24"/>
                <w:lang w:val="ro-MD"/>
              </w:rPr>
            </w:pPr>
            <w:r w:rsidRPr="002763D8">
              <w:rPr>
                <w:i/>
                <w:noProof/>
                <w:sz w:val="24"/>
                <w:szCs w:val="24"/>
              </w:rPr>
              <w:t>Babără Vitalie</w:t>
            </w:r>
          </w:p>
        </w:tc>
        <w:tc>
          <w:tcPr>
            <w:tcW w:w="2259" w:type="pct"/>
            <w:shd w:val="clear" w:color="auto" w:fill="auto"/>
          </w:tcPr>
          <w:p w:rsidR="00A0195A" w:rsidRPr="002763D8" w:rsidRDefault="00A0195A" w:rsidP="00A0195A">
            <w:pPr>
              <w:tabs>
                <w:tab w:val="left" w:pos="567"/>
              </w:tabs>
              <w:spacing w:line="360" w:lineRule="auto"/>
              <w:ind w:firstLine="0"/>
              <w:rPr>
                <w:i/>
                <w:noProof/>
                <w:sz w:val="24"/>
                <w:szCs w:val="24"/>
                <w:lang w:val="ro-MD"/>
              </w:rPr>
            </w:pPr>
            <w:r w:rsidRPr="00336190">
              <w:rPr>
                <w:i/>
                <w:noProof/>
                <w:sz w:val="24"/>
                <w:szCs w:val="24"/>
                <w:lang w:val="fr-FR"/>
              </w:rPr>
              <w:t>Membrul grupului de lucru pentru achiziții</w:t>
            </w:r>
          </w:p>
        </w:tc>
        <w:tc>
          <w:tcPr>
            <w:tcW w:w="1305" w:type="pct"/>
            <w:shd w:val="clear" w:color="auto" w:fill="auto"/>
          </w:tcPr>
          <w:p w:rsidR="00A0195A" w:rsidRPr="00C93728" w:rsidRDefault="00A0195A" w:rsidP="00F108A2">
            <w:pPr>
              <w:tabs>
                <w:tab w:val="left" w:pos="567"/>
              </w:tabs>
              <w:spacing w:line="360" w:lineRule="auto"/>
              <w:ind w:left="567"/>
              <w:jc w:val="center"/>
              <w:rPr>
                <w:b/>
                <w:noProof/>
                <w:sz w:val="24"/>
                <w:szCs w:val="24"/>
                <w:lang w:val="ro-MD"/>
              </w:rPr>
            </w:pPr>
          </w:p>
          <w:p w:rsidR="00A0195A" w:rsidRPr="00C93728" w:rsidRDefault="00A0195A" w:rsidP="00F108A2">
            <w:pPr>
              <w:tabs>
                <w:tab w:val="left" w:pos="567"/>
              </w:tabs>
              <w:spacing w:line="360" w:lineRule="auto"/>
              <w:jc w:val="center"/>
              <w:rPr>
                <w:noProof/>
                <w:sz w:val="24"/>
                <w:szCs w:val="24"/>
                <w:lang w:val="ro-MD"/>
              </w:rPr>
            </w:pPr>
          </w:p>
        </w:tc>
      </w:tr>
      <w:tr w:rsidR="00A0195A" w:rsidRPr="00853CDF" w:rsidTr="00A0195A">
        <w:tc>
          <w:tcPr>
            <w:tcW w:w="273" w:type="pct"/>
            <w:shd w:val="clear" w:color="auto" w:fill="auto"/>
          </w:tcPr>
          <w:p w:rsidR="00A0195A" w:rsidRPr="002763D8" w:rsidRDefault="00A0195A" w:rsidP="00A0195A">
            <w:pPr>
              <w:numPr>
                <w:ilvl w:val="0"/>
                <w:numId w:val="3"/>
              </w:numPr>
              <w:tabs>
                <w:tab w:val="left" w:pos="567"/>
              </w:tabs>
              <w:spacing w:line="360" w:lineRule="auto"/>
              <w:ind w:hanging="720"/>
              <w:jc w:val="center"/>
              <w:rPr>
                <w:i/>
                <w:noProof/>
                <w:sz w:val="24"/>
                <w:szCs w:val="24"/>
                <w:lang w:val="ro-MD"/>
              </w:rPr>
            </w:pPr>
          </w:p>
        </w:tc>
        <w:tc>
          <w:tcPr>
            <w:tcW w:w="1163" w:type="pct"/>
            <w:shd w:val="clear" w:color="auto" w:fill="auto"/>
          </w:tcPr>
          <w:p w:rsidR="00A0195A" w:rsidRPr="002763D8" w:rsidRDefault="00A13A01" w:rsidP="00A0195A">
            <w:pPr>
              <w:spacing w:line="360" w:lineRule="auto"/>
              <w:ind w:firstLine="0"/>
              <w:rPr>
                <w:i/>
                <w:noProof/>
                <w:sz w:val="24"/>
                <w:szCs w:val="24"/>
                <w:lang w:val="ro-MD"/>
              </w:rPr>
            </w:pPr>
            <w:r>
              <w:rPr>
                <w:i/>
                <w:noProof/>
                <w:sz w:val="24"/>
                <w:szCs w:val="24"/>
              </w:rPr>
              <w:t>Bandac-Guțu Ludmila</w:t>
            </w:r>
          </w:p>
        </w:tc>
        <w:tc>
          <w:tcPr>
            <w:tcW w:w="2259" w:type="pct"/>
            <w:shd w:val="clear" w:color="auto" w:fill="auto"/>
          </w:tcPr>
          <w:p w:rsidR="00A0195A" w:rsidRPr="002763D8" w:rsidRDefault="00A0195A" w:rsidP="00A0195A">
            <w:pPr>
              <w:tabs>
                <w:tab w:val="left" w:pos="567"/>
              </w:tabs>
              <w:spacing w:line="360" w:lineRule="auto"/>
              <w:ind w:firstLine="0"/>
              <w:rPr>
                <w:i/>
                <w:noProof/>
                <w:sz w:val="24"/>
                <w:szCs w:val="24"/>
                <w:lang w:val="ro-MD"/>
              </w:rPr>
            </w:pPr>
            <w:r w:rsidRPr="00336190">
              <w:rPr>
                <w:i/>
                <w:noProof/>
                <w:sz w:val="24"/>
                <w:szCs w:val="24"/>
                <w:lang w:val="fr-FR"/>
              </w:rPr>
              <w:t>Membrul grupului de lucru pentru achiziții</w:t>
            </w:r>
          </w:p>
        </w:tc>
        <w:tc>
          <w:tcPr>
            <w:tcW w:w="1305" w:type="pct"/>
            <w:shd w:val="clear" w:color="auto" w:fill="auto"/>
          </w:tcPr>
          <w:p w:rsidR="00A0195A" w:rsidRPr="00C93728" w:rsidRDefault="00A0195A" w:rsidP="00F108A2">
            <w:pPr>
              <w:tabs>
                <w:tab w:val="left" w:pos="567"/>
              </w:tabs>
              <w:spacing w:line="360" w:lineRule="auto"/>
              <w:ind w:left="567"/>
              <w:jc w:val="center"/>
              <w:rPr>
                <w:b/>
                <w:noProof/>
                <w:sz w:val="24"/>
                <w:szCs w:val="24"/>
                <w:lang w:val="ro-MD"/>
              </w:rPr>
            </w:pPr>
          </w:p>
          <w:p w:rsidR="00A0195A" w:rsidRPr="00C93728" w:rsidRDefault="00A0195A" w:rsidP="00F108A2">
            <w:pPr>
              <w:tabs>
                <w:tab w:val="left" w:pos="567"/>
              </w:tabs>
              <w:spacing w:line="360" w:lineRule="auto"/>
              <w:ind w:left="567"/>
              <w:jc w:val="center"/>
              <w:rPr>
                <w:b/>
                <w:noProof/>
                <w:sz w:val="24"/>
                <w:szCs w:val="24"/>
                <w:lang w:val="ro-MD"/>
              </w:rPr>
            </w:pPr>
          </w:p>
        </w:tc>
      </w:tr>
      <w:tr w:rsidR="00A0195A" w:rsidRPr="00853CDF" w:rsidTr="00A0195A">
        <w:tc>
          <w:tcPr>
            <w:tcW w:w="273" w:type="pct"/>
            <w:shd w:val="clear" w:color="auto" w:fill="auto"/>
          </w:tcPr>
          <w:p w:rsidR="00A0195A" w:rsidRPr="002763D8" w:rsidRDefault="00A0195A" w:rsidP="00A0195A">
            <w:pPr>
              <w:numPr>
                <w:ilvl w:val="0"/>
                <w:numId w:val="3"/>
              </w:numPr>
              <w:tabs>
                <w:tab w:val="left" w:pos="567"/>
              </w:tabs>
              <w:spacing w:line="360" w:lineRule="auto"/>
              <w:ind w:hanging="720"/>
              <w:jc w:val="center"/>
              <w:rPr>
                <w:i/>
                <w:noProof/>
                <w:sz w:val="24"/>
                <w:szCs w:val="24"/>
                <w:lang w:val="ro-MD"/>
              </w:rPr>
            </w:pPr>
          </w:p>
        </w:tc>
        <w:tc>
          <w:tcPr>
            <w:tcW w:w="1163" w:type="pct"/>
            <w:shd w:val="clear" w:color="auto" w:fill="auto"/>
          </w:tcPr>
          <w:p w:rsidR="00A0195A" w:rsidRPr="002763D8" w:rsidRDefault="00A0195A" w:rsidP="00A0195A">
            <w:pPr>
              <w:spacing w:line="360" w:lineRule="auto"/>
              <w:ind w:firstLine="0"/>
              <w:rPr>
                <w:i/>
                <w:noProof/>
                <w:sz w:val="24"/>
                <w:szCs w:val="24"/>
                <w:lang w:val="ro-MD"/>
              </w:rPr>
            </w:pPr>
            <w:r w:rsidRPr="002763D8">
              <w:rPr>
                <w:i/>
                <w:noProof/>
                <w:sz w:val="24"/>
                <w:szCs w:val="24"/>
                <w:lang w:val="ro-MD"/>
              </w:rPr>
              <w:t>Balan Violeta</w:t>
            </w:r>
          </w:p>
        </w:tc>
        <w:tc>
          <w:tcPr>
            <w:tcW w:w="2259" w:type="pct"/>
            <w:shd w:val="clear" w:color="auto" w:fill="auto"/>
          </w:tcPr>
          <w:p w:rsidR="00A0195A" w:rsidRPr="002763D8" w:rsidRDefault="00A0195A" w:rsidP="00A0195A">
            <w:pPr>
              <w:tabs>
                <w:tab w:val="left" w:pos="567"/>
              </w:tabs>
              <w:spacing w:line="360" w:lineRule="auto"/>
              <w:ind w:firstLine="0"/>
              <w:rPr>
                <w:i/>
                <w:noProof/>
                <w:sz w:val="24"/>
                <w:szCs w:val="24"/>
                <w:lang w:val="ro-MD"/>
              </w:rPr>
            </w:pPr>
            <w:r w:rsidRPr="00336190">
              <w:rPr>
                <w:i/>
                <w:noProof/>
                <w:sz w:val="24"/>
                <w:szCs w:val="24"/>
                <w:lang w:val="fr-FR"/>
              </w:rPr>
              <w:t>Membrul grupului de lucru pentru achiziții</w:t>
            </w:r>
          </w:p>
        </w:tc>
        <w:tc>
          <w:tcPr>
            <w:tcW w:w="1305" w:type="pct"/>
            <w:shd w:val="clear" w:color="auto" w:fill="auto"/>
          </w:tcPr>
          <w:p w:rsidR="00A0195A" w:rsidRPr="00C93728" w:rsidRDefault="00A0195A" w:rsidP="00F108A2">
            <w:pPr>
              <w:tabs>
                <w:tab w:val="left" w:pos="567"/>
              </w:tabs>
              <w:spacing w:line="360" w:lineRule="auto"/>
              <w:ind w:left="567"/>
              <w:jc w:val="center"/>
              <w:rPr>
                <w:b/>
                <w:noProof/>
                <w:sz w:val="24"/>
                <w:szCs w:val="24"/>
                <w:lang w:val="ro-MD"/>
              </w:rPr>
            </w:pPr>
          </w:p>
          <w:p w:rsidR="00A0195A" w:rsidRPr="00C93728" w:rsidRDefault="00A0195A" w:rsidP="00F108A2">
            <w:pPr>
              <w:tabs>
                <w:tab w:val="left" w:pos="567"/>
              </w:tabs>
              <w:spacing w:line="360" w:lineRule="auto"/>
              <w:jc w:val="center"/>
              <w:rPr>
                <w:noProof/>
                <w:sz w:val="24"/>
                <w:szCs w:val="24"/>
                <w:lang w:val="ro-MD"/>
              </w:rPr>
            </w:pPr>
          </w:p>
        </w:tc>
      </w:tr>
      <w:tr w:rsidR="00A0195A" w:rsidRPr="00853CDF" w:rsidTr="00A0195A">
        <w:tc>
          <w:tcPr>
            <w:tcW w:w="273" w:type="pct"/>
            <w:shd w:val="clear" w:color="auto" w:fill="auto"/>
          </w:tcPr>
          <w:p w:rsidR="00A0195A" w:rsidRPr="002763D8" w:rsidRDefault="00A0195A" w:rsidP="00A0195A">
            <w:pPr>
              <w:numPr>
                <w:ilvl w:val="0"/>
                <w:numId w:val="3"/>
              </w:numPr>
              <w:tabs>
                <w:tab w:val="left" w:pos="567"/>
              </w:tabs>
              <w:spacing w:line="360" w:lineRule="auto"/>
              <w:ind w:hanging="720"/>
              <w:jc w:val="center"/>
              <w:rPr>
                <w:i/>
                <w:noProof/>
                <w:sz w:val="24"/>
                <w:szCs w:val="24"/>
                <w:lang w:val="ro-MD"/>
              </w:rPr>
            </w:pPr>
          </w:p>
        </w:tc>
        <w:tc>
          <w:tcPr>
            <w:tcW w:w="1163" w:type="pct"/>
            <w:shd w:val="clear" w:color="auto" w:fill="auto"/>
          </w:tcPr>
          <w:p w:rsidR="00A0195A" w:rsidRPr="002763D8" w:rsidRDefault="00A13A01" w:rsidP="00A0195A">
            <w:pPr>
              <w:spacing w:line="360" w:lineRule="auto"/>
              <w:ind w:firstLine="0"/>
              <w:rPr>
                <w:i/>
                <w:noProof/>
                <w:sz w:val="24"/>
                <w:szCs w:val="24"/>
                <w:lang w:val="ro-MD"/>
              </w:rPr>
            </w:pPr>
            <w:r>
              <w:rPr>
                <w:i/>
                <w:noProof/>
                <w:sz w:val="24"/>
                <w:szCs w:val="24"/>
              </w:rPr>
              <w:t>Rotaru Ludmila</w:t>
            </w:r>
          </w:p>
        </w:tc>
        <w:tc>
          <w:tcPr>
            <w:tcW w:w="2259" w:type="pct"/>
            <w:shd w:val="clear" w:color="auto" w:fill="auto"/>
          </w:tcPr>
          <w:p w:rsidR="00A0195A" w:rsidRPr="002763D8" w:rsidRDefault="00A0195A" w:rsidP="00A0195A">
            <w:pPr>
              <w:tabs>
                <w:tab w:val="left" w:pos="567"/>
              </w:tabs>
              <w:spacing w:line="360" w:lineRule="auto"/>
              <w:ind w:firstLine="0"/>
              <w:rPr>
                <w:i/>
                <w:noProof/>
                <w:sz w:val="24"/>
                <w:szCs w:val="24"/>
                <w:lang w:val="ro-MD"/>
              </w:rPr>
            </w:pPr>
            <w:r w:rsidRPr="00336190">
              <w:rPr>
                <w:i/>
                <w:noProof/>
                <w:sz w:val="24"/>
                <w:szCs w:val="24"/>
                <w:lang w:val="fr-FR"/>
              </w:rPr>
              <w:t>Membrul grupului de lucru pentru achiziții</w:t>
            </w:r>
          </w:p>
        </w:tc>
        <w:tc>
          <w:tcPr>
            <w:tcW w:w="1305" w:type="pct"/>
            <w:shd w:val="clear" w:color="auto" w:fill="auto"/>
          </w:tcPr>
          <w:p w:rsidR="00A0195A" w:rsidRPr="00C93728" w:rsidRDefault="00A0195A" w:rsidP="00F108A2">
            <w:pPr>
              <w:tabs>
                <w:tab w:val="left" w:pos="567"/>
              </w:tabs>
              <w:spacing w:line="360" w:lineRule="auto"/>
              <w:ind w:left="567"/>
              <w:jc w:val="center"/>
              <w:rPr>
                <w:b/>
                <w:noProof/>
                <w:sz w:val="24"/>
                <w:szCs w:val="24"/>
                <w:lang w:val="ro-MD"/>
              </w:rPr>
            </w:pPr>
          </w:p>
          <w:p w:rsidR="00A0195A" w:rsidRPr="00C93728" w:rsidRDefault="00A0195A" w:rsidP="00F108A2">
            <w:pPr>
              <w:tabs>
                <w:tab w:val="left" w:pos="567"/>
              </w:tabs>
              <w:spacing w:line="360" w:lineRule="auto"/>
              <w:jc w:val="center"/>
              <w:rPr>
                <w:noProof/>
                <w:sz w:val="24"/>
                <w:szCs w:val="24"/>
                <w:lang w:val="ro-MD"/>
              </w:rPr>
            </w:pPr>
          </w:p>
        </w:tc>
      </w:tr>
      <w:tr w:rsidR="00A0195A" w:rsidRPr="00853CDF" w:rsidTr="00A0195A">
        <w:tc>
          <w:tcPr>
            <w:tcW w:w="273" w:type="pct"/>
            <w:shd w:val="clear" w:color="auto" w:fill="auto"/>
          </w:tcPr>
          <w:p w:rsidR="00A0195A" w:rsidRPr="002763D8" w:rsidRDefault="00A0195A" w:rsidP="00A0195A">
            <w:pPr>
              <w:numPr>
                <w:ilvl w:val="0"/>
                <w:numId w:val="3"/>
              </w:numPr>
              <w:tabs>
                <w:tab w:val="left" w:pos="567"/>
              </w:tabs>
              <w:spacing w:line="360" w:lineRule="auto"/>
              <w:ind w:hanging="720"/>
              <w:jc w:val="center"/>
              <w:rPr>
                <w:i/>
                <w:noProof/>
                <w:sz w:val="24"/>
                <w:szCs w:val="24"/>
                <w:lang w:val="ro-MD"/>
              </w:rPr>
            </w:pPr>
          </w:p>
        </w:tc>
        <w:tc>
          <w:tcPr>
            <w:tcW w:w="1163" w:type="pct"/>
            <w:shd w:val="clear" w:color="auto" w:fill="auto"/>
          </w:tcPr>
          <w:p w:rsidR="00A0195A" w:rsidRPr="002763D8" w:rsidRDefault="00A0195A" w:rsidP="00A0195A">
            <w:pPr>
              <w:spacing w:line="360" w:lineRule="auto"/>
              <w:ind w:firstLine="0"/>
              <w:rPr>
                <w:i/>
                <w:noProof/>
                <w:sz w:val="24"/>
                <w:szCs w:val="24"/>
                <w:lang w:val="ro-MD"/>
              </w:rPr>
            </w:pPr>
            <w:r w:rsidRPr="002763D8">
              <w:rPr>
                <w:i/>
                <w:noProof/>
                <w:sz w:val="24"/>
                <w:szCs w:val="24"/>
              </w:rPr>
              <w:t>Oleinic Ion</w:t>
            </w:r>
          </w:p>
        </w:tc>
        <w:tc>
          <w:tcPr>
            <w:tcW w:w="2259" w:type="pct"/>
            <w:shd w:val="clear" w:color="auto" w:fill="auto"/>
          </w:tcPr>
          <w:p w:rsidR="00A0195A" w:rsidRPr="002763D8" w:rsidRDefault="00A0195A" w:rsidP="00A0195A">
            <w:pPr>
              <w:tabs>
                <w:tab w:val="left" w:pos="567"/>
              </w:tabs>
              <w:spacing w:line="360" w:lineRule="auto"/>
              <w:ind w:firstLine="0"/>
              <w:rPr>
                <w:i/>
                <w:noProof/>
                <w:sz w:val="24"/>
                <w:szCs w:val="24"/>
                <w:lang w:val="ro-MD"/>
              </w:rPr>
            </w:pPr>
            <w:r w:rsidRPr="00336190">
              <w:rPr>
                <w:i/>
                <w:noProof/>
                <w:sz w:val="24"/>
                <w:szCs w:val="24"/>
                <w:lang w:val="fr-FR"/>
              </w:rPr>
              <w:t>Secretarul grupului de lucru pentru achiziții</w:t>
            </w:r>
          </w:p>
        </w:tc>
        <w:tc>
          <w:tcPr>
            <w:tcW w:w="1305" w:type="pct"/>
            <w:shd w:val="clear" w:color="auto" w:fill="auto"/>
          </w:tcPr>
          <w:p w:rsidR="00A0195A" w:rsidRPr="00C93728" w:rsidRDefault="00A0195A" w:rsidP="00F108A2">
            <w:pPr>
              <w:tabs>
                <w:tab w:val="left" w:pos="567"/>
              </w:tabs>
              <w:spacing w:line="360" w:lineRule="auto"/>
              <w:ind w:left="567"/>
              <w:jc w:val="center"/>
              <w:rPr>
                <w:b/>
                <w:noProof/>
                <w:sz w:val="24"/>
                <w:szCs w:val="24"/>
                <w:lang w:val="ro-MD"/>
              </w:rPr>
            </w:pPr>
          </w:p>
          <w:p w:rsidR="00A0195A" w:rsidRPr="00C93728" w:rsidRDefault="00A0195A" w:rsidP="00F108A2">
            <w:pPr>
              <w:tabs>
                <w:tab w:val="left" w:pos="567"/>
              </w:tabs>
              <w:spacing w:line="360" w:lineRule="auto"/>
              <w:jc w:val="center"/>
              <w:rPr>
                <w:noProof/>
                <w:sz w:val="24"/>
                <w:szCs w:val="24"/>
                <w:lang w:val="ro-MD"/>
              </w:rPr>
            </w:pPr>
          </w:p>
        </w:tc>
      </w:tr>
    </w:tbl>
    <w:p w:rsidR="00A0195A" w:rsidRDefault="00A0195A" w:rsidP="00121571">
      <w:pPr>
        <w:ind w:firstLine="0"/>
        <w:rPr>
          <w:sz w:val="24"/>
          <w:szCs w:val="24"/>
          <w:lang w:val="fr-FR" w:eastAsia="ru-RU"/>
        </w:rPr>
      </w:pPr>
    </w:p>
    <w:p w:rsidR="001E0228" w:rsidRDefault="001E0228" w:rsidP="001E0228">
      <w:pPr>
        <w:ind w:firstLine="0"/>
        <w:jc w:val="center"/>
        <w:rPr>
          <w:b/>
          <w:sz w:val="24"/>
          <w:szCs w:val="24"/>
          <w:lang w:val="fr-FR" w:eastAsia="ru-RU" w:bidi="ro-RO"/>
        </w:rPr>
      </w:pPr>
    </w:p>
    <w:p w:rsidR="001E0228" w:rsidRDefault="001E0228" w:rsidP="001E0228">
      <w:pPr>
        <w:ind w:firstLine="0"/>
        <w:jc w:val="center"/>
        <w:rPr>
          <w:b/>
          <w:sz w:val="24"/>
          <w:szCs w:val="24"/>
          <w:lang w:val="fr-FR" w:eastAsia="ru-RU" w:bidi="ro-RO"/>
        </w:rPr>
      </w:pPr>
    </w:p>
    <w:p w:rsidR="001E0228" w:rsidRDefault="001E0228" w:rsidP="001E0228">
      <w:pPr>
        <w:ind w:firstLine="0"/>
        <w:jc w:val="center"/>
        <w:rPr>
          <w:b/>
          <w:sz w:val="24"/>
          <w:szCs w:val="24"/>
          <w:lang w:val="fr-FR" w:eastAsia="ru-RU" w:bidi="ro-RO"/>
        </w:rPr>
      </w:pPr>
    </w:p>
    <w:p w:rsidR="001E0228" w:rsidRDefault="001E0228" w:rsidP="001E0228">
      <w:pPr>
        <w:ind w:firstLine="0"/>
        <w:jc w:val="center"/>
        <w:rPr>
          <w:b/>
          <w:sz w:val="24"/>
          <w:szCs w:val="24"/>
          <w:lang w:val="fr-FR" w:eastAsia="ru-RU" w:bidi="ro-RO"/>
        </w:rPr>
      </w:pPr>
    </w:p>
    <w:p w:rsidR="001E0228" w:rsidRDefault="001E0228" w:rsidP="001E0228">
      <w:pPr>
        <w:ind w:firstLine="0"/>
        <w:rPr>
          <w:b/>
          <w:sz w:val="24"/>
          <w:szCs w:val="24"/>
          <w:lang w:val="fr-FR" w:eastAsia="ru-RU" w:bidi="ro-RO"/>
        </w:rPr>
      </w:pPr>
    </w:p>
    <w:sectPr w:rsidR="001E0228" w:rsidSect="00D44631">
      <w:pgSz w:w="12240" w:h="15840"/>
      <w:pgMar w:top="426" w:right="758" w:bottom="993"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08A5"/>
    <w:multiLevelType w:val="hybridMultilevel"/>
    <w:tmpl w:val="2020BD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97CA7"/>
    <w:multiLevelType w:val="multilevel"/>
    <w:tmpl w:val="B686DD0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9D759C"/>
    <w:multiLevelType w:val="multilevel"/>
    <w:tmpl w:val="4852E82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A3371C6"/>
    <w:multiLevelType w:val="hybridMultilevel"/>
    <w:tmpl w:val="C16AA7B2"/>
    <w:lvl w:ilvl="0" w:tplc="C69C0166">
      <w:start w:val="15"/>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F74C68"/>
    <w:multiLevelType w:val="multilevel"/>
    <w:tmpl w:val="DBC262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9690B0B"/>
    <w:multiLevelType w:val="hybridMultilevel"/>
    <w:tmpl w:val="C584E4A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A1F4361"/>
    <w:multiLevelType w:val="multilevel"/>
    <w:tmpl w:val="4D2890B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1A754027"/>
    <w:multiLevelType w:val="hybridMultilevel"/>
    <w:tmpl w:val="249493DA"/>
    <w:lvl w:ilvl="0" w:tplc="7144DF96">
      <w:start w:val="1"/>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8" w15:restartNumberingAfterBreak="0">
    <w:nsid w:val="1CD25D34"/>
    <w:multiLevelType w:val="hybridMultilevel"/>
    <w:tmpl w:val="30523440"/>
    <w:lvl w:ilvl="0" w:tplc="C6B0FADA">
      <w:start w:val="1"/>
      <w:numFmt w:val="decimal"/>
      <w:lvlText w:val="%1."/>
      <w:lvlJc w:val="left"/>
      <w:pPr>
        <w:ind w:left="501" w:hanging="360"/>
      </w:pPr>
      <w:rPr>
        <w:rFonts w:hint="default"/>
        <w:b w:val="0"/>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9" w15:restartNumberingAfterBreak="0">
    <w:nsid w:val="2404685D"/>
    <w:multiLevelType w:val="multilevel"/>
    <w:tmpl w:val="1D52520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AA41D72"/>
    <w:multiLevelType w:val="multilevel"/>
    <w:tmpl w:val="97DC642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D252496"/>
    <w:multiLevelType w:val="hybridMultilevel"/>
    <w:tmpl w:val="75DCF4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8E5F96"/>
    <w:multiLevelType w:val="hybridMultilevel"/>
    <w:tmpl w:val="C56E8120"/>
    <w:lvl w:ilvl="0" w:tplc="14683434">
      <w:start w:val="1"/>
      <w:numFmt w:val="decimal"/>
      <w:lvlText w:val="%1."/>
      <w:lvlJc w:val="left"/>
      <w:pPr>
        <w:ind w:left="861" w:hanging="360"/>
      </w:pPr>
      <w:rPr>
        <w:rFonts w:ascii="Times New Roman" w:eastAsia="Courier New" w:hAnsi="Times New Roman" w:cs="Times New Roman"/>
        <w:b w:val="0"/>
      </w:rPr>
    </w:lvl>
    <w:lvl w:ilvl="1" w:tplc="04090003" w:tentative="1">
      <w:start w:val="1"/>
      <w:numFmt w:val="bullet"/>
      <w:lvlText w:val="o"/>
      <w:lvlJc w:val="left"/>
      <w:pPr>
        <w:ind w:left="1581" w:hanging="360"/>
      </w:pPr>
      <w:rPr>
        <w:rFonts w:ascii="Courier New" w:hAnsi="Courier New" w:cs="Courier New" w:hint="default"/>
      </w:rPr>
    </w:lvl>
    <w:lvl w:ilvl="2" w:tplc="04090005" w:tentative="1">
      <w:start w:val="1"/>
      <w:numFmt w:val="bullet"/>
      <w:lvlText w:val=""/>
      <w:lvlJc w:val="left"/>
      <w:pPr>
        <w:ind w:left="2301" w:hanging="360"/>
      </w:pPr>
      <w:rPr>
        <w:rFonts w:ascii="Wingdings" w:hAnsi="Wingdings" w:hint="default"/>
      </w:rPr>
    </w:lvl>
    <w:lvl w:ilvl="3" w:tplc="04090001" w:tentative="1">
      <w:start w:val="1"/>
      <w:numFmt w:val="bullet"/>
      <w:lvlText w:val=""/>
      <w:lvlJc w:val="left"/>
      <w:pPr>
        <w:ind w:left="3021" w:hanging="360"/>
      </w:pPr>
      <w:rPr>
        <w:rFonts w:ascii="Symbol" w:hAnsi="Symbol" w:hint="default"/>
      </w:rPr>
    </w:lvl>
    <w:lvl w:ilvl="4" w:tplc="04090003" w:tentative="1">
      <w:start w:val="1"/>
      <w:numFmt w:val="bullet"/>
      <w:lvlText w:val="o"/>
      <w:lvlJc w:val="left"/>
      <w:pPr>
        <w:ind w:left="3741" w:hanging="360"/>
      </w:pPr>
      <w:rPr>
        <w:rFonts w:ascii="Courier New" w:hAnsi="Courier New" w:cs="Courier New" w:hint="default"/>
      </w:rPr>
    </w:lvl>
    <w:lvl w:ilvl="5" w:tplc="04090005" w:tentative="1">
      <w:start w:val="1"/>
      <w:numFmt w:val="bullet"/>
      <w:lvlText w:val=""/>
      <w:lvlJc w:val="left"/>
      <w:pPr>
        <w:ind w:left="4461" w:hanging="360"/>
      </w:pPr>
      <w:rPr>
        <w:rFonts w:ascii="Wingdings" w:hAnsi="Wingdings" w:hint="default"/>
      </w:rPr>
    </w:lvl>
    <w:lvl w:ilvl="6" w:tplc="04090001" w:tentative="1">
      <w:start w:val="1"/>
      <w:numFmt w:val="bullet"/>
      <w:lvlText w:val=""/>
      <w:lvlJc w:val="left"/>
      <w:pPr>
        <w:ind w:left="5181" w:hanging="360"/>
      </w:pPr>
      <w:rPr>
        <w:rFonts w:ascii="Symbol" w:hAnsi="Symbol" w:hint="default"/>
      </w:rPr>
    </w:lvl>
    <w:lvl w:ilvl="7" w:tplc="04090003" w:tentative="1">
      <w:start w:val="1"/>
      <w:numFmt w:val="bullet"/>
      <w:lvlText w:val="o"/>
      <w:lvlJc w:val="left"/>
      <w:pPr>
        <w:ind w:left="5901" w:hanging="360"/>
      </w:pPr>
      <w:rPr>
        <w:rFonts w:ascii="Courier New" w:hAnsi="Courier New" w:cs="Courier New" w:hint="default"/>
      </w:rPr>
    </w:lvl>
    <w:lvl w:ilvl="8" w:tplc="04090005" w:tentative="1">
      <w:start w:val="1"/>
      <w:numFmt w:val="bullet"/>
      <w:lvlText w:val=""/>
      <w:lvlJc w:val="left"/>
      <w:pPr>
        <w:ind w:left="6621" w:hanging="360"/>
      </w:pPr>
      <w:rPr>
        <w:rFonts w:ascii="Wingdings" w:hAnsi="Wingdings" w:hint="default"/>
      </w:rPr>
    </w:lvl>
  </w:abstractNum>
  <w:abstractNum w:abstractNumId="13" w15:restartNumberingAfterBreak="0">
    <w:nsid w:val="31746F75"/>
    <w:multiLevelType w:val="multilevel"/>
    <w:tmpl w:val="E33E4E04"/>
    <w:lvl w:ilvl="0">
      <w:start w:val="16"/>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1B949EF"/>
    <w:multiLevelType w:val="hybridMultilevel"/>
    <w:tmpl w:val="385ED432"/>
    <w:lvl w:ilvl="0" w:tplc="04090001">
      <w:start w:val="1"/>
      <w:numFmt w:val="bullet"/>
      <w:lvlText w:val=""/>
      <w:lvlJc w:val="left"/>
      <w:pPr>
        <w:ind w:left="501" w:hanging="360"/>
      </w:pPr>
      <w:rPr>
        <w:rFonts w:ascii="Symbol" w:hAnsi="Symbol"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5" w15:restartNumberingAfterBreak="0">
    <w:nsid w:val="327900A5"/>
    <w:multiLevelType w:val="multilevel"/>
    <w:tmpl w:val="F51AA9C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15:restartNumberingAfterBreak="0">
    <w:nsid w:val="33EE7DF4"/>
    <w:multiLevelType w:val="multilevel"/>
    <w:tmpl w:val="74EC03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15:restartNumberingAfterBreak="0">
    <w:nsid w:val="3755060E"/>
    <w:multiLevelType w:val="multilevel"/>
    <w:tmpl w:val="0DB65C4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A5E6FEA"/>
    <w:multiLevelType w:val="hybridMultilevel"/>
    <w:tmpl w:val="3C2A85AA"/>
    <w:lvl w:ilvl="0" w:tplc="6158F13C">
      <w:start w:val="1"/>
      <w:numFmt w:val="bullet"/>
      <w:lvlText w:val=""/>
      <w:lvlJc w:val="left"/>
      <w:pPr>
        <w:ind w:left="861" w:hanging="360"/>
      </w:pPr>
      <w:rPr>
        <w:rFonts w:ascii="Symbol" w:hAnsi="Symbol" w:hint="default"/>
      </w:rPr>
    </w:lvl>
    <w:lvl w:ilvl="1" w:tplc="04090003" w:tentative="1">
      <w:start w:val="1"/>
      <w:numFmt w:val="bullet"/>
      <w:lvlText w:val="o"/>
      <w:lvlJc w:val="left"/>
      <w:pPr>
        <w:ind w:left="1581" w:hanging="360"/>
      </w:pPr>
      <w:rPr>
        <w:rFonts w:ascii="Courier New" w:hAnsi="Courier New" w:cs="Courier New" w:hint="default"/>
      </w:rPr>
    </w:lvl>
    <w:lvl w:ilvl="2" w:tplc="04090005" w:tentative="1">
      <w:start w:val="1"/>
      <w:numFmt w:val="bullet"/>
      <w:lvlText w:val=""/>
      <w:lvlJc w:val="left"/>
      <w:pPr>
        <w:ind w:left="2301" w:hanging="360"/>
      </w:pPr>
      <w:rPr>
        <w:rFonts w:ascii="Wingdings" w:hAnsi="Wingdings" w:hint="default"/>
      </w:rPr>
    </w:lvl>
    <w:lvl w:ilvl="3" w:tplc="04090001" w:tentative="1">
      <w:start w:val="1"/>
      <w:numFmt w:val="bullet"/>
      <w:lvlText w:val=""/>
      <w:lvlJc w:val="left"/>
      <w:pPr>
        <w:ind w:left="3021" w:hanging="360"/>
      </w:pPr>
      <w:rPr>
        <w:rFonts w:ascii="Symbol" w:hAnsi="Symbol" w:hint="default"/>
      </w:rPr>
    </w:lvl>
    <w:lvl w:ilvl="4" w:tplc="04090003" w:tentative="1">
      <w:start w:val="1"/>
      <w:numFmt w:val="bullet"/>
      <w:lvlText w:val="o"/>
      <w:lvlJc w:val="left"/>
      <w:pPr>
        <w:ind w:left="3741" w:hanging="360"/>
      </w:pPr>
      <w:rPr>
        <w:rFonts w:ascii="Courier New" w:hAnsi="Courier New" w:cs="Courier New" w:hint="default"/>
      </w:rPr>
    </w:lvl>
    <w:lvl w:ilvl="5" w:tplc="04090005" w:tentative="1">
      <w:start w:val="1"/>
      <w:numFmt w:val="bullet"/>
      <w:lvlText w:val=""/>
      <w:lvlJc w:val="left"/>
      <w:pPr>
        <w:ind w:left="4461" w:hanging="360"/>
      </w:pPr>
      <w:rPr>
        <w:rFonts w:ascii="Wingdings" w:hAnsi="Wingdings" w:hint="default"/>
      </w:rPr>
    </w:lvl>
    <w:lvl w:ilvl="6" w:tplc="04090001" w:tentative="1">
      <w:start w:val="1"/>
      <w:numFmt w:val="bullet"/>
      <w:lvlText w:val=""/>
      <w:lvlJc w:val="left"/>
      <w:pPr>
        <w:ind w:left="5181" w:hanging="360"/>
      </w:pPr>
      <w:rPr>
        <w:rFonts w:ascii="Symbol" w:hAnsi="Symbol" w:hint="default"/>
      </w:rPr>
    </w:lvl>
    <w:lvl w:ilvl="7" w:tplc="04090003" w:tentative="1">
      <w:start w:val="1"/>
      <w:numFmt w:val="bullet"/>
      <w:lvlText w:val="o"/>
      <w:lvlJc w:val="left"/>
      <w:pPr>
        <w:ind w:left="5901" w:hanging="360"/>
      </w:pPr>
      <w:rPr>
        <w:rFonts w:ascii="Courier New" w:hAnsi="Courier New" w:cs="Courier New" w:hint="default"/>
      </w:rPr>
    </w:lvl>
    <w:lvl w:ilvl="8" w:tplc="04090005" w:tentative="1">
      <w:start w:val="1"/>
      <w:numFmt w:val="bullet"/>
      <w:lvlText w:val=""/>
      <w:lvlJc w:val="left"/>
      <w:pPr>
        <w:ind w:left="6621" w:hanging="360"/>
      </w:pPr>
      <w:rPr>
        <w:rFonts w:ascii="Wingdings" w:hAnsi="Wingdings" w:hint="default"/>
      </w:rPr>
    </w:lvl>
  </w:abstractNum>
  <w:abstractNum w:abstractNumId="19" w15:restartNumberingAfterBreak="0">
    <w:nsid w:val="3CA4162D"/>
    <w:multiLevelType w:val="hybridMultilevel"/>
    <w:tmpl w:val="FB3AA038"/>
    <w:lvl w:ilvl="0" w:tplc="E27C55B0">
      <w:start w:val="1"/>
      <w:numFmt w:val="decimal"/>
      <w:lvlText w:val="%1."/>
      <w:lvlJc w:val="left"/>
      <w:pPr>
        <w:ind w:left="50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3D6768"/>
    <w:multiLevelType w:val="hybridMultilevel"/>
    <w:tmpl w:val="141CBAC6"/>
    <w:lvl w:ilvl="0" w:tplc="E1CC0758">
      <w:start w:val="1"/>
      <w:numFmt w:val="decimal"/>
      <w:lvlText w:val="%1."/>
      <w:lvlJc w:val="left"/>
      <w:pPr>
        <w:ind w:left="786" w:hanging="360"/>
      </w:pPr>
      <w:rPr>
        <w:rFonts w:ascii="Times New Roman" w:eastAsia="Times New Roman" w:hAnsi="Times New Roman" w:cs="Times New Roman"/>
        <w:b/>
        <w:i w:val="0"/>
        <w:sz w:val="24"/>
        <w:szCs w:val="24"/>
      </w:rPr>
    </w:lvl>
    <w:lvl w:ilvl="1" w:tplc="04090019">
      <w:start w:val="1"/>
      <w:numFmt w:val="lowerLetter"/>
      <w:lvlText w:val="%2."/>
      <w:lvlJc w:val="left"/>
      <w:pPr>
        <w:ind w:left="-338" w:hanging="360"/>
      </w:pPr>
    </w:lvl>
    <w:lvl w:ilvl="2" w:tplc="0409001B" w:tentative="1">
      <w:start w:val="1"/>
      <w:numFmt w:val="lowerRoman"/>
      <w:lvlText w:val="%3."/>
      <w:lvlJc w:val="right"/>
      <w:pPr>
        <w:ind w:left="382" w:hanging="180"/>
      </w:pPr>
    </w:lvl>
    <w:lvl w:ilvl="3" w:tplc="0409000F" w:tentative="1">
      <w:start w:val="1"/>
      <w:numFmt w:val="decimal"/>
      <w:lvlText w:val="%4."/>
      <w:lvlJc w:val="left"/>
      <w:pPr>
        <w:ind w:left="1102" w:hanging="360"/>
      </w:pPr>
    </w:lvl>
    <w:lvl w:ilvl="4" w:tplc="04090019" w:tentative="1">
      <w:start w:val="1"/>
      <w:numFmt w:val="lowerLetter"/>
      <w:lvlText w:val="%5."/>
      <w:lvlJc w:val="left"/>
      <w:pPr>
        <w:ind w:left="1822" w:hanging="360"/>
      </w:pPr>
    </w:lvl>
    <w:lvl w:ilvl="5" w:tplc="0409001B" w:tentative="1">
      <w:start w:val="1"/>
      <w:numFmt w:val="lowerRoman"/>
      <w:lvlText w:val="%6."/>
      <w:lvlJc w:val="right"/>
      <w:pPr>
        <w:ind w:left="2542" w:hanging="180"/>
      </w:pPr>
    </w:lvl>
    <w:lvl w:ilvl="6" w:tplc="0409000F" w:tentative="1">
      <w:start w:val="1"/>
      <w:numFmt w:val="decimal"/>
      <w:lvlText w:val="%7."/>
      <w:lvlJc w:val="left"/>
      <w:pPr>
        <w:ind w:left="3262" w:hanging="360"/>
      </w:pPr>
    </w:lvl>
    <w:lvl w:ilvl="7" w:tplc="04090019" w:tentative="1">
      <w:start w:val="1"/>
      <w:numFmt w:val="lowerLetter"/>
      <w:lvlText w:val="%8."/>
      <w:lvlJc w:val="left"/>
      <w:pPr>
        <w:ind w:left="3982" w:hanging="360"/>
      </w:pPr>
    </w:lvl>
    <w:lvl w:ilvl="8" w:tplc="0409001B" w:tentative="1">
      <w:start w:val="1"/>
      <w:numFmt w:val="lowerRoman"/>
      <w:lvlText w:val="%9."/>
      <w:lvlJc w:val="right"/>
      <w:pPr>
        <w:ind w:left="4702" w:hanging="180"/>
      </w:pPr>
    </w:lvl>
  </w:abstractNum>
  <w:abstractNum w:abstractNumId="21" w15:restartNumberingAfterBreak="0">
    <w:nsid w:val="3FEF7A72"/>
    <w:multiLevelType w:val="hybridMultilevel"/>
    <w:tmpl w:val="9136373E"/>
    <w:lvl w:ilvl="0" w:tplc="9072E400">
      <w:start w:val="105"/>
      <w:numFmt w:val="bullet"/>
      <w:lvlText w:val="-"/>
      <w:lvlJc w:val="left"/>
      <w:pPr>
        <w:ind w:left="501" w:hanging="360"/>
      </w:pPr>
      <w:rPr>
        <w:rFonts w:ascii="Times New Roman" w:eastAsia="Courier New" w:hAnsi="Times New Roman" w:cs="Times New Roman" w:hint="default"/>
        <w:b/>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22" w15:restartNumberingAfterBreak="0">
    <w:nsid w:val="4600320F"/>
    <w:multiLevelType w:val="hybridMultilevel"/>
    <w:tmpl w:val="464EB152"/>
    <w:lvl w:ilvl="0" w:tplc="8E943414">
      <w:start w:val="1"/>
      <w:numFmt w:val="decimal"/>
      <w:lvlText w:val="%1."/>
      <w:lvlJc w:val="left"/>
      <w:pPr>
        <w:ind w:left="501" w:hanging="360"/>
      </w:pPr>
      <w:rPr>
        <w:rFonts w:ascii="Times New Roman" w:hAnsi="Times New Roman" w:cs="Times New Roman"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3" w15:restartNumberingAfterBreak="0">
    <w:nsid w:val="46F84BD2"/>
    <w:multiLevelType w:val="multilevel"/>
    <w:tmpl w:val="F5F8CE4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4A4F0DD7"/>
    <w:multiLevelType w:val="multilevel"/>
    <w:tmpl w:val="68C4A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711EDC"/>
    <w:multiLevelType w:val="multilevel"/>
    <w:tmpl w:val="1F463A6C"/>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15:restartNumberingAfterBreak="0">
    <w:nsid w:val="52B5287D"/>
    <w:multiLevelType w:val="multilevel"/>
    <w:tmpl w:val="12EA114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7" w15:restartNumberingAfterBreak="0">
    <w:nsid w:val="542566B4"/>
    <w:multiLevelType w:val="hybridMultilevel"/>
    <w:tmpl w:val="CF904158"/>
    <w:lvl w:ilvl="0" w:tplc="5642994E">
      <w:start w:val="4"/>
      <w:numFmt w:val="bullet"/>
      <w:lvlText w:val="-"/>
      <w:lvlJc w:val="left"/>
      <w:pPr>
        <w:ind w:left="501" w:hanging="360"/>
      </w:pPr>
      <w:rPr>
        <w:rFonts w:ascii="Times New Roman" w:eastAsia="Courier New" w:hAnsi="Times New Roman" w:cs="Times New Roman"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28" w15:restartNumberingAfterBreak="0">
    <w:nsid w:val="5A4C524A"/>
    <w:multiLevelType w:val="hybridMultilevel"/>
    <w:tmpl w:val="6BD659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CF6F88"/>
    <w:multiLevelType w:val="multilevel"/>
    <w:tmpl w:val="FF064CF6"/>
    <w:lvl w:ilvl="0">
      <w:start w:val="1"/>
      <w:numFmt w:val="bullet"/>
      <w:lvlText w:val="&gt;"/>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D0003EA"/>
    <w:multiLevelType w:val="hybridMultilevel"/>
    <w:tmpl w:val="C1B86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152F25"/>
    <w:multiLevelType w:val="hybridMultilevel"/>
    <w:tmpl w:val="5106DF84"/>
    <w:lvl w:ilvl="0" w:tplc="4C9EB92A">
      <w:start w:val="1"/>
      <w:numFmt w:val="decimal"/>
      <w:lvlText w:val="%1."/>
      <w:lvlJc w:val="left"/>
      <w:pPr>
        <w:ind w:left="54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0F1E24"/>
    <w:multiLevelType w:val="multilevel"/>
    <w:tmpl w:val="FE885A8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3" w15:restartNumberingAfterBreak="0">
    <w:nsid w:val="651A51C6"/>
    <w:multiLevelType w:val="multilevel"/>
    <w:tmpl w:val="BB9AA8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8C47F60"/>
    <w:multiLevelType w:val="multilevel"/>
    <w:tmpl w:val="A2AE693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ACF4F6F"/>
    <w:multiLevelType w:val="hybridMultilevel"/>
    <w:tmpl w:val="DA28B0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0E5475"/>
    <w:multiLevelType w:val="hybridMultilevel"/>
    <w:tmpl w:val="877060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8" w15:restartNumberingAfterBreak="0">
    <w:nsid w:val="73387BA6"/>
    <w:multiLevelType w:val="multilevel"/>
    <w:tmpl w:val="D50CB85C"/>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9" w15:restartNumberingAfterBreak="0">
    <w:nsid w:val="73CB047B"/>
    <w:multiLevelType w:val="multilevel"/>
    <w:tmpl w:val="3B00F98A"/>
    <w:lvl w:ilvl="0">
      <w:start w:val="1"/>
      <w:numFmt w:val="bullet"/>
      <w:lvlText w:val="&gt;"/>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4424792"/>
    <w:multiLevelType w:val="multilevel"/>
    <w:tmpl w:val="EAE846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16"/>
        <w:szCs w:val="16"/>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50D38B9"/>
    <w:multiLevelType w:val="hybridMultilevel"/>
    <w:tmpl w:val="A33CB532"/>
    <w:lvl w:ilvl="0" w:tplc="6158F13C">
      <w:start w:val="1"/>
      <w:numFmt w:val="bullet"/>
      <w:lvlText w:val=""/>
      <w:lvlJc w:val="left"/>
      <w:pPr>
        <w:ind w:left="861" w:hanging="360"/>
      </w:pPr>
      <w:rPr>
        <w:rFonts w:ascii="Symbol" w:hAnsi="Symbol" w:hint="default"/>
      </w:rPr>
    </w:lvl>
    <w:lvl w:ilvl="1" w:tplc="04090003" w:tentative="1">
      <w:start w:val="1"/>
      <w:numFmt w:val="bullet"/>
      <w:lvlText w:val="o"/>
      <w:lvlJc w:val="left"/>
      <w:pPr>
        <w:ind w:left="1581" w:hanging="360"/>
      </w:pPr>
      <w:rPr>
        <w:rFonts w:ascii="Courier New" w:hAnsi="Courier New" w:cs="Courier New" w:hint="default"/>
      </w:rPr>
    </w:lvl>
    <w:lvl w:ilvl="2" w:tplc="04090005" w:tentative="1">
      <w:start w:val="1"/>
      <w:numFmt w:val="bullet"/>
      <w:lvlText w:val=""/>
      <w:lvlJc w:val="left"/>
      <w:pPr>
        <w:ind w:left="2301" w:hanging="360"/>
      </w:pPr>
      <w:rPr>
        <w:rFonts w:ascii="Wingdings" w:hAnsi="Wingdings" w:hint="default"/>
      </w:rPr>
    </w:lvl>
    <w:lvl w:ilvl="3" w:tplc="04090001" w:tentative="1">
      <w:start w:val="1"/>
      <w:numFmt w:val="bullet"/>
      <w:lvlText w:val=""/>
      <w:lvlJc w:val="left"/>
      <w:pPr>
        <w:ind w:left="3021" w:hanging="360"/>
      </w:pPr>
      <w:rPr>
        <w:rFonts w:ascii="Symbol" w:hAnsi="Symbol" w:hint="default"/>
      </w:rPr>
    </w:lvl>
    <w:lvl w:ilvl="4" w:tplc="04090003" w:tentative="1">
      <w:start w:val="1"/>
      <w:numFmt w:val="bullet"/>
      <w:lvlText w:val="o"/>
      <w:lvlJc w:val="left"/>
      <w:pPr>
        <w:ind w:left="3741" w:hanging="360"/>
      </w:pPr>
      <w:rPr>
        <w:rFonts w:ascii="Courier New" w:hAnsi="Courier New" w:cs="Courier New" w:hint="default"/>
      </w:rPr>
    </w:lvl>
    <w:lvl w:ilvl="5" w:tplc="04090005" w:tentative="1">
      <w:start w:val="1"/>
      <w:numFmt w:val="bullet"/>
      <w:lvlText w:val=""/>
      <w:lvlJc w:val="left"/>
      <w:pPr>
        <w:ind w:left="4461" w:hanging="360"/>
      </w:pPr>
      <w:rPr>
        <w:rFonts w:ascii="Wingdings" w:hAnsi="Wingdings" w:hint="default"/>
      </w:rPr>
    </w:lvl>
    <w:lvl w:ilvl="6" w:tplc="04090001" w:tentative="1">
      <w:start w:val="1"/>
      <w:numFmt w:val="bullet"/>
      <w:lvlText w:val=""/>
      <w:lvlJc w:val="left"/>
      <w:pPr>
        <w:ind w:left="5181" w:hanging="360"/>
      </w:pPr>
      <w:rPr>
        <w:rFonts w:ascii="Symbol" w:hAnsi="Symbol" w:hint="default"/>
      </w:rPr>
    </w:lvl>
    <w:lvl w:ilvl="7" w:tplc="04090003" w:tentative="1">
      <w:start w:val="1"/>
      <w:numFmt w:val="bullet"/>
      <w:lvlText w:val="o"/>
      <w:lvlJc w:val="left"/>
      <w:pPr>
        <w:ind w:left="5901" w:hanging="360"/>
      </w:pPr>
      <w:rPr>
        <w:rFonts w:ascii="Courier New" w:hAnsi="Courier New" w:cs="Courier New" w:hint="default"/>
      </w:rPr>
    </w:lvl>
    <w:lvl w:ilvl="8" w:tplc="04090005" w:tentative="1">
      <w:start w:val="1"/>
      <w:numFmt w:val="bullet"/>
      <w:lvlText w:val=""/>
      <w:lvlJc w:val="left"/>
      <w:pPr>
        <w:ind w:left="6621" w:hanging="360"/>
      </w:pPr>
      <w:rPr>
        <w:rFonts w:ascii="Wingdings" w:hAnsi="Wingdings" w:hint="default"/>
      </w:rPr>
    </w:lvl>
  </w:abstractNum>
  <w:abstractNum w:abstractNumId="42" w15:restartNumberingAfterBreak="0">
    <w:nsid w:val="763D51B0"/>
    <w:multiLevelType w:val="multilevel"/>
    <w:tmpl w:val="299CBB1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7886C9F"/>
    <w:multiLevelType w:val="multilevel"/>
    <w:tmpl w:val="C6928116"/>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4" w15:restartNumberingAfterBreak="0">
    <w:nsid w:val="7855354B"/>
    <w:multiLevelType w:val="multilevel"/>
    <w:tmpl w:val="59CEA2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C4A6B55"/>
    <w:multiLevelType w:val="multilevel"/>
    <w:tmpl w:val="FAAE759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7"/>
  </w:num>
  <w:num w:numId="2">
    <w:abstractNumId w:val="20"/>
  </w:num>
  <w:num w:numId="3">
    <w:abstractNumId w:val="28"/>
  </w:num>
  <w:num w:numId="4">
    <w:abstractNumId w:val="36"/>
  </w:num>
  <w:num w:numId="5">
    <w:abstractNumId w:val="35"/>
  </w:num>
  <w:num w:numId="6">
    <w:abstractNumId w:val="11"/>
  </w:num>
  <w:num w:numId="7">
    <w:abstractNumId w:val="5"/>
  </w:num>
  <w:num w:numId="8">
    <w:abstractNumId w:val="1"/>
  </w:num>
  <w:num w:numId="9">
    <w:abstractNumId w:val="4"/>
  </w:num>
  <w:num w:numId="10">
    <w:abstractNumId w:val="29"/>
  </w:num>
  <w:num w:numId="11">
    <w:abstractNumId w:val="39"/>
  </w:num>
  <w:num w:numId="12">
    <w:abstractNumId w:val="42"/>
  </w:num>
  <w:num w:numId="13">
    <w:abstractNumId w:val="34"/>
  </w:num>
  <w:num w:numId="14">
    <w:abstractNumId w:val="44"/>
  </w:num>
  <w:num w:numId="15">
    <w:abstractNumId w:val="17"/>
  </w:num>
  <w:num w:numId="16">
    <w:abstractNumId w:val="13"/>
  </w:num>
  <w:num w:numId="17">
    <w:abstractNumId w:val="31"/>
  </w:num>
  <w:num w:numId="18">
    <w:abstractNumId w:val="22"/>
  </w:num>
  <w:num w:numId="19">
    <w:abstractNumId w:val="24"/>
  </w:num>
  <w:num w:numId="20">
    <w:abstractNumId w:val="0"/>
  </w:num>
  <w:num w:numId="21">
    <w:abstractNumId w:val="8"/>
  </w:num>
  <w:num w:numId="22">
    <w:abstractNumId w:val="14"/>
  </w:num>
  <w:num w:numId="23">
    <w:abstractNumId w:val="10"/>
  </w:num>
  <w:num w:numId="24">
    <w:abstractNumId w:val="9"/>
  </w:num>
  <w:num w:numId="25">
    <w:abstractNumId w:val="26"/>
  </w:num>
  <w:num w:numId="26">
    <w:abstractNumId w:val="15"/>
  </w:num>
  <w:num w:numId="27">
    <w:abstractNumId w:val="38"/>
  </w:num>
  <w:num w:numId="28">
    <w:abstractNumId w:val="2"/>
  </w:num>
  <w:num w:numId="29">
    <w:abstractNumId w:val="6"/>
  </w:num>
  <w:num w:numId="30">
    <w:abstractNumId w:val="16"/>
  </w:num>
  <w:num w:numId="31">
    <w:abstractNumId w:val="43"/>
  </w:num>
  <w:num w:numId="32">
    <w:abstractNumId w:val="23"/>
  </w:num>
  <w:num w:numId="33">
    <w:abstractNumId w:val="27"/>
  </w:num>
  <w:num w:numId="34">
    <w:abstractNumId w:val="12"/>
  </w:num>
  <w:num w:numId="35">
    <w:abstractNumId w:val="33"/>
  </w:num>
  <w:num w:numId="36">
    <w:abstractNumId w:val="25"/>
  </w:num>
  <w:num w:numId="37">
    <w:abstractNumId w:val="32"/>
  </w:num>
  <w:num w:numId="38">
    <w:abstractNumId w:val="19"/>
  </w:num>
  <w:num w:numId="39">
    <w:abstractNumId w:val="7"/>
  </w:num>
  <w:num w:numId="40">
    <w:abstractNumId w:val="40"/>
  </w:num>
  <w:num w:numId="41">
    <w:abstractNumId w:val="21"/>
  </w:num>
  <w:num w:numId="42">
    <w:abstractNumId w:val="3"/>
  </w:num>
  <w:num w:numId="43">
    <w:abstractNumId w:val="45"/>
  </w:num>
  <w:num w:numId="44">
    <w:abstractNumId w:val="41"/>
  </w:num>
  <w:num w:numId="45">
    <w:abstractNumId w:val="18"/>
  </w:num>
  <w:num w:numId="4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hideSpellingError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21CE4"/>
    <w:rsid w:val="00056375"/>
    <w:rsid w:val="000A2776"/>
    <w:rsid w:val="000C55E8"/>
    <w:rsid w:val="000D79B7"/>
    <w:rsid w:val="000E5816"/>
    <w:rsid w:val="000F187A"/>
    <w:rsid w:val="00121571"/>
    <w:rsid w:val="001513DE"/>
    <w:rsid w:val="00181D3B"/>
    <w:rsid w:val="001E0228"/>
    <w:rsid w:val="00212959"/>
    <w:rsid w:val="0022747B"/>
    <w:rsid w:val="00246746"/>
    <w:rsid w:val="00260687"/>
    <w:rsid w:val="00260A14"/>
    <w:rsid w:val="00264FBF"/>
    <w:rsid w:val="00271533"/>
    <w:rsid w:val="00274EE2"/>
    <w:rsid w:val="002763D8"/>
    <w:rsid w:val="00284FEC"/>
    <w:rsid w:val="00290ACF"/>
    <w:rsid w:val="00297293"/>
    <w:rsid w:val="002B107F"/>
    <w:rsid w:val="002D2A2D"/>
    <w:rsid w:val="00301465"/>
    <w:rsid w:val="00336190"/>
    <w:rsid w:val="00340CD3"/>
    <w:rsid w:val="0034645F"/>
    <w:rsid w:val="00347BE3"/>
    <w:rsid w:val="00356634"/>
    <w:rsid w:val="00361BF4"/>
    <w:rsid w:val="00365847"/>
    <w:rsid w:val="003664C7"/>
    <w:rsid w:val="003A2042"/>
    <w:rsid w:val="003A2B4A"/>
    <w:rsid w:val="003A3FAA"/>
    <w:rsid w:val="003E7D8D"/>
    <w:rsid w:val="004A2F08"/>
    <w:rsid w:val="004C3D67"/>
    <w:rsid w:val="004D0797"/>
    <w:rsid w:val="004D1AE4"/>
    <w:rsid w:val="004E2AE8"/>
    <w:rsid w:val="00506CEB"/>
    <w:rsid w:val="00510B8E"/>
    <w:rsid w:val="005309BD"/>
    <w:rsid w:val="00590B79"/>
    <w:rsid w:val="00592BB6"/>
    <w:rsid w:val="005F02F4"/>
    <w:rsid w:val="00647457"/>
    <w:rsid w:val="006535DE"/>
    <w:rsid w:val="00664057"/>
    <w:rsid w:val="0066796D"/>
    <w:rsid w:val="00683C7E"/>
    <w:rsid w:val="0069055A"/>
    <w:rsid w:val="006A53CB"/>
    <w:rsid w:val="006D32BB"/>
    <w:rsid w:val="006E6919"/>
    <w:rsid w:val="006E72F4"/>
    <w:rsid w:val="007106D4"/>
    <w:rsid w:val="0076104D"/>
    <w:rsid w:val="00770986"/>
    <w:rsid w:val="00782E3A"/>
    <w:rsid w:val="007977E4"/>
    <w:rsid w:val="007A7864"/>
    <w:rsid w:val="007C13B0"/>
    <w:rsid w:val="00811189"/>
    <w:rsid w:val="0084672E"/>
    <w:rsid w:val="00846E83"/>
    <w:rsid w:val="00850D1C"/>
    <w:rsid w:val="00853CDF"/>
    <w:rsid w:val="008926E3"/>
    <w:rsid w:val="008A6A8A"/>
    <w:rsid w:val="008E0D07"/>
    <w:rsid w:val="008E33CF"/>
    <w:rsid w:val="009055B0"/>
    <w:rsid w:val="00923CB5"/>
    <w:rsid w:val="00932FDA"/>
    <w:rsid w:val="009719C6"/>
    <w:rsid w:val="00984C91"/>
    <w:rsid w:val="00996868"/>
    <w:rsid w:val="00996CBF"/>
    <w:rsid w:val="009B4C8A"/>
    <w:rsid w:val="009C44A9"/>
    <w:rsid w:val="009C5E62"/>
    <w:rsid w:val="00A0195A"/>
    <w:rsid w:val="00A13A01"/>
    <w:rsid w:val="00A14C6D"/>
    <w:rsid w:val="00A301BD"/>
    <w:rsid w:val="00A4634F"/>
    <w:rsid w:val="00A70910"/>
    <w:rsid w:val="00B868DB"/>
    <w:rsid w:val="00C2258F"/>
    <w:rsid w:val="00C61434"/>
    <w:rsid w:val="00C93149"/>
    <w:rsid w:val="00CB6A95"/>
    <w:rsid w:val="00CD6E70"/>
    <w:rsid w:val="00D44631"/>
    <w:rsid w:val="00D61F09"/>
    <w:rsid w:val="00D65087"/>
    <w:rsid w:val="00D841D5"/>
    <w:rsid w:val="00DD0C0A"/>
    <w:rsid w:val="00DD781C"/>
    <w:rsid w:val="00E04475"/>
    <w:rsid w:val="00E07C55"/>
    <w:rsid w:val="00E24619"/>
    <w:rsid w:val="00E34129"/>
    <w:rsid w:val="00E95BB2"/>
    <w:rsid w:val="00E96480"/>
    <w:rsid w:val="00EC6D40"/>
    <w:rsid w:val="00F31E23"/>
    <w:rsid w:val="00F97353"/>
    <w:rsid w:val="00FE32AB"/>
    <w:rsid w:val="00FF10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3E16C"/>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21571"/>
    <w:rPr>
      <w:color w:val="0563C1" w:themeColor="hyperlink"/>
      <w:u w:val="single"/>
    </w:rPr>
  </w:style>
  <w:style w:type="paragraph" w:styleId="NoSpacing">
    <w:name w:val="No Spacing"/>
    <w:uiPriority w:val="1"/>
    <w:qFormat/>
    <w:rsid w:val="006D32BB"/>
    <w:pPr>
      <w:widowControl w:val="0"/>
      <w:autoSpaceDE w:val="0"/>
      <w:autoSpaceDN w:val="0"/>
      <w:adjustRightInd w:val="0"/>
      <w:spacing w:after="0" w:line="240" w:lineRule="auto"/>
    </w:pPr>
    <w:rPr>
      <w:rFonts w:ascii="Times New Roman" w:eastAsia="Times New Roman" w:hAnsi="Times New Roman" w:cs="Times New Roman"/>
      <w:kern w:val="0"/>
      <w:sz w:val="20"/>
      <w:szCs w:val="20"/>
      <w:lang w:val="ru-RU" w:eastAsia="ru-RU"/>
      <w14:ligatures w14:val="none"/>
    </w:rPr>
  </w:style>
  <w:style w:type="paragraph" w:styleId="BalloonText">
    <w:name w:val="Balloon Text"/>
    <w:basedOn w:val="Normal"/>
    <w:link w:val="BalloonTextChar"/>
    <w:uiPriority w:val="99"/>
    <w:semiHidden/>
    <w:unhideWhenUsed/>
    <w:rsid w:val="00347B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7BE3"/>
    <w:rPr>
      <w:rFonts w:ascii="Segoe UI" w:eastAsia="Times New Roman" w:hAnsi="Segoe UI" w:cs="Segoe UI"/>
      <w:kern w:val="0"/>
      <w:sz w:val="18"/>
      <w:szCs w:val="18"/>
      <w14:ligatures w14:val="none"/>
    </w:rPr>
  </w:style>
  <w:style w:type="paragraph" w:styleId="ListParagraph">
    <w:name w:val="List Paragraph"/>
    <w:basedOn w:val="Normal"/>
    <w:uiPriority w:val="34"/>
    <w:qFormat/>
    <w:rsid w:val="00E24619"/>
    <w:pPr>
      <w:ind w:left="720"/>
      <w:contextualSpacing/>
    </w:pPr>
  </w:style>
  <w:style w:type="character" w:styleId="CommentReference">
    <w:name w:val="annotation reference"/>
    <w:basedOn w:val="DefaultParagraphFont"/>
    <w:uiPriority w:val="99"/>
    <w:semiHidden/>
    <w:unhideWhenUsed/>
    <w:rsid w:val="00A13A01"/>
    <w:rPr>
      <w:sz w:val="16"/>
      <w:szCs w:val="16"/>
    </w:rPr>
  </w:style>
  <w:style w:type="paragraph" w:styleId="CommentText">
    <w:name w:val="annotation text"/>
    <w:basedOn w:val="Normal"/>
    <w:link w:val="CommentTextChar"/>
    <w:uiPriority w:val="99"/>
    <w:semiHidden/>
    <w:unhideWhenUsed/>
    <w:rsid w:val="00A13A01"/>
  </w:style>
  <w:style w:type="character" w:customStyle="1" w:styleId="CommentTextChar">
    <w:name w:val="Comment Text Char"/>
    <w:basedOn w:val="DefaultParagraphFont"/>
    <w:link w:val="CommentText"/>
    <w:uiPriority w:val="99"/>
    <w:semiHidden/>
    <w:rsid w:val="00A13A01"/>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13A01"/>
    <w:rPr>
      <w:b/>
      <w:bCs/>
    </w:rPr>
  </w:style>
  <w:style w:type="character" w:customStyle="1" w:styleId="CommentSubjectChar">
    <w:name w:val="Comment Subject Char"/>
    <w:basedOn w:val="CommentTextChar"/>
    <w:link w:val="CommentSubject"/>
    <w:uiPriority w:val="99"/>
    <w:semiHidden/>
    <w:rsid w:val="00A13A01"/>
    <w:rPr>
      <w:rFonts w:ascii="Times New Roman" w:eastAsia="Times New Roman" w:hAnsi="Times New Roman" w:cs="Times New Roman"/>
      <w:b/>
      <w:bCs/>
      <w:kern w:val="0"/>
      <w:sz w:val="20"/>
      <w:szCs w:val="20"/>
      <w14:ligatures w14:val="none"/>
    </w:rPr>
  </w:style>
  <w:style w:type="character" w:customStyle="1" w:styleId="Bodytext3">
    <w:name w:val="Body text (3)_"/>
    <w:basedOn w:val="DefaultParagraphFont"/>
    <w:link w:val="Bodytext30"/>
    <w:rsid w:val="001E0228"/>
    <w:rPr>
      <w:rFonts w:ascii="Times New Roman" w:eastAsia="Times New Roman" w:hAnsi="Times New Roman" w:cs="Times New Roman"/>
      <w:b/>
      <w:bCs/>
      <w:i/>
      <w:iCs/>
      <w:shd w:val="clear" w:color="auto" w:fill="FFFFFF"/>
    </w:rPr>
  </w:style>
  <w:style w:type="character" w:customStyle="1" w:styleId="Headerorfooter">
    <w:name w:val="Header or footer_"/>
    <w:basedOn w:val="DefaultParagraphFont"/>
    <w:rsid w:val="001E0228"/>
    <w:rPr>
      <w:rFonts w:ascii="Times New Roman" w:eastAsia="Times New Roman" w:hAnsi="Times New Roman" w:cs="Times New Roman"/>
      <w:b w:val="0"/>
      <w:bCs w:val="0"/>
      <w:i w:val="0"/>
      <w:iCs w:val="0"/>
      <w:smallCaps w:val="0"/>
      <w:strike w:val="0"/>
      <w:sz w:val="19"/>
      <w:szCs w:val="19"/>
      <w:u w:val="none"/>
    </w:rPr>
  </w:style>
  <w:style w:type="character" w:customStyle="1" w:styleId="Headerorfooter0">
    <w:name w:val="Header or footer"/>
    <w:basedOn w:val="Headerorfooter"/>
    <w:rsid w:val="001E0228"/>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o-RO" w:eastAsia="ro-RO" w:bidi="ro-RO"/>
    </w:rPr>
  </w:style>
  <w:style w:type="character" w:customStyle="1" w:styleId="Heading1">
    <w:name w:val="Heading #1_"/>
    <w:basedOn w:val="DefaultParagraphFont"/>
    <w:rsid w:val="001E0228"/>
    <w:rPr>
      <w:rFonts w:ascii="Times New Roman" w:eastAsia="Times New Roman" w:hAnsi="Times New Roman" w:cs="Times New Roman"/>
      <w:b/>
      <w:bCs/>
      <w:i w:val="0"/>
      <w:iCs w:val="0"/>
      <w:smallCaps w:val="0"/>
      <w:strike w:val="0"/>
      <w:u w:val="none"/>
    </w:rPr>
  </w:style>
  <w:style w:type="character" w:customStyle="1" w:styleId="Bodytext2">
    <w:name w:val="Body text (2)_"/>
    <w:basedOn w:val="DefaultParagraphFont"/>
    <w:rsid w:val="001E0228"/>
    <w:rPr>
      <w:rFonts w:ascii="Times New Roman" w:eastAsia="Times New Roman" w:hAnsi="Times New Roman" w:cs="Times New Roman"/>
      <w:b w:val="0"/>
      <w:bCs w:val="0"/>
      <w:i w:val="0"/>
      <w:iCs w:val="0"/>
      <w:smallCaps w:val="0"/>
      <w:strike w:val="0"/>
      <w:u w:val="none"/>
    </w:rPr>
  </w:style>
  <w:style w:type="character" w:customStyle="1" w:styleId="Bodytext2Bold">
    <w:name w:val="Body text (2) + Bold"/>
    <w:basedOn w:val="Bodytext2"/>
    <w:rsid w:val="001E0228"/>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Heading1NotBold">
    <w:name w:val="Heading #1 + Not Bold"/>
    <w:basedOn w:val="Heading1"/>
    <w:rsid w:val="001E0228"/>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0">
    <w:name w:val="Body text (2)"/>
    <w:basedOn w:val="Bodytext2"/>
    <w:rsid w:val="001E0228"/>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Bodytext2Italic">
    <w:name w:val="Body text (2) + Italic"/>
    <w:basedOn w:val="Bodytext2"/>
    <w:rsid w:val="001E0228"/>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Heading10">
    <w:name w:val="Heading #1"/>
    <w:basedOn w:val="Heading1"/>
    <w:rsid w:val="001E0228"/>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Bodytext4">
    <w:name w:val="Body text (4)_"/>
    <w:basedOn w:val="DefaultParagraphFont"/>
    <w:link w:val="Bodytext40"/>
    <w:rsid w:val="001E0228"/>
    <w:rPr>
      <w:rFonts w:ascii="Times New Roman" w:eastAsia="Times New Roman" w:hAnsi="Times New Roman" w:cs="Times New Roman"/>
      <w:b/>
      <w:bCs/>
      <w:shd w:val="clear" w:color="auto" w:fill="FFFFFF"/>
    </w:rPr>
  </w:style>
  <w:style w:type="character" w:customStyle="1" w:styleId="Bodytext4NotBold">
    <w:name w:val="Body text (4) + Not Bold"/>
    <w:basedOn w:val="Bodytext4"/>
    <w:rsid w:val="001E0228"/>
    <w:rPr>
      <w:rFonts w:ascii="Times New Roman" w:eastAsia="Times New Roman" w:hAnsi="Times New Roman" w:cs="Times New Roman"/>
      <w:b/>
      <w:bCs/>
      <w:color w:val="000000"/>
      <w:spacing w:val="0"/>
      <w:w w:val="100"/>
      <w:position w:val="0"/>
      <w:sz w:val="24"/>
      <w:szCs w:val="24"/>
      <w:shd w:val="clear" w:color="auto" w:fill="FFFFFF"/>
      <w:lang w:val="ro-RO" w:eastAsia="ro-RO" w:bidi="ro-RO"/>
    </w:rPr>
  </w:style>
  <w:style w:type="character" w:customStyle="1" w:styleId="Bodytext2FranklinGothicBook">
    <w:name w:val="Body text (2) + Franklin Gothic Book"/>
    <w:aliases w:val="4 pt"/>
    <w:basedOn w:val="Bodytext2"/>
    <w:rsid w:val="001E0228"/>
    <w:rPr>
      <w:rFonts w:ascii="Franklin Gothic Book" w:eastAsia="Franklin Gothic Book" w:hAnsi="Franklin Gothic Book" w:cs="Franklin Gothic Book"/>
      <w:b w:val="0"/>
      <w:bCs w:val="0"/>
      <w:i w:val="0"/>
      <w:iCs w:val="0"/>
      <w:smallCaps w:val="0"/>
      <w:strike w:val="0"/>
      <w:color w:val="000000"/>
      <w:spacing w:val="0"/>
      <w:w w:val="100"/>
      <w:position w:val="0"/>
      <w:sz w:val="8"/>
      <w:szCs w:val="8"/>
      <w:u w:val="none"/>
      <w:lang w:val="ro-RO" w:eastAsia="ro-RO" w:bidi="ro-RO"/>
    </w:rPr>
  </w:style>
  <w:style w:type="character" w:customStyle="1" w:styleId="Bodytext211pt">
    <w:name w:val="Body text (2) + 11 pt"/>
    <w:aliases w:val="Italic"/>
    <w:basedOn w:val="Bodytext2"/>
    <w:rsid w:val="001E0228"/>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Bodytext5">
    <w:name w:val="Body text (5)_"/>
    <w:basedOn w:val="DefaultParagraphFont"/>
    <w:link w:val="Bodytext50"/>
    <w:rsid w:val="001E0228"/>
    <w:rPr>
      <w:rFonts w:ascii="Times New Roman" w:eastAsia="Times New Roman" w:hAnsi="Times New Roman" w:cs="Times New Roman"/>
      <w:i/>
      <w:iCs/>
      <w:sz w:val="20"/>
      <w:szCs w:val="20"/>
      <w:shd w:val="clear" w:color="auto" w:fill="FFFFFF"/>
    </w:rPr>
  </w:style>
  <w:style w:type="character" w:customStyle="1" w:styleId="Bodytext512pt">
    <w:name w:val="Body text (5) + 12 pt"/>
    <w:aliases w:val="Not Italic,Body text (5) + Bold"/>
    <w:basedOn w:val="Bodytext5"/>
    <w:rsid w:val="001E0228"/>
    <w:rPr>
      <w:rFonts w:ascii="Times New Roman" w:eastAsia="Times New Roman" w:hAnsi="Times New Roman" w:cs="Times New Roman"/>
      <w:i/>
      <w:iCs/>
      <w:color w:val="000000"/>
      <w:spacing w:val="0"/>
      <w:w w:val="100"/>
      <w:position w:val="0"/>
      <w:sz w:val="24"/>
      <w:szCs w:val="24"/>
      <w:shd w:val="clear" w:color="auto" w:fill="FFFFFF"/>
      <w:lang w:val="ro-RO" w:eastAsia="ro-RO" w:bidi="ro-RO"/>
    </w:rPr>
  </w:style>
  <w:style w:type="character" w:customStyle="1" w:styleId="Bodytext6">
    <w:name w:val="Body text (6)_"/>
    <w:basedOn w:val="DefaultParagraphFont"/>
    <w:link w:val="Bodytext60"/>
    <w:rsid w:val="001E0228"/>
    <w:rPr>
      <w:rFonts w:ascii="Times New Roman" w:eastAsia="Times New Roman" w:hAnsi="Times New Roman" w:cs="Times New Roman"/>
      <w:sz w:val="19"/>
      <w:szCs w:val="19"/>
      <w:shd w:val="clear" w:color="auto" w:fill="FFFFFF"/>
    </w:rPr>
  </w:style>
  <w:style w:type="paragraph" w:customStyle="1" w:styleId="Bodytext30">
    <w:name w:val="Body text (3)"/>
    <w:basedOn w:val="Normal"/>
    <w:link w:val="Bodytext3"/>
    <w:rsid w:val="001E0228"/>
    <w:pPr>
      <w:widowControl w:val="0"/>
      <w:shd w:val="clear" w:color="auto" w:fill="FFFFFF"/>
      <w:spacing w:line="244" w:lineRule="exact"/>
      <w:ind w:firstLine="0"/>
      <w:jc w:val="right"/>
    </w:pPr>
    <w:rPr>
      <w:b/>
      <w:bCs/>
      <w:i/>
      <w:iCs/>
      <w:kern w:val="2"/>
      <w:sz w:val="22"/>
      <w:szCs w:val="22"/>
      <w14:ligatures w14:val="standardContextual"/>
    </w:rPr>
  </w:style>
  <w:style w:type="paragraph" w:customStyle="1" w:styleId="Bodytext40">
    <w:name w:val="Body text (4)"/>
    <w:basedOn w:val="Normal"/>
    <w:link w:val="Bodytext4"/>
    <w:rsid w:val="001E0228"/>
    <w:pPr>
      <w:widowControl w:val="0"/>
      <w:shd w:val="clear" w:color="auto" w:fill="FFFFFF"/>
      <w:spacing w:before="320" w:line="274" w:lineRule="exact"/>
      <w:ind w:hanging="360"/>
    </w:pPr>
    <w:rPr>
      <w:b/>
      <w:bCs/>
      <w:kern w:val="2"/>
      <w:sz w:val="22"/>
      <w:szCs w:val="22"/>
      <w14:ligatures w14:val="standardContextual"/>
    </w:rPr>
  </w:style>
  <w:style w:type="paragraph" w:customStyle="1" w:styleId="Bodytext50">
    <w:name w:val="Body text (5)"/>
    <w:basedOn w:val="Normal"/>
    <w:link w:val="Bodytext5"/>
    <w:rsid w:val="001E0228"/>
    <w:pPr>
      <w:widowControl w:val="0"/>
      <w:shd w:val="clear" w:color="auto" w:fill="FFFFFF"/>
      <w:spacing w:line="266" w:lineRule="exact"/>
      <w:ind w:firstLine="0"/>
      <w:jc w:val="left"/>
    </w:pPr>
    <w:rPr>
      <w:i/>
      <w:iCs/>
      <w:kern w:val="2"/>
      <w14:ligatures w14:val="standardContextual"/>
    </w:rPr>
  </w:style>
  <w:style w:type="paragraph" w:customStyle="1" w:styleId="Bodytext60">
    <w:name w:val="Body text (6)"/>
    <w:basedOn w:val="Normal"/>
    <w:link w:val="Bodytext6"/>
    <w:rsid w:val="001E0228"/>
    <w:pPr>
      <w:widowControl w:val="0"/>
      <w:shd w:val="clear" w:color="auto" w:fill="FFFFFF"/>
      <w:spacing w:after="140" w:line="210" w:lineRule="exact"/>
      <w:ind w:hanging="360"/>
    </w:pPr>
    <w:rPr>
      <w:kern w:val="2"/>
      <w:sz w:val="19"/>
      <w:szCs w:val="19"/>
      <w14:ligatures w14:val="standardContextual"/>
    </w:rPr>
  </w:style>
  <w:style w:type="character" w:customStyle="1" w:styleId="Bodytext285pt">
    <w:name w:val="Body text (2) + 8.5 pt"/>
    <w:basedOn w:val="Bodytext2"/>
    <w:rsid w:val="001E0228"/>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o-RO" w:eastAsia="ro-RO" w:bidi="ro-RO"/>
    </w:rPr>
  </w:style>
  <w:style w:type="character" w:customStyle="1" w:styleId="2">
    <w:name w:val="Основной текст (2)_"/>
    <w:basedOn w:val="DefaultParagraphFont"/>
    <w:rsid w:val="001E0228"/>
    <w:rPr>
      <w:rFonts w:ascii="Times New Roman" w:eastAsia="Times New Roman" w:hAnsi="Times New Roman" w:cs="Times New Roman"/>
      <w:b/>
      <w:bCs/>
      <w:i w:val="0"/>
      <w:iCs w:val="0"/>
      <w:smallCaps w:val="0"/>
      <w:strike w:val="0"/>
      <w:sz w:val="21"/>
      <w:szCs w:val="21"/>
      <w:u w:val="none"/>
    </w:rPr>
  </w:style>
  <w:style w:type="character" w:customStyle="1" w:styleId="20">
    <w:name w:val="Основной текст (2)"/>
    <w:basedOn w:val="2"/>
    <w:rsid w:val="001E0228"/>
    <w:rPr>
      <w:rFonts w:ascii="Times New Roman" w:eastAsia="Times New Roman" w:hAnsi="Times New Roman" w:cs="Times New Roman"/>
      <w:b/>
      <w:bCs/>
      <w:i w:val="0"/>
      <w:iCs w:val="0"/>
      <w:smallCaps w:val="0"/>
      <w:strike w:val="0"/>
      <w:color w:val="000000"/>
      <w:spacing w:val="0"/>
      <w:w w:val="100"/>
      <w:position w:val="0"/>
      <w:sz w:val="21"/>
      <w:szCs w:val="21"/>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crm@ccrm.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E2DB3-E15A-4C06-9DDA-CCC8C325C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1563</Words>
  <Characters>8913</Characters>
  <Application>Microsoft Office Word</Application>
  <DocSecurity>0</DocSecurity>
  <Lines>74</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Bandac-Gutu Ludmila</cp:lastModifiedBy>
  <cp:revision>4</cp:revision>
  <cp:lastPrinted>2025-02-20T06:51:00Z</cp:lastPrinted>
  <dcterms:created xsi:type="dcterms:W3CDTF">2026-02-23T08:11:00Z</dcterms:created>
  <dcterms:modified xsi:type="dcterms:W3CDTF">2026-02-23T08:15:00Z</dcterms:modified>
</cp:coreProperties>
</file>