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8AC" w:rsidRDefault="005648AC">
      <w:pPr>
        <w:rPr>
          <w:lang w:val="en-US"/>
        </w:rPr>
      </w:pPr>
    </w:p>
    <w:p w:rsidR="005648AC" w:rsidRPr="006E2937" w:rsidRDefault="005648AC" w:rsidP="005648AC">
      <w:pPr>
        <w:jc w:val="right"/>
        <w:rPr>
          <w:b/>
          <w:sz w:val="28"/>
          <w:szCs w:val="28"/>
          <w:u w:val="single"/>
          <w:lang w:val="en-US"/>
        </w:rPr>
      </w:pPr>
      <w:r w:rsidRPr="006E2937">
        <w:rPr>
          <w:b/>
          <w:sz w:val="28"/>
          <w:szCs w:val="28"/>
          <w:lang w:val="en-US"/>
        </w:rPr>
        <w:t xml:space="preserve">APROBAT: </w:t>
      </w:r>
      <w:r w:rsidRPr="006E2937">
        <w:rPr>
          <w:b/>
          <w:sz w:val="28"/>
          <w:szCs w:val="28"/>
          <w:u w:val="single"/>
          <w:lang w:val="en-US"/>
        </w:rPr>
        <w:t xml:space="preserve"> </w:t>
      </w:r>
      <w:r w:rsidR="00DA4B12" w:rsidRPr="006E2937">
        <w:rPr>
          <w:b/>
          <w:sz w:val="28"/>
          <w:szCs w:val="28"/>
          <w:u w:val="single"/>
          <w:lang w:val="en-US"/>
        </w:rPr>
        <w:t xml:space="preserve">   </w:t>
      </w:r>
      <w:r w:rsidRPr="006E2937">
        <w:rPr>
          <w:b/>
          <w:sz w:val="28"/>
          <w:szCs w:val="28"/>
          <w:u w:val="single"/>
          <w:lang w:val="en-US"/>
        </w:rPr>
        <w:t xml:space="preserve">                Veaceslav Rusnac</w:t>
      </w:r>
    </w:p>
    <w:p w:rsidR="005648AC" w:rsidRPr="006E2937" w:rsidRDefault="005648AC" w:rsidP="005648AC">
      <w:pPr>
        <w:jc w:val="right"/>
        <w:rPr>
          <w:b/>
          <w:sz w:val="28"/>
          <w:szCs w:val="28"/>
          <w:u w:val="single"/>
          <w:lang w:val="ro-RO"/>
        </w:rPr>
      </w:pPr>
      <w:r w:rsidRPr="006E2937">
        <w:rPr>
          <w:b/>
          <w:sz w:val="28"/>
          <w:szCs w:val="28"/>
          <w:u w:val="single"/>
          <w:lang w:val="en-US"/>
        </w:rPr>
        <w:t xml:space="preserve"> Pre</w:t>
      </w:r>
      <w:r w:rsidRPr="006E2937">
        <w:rPr>
          <w:b/>
          <w:sz w:val="28"/>
          <w:szCs w:val="28"/>
          <w:u w:val="single"/>
          <w:lang w:val="ro-RO"/>
        </w:rPr>
        <w:t xml:space="preserve">ședintele rlui Soroca </w:t>
      </w:r>
    </w:p>
    <w:tbl>
      <w:tblPr>
        <w:tblW w:w="14142" w:type="dxa"/>
        <w:tblLayout w:type="fixed"/>
        <w:tblLook w:val="0000" w:firstRow="0" w:lastRow="0" w:firstColumn="0" w:lastColumn="0" w:noHBand="0" w:noVBand="0"/>
      </w:tblPr>
      <w:tblGrid>
        <w:gridCol w:w="8897"/>
        <w:gridCol w:w="5245"/>
      </w:tblGrid>
      <w:tr w:rsidR="00DA4B12" w:rsidRPr="006E2937" w:rsidTr="006C0F34">
        <w:trPr>
          <w:trHeight w:val="3145"/>
        </w:trPr>
        <w:tc>
          <w:tcPr>
            <w:tcW w:w="8897" w:type="dxa"/>
            <w:vMerge w:val="restart"/>
            <w:tcBorders>
              <w:top w:val="nil"/>
              <w:left w:val="nil"/>
              <w:right w:val="nil"/>
            </w:tcBorders>
          </w:tcPr>
          <w:p w:rsidR="00DA4B12" w:rsidRDefault="00DA4B12" w:rsidP="005648AC">
            <w:pPr>
              <w:ind w:right="34"/>
              <w:jc w:val="center"/>
              <w:rPr>
                <w:b/>
                <w:bCs/>
                <w:sz w:val="32"/>
                <w:szCs w:val="32"/>
                <w:lang w:val="en-GB"/>
              </w:rPr>
            </w:pPr>
            <w:r>
              <w:rPr>
                <w:b/>
                <w:bCs/>
                <w:sz w:val="32"/>
                <w:szCs w:val="32"/>
                <w:lang w:val="en-GB"/>
              </w:rPr>
              <w:t xml:space="preserve">                 </w:t>
            </w:r>
          </w:p>
          <w:p w:rsidR="00DA4B12" w:rsidRDefault="00DA4B12" w:rsidP="005648AC">
            <w:pPr>
              <w:ind w:right="34"/>
              <w:jc w:val="center"/>
              <w:rPr>
                <w:b/>
                <w:bCs/>
                <w:sz w:val="32"/>
                <w:szCs w:val="32"/>
                <w:lang w:val="en-GB"/>
              </w:rPr>
            </w:pPr>
          </w:p>
          <w:p w:rsidR="00DA4B12" w:rsidRDefault="00DA4B12" w:rsidP="005648AC">
            <w:pPr>
              <w:ind w:right="34"/>
              <w:jc w:val="center"/>
              <w:rPr>
                <w:b/>
                <w:bCs/>
                <w:sz w:val="32"/>
                <w:szCs w:val="32"/>
                <w:lang w:val="en-GB"/>
              </w:rPr>
            </w:pPr>
            <w:r>
              <w:rPr>
                <w:b/>
                <w:bCs/>
                <w:sz w:val="32"/>
                <w:szCs w:val="32"/>
                <w:lang w:val="en-GB"/>
              </w:rPr>
              <w:t xml:space="preserve">           CAIET DE SARCINI</w:t>
            </w:r>
          </w:p>
          <w:p w:rsidR="00DA4B12" w:rsidRDefault="00DA4B12" w:rsidP="005648AC">
            <w:pPr>
              <w:ind w:right="34"/>
              <w:jc w:val="center"/>
              <w:rPr>
                <w:b/>
                <w:bCs/>
                <w:sz w:val="32"/>
                <w:szCs w:val="32"/>
                <w:lang w:val="en-GB"/>
              </w:rPr>
            </w:pPr>
          </w:p>
          <w:p w:rsidR="00DA4B12" w:rsidRDefault="00DA4B12" w:rsidP="005648AC">
            <w:pPr>
              <w:tabs>
                <w:tab w:val="left" w:pos="3564"/>
              </w:tabs>
              <w:rPr>
                <w:b/>
                <w:bCs/>
                <w:sz w:val="28"/>
                <w:szCs w:val="28"/>
                <w:u w:val="single"/>
                <w:lang w:val="en-GB"/>
              </w:rPr>
            </w:pPr>
            <w:r w:rsidRPr="005648AC">
              <w:rPr>
                <w:b/>
                <w:bCs/>
                <w:sz w:val="28"/>
                <w:szCs w:val="28"/>
                <w:lang w:val="en-GB"/>
              </w:rPr>
              <w:t>1.</w:t>
            </w:r>
            <w:r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r w:rsidRPr="005648AC">
              <w:rPr>
                <w:b/>
                <w:bCs/>
                <w:sz w:val="28"/>
                <w:szCs w:val="28"/>
                <w:lang w:val="en-GB"/>
              </w:rPr>
              <w:t xml:space="preserve">Denumire beneficiarului de stat  </w:t>
            </w:r>
            <w:r w:rsidRPr="005648AC">
              <w:rPr>
                <w:b/>
                <w:bCs/>
                <w:sz w:val="28"/>
                <w:szCs w:val="28"/>
                <w:u w:val="single"/>
                <w:lang w:val="en-GB"/>
              </w:rPr>
              <w:t xml:space="preserve"> Consiliul Raional Soroca</w:t>
            </w:r>
          </w:p>
          <w:p w:rsidR="00DA4B12" w:rsidRDefault="00DA4B12" w:rsidP="005648AC">
            <w:pPr>
              <w:rPr>
                <w:b/>
                <w:bCs/>
                <w:sz w:val="28"/>
                <w:szCs w:val="28"/>
                <w:lang w:val="en-GB"/>
              </w:rPr>
            </w:pPr>
            <w:r w:rsidRPr="005648AC">
              <w:rPr>
                <w:b/>
                <w:bCs/>
                <w:sz w:val="28"/>
                <w:szCs w:val="28"/>
                <w:lang w:val="en-GB"/>
              </w:rPr>
              <w:t xml:space="preserve">2. Organizatorul procedurii de achiziție  </w:t>
            </w:r>
            <w:r w:rsidRPr="005648AC">
              <w:rPr>
                <w:b/>
                <w:bCs/>
                <w:sz w:val="28"/>
                <w:szCs w:val="28"/>
                <w:u w:val="single"/>
                <w:lang w:val="en-GB"/>
              </w:rPr>
              <w:t>Consiliul Raional Soroca</w:t>
            </w:r>
            <w:r w:rsidRPr="005648AC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  <w:p w:rsidR="00DA4B12" w:rsidRPr="00DA4B12" w:rsidRDefault="00DA4B12" w:rsidP="00DA4B12">
            <w:pPr>
              <w:rPr>
                <w:b/>
                <w:bCs/>
                <w:sz w:val="28"/>
                <w:szCs w:val="28"/>
                <w:lang w:val="en-GB"/>
              </w:rPr>
            </w:pPr>
            <w:r w:rsidRPr="00DA4B12">
              <w:rPr>
                <w:b/>
                <w:bCs/>
                <w:sz w:val="28"/>
                <w:szCs w:val="28"/>
                <w:lang w:val="en-GB"/>
              </w:rPr>
              <w:t>3.</w:t>
            </w:r>
            <w:r>
              <w:rPr>
                <w:b/>
                <w:bCs/>
                <w:sz w:val="28"/>
                <w:szCs w:val="28"/>
                <w:lang w:val="en-GB"/>
              </w:rPr>
              <w:t xml:space="preserve"> Obiectul achizițiilor </w:t>
            </w:r>
            <w:r w:rsidRPr="00DA4B12">
              <w:rPr>
                <w:b/>
                <w:bCs/>
                <w:sz w:val="28"/>
                <w:szCs w:val="28"/>
                <w:u w:val="single"/>
                <w:lang w:val="en-GB"/>
              </w:rPr>
              <w:t>Reparatia a unei portiuni de drum public local L89 Soroca-Holosnita-Grigorauca ( km 3+100 - km 3+500)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A4B12" w:rsidRPr="005648AC" w:rsidRDefault="00DA4B12" w:rsidP="005648AC">
            <w:pPr>
              <w:rPr>
                <w:sz w:val="16"/>
                <w:szCs w:val="16"/>
                <w:lang w:val="en-US"/>
              </w:rPr>
            </w:pPr>
          </w:p>
        </w:tc>
      </w:tr>
      <w:tr w:rsidR="00DA4B12" w:rsidRPr="006E2937" w:rsidTr="006C0F34">
        <w:tc>
          <w:tcPr>
            <w:tcW w:w="8897" w:type="dxa"/>
            <w:vMerge/>
            <w:tcBorders>
              <w:left w:val="nil"/>
              <w:bottom w:val="nil"/>
              <w:right w:val="nil"/>
            </w:tcBorders>
          </w:tcPr>
          <w:p w:rsidR="00DA4B12" w:rsidRPr="005648AC" w:rsidRDefault="00DA4B12" w:rsidP="00DA4B1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A4B12" w:rsidRPr="005648AC" w:rsidRDefault="00DA4B12" w:rsidP="002C2B2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51137" w:rsidRDefault="00851137" w:rsidP="00DA4B12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51137" w:rsidTr="002C2B25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5648AC">
              <w:rPr>
                <w:sz w:val="22"/>
                <w:szCs w:val="22"/>
                <w:lang w:val="en-US"/>
              </w:rPr>
              <w:t>№</w:t>
            </w:r>
          </w:p>
          <w:p w:rsidR="00851137" w:rsidRPr="005648AC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5648AC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5648A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Pr="005648AC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51137" w:rsidRPr="005648AC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 w:rsidRPr="005648A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851137" w:rsidTr="002C2B25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51137" w:rsidTr="002C2B2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51137" w:rsidRPr="00CB21A8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B21A8">
              <w:rPr>
                <w:b/>
                <w:bCs/>
                <w:sz w:val="22"/>
                <w:szCs w:val="22"/>
                <w:lang w:val="en-US"/>
              </w:rPr>
              <w:t>1. Partea carosabila</w:t>
            </w:r>
          </w:p>
          <w:p w:rsidR="00851137" w:rsidRPr="00CB21A8" w:rsidRDefault="00851137" w:rsidP="002C2B2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CB21A8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51137" w:rsidRPr="00CB21A8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CB21A8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B21A8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CB21A8" w:rsidRDefault="00851137" w:rsidP="002C2B2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CB21A8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51137" w:rsidRPr="00CB21A8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Decaparea mecanizata a imbracamintei din beton asfaltic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324,00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Separarea manuala a materialulul scarificat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10,00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Sapaturi mecanice, cu excavator pe pneuri (buldoexcavator), de 0,2-0,4 mc (incarcarea materialului decapat)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324,00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Transportarea materialului decapat cu autobasculanta de 10 t la distanta de: 1 km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648,00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Lucrari la descarcarea materialului decapat in depozit, teren categoria I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3,24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RPr="00CB21A8" w:rsidTr="002C2B2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B21A8">
              <w:rPr>
                <w:b/>
                <w:bCs/>
                <w:sz w:val="22"/>
                <w:szCs w:val="22"/>
                <w:lang w:val="en-US"/>
              </w:rPr>
              <w:t>1.2. Structura rutiera</w:t>
            </w:r>
          </w:p>
          <w:p w:rsidR="00851137" w:rsidRPr="00CB21A8" w:rsidRDefault="00851137" w:rsidP="002C2B2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CB21A8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51137" w:rsidRPr="00CB21A8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Compactarea umpluturilor cu compator vibrator pe pneuri, de 20 t, in teren coeziv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1,35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6E2937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Strat de agregate naturale cilindrate rezistenta la fragmentare LA 30, (clas de de granulozitate 0-5,6 mm) h-10 cm, avind functia de rezistenta filtranta, izolatoare, aerisire, antigeliva si anticapilara, cu asternere mecanica, conform SR EN 13242+A1:2008,IDT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90,00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 xml:space="preserve">Strat de fundatie sau reprofilare din agregate naturale concosate cu rezistenta la fragmentare LA 30, (clas de de granulozitate 11,2-22,4 mm,31,5-63mm), conform SR EN </w:t>
            </w:r>
            <w:r w:rsidRPr="006C33BD">
              <w:rPr>
                <w:sz w:val="24"/>
                <w:szCs w:val="24"/>
                <w:lang w:val="en-GB"/>
              </w:rPr>
              <w:lastRenderedPageBreak/>
              <w:t>13242+A1:2008,IDT, cu asternere mecanica h-15 cm, executat cu impanare fara innororire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135,00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Amorsarea suprafetelor straturilor de baza in vederea aplicarii unui strat de beton asfaltic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0,54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 xml:space="preserve">Imbracaminte de beton asfaltic </w:t>
            </w:r>
            <w:proofErr w:type="gramStart"/>
            <w:r w:rsidRPr="006C33BD">
              <w:rPr>
                <w:sz w:val="24"/>
                <w:szCs w:val="24"/>
                <w:lang w:val="en-GB"/>
              </w:rPr>
              <w:t>BAD  22,4</w:t>
            </w:r>
            <w:proofErr w:type="gramEnd"/>
            <w:r w:rsidRPr="006C33BD">
              <w:rPr>
                <w:sz w:val="24"/>
                <w:szCs w:val="24"/>
                <w:lang w:val="en-GB"/>
              </w:rPr>
              <w:t xml:space="preserve"> leg. 50/70, executata la cald, in grosime de 6,0 cm, cu asternere mecanica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900,00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Amorsarea suprafetelor straturilor de baza in vederea aplicarii unui strat de beton asfaltic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0,27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Imbracaminte de beton asfaltic BA  16 rul. 50/70, executata la cald, in grosime de 4,0 cm, cu asternere mecanica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900,00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DI158A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Frezarea si plombarea gropilor la imbracamintea  degradata, cu suprafate pina la 1 m2: grosime 5 cm (Mixtura asfaltica preparata la cald BA D 16 rul. 50/70)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70,00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Amorsarea suprafetelor straturilor de baza in vederea aplicarii unui strat de beton asfaltic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0,17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Dl133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Amenajarea stratului de egalizare din beton asfaltic cu agregate marunte, BA  16 rul. 50/70, hmed - 2 cm</w:t>
            </w:r>
          </w:p>
          <w:p w:rsidR="00851137" w:rsidRPr="006C33BD" w:rsidRDefault="00851137" w:rsidP="002C2B2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</w:pPr>
            <w:r w:rsidRPr="006C33BD">
              <w:rPr>
                <w:rFonts w:ascii="Times New Roman CYR" w:hAnsi="Times New Roman CYR" w:cs="Times New Roman CYR"/>
                <w:sz w:val="16"/>
                <w:szCs w:val="16"/>
                <w:lang w:val="en-GB"/>
              </w:rPr>
              <w:t>K(conditii restrinse) (muncitor si utilaj)=1,20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27,76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Amorsarea suprafetelor straturilor de baza in vederea aplicarii unui strat de beton asfaltic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0,17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6C33BD" w:rsidRDefault="00851137" w:rsidP="002C2B25">
            <w:pPr>
              <w:adjustRightInd w:val="0"/>
              <w:rPr>
                <w:sz w:val="24"/>
                <w:szCs w:val="24"/>
                <w:lang w:val="en-GB"/>
              </w:rPr>
            </w:pPr>
            <w:r w:rsidRPr="006C33BD">
              <w:rPr>
                <w:sz w:val="24"/>
                <w:szCs w:val="24"/>
                <w:lang w:val="en-GB"/>
              </w:rPr>
              <w:t>Imbracaminte de beton asfaltic BA  16 rul. 50/70, executata la cald, in grosime de 4,0 cm, cu asternere mecanica</w:t>
            </w:r>
          </w:p>
          <w:p w:rsidR="00851137" w:rsidRPr="006C33BD" w:rsidRDefault="00851137" w:rsidP="002C2B25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CB21A8" w:rsidRDefault="00851137" w:rsidP="002C2B25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CB21A8">
              <w:rPr>
                <w:sz w:val="24"/>
                <w:szCs w:val="24"/>
                <w:lang w:val="en-US"/>
              </w:rPr>
              <w:t>570,00</w:t>
            </w:r>
          </w:p>
          <w:p w:rsidR="00851137" w:rsidRDefault="00851137" w:rsidP="002C2B25">
            <w:pPr>
              <w:jc w:val="center"/>
              <w:rPr>
                <w:sz w:val="24"/>
                <w:szCs w:val="24"/>
              </w:rPr>
            </w:pPr>
          </w:p>
        </w:tc>
      </w:tr>
    </w:tbl>
    <w:p w:rsidR="00851137" w:rsidRDefault="00851137" w:rsidP="0085113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851137" w:rsidRDefault="00851137" w:rsidP="0085113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4041A4" w:rsidRDefault="00851137" w:rsidP="004041A4">
      <w:pPr>
        <w:ind w:right="-142"/>
        <w:rPr>
          <w:sz w:val="24"/>
          <w:szCs w:val="24"/>
          <w:lang w:val="ro-RO"/>
        </w:rPr>
      </w:pPr>
      <w:r>
        <w:rPr>
          <w:sz w:val="24"/>
          <w:szCs w:val="24"/>
          <w:lang w:val="en-US"/>
        </w:rPr>
        <w:tab/>
      </w:r>
      <w:r w:rsidR="004041A4">
        <w:rPr>
          <w:sz w:val="24"/>
          <w:szCs w:val="24"/>
          <w:lang w:val="en-US"/>
        </w:rPr>
        <w:t>Coordonat:</w:t>
      </w: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Alla Bordian, </w:t>
      </w: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Vicepreședinta  raionului Soroca                                                                         __________________</w:t>
      </w: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Vadim Popușoi</w:t>
      </w:r>
    </w:p>
    <w:p w:rsidR="004041A4" w:rsidRDefault="004041A4" w:rsidP="004041A4">
      <w:pPr>
        <w:ind w:right="-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Specialist principal al Secției Construcții, Gospodăriei Comunale  și Drumuri __________________</w:t>
      </w:r>
    </w:p>
    <w:p w:rsidR="004041A4" w:rsidRPr="004041A4" w:rsidRDefault="004041A4" w:rsidP="004041A4">
      <w:pPr>
        <w:ind w:right="-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  <w:r w:rsidRPr="008F1B6F">
        <w:rPr>
          <w:sz w:val="24"/>
          <w:szCs w:val="24"/>
          <w:u w:val="single"/>
          <w:lang w:val="ro-RO"/>
        </w:rPr>
        <w:t xml:space="preserve">                                   </w:t>
      </w:r>
      <w:r>
        <w:rPr>
          <w:sz w:val="24"/>
          <w:szCs w:val="24"/>
          <w:lang w:val="ro-RO"/>
        </w:rPr>
        <w:t xml:space="preserve">      </w:t>
      </w:r>
    </w:p>
    <w:p w:rsidR="004041A4" w:rsidRPr="009751BC" w:rsidRDefault="004041A4" w:rsidP="004041A4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851137" w:rsidRDefault="00851137" w:rsidP="0085113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851137" w:rsidRDefault="00851137" w:rsidP="00851137">
      <w:pPr>
        <w:jc w:val="center"/>
        <w:rPr>
          <w:sz w:val="28"/>
          <w:szCs w:val="28"/>
          <w:lang w:val="en-US"/>
        </w:rPr>
      </w:pPr>
    </w:p>
    <w:sectPr w:rsidR="00851137" w:rsidSect="008F1B6F">
      <w:pgSz w:w="11907" w:h="16840" w:code="9"/>
      <w:pgMar w:top="851" w:right="454" w:bottom="127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A6462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041A4"/>
    <w:rsid w:val="00440AE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648AC"/>
    <w:rsid w:val="00585DBD"/>
    <w:rsid w:val="00595F52"/>
    <w:rsid w:val="005F2254"/>
    <w:rsid w:val="00694EB8"/>
    <w:rsid w:val="006A3E04"/>
    <w:rsid w:val="006B09E7"/>
    <w:rsid w:val="006C0F34"/>
    <w:rsid w:val="006C33BD"/>
    <w:rsid w:val="006C45F6"/>
    <w:rsid w:val="006C4E34"/>
    <w:rsid w:val="006E2937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8F1B6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26772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DA4B12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4041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04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4041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04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Пользователь Windows</cp:lastModifiedBy>
  <cp:revision>5</cp:revision>
  <cp:lastPrinted>2026-08-11T17:49:00Z</cp:lastPrinted>
  <dcterms:created xsi:type="dcterms:W3CDTF">2026-08-12T05:19:00Z</dcterms:created>
  <dcterms:modified xsi:type="dcterms:W3CDTF">2026-08-12T06:56:00Z</dcterms:modified>
</cp:coreProperties>
</file>