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6919" w14:textId="77777777" w:rsidR="00940C26" w:rsidRPr="00A731A0" w:rsidRDefault="00940C26" w:rsidP="00940C26">
      <w:pPr>
        <w:ind w:firstLine="0"/>
        <w:jc w:val="right"/>
        <w:rPr>
          <w:szCs w:val="24"/>
          <w:lang w:val="ro-RO"/>
        </w:rPr>
      </w:pPr>
      <w:bookmarkStart w:id="0" w:name="_GoBack"/>
      <w:bookmarkEnd w:id="0"/>
      <w:proofErr w:type="spellStart"/>
      <w:r w:rsidRPr="00A731A0">
        <w:rPr>
          <w:szCs w:val="24"/>
          <w:lang w:eastAsia="ru-RU"/>
        </w:rPr>
        <w:t>Anexa</w:t>
      </w:r>
      <w:proofErr w:type="spellEnd"/>
      <w:r w:rsidRPr="00A731A0">
        <w:rPr>
          <w:szCs w:val="24"/>
          <w:lang w:eastAsia="ru-RU"/>
        </w:rPr>
        <w:t xml:space="preserve"> </w:t>
      </w:r>
      <w:proofErr w:type="spellStart"/>
      <w:r w:rsidRPr="00A731A0">
        <w:rPr>
          <w:szCs w:val="24"/>
          <w:lang w:eastAsia="ru-RU"/>
        </w:rPr>
        <w:t>nr</w:t>
      </w:r>
      <w:proofErr w:type="spellEnd"/>
      <w:r w:rsidRPr="00A731A0">
        <w:rPr>
          <w:szCs w:val="24"/>
          <w:lang w:eastAsia="ru-RU"/>
        </w:rPr>
        <w:t>. 2</w:t>
      </w:r>
    </w:p>
    <w:p w14:paraId="209CC411" w14:textId="77777777" w:rsidR="00940C26" w:rsidRPr="00A731A0" w:rsidRDefault="00940C26" w:rsidP="00940C26">
      <w:pPr>
        <w:ind w:right="57" w:firstLine="0"/>
        <w:jc w:val="right"/>
        <w:rPr>
          <w:szCs w:val="24"/>
          <w:lang w:eastAsia="ru-RU"/>
        </w:rPr>
      </w:pPr>
      <w:r w:rsidRPr="00A731A0">
        <w:rPr>
          <w:szCs w:val="24"/>
          <w:lang w:eastAsia="ru-RU"/>
        </w:rPr>
        <w:tab/>
      </w:r>
      <w:r w:rsidRPr="00A731A0">
        <w:rPr>
          <w:szCs w:val="24"/>
          <w:lang w:eastAsia="ru-RU"/>
        </w:rPr>
        <w:tab/>
      </w:r>
      <w:r w:rsidRPr="00A731A0">
        <w:rPr>
          <w:szCs w:val="24"/>
          <w:lang w:eastAsia="ru-RU"/>
        </w:rPr>
        <w:tab/>
      </w:r>
      <w:r w:rsidRPr="00A731A0">
        <w:rPr>
          <w:szCs w:val="24"/>
          <w:lang w:eastAsia="ru-RU"/>
        </w:rPr>
        <w:tab/>
      </w:r>
      <w:r w:rsidRPr="00A731A0">
        <w:rPr>
          <w:szCs w:val="24"/>
          <w:lang w:eastAsia="ru-RU"/>
        </w:rPr>
        <w:tab/>
      </w:r>
      <w:r w:rsidRPr="00A731A0">
        <w:rPr>
          <w:szCs w:val="24"/>
          <w:lang w:eastAsia="ru-RU"/>
        </w:rPr>
        <w:tab/>
      </w:r>
      <w:r w:rsidRPr="00A731A0">
        <w:rPr>
          <w:szCs w:val="24"/>
          <w:lang w:eastAsia="ru-RU"/>
        </w:rPr>
        <w:tab/>
        <w:t xml:space="preserve">la </w:t>
      </w:r>
      <w:proofErr w:type="spellStart"/>
      <w:r w:rsidRPr="00A731A0">
        <w:rPr>
          <w:szCs w:val="24"/>
          <w:lang w:eastAsia="ru-RU"/>
        </w:rPr>
        <w:t>Regulamentul</w:t>
      </w:r>
      <w:proofErr w:type="spellEnd"/>
      <w:r w:rsidRPr="00A731A0">
        <w:rPr>
          <w:szCs w:val="24"/>
          <w:lang w:eastAsia="ru-RU"/>
        </w:rPr>
        <w:t xml:space="preserve"> cu </w:t>
      </w:r>
      <w:proofErr w:type="spellStart"/>
      <w:r w:rsidRPr="00A731A0">
        <w:rPr>
          <w:szCs w:val="24"/>
          <w:lang w:eastAsia="ru-RU"/>
        </w:rPr>
        <w:t>privire</w:t>
      </w:r>
      <w:proofErr w:type="spellEnd"/>
      <w:r w:rsidRPr="00A731A0">
        <w:rPr>
          <w:szCs w:val="24"/>
          <w:lang w:eastAsia="ru-RU"/>
        </w:rPr>
        <w:t xml:space="preserve"> la </w:t>
      </w:r>
      <w:proofErr w:type="spellStart"/>
      <w:r w:rsidRPr="00A731A0">
        <w:rPr>
          <w:szCs w:val="24"/>
          <w:lang w:eastAsia="ru-RU"/>
        </w:rPr>
        <w:t>achizițiile</w:t>
      </w:r>
      <w:proofErr w:type="spellEnd"/>
    </w:p>
    <w:p w14:paraId="391A8DCD" w14:textId="77777777" w:rsidR="00940C26" w:rsidRPr="00A731A0" w:rsidRDefault="00940C26" w:rsidP="00940C26">
      <w:pPr>
        <w:ind w:right="57" w:firstLine="0"/>
        <w:jc w:val="right"/>
        <w:rPr>
          <w:szCs w:val="24"/>
          <w:lang w:eastAsia="ru-RU"/>
        </w:rPr>
      </w:pPr>
      <w:r w:rsidRPr="00A731A0">
        <w:rPr>
          <w:szCs w:val="24"/>
          <w:lang w:eastAsia="ru-RU"/>
        </w:rPr>
        <w:tab/>
      </w:r>
      <w:r w:rsidRPr="00A731A0">
        <w:rPr>
          <w:szCs w:val="24"/>
          <w:lang w:eastAsia="ru-RU"/>
        </w:rPr>
        <w:tab/>
      </w:r>
      <w:r w:rsidRPr="00A731A0">
        <w:rPr>
          <w:szCs w:val="24"/>
          <w:lang w:eastAsia="ru-RU"/>
        </w:rPr>
        <w:tab/>
      </w:r>
      <w:r w:rsidRPr="00A731A0">
        <w:rPr>
          <w:szCs w:val="24"/>
          <w:lang w:eastAsia="ru-RU"/>
        </w:rPr>
        <w:tab/>
      </w:r>
      <w:r w:rsidRPr="00A731A0">
        <w:rPr>
          <w:szCs w:val="24"/>
          <w:lang w:eastAsia="ru-RU"/>
        </w:rPr>
        <w:tab/>
      </w:r>
      <w:r w:rsidRPr="00A731A0">
        <w:rPr>
          <w:szCs w:val="24"/>
          <w:lang w:eastAsia="ru-RU"/>
        </w:rPr>
        <w:tab/>
      </w:r>
      <w:r w:rsidRPr="00A731A0">
        <w:rPr>
          <w:szCs w:val="24"/>
          <w:lang w:eastAsia="ru-RU"/>
        </w:rPr>
        <w:tab/>
      </w:r>
      <w:proofErr w:type="spellStart"/>
      <w:r w:rsidRPr="00A731A0">
        <w:rPr>
          <w:szCs w:val="24"/>
          <w:lang w:eastAsia="ru-RU"/>
        </w:rPr>
        <w:t>publice</w:t>
      </w:r>
      <w:proofErr w:type="spellEnd"/>
      <w:r w:rsidRPr="00A731A0">
        <w:rPr>
          <w:szCs w:val="24"/>
          <w:lang w:eastAsia="ru-RU"/>
        </w:rPr>
        <w:t xml:space="preserve"> de </w:t>
      </w:r>
      <w:proofErr w:type="spellStart"/>
      <w:r w:rsidRPr="00A731A0">
        <w:rPr>
          <w:szCs w:val="24"/>
          <w:lang w:eastAsia="ru-RU"/>
        </w:rPr>
        <w:t>valoare</w:t>
      </w:r>
      <w:proofErr w:type="spellEnd"/>
      <w:r w:rsidRPr="00A731A0">
        <w:rPr>
          <w:szCs w:val="24"/>
          <w:lang w:eastAsia="ru-RU"/>
        </w:rPr>
        <w:t xml:space="preserve"> </w:t>
      </w:r>
      <w:proofErr w:type="spellStart"/>
      <w:r w:rsidRPr="00A731A0">
        <w:rPr>
          <w:szCs w:val="24"/>
          <w:lang w:eastAsia="ru-RU"/>
        </w:rPr>
        <w:t>mică</w:t>
      </w:r>
      <w:proofErr w:type="spellEnd"/>
      <w:r w:rsidRPr="00A731A0">
        <w:rPr>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9AC5E1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w:t>
      </w:r>
      <w:r w:rsidR="00EA1645">
        <w:rPr>
          <w:rFonts w:ascii="Times New Roman" w:hAnsi="Times New Roman"/>
          <w:szCs w:val="24"/>
        </w:rPr>
        <w:t xml:space="preserve"> IMSP SCR „Timofei Moșneaga”</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A731A0">
      <w:pPr>
        <w:spacing w:line="360" w:lineRule="auto"/>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A731A0">
      <w:pPr>
        <w:spacing w:line="360" w:lineRule="auto"/>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A731A0">
      <w:pPr>
        <w:spacing w:line="360" w:lineRule="auto"/>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A731A0">
      <w:pPr>
        <w:spacing w:line="360" w:lineRule="auto"/>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rsidSect="005E6300">
      <w:pgSz w:w="12240" w:h="15840"/>
      <w:pgMar w:top="127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92BB6"/>
    <w:rsid w:val="005E6300"/>
    <w:rsid w:val="007977E4"/>
    <w:rsid w:val="00940C26"/>
    <w:rsid w:val="009918B7"/>
    <w:rsid w:val="00A731A0"/>
    <w:rsid w:val="00EA1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docId w15:val="{3DDF62DD-D17F-4D8B-97E5-3901670F5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127</Words>
  <Characters>729</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4</cp:revision>
  <dcterms:created xsi:type="dcterms:W3CDTF">2024-08-15T07:50:00Z</dcterms:created>
  <dcterms:modified xsi:type="dcterms:W3CDTF">2024-09-03T10:54:00Z</dcterms:modified>
</cp:coreProperties>
</file>