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C97A" w14:textId="54870D75" w:rsidR="00A900BE" w:rsidRDefault="00A900BE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bookmarkStart w:id="0" w:name="_Toc449692096"/>
    </w:p>
    <w:p w14:paraId="5C1C2DEC" w14:textId="77777777" w:rsidR="00A900BE" w:rsidRDefault="00A900BE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79043BE" w14:textId="77777777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3A37CD1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1F82F5F" w14:textId="0C581CEB" w:rsidR="0098092C" w:rsidRDefault="0098092C" w:rsidP="0098092C">
      <w:pPr>
        <w:pStyle w:val="Heading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77771056"/>
      <w:r w:rsidRPr="00A227F2"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14:paraId="2B5A2BDE" w14:textId="77777777" w:rsidR="00B102F1" w:rsidRPr="00B102F1" w:rsidRDefault="00B102F1" w:rsidP="00B102F1"/>
    <w:p w14:paraId="393E3A5C" w14:textId="780B3F86" w:rsidR="0098092C" w:rsidRPr="00BB1EC7" w:rsidRDefault="0098092C" w:rsidP="0098092C">
      <w:pPr>
        <w:pStyle w:val="BodyText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</w:t>
      </w:r>
      <w:r w:rsidR="00F82F21">
        <w:rPr>
          <w:rFonts w:ascii="Times New Roman" w:hAnsi="Times New Roman"/>
          <w:b/>
          <w:szCs w:val="24"/>
        </w:rPr>
        <w:t>înregistrarea</w:t>
      </w:r>
      <w:r w:rsidR="001E493F" w:rsidRPr="001E493F">
        <w:rPr>
          <w:rFonts w:ascii="Times New Roman" w:hAnsi="Times New Roman"/>
          <w:b/>
          <w:szCs w:val="24"/>
        </w:rPr>
        <w:t xml:space="preserve"> în Registrul de Stat al Dispozitivelor Medicale a</w:t>
      </w:r>
      <w:r w:rsidR="00063C5F">
        <w:rPr>
          <w:rFonts w:ascii="Times New Roman" w:hAnsi="Times New Roman"/>
          <w:b/>
          <w:szCs w:val="24"/>
        </w:rPr>
        <w:t>l</w:t>
      </w:r>
      <w:r w:rsidR="001E493F" w:rsidRPr="001E493F">
        <w:rPr>
          <w:rFonts w:ascii="Times New Roman" w:hAnsi="Times New Roman"/>
          <w:b/>
          <w:szCs w:val="24"/>
        </w:rPr>
        <w:t xml:space="preserve"> Agenției Medicamentului și Dispozitivelor Medicale</w:t>
      </w:r>
    </w:p>
    <w:bookmarkEnd w:id="1"/>
    <w:p w14:paraId="2351B603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7963FF1" w14:textId="77777777" w:rsidR="0098092C" w:rsidRPr="009637D1" w:rsidRDefault="0098092C" w:rsidP="0098092C">
      <w:pPr>
        <w:pStyle w:val="Body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1BA69519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E1154CB" w14:textId="6290DD0E" w:rsidR="001E493F" w:rsidRDefault="0098092C" w:rsidP="00BD5F23">
      <w:pPr>
        <w:pStyle w:val="BodyText"/>
        <w:tabs>
          <w:tab w:val="left" w:pos="567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BD5F23">
        <w:rPr>
          <w:rFonts w:eastAsia="Calibri"/>
        </w:rPr>
        <w:tab/>
      </w:r>
      <w:r>
        <w:rPr>
          <w:rFonts w:eastAsia="Calibri"/>
        </w:rPr>
        <w:t>N</w:t>
      </w:r>
      <w:r w:rsidR="001E493F">
        <w:rPr>
          <w:rFonts w:eastAsia="Calibri"/>
        </w:rPr>
        <w:t>oi</w:t>
      </w:r>
      <w:r w:rsidR="00B834DC">
        <w:rPr>
          <w:rFonts w:eastAsia="Calibri"/>
        </w:rPr>
        <w:t>,</w:t>
      </w:r>
      <w:r w:rsidR="001E493F">
        <w:rPr>
          <w:rFonts w:eastAsia="Calibri"/>
        </w:rPr>
        <w:t xml:space="preserve"> ________________________________________________________________ ne obligăm  să înregistrăm în </w:t>
      </w:r>
      <w:r w:rsidR="001E493F" w:rsidRPr="001E493F">
        <w:rPr>
          <w:rFonts w:eastAsia="Calibri"/>
        </w:rPr>
        <w:t xml:space="preserve">Registrul de Stat al Dispozitivelor Medicale </w:t>
      </w:r>
      <w:r w:rsidR="001E493F">
        <w:rPr>
          <w:rFonts w:eastAsia="Calibri"/>
        </w:rPr>
        <w:t xml:space="preserve">bunurile ofertate în cadrul procedurii de </w:t>
      </w:r>
      <w:proofErr w:type="spellStart"/>
      <w:r w:rsidR="001E493F">
        <w:rPr>
          <w:rFonts w:eastAsia="Calibri"/>
        </w:rPr>
        <w:t>achiziței</w:t>
      </w:r>
      <w:proofErr w:type="spellEnd"/>
      <w:r w:rsidR="001E493F">
        <w:rPr>
          <w:rFonts w:eastAsia="Calibri"/>
        </w:rPr>
        <w:t xml:space="preserve"> publică nr. ________________ din ______ privind achiziția________________</w:t>
      </w:r>
    </w:p>
    <w:p w14:paraId="41B07A22" w14:textId="51189B1B" w:rsidR="0098092C" w:rsidRDefault="0098092C" w:rsidP="00BD5F23">
      <w:pPr>
        <w:pStyle w:val="BodyText"/>
        <w:tabs>
          <w:tab w:val="left" w:pos="567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1E493F">
        <w:rPr>
          <w:rFonts w:eastAsia="Calibri"/>
        </w:rPr>
        <w:t xml:space="preserve">_______________________________________________________________________. </w:t>
      </w:r>
    </w:p>
    <w:p w14:paraId="3EF41BE7" w14:textId="36688ACB" w:rsidR="001E493F" w:rsidRPr="001E493F" w:rsidRDefault="001E493F" w:rsidP="00BD5F23">
      <w:pPr>
        <w:pStyle w:val="BodyText"/>
        <w:tabs>
          <w:tab w:val="left" w:pos="567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La solicitarea autorității contractante ne obligăm să prezentăm numărul de înregistrare din </w:t>
      </w:r>
      <w:r w:rsidRPr="001E493F">
        <w:rPr>
          <w:rFonts w:eastAsia="Calibri"/>
        </w:rPr>
        <w:t>Registrul de Stat al Dispozitivelor Medicale a Agenției Medicamentului și Dispozitivelor Medicale</w:t>
      </w:r>
      <w:r>
        <w:rPr>
          <w:rFonts w:eastAsia="Calibri"/>
        </w:rPr>
        <w:t xml:space="preserve">, în termen de 15 zile. Ne asumăm riscul respingerii ofertei în caz de neprezentare în termen a numărului de înregistrare la AMDM. </w:t>
      </w:r>
    </w:p>
    <w:p w14:paraId="2A4A458A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E5A9B24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4FEB660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AA77C48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57B64A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DF91072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F8BDE8" w14:textId="77777777" w:rsidR="0098092C" w:rsidRPr="009637D1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7F9A349C" w14:textId="77777777" w:rsidR="0098092C" w:rsidRPr="009637D1" w:rsidRDefault="0098092C" w:rsidP="0098092C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59E141E0" w14:textId="77777777" w:rsidR="0098092C" w:rsidRPr="009637D1" w:rsidRDefault="0098092C" w:rsidP="0098092C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31A91C4C" w14:textId="77777777" w:rsidR="0098092C" w:rsidRPr="009637D1" w:rsidRDefault="0098092C" w:rsidP="0098092C">
      <w:pPr>
        <w:pStyle w:val="Body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3FAF54FE" w14:textId="77777777" w:rsidR="0098092C" w:rsidRDefault="0098092C" w:rsidP="0098092C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4838A8B" w14:textId="77777777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566CB05" w14:textId="77777777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3872E18" w14:textId="77777777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63B43B6" w14:textId="31D6C3A1" w:rsidR="00B65C93" w:rsidRDefault="00B65C93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71BCEDC" w14:textId="10A79B8D" w:rsidR="007B3D94" w:rsidRDefault="007B3D94" w:rsidP="00950D18">
      <w:pPr>
        <w:pStyle w:val="Body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bookmarkEnd w:id="0"/>
    <w:sectPr w:rsidR="007B3D94" w:rsidSect="00B12099">
      <w:footerReference w:type="default" r:id="rId8"/>
      <w:pgSz w:w="11906" w:h="16838"/>
      <w:pgMar w:top="568" w:right="144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F923" w14:textId="77777777" w:rsidR="00B04443" w:rsidRDefault="00B04443" w:rsidP="00A20ACF">
      <w:r>
        <w:separator/>
      </w:r>
    </w:p>
  </w:endnote>
  <w:endnote w:type="continuationSeparator" w:id="0">
    <w:p w14:paraId="262A27BA" w14:textId="77777777" w:rsidR="00B04443" w:rsidRDefault="00B04443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36328"/>
      <w:docPartObj>
        <w:docPartGallery w:val="Page Numbers (Bottom of Page)"/>
        <w:docPartUnique/>
      </w:docPartObj>
    </w:sdtPr>
    <w:sdtEndPr/>
    <w:sdtContent>
      <w:p w14:paraId="533F2A3D" w14:textId="510E2406" w:rsidR="00FF4A40" w:rsidRDefault="00FF4A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870">
          <w:t>21</w:t>
        </w:r>
        <w:r>
          <w:fldChar w:fldCharType="end"/>
        </w:r>
      </w:p>
    </w:sdtContent>
  </w:sdt>
  <w:p w14:paraId="394448D7" w14:textId="77777777" w:rsidR="00FF4A40" w:rsidRDefault="00FF4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308D" w14:textId="77777777" w:rsidR="00B04443" w:rsidRDefault="00B04443" w:rsidP="00A20ACF">
      <w:r>
        <w:separator/>
      </w:r>
    </w:p>
  </w:footnote>
  <w:footnote w:type="continuationSeparator" w:id="0">
    <w:p w14:paraId="445DDB96" w14:textId="77777777" w:rsidR="00B04443" w:rsidRDefault="00B04443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5" w15:restartNumberingAfterBreak="0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1" w15:restartNumberingAfterBreak="0">
    <w:nsid w:val="62897BAE"/>
    <w:multiLevelType w:val="hybridMultilevel"/>
    <w:tmpl w:val="153AA7AA"/>
    <w:lvl w:ilvl="0" w:tplc="3BD48CC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6" w15:restartNumberingAfterBreak="0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6"/>
  </w:num>
  <w:num w:numId="3">
    <w:abstractNumId w:val="7"/>
  </w:num>
  <w:num w:numId="4">
    <w:abstractNumId w:val="11"/>
  </w:num>
  <w:num w:numId="5">
    <w:abstractNumId w:val="8"/>
  </w:num>
  <w:num w:numId="6">
    <w:abstractNumId w:val="33"/>
  </w:num>
  <w:num w:numId="7">
    <w:abstractNumId w:val="3"/>
  </w:num>
  <w:num w:numId="8">
    <w:abstractNumId w:val="35"/>
  </w:num>
  <w:num w:numId="9">
    <w:abstractNumId w:val="29"/>
  </w:num>
  <w:num w:numId="10">
    <w:abstractNumId w:val="4"/>
  </w:num>
  <w:num w:numId="11">
    <w:abstractNumId w:val="13"/>
  </w:num>
  <w:num w:numId="12">
    <w:abstractNumId w:val="22"/>
  </w:num>
  <w:num w:numId="13">
    <w:abstractNumId w:val="17"/>
  </w:num>
  <w:num w:numId="14">
    <w:abstractNumId w:val="34"/>
  </w:num>
  <w:num w:numId="15">
    <w:abstractNumId w:val="5"/>
  </w:num>
  <w:num w:numId="16">
    <w:abstractNumId w:val="2"/>
  </w:num>
  <w:num w:numId="17">
    <w:abstractNumId w:val="16"/>
  </w:num>
  <w:num w:numId="18">
    <w:abstractNumId w:val="1"/>
  </w:num>
  <w:num w:numId="19">
    <w:abstractNumId w:val="24"/>
  </w:num>
  <w:num w:numId="20">
    <w:abstractNumId w:val="14"/>
  </w:num>
  <w:num w:numId="21">
    <w:abstractNumId w:val="30"/>
  </w:num>
  <w:num w:numId="22">
    <w:abstractNumId w:val="26"/>
  </w:num>
  <w:num w:numId="23">
    <w:abstractNumId w:val="28"/>
  </w:num>
  <w:num w:numId="24">
    <w:abstractNumId w:val="0"/>
  </w:num>
  <w:num w:numId="25">
    <w:abstractNumId w:val="19"/>
  </w:num>
  <w:num w:numId="26">
    <w:abstractNumId w:val="36"/>
  </w:num>
  <w:num w:numId="27">
    <w:abstractNumId w:val="36"/>
  </w:num>
  <w:num w:numId="28">
    <w:abstractNumId w:val="36"/>
  </w:num>
  <w:num w:numId="29">
    <w:abstractNumId w:val="27"/>
  </w:num>
  <w:num w:numId="30">
    <w:abstractNumId w:val="36"/>
  </w:num>
  <w:num w:numId="31">
    <w:abstractNumId w:val="36"/>
  </w:num>
  <w:num w:numId="32">
    <w:abstractNumId w:val="31"/>
    <w:lvlOverride w:ilvl="0">
      <w:startOverride w:val="1"/>
    </w:lvlOverride>
  </w:num>
  <w:num w:numId="33">
    <w:abstractNumId w:val="21"/>
  </w:num>
  <w:num w:numId="34">
    <w:abstractNumId w:val="36"/>
  </w:num>
  <w:num w:numId="35">
    <w:abstractNumId w:val="36"/>
  </w:num>
  <w:num w:numId="36">
    <w:abstractNumId w:val="36"/>
  </w:num>
  <w:num w:numId="37">
    <w:abstractNumId w:val="36"/>
  </w:num>
  <w:num w:numId="38">
    <w:abstractNumId w:val="32"/>
  </w:num>
  <w:num w:numId="39">
    <w:abstractNumId w:val="25"/>
  </w:num>
  <w:num w:numId="40">
    <w:abstractNumId w:val="31"/>
    <w:lvlOverride w:ilvl="0">
      <w:startOverride w:val="2"/>
    </w:lvlOverride>
  </w:num>
  <w:num w:numId="41">
    <w:abstractNumId w:val="36"/>
    <w:lvlOverride w:ilvl="0">
      <w:startOverride w:val="7"/>
    </w:lvlOverride>
  </w:num>
  <w:num w:numId="42">
    <w:abstractNumId w:val="36"/>
  </w:num>
  <w:num w:numId="43">
    <w:abstractNumId w:val="36"/>
  </w:num>
  <w:num w:numId="44">
    <w:abstractNumId w:val="36"/>
  </w:num>
  <w:num w:numId="45">
    <w:abstractNumId w:val="15"/>
  </w:num>
  <w:num w:numId="46">
    <w:abstractNumId w:val="12"/>
  </w:num>
  <w:num w:numId="47">
    <w:abstractNumId w:val="18"/>
  </w:num>
  <w:num w:numId="48">
    <w:abstractNumId w:val="9"/>
  </w:num>
  <w:num w:numId="49">
    <w:abstractNumId w:val="6"/>
  </w:num>
  <w:num w:numId="50">
    <w:abstractNumId w:val="20"/>
  </w:num>
  <w:num w:numId="51">
    <w:abstractNumId w:val="36"/>
  </w:num>
  <w:num w:numId="52">
    <w:abstractNumId w:val="23"/>
  </w:num>
  <w:num w:numId="53">
    <w:abstractNumId w:val="10"/>
  </w:num>
  <w:num w:numId="54">
    <w:abstractNumId w:val="36"/>
  </w:num>
  <w:num w:numId="55">
    <w:abstractNumId w:val="36"/>
  </w:num>
  <w:num w:numId="56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0C1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3C5F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522C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493F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1549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F06E8"/>
    <w:rsid w:val="003F0C88"/>
    <w:rsid w:val="003F2E01"/>
    <w:rsid w:val="003F3D59"/>
    <w:rsid w:val="003F4185"/>
    <w:rsid w:val="003F4302"/>
    <w:rsid w:val="003F6B9C"/>
    <w:rsid w:val="003F6EE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1F72"/>
    <w:rsid w:val="00507348"/>
    <w:rsid w:val="005113AD"/>
    <w:rsid w:val="00511F81"/>
    <w:rsid w:val="005124FD"/>
    <w:rsid w:val="00515F31"/>
    <w:rsid w:val="00516A3C"/>
    <w:rsid w:val="005229B2"/>
    <w:rsid w:val="00522B45"/>
    <w:rsid w:val="00523447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228F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1F27"/>
    <w:rsid w:val="005C2342"/>
    <w:rsid w:val="005C2640"/>
    <w:rsid w:val="005C2F44"/>
    <w:rsid w:val="005C3CA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3355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0E0A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4884"/>
    <w:rsid w:val="00776ADB"/>
    <w:rsid w:val="00777538"/>
    <w:rsid w:val="00781336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3D94"/>
    <w:rsid w:val="007B53EA"/>
    <w:rsid w:val="007B66A1"/>
    <w:rsid w:val="007B6EB1"/>
    <w:rsid w:val="007C1176"/>
    <w:rsid w:val="007C12C6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1E2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0F3E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61E1"/>
    <w:rsid w:val="00956826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2935"/>
    <w:rsid w:val="00AD3778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4443"/>
    <w:rsid w:val="00B06D9F"/>
    <w:rsid w:val="00B07774"/>
    <w:rsid w:val="00B10024"/>
    <w:rsid w:val="00B102F1"/>
    <w:rsid w:val="00B12099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4CC9"/>
    <w:rsid w:val="00B65074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834DC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5F23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87DC1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6ADE"/>
    <w:rsid w:val="00E000AD"/>
    <w:rsid w:val="00E02E95"/>
    <w:rsid w:val="00E03760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0056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6012E"/>
    <w:rsid w:val="00E614FD"/>
    <w:rsid w:val="00E66658"/>
    <w:rsid w:val="00E66C27"/>
    <w:rsid w:val="00E671F1"/>
    <w:rsid w:val="00E71268"/>
    <w:rsid w:val="00E7180A"/>
    <w:rsid w:val="00E71F7B"/>
    <w:rsid w:val="00E726CB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2F21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65F9"/>
  <w15:docId w15:val="{6E25D10A-7055-489C-A08C-020B83F5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1">
    <w:name w:val="heading 1"/>
    <w:basedOn w:val="ListParagraph"/>
    <w:next w:val="Normal"/>
    <w:link w:val="Heading1Char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semiHidden/>
    <w:rsid w:val="00A20ACF"/>
    <w:rPr>
      <w:rFonts w:ascii="Cambria" w:eastAsia="Times New Roman" w:hAnsi="Cambria" w:cs="Times New Roman"/>
      <w:lang w:val="ro-RO"/>
    </w:rPr>
  </w:style>
  <w:style w:type="paragraph" w:styleId="Footer">
    <w:name w:val="footer"/>
    <w:basedOn w:val="Normal"/>
    <w:link w:val="FooterChar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PageNumber">
    <w:name w:val="page number"/>
    <w:basedOn w:val="DefaultParagraphFont"/>
    <w:rsid w:val="00A20ACF"/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BodyText">
    <w:name w:val="Body Text"/>
    <w:basedOn w:val="Normal"/>
    <w:link w:val="BodyTextChar"/>
    <w:rsid w:val="00A20ACF"/>
    <w:rPr>
      <w:rFonts w:ascii="Baltica RR" w:hAnsi="Baltica RR"/>
      <w:noProof w:val="0"/>
      <w:szCs w:val="20"/>
    </w:rPr>
  </w:style>
  <w:style w:type="character" w:customStyle="1" w:styleId="BodyTextChar">
    <w:name w:val="Body Text Char"/>
    <w:basedOn w:val="DefaultParagraphFont"/>
    <w:link w:val="BodyText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SubtitleChar">
    <w:name w:val="Subtitle Char"/>
    <w:basedOn w:val="DefaultParagraphFont"/>
    <w:link w:val="Subtitle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BalloonText">
    <w:name w:val="Balloon Text"/>
    <w:basedOn w:val="Normal"/>
    <w:link w:val="BalloonTextChar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Normal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Normal"/>
    <w:rsid w:val="00A20ACF"/>
    <w:pPr>
      <w:jc w:val="center"/>
    </w:pPr>
    <w:rPr>
      <w:b/>
      <w:bCs/>
      <w:noProof w:val="0"/>
      <w:lang w:val="ru-RU" w:eastAsia="ru-RU"/>
    </w:rPr>
  </w:style>
  <w:style w:type="paragraph" w:styleId="BodyTextIndent3">
    <w:name w:val="Body Text Indent 3"/>
    <w:basedOn w:val="Normal"/>
    <w:link w:val="BodyTextIndent3Char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Normal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Normal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Normal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Normal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Normal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Normal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A20ACF"/>
    <w:pPr>
      <w:spacing w:after="240"/>
    </w:pPr>
    <w:rPr>
      <w:noProof w:val="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A20ACF"/>
    <w:rPr>
      <w:vertAlign w:val="superscript"/>
    </w:rPr>
  </w:style>
  <w:style w:type="character" w:styleId="CommentReference">
    <w:name w:val="annotation reference"/>
    <w:uiPriority w:val="99"/>
    <w:rsid w:val="00A20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20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Heading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Normal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Caption">
    <w:name w:val="caption"/>
    <w:basedOn w:val="Normal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Strong">
    <w:name w:val="Strong"/>
    <w:basedOn w:val="DefaultParagraphFont"/>
    <w:uiPriority w:val="22"/>
    <w:qFormat/>
    <w:rsid w:val="00EC7F38"/>
    <w:rPr>
      <w:b/>
      <w:bCs/>
    </w:rPr>
  </w:style>
  <w:style w:type="paragraph" w:styleId="Revision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TableNormal"/>
    <w:next w:val="TableGrid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leNormal"/>
    <w:next w:val="TableGrid"/>
    <w:uiPriority w:val="39"/>
    <w:rsid w:val="00BE362C"/>
    <w:pPr>
      <w:spacing w:after="0" w:line="240" w:lineRule="auto"/>
    </w:pPr>
    <w:rPr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leNormal"/>
    <w:next w:val="TableGrid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leNormal"/>
    <w:next w:val="TableGrid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Normal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A295-E04E-467E-A5B5-AB668951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CAPCS-Dispozitive</cp:lastModifiedBy>
  <cp:revision>18</cp:revision>
  <cp:lastPrinted>2022-07-06T07:48:00Z</cp:lastPrinted>
  <dcterms:created xsi:type="dcterms:W3CDTF">2022-08-12T13:15:00Z</dcterms:created>
  <dcterms:modified xsi:type="dcterms:W3CDTF">2022-08-17T07:01:00Z</dcterms:modified>
</cp:coreProperties>
</file>