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CA3" w:rsidRDefault="00D67CA3" w:rsidP="00D67CA3">
      <w:pPr>
        <w:tabs>
          <w:tab w:val="left" w:pos="567"/>
        </w:tabs>
        <w:jc w:val="both"/>
      </w:pP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962A53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1. Denumerea beneficiarului de stat</w:t>
      </w:r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2. Organizatorul procedurii de achizi</w:t>
      </w:r>
      <w:r w:rsidRPr="00962A53">
        <w:rPr>
          <w:b/>
          <w:bCs/>
          <w:noProof w:val="0"/>
          <w:lang w:eastAsia="ru-RU"/>
        </w:rPr>
        <w:t>ţ</w:t>
      </w:r>
      <w:r w:rsidRPr="00962A53">
        <w:rPr>
          <w:b/>
          <w:bCs/>
          <w:noProof w:val="0"/>
          <w:lang w:val="en-US" w:eastAsia="ru-RU"/>
        </w:rPr>
        <w:t>ie</w:t>
      </w:r>
      <w:r w:rsidRPr="00962A53">
        <w:rPr>
          <w:noProof w:val="0"/>
          <w:sz w:val="28"/>
          <w:szCs w:val="28"/>
          <w:lang w:val="en-US" w:eastAsia="ru-RU"/>
        </w:rPr>
        <w:t xml:space="preserve">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962A53">
        <w:rPr>
          <w:b/>
          <w:bCs/>
          <w:noProof w:val="0"/>
          <w:lang w:val="en-US" w:eastAsia="ru-RU"/>
        </w:rPr>
        <w:t>achiziţiilor</w:t>
      </w:r>
      <w:r w:rsidRPr="00962A53">
        <w:rPr>
          <w:noProof w:val="0"/>
          <w:sz w:val="28"/>
          <w:szCs w:val="28"/>
          <w:lang w:val="en-US" w:eastAsia="ru-RU"/>
        </w:rPr>
        <w:t xml:space="preserve">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 Sportivnaia (de la drum din aspfalt pina la levada casei nr. 1)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62A53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962A5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962A53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MD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ru-MD" w:eastAsia="ru-RU"/>
              </w:rPr>
              <w:t xml:space="preserve">1.1. ул. Спортивная.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MD" w:eastAsia="ru-RU"/>
              </w:rPr>
              <w:t xml:space="preserve">=110м;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MD" w:eastAsia="ru-RU"/>
              </w:rPr>
              <w:t xml:space="preserve">=3,5м;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MD" w:eastAsia="ru-RU"/>
              </w:rPr>
              <w:t>=385м2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  <w:r w:rsidRPr="00962A53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962A53">
              <w:rPr>
                <w:noProof w:val="0"/>
                <w:lang w:val="ru-MD" w:eastAsia="ru-RU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62A53">
              <w:rPr>
                <w:noProof w:val="0"/>
                <w:lang w:val="en-US" w:eastAsia="ru-RU"/>
              </w:rPr>
              <w:t>III</w:t>
            </w:r>
            <w:r w:rsidRPr="00962A53">
              <w:rPr>
                <w:noProof w:val="0"/>
                <w:lang w:val="ru-MD" w:eastAsia="ru-RU"/>
              </w:rPr>
              <w:t xml:space="preserve"> категории) 110*3,5=385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3,8500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  <w:r w:rsidRPr="00962A53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962A53">
              <w:rPr>
                <w:noProof w:val="0"/>
                <w:lang w:val="ru-MD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962A53">
              <w:rPr>
                <w:noProof w:val="0"/>
                <w:lang w:val="en-US" w:eastAsia="ru-RU"/>
              </w:rPr>
              <w:t>II</w:t>
            </w:r>
            <w:r w:rsidRPr="00962A53">
              <w:rPr>
                <w:noProof w:val="0"/>
                <w:lang w:val="ru-MD" w:eastAsia="ru-RU"/>
              </w:rPr>
              <w:t xml:space="preserve"> категории) Нарезка "корыта" под дорогу 385*0,2м. 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0,7700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130,9000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962A53">
              <w:rPr>
                <w:noProof w:val="0"/>
                <w:lang w:val="en-US" w:eastAsia="ru-RU"/>
              </w:rPr>
              <w:t>compact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. </w:t>
            </w:r>
            <w:r w:rsidRPr="00962A53">
              <w:rPr>
                <w:noProof w:val="0"/>
                <w:lang w:val="ru-MD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962A53">
              <w:rPr>
                <w:noProof w:val="0"/>
                <w:lang w:val="ru-MD" w:eastAsia="ru-RU"/>
              </w:rPr>
              <w:t>см  после</w:t>
            </w:r>
            <w:proofErr w:type="gramEnd"/>
            <w:r w:rsidRPr="00962A53">
              <w:rPr>
                <w:noProof w:val="0"/>
                <w:lang w:val="ru-MD" w:eastAsia="ru-RU"/>
              </w:rPr>
              <w:t xml:space="preserve"> уплотнения, без поливки каждого слоя, уплотнение выполняется </w:t>
            </w:r>
            <w:r w:rsidRPr="00962A53">
              <w:rPr>
                <w:noProof w:val="0"/>
                <w:lang w:val="ru-MD" w:eastAsia="ru-RU"/>
              </w:rPr>
              <w:lastRenderedPageBreak/>
              <w:t>несвязным грунтом степенью уплотнения 92-94%)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0,3850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38,5000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3,8500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962A53">
              <w:rPr>
                <w:noProof w:val="0"/>
                <w:lang w:val="en-US" w:eastAsia="ru-RU"/>
              </w:rPr>
              <w:t>parcarii  la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962A53" w:rsidRDefault="00D67CA3" w:rsidP="00D67CA3">
      <w:pPr>
        <w:autoSpaceDE w:val="0"/>
        <w:autoSpaceDN w:val="0"/>
        <w:rPr>
          <w:noProof w:val="0"/>
          <w:sz w:val="20"/>
          <w:szCs w:val="20"/>
          <w:lang w:val="ru-RU" w:eastAsia="ru-RU"/>
        </w:rPr>
      </w:pP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962A53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1. Denumerea beneficiarului de stat</w:t>
      </w:r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2. Organizatorul procedurii de achizi</w:t>
      </w:r>
      <w:r w:rsidRPr="00962A53">
        <w:rPr>
          <w:b/>
          <w:bCs/>
          <w:noProof w:val="0"/>
          <w:lang w:eastAsia="ru-RU"/>
        </w:rPr>
        <w:t>ţ</w:t>
      </w:r>
      <w:r w:rsidRPr="00962A53">
        <w:rPr>
          <w:b/>
          <w:bCs/>
          <w:noProof w:val="0"/>
          <w:lang w:val="en-US" w:eastAsia="ru-RU"/>
        </w:rPr>
        <w:t>ie</w:t>
      </w:r>
      <w:r w:rsidRPr="00962A53">
        <w:rPr>
          <w:noProof w:val="0"/>
          <w:sz w:val="28"/>
          <w:szCs w:val="28"/>
          <w:lang w:val="en-US" w:eastAsia="ru-RU"/>
        </w:rPr>
        <w:t xml:space="preserve">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962A53">
        <w:rPr>
          <w:b/>
          <w:bCs/>
          <w:noProof w:val="0"/>
          <w:lang w:val="en-US" w:eastAsia="ru-RU"/>
        </w:rPr>
        <w:t>achiziţiilor</w:t>
      </w:r>
      <w:r w:rsidRPr="00962A53">
        <w:rPr>
          <w:noProof w:val="0"/>
          <w:sz w:val="28"/>
          <w:szCs w:val="28"/>
          <w:lang w:val="en-US" w:eastAsia="ru-RU"/>
        </w:rPr>
        <w:t xml:space="preserve">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 Sovetscoi Moldavii (de la casa nr. 1 pina la svirsitul strada)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62A53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962A5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962A53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Советской Молдавии.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=1070м;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=3,0м;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=3210м2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962A53">
              <w:rPr>
                <w:noProof w:val="0"/>
                <w:lang w:val="ru-RU" w:eastAsia="ru-RU"/>
              </w:rPr>
              <w:t xml:space="preserve"> (Планировка автогрейдером </w:t>
            </w:r>
            <w:r w:rsidRPr="00962A53">
              <w:rPr>
                <w:noProof w:val="0"/>
                <w:lang w:val="ru-RU" w:eastAsia="ru-RU"/>
              </w:rPr>
              <w:lastRenderedPageBreak/>
              <w:t xml:space="preserve">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62A53">
              <w:rPr>
                <w:noProof w:val="0"/>
                <w:lang w:val="en-US" w:eastAsia="ru-RU"/>
              </w:rPr>
              <w:t>III</w:t>
            </w:r>
            <w:r w:rsidRPr="00962A53">
              <w:rPr>
                <w:noProof w:val="0"/>
                <w:lang w:val="ru-RU" w:eastAsia="ru-RU"/>
              </w:rPr>
              <w:t xml:space="preserve"> категории) 1070*3=3210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32,1000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962A53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962A53">
              <w:rPr>
                <w:noProof w:val="0"/>
                <w:lang w:val="en-US" w:eastAsia="ru-RU"/>
              </w:rPr>
              <w:t>II</w:t>
            </w:r>
            <w:r w:rsidRPr="00962A53">
              <w:rPr>
                <w:noProof w:val="0"/>
                <w:lang w:val="ru-RU" w:eastAsia="ru-RU"/>
              </w:rPr>
              <w:t xml:space="preserve"> категории) Нарезка "корыта" под дорогу 3210*0,2м. 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6,4200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1 091,4000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962A53">
              <w:rPr>
                <w:noProof w:val="0"/>
                <w:lang w:val="en-US" w:eastAsia="ru-RU"/>
              </w:rPr>
              <w:t>compact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. </w:t>
            </w:r>
            <w:r w:rsidRPr="00962A53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962A53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962A53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3,2100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321,0000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32,1000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Deplasarea autogrederului de lа locul parcarii la locul de lucru si inapoi  (Перебазировка </w:t>
            </w:r>
            <w:r w:rsidRPr="00962A53">
              <w:rPr>
                <w:noProof w:val="0"/>
                <w:lang w:val="en-US" w:eastAsia="ru-RU"/>
              </w:rPr>
              <w:lastRenderedPageBreak/>
              <w:t>автогрейдера с места парковки на рабочее место и обратно)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lastRenderedPageBreak/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962A53">
              <w:rPr>
                <w:noProof w:val="0"/>
                <w:lang w:val="en-US" w:eastAsia="ru-RU"/>
              </w:rPr>
              <w:t>parcarii  la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962A53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962A53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1. Denumerea beneficiarului de stat</w:t>
      </w:r>
      <w:r w:rsidRPr="00962A53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>2. Organizatorul procedurii de achizi</w:t>
      </w:r>
      <w:r w:rsidRPr="00962A53">
        <w:rPr>
          <w:b/>
          <w:bCs/>
          <w:noProof w:val="0"/>
          <w:lang w:eastAsia="ru-RU"/>
        </w:rPr>
        <w:t>ţ</w:t>
      </w:r>
      <w:r w:rsidRPr="00962A53">
        <w:rPr>
          <w:b/>
          <w:bCs/>
          <w:noProof w:val="0"/>
          <w:lang w:val="en-US" w:eastAsia="ru-RU"/>
        </w:rPr>
        <w:t>ie</w:t>
      </w:r>
      <w:r w:rsidRPr="00962A53">
        <w:rPr>
          <w:noProof w:val="0"/>
          <w:sz w:val="28"/>
          <w:szCs w:val="28"/>
          <w:lang w:val="en-US" w:eastAsia="ru-RU"/>
        </w:rPr>
        <w:t xml:space="preserve">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962A53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962A53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962A53">
        <w:rPr>
          <w:b/>
          <w:bCs/>
          <w:noProof w:val="0"/>
          <w:lang w:val="en-US" w:eastAsia="ru-RU"/>
        </w:rPr>
        <w:t>achiziţiilor</w:t>
      </w:r>
      <w:r w:rsidRPr="00962A53">
        <w:rPr>
          <w:noProof w:val="0"/>
          <w:sz w:val="28"/>
          <w:szCs w:val="28"/>
          <w:lang w:val="en-US" w:eastAsia="ru-RU"/>
        </w:rPr>
        <w:t xml:space="preserve">  </w:t>
      </w:r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962A53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str.Puskina (de la casa nr. 1 pina la sfirsitul strada)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62A53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962A5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962A5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962A53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962A53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962A53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Пушкина.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=280м;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=3,0м; </w:t>
            </w:r>
            <w:r w:rsidRPr="00962A53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962A5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=840м2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962A53">
              <w:rPr>
                <w:noProof w:val="0"/>
                <w:lang w:val="ru-RU" w:eastAsia="ru-RU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962A53">
              <w:rPr>
                <w:noProof w:val="0"/>
                <w:lang w:val="en-US" w:eastAsia="ru-RU"/>
              </w:rPr>
              <w:t>III</w:t>
            </w:r>
            <w:r w:rsidRPr="00962A53">
              <w:rPr>
                <w:noProof w:val="0"/>
                <w:lang w:val="ru-RU" w:eastAsia="ru-RU"/>
              </w:rPr>
              <w:t xml:space="preserve"> категории) 280*3=840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962A53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962A53">
              <w:rPr>
                <w:noProof w:val="0"/>
                <w:lang w:val="en-US" w:eastAsia="ru-RU"/>
              </w:rPr>
              <w:t>II</w:t>
            </w:r>
            <w:r w:rsidRPr="00962A53">
              <w:rPr>
                <w:noProof w:val="0"/>
                <w:lang w:val="ru-RU" w:eastAsia="ru-RU"/>
              </w:rPr>
              <w:t xml:space="preserve"> категории) Нарезка "корыта" под дорогу 840*0,2м. 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1,6800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285,6000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</w:t>
            </w:r>
            <w:r w:rsidRPr="00962A53">
              <w:rPr>
                <w:noProof w:val="0"/>
                <w:lang w:val="en-US" w:eastAsia="ru-RU"/>
              </w:rPr>
              <w:lastRenderedPageBreak/>
              <w:t xml:space="preserve">strat in parte, umpluturile executindu-se cu pamint necoeziv grad. </w:t>
            </w:r>
            <w:proofErr w:type="gramStart"/>
            <w:r w:rsidRPr="00962A53">
              <w:rPr>
                <w:noProof w:val="0"/>
                <w:lang w:val="en-US" w:eastAsia="ru-RU"/>
              </w:rPr>
              <w:t>compact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. </w:t>
            </w:r>
            <w:r w:rsidRPr="00962A53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962A53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962A53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0,8400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84,0000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962A53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962A53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962A53">
              <w:rPr>
                <w:noProof w:val="0"/>
                <w:lang w:val="en-US" w:eastAsia="ru-RU"/>
              </w:rPr>
              <w:t>parcarii  la</w:t>
            </w:r>
            <w:proofErr w:type="gramEnd"/>
            <w:r w:rsidRPr="00962A53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962A53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962A53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62A53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A5176D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1. Denumerea beneficiarului de stat</w:t>
      </w:r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2. Organizatorul procedurii de achizi</w:t>
      </w:r>
      <w:r w:rsidRPr="00A5176D">
        <w:rPr>
          <w:b/>
          <w:bCs/>
          <w:noProof w:val="0"/>
          <w:lang w:eastAsia="ru-RU"/>
        </w:rPr>
        <w:t>ţ</w:t>
      </w:r>
      <w:r w:rsidRPr="00A5176D">
        <w:rPr>
          <w:b/>
          <w:bCs/>
          <w:noProof w:val="0"/>
          <w:lang w:val="en-US" w:eastAsia="ru-RU"/>
        </w:rPr>
        <w:t>ie</w:t>
      </w:r>
      <w:r w:rsidRPr="00A5176D">
        <w:rPr>
          <w:noProof w:val="0"/>
          <w:sz w:val="28"/>
          <w:szCs w:val="28"/>
          <w:lang w:val="en-US" w:eastAsia="ru-RU"/>
        </w:rPr>
        <w:t xml:space="preserve">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A5176D">
        <w:rPr>
          <w:b/>
          <w:bCs/>
          <w:noProof w:val="0"/>
          <w:lang w:val="en-US" w:eastAsia="ru-RU"/>
        </w:rPr>
        <w:t>achiziţiilor</w:t>
      </w:r>
      <w:r w:rsidRPr="00A5176D">
        <w:rPr>
          <w:noProof w:val="0"/>
          <w:sz w:val="28"/>
          <w:szCs w:val="28"/>
          <w:lang w:val="en-US" w:eastAsia="ru-RU"/>
        </w:rPr>
        <w:t xml:space="preserve">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str.Suvorova (de la casa nr. 1 pina la svirsitul strada)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5176D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A5176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A5176D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Суворова.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=450м;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=3,0м;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=1350м2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A5176D">
              <w:rPr>
                <w:noProof w:val="0"/>
                <w:lang w:val="ru-RU" w:eastAsia="ru-RU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A5176D">
              <w:rPr>
                <w:noProof w:val="0"/>
                <w:lang w:val="en-US" w:eastAsia="ru-RU"/>
              </w:rPr>
              <w:t>III</w:t>
            </w:r>
            <w:r w:rsidRPr="00A5176D">
              <w:rPr>
                <w:noProof w:val="0"/>
                <w:lang w:val="ru-RU" w:eastAsia="ru-RU"/>
              </w:rPr>
              <w:t xml:space="preserve"> категории) 450*3=1350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13,5000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A5176D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A5176D">
              <w:rPr>
                <w:noProof w:val="0"/>
                <w:lang w:val="en-US" w:eastAsia="ru-RU"/>
              </w:rPr>
              <w:t>II</w:t>
            </w:r>
            <w:r w:rsidRPr="00A5176D">
              <w:rPr>
                <w:noProof w:val="0"/>
                <w:lang w:val="ru-RU" w:eastAsia="ru-RU"/>
              </w:rPr>
              <w:t xml:space="preserve"> категории) Нарезка "корыта" под дорогу 1350*0,2м. 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459,0000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A5176D">
              <w:rPr>
                <w:noProof w:val="0"/>
                <w:lang w:val="en-US" w:eastAsia="ru-RU"/>
              </w:rPr>
              <w:t>compact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. </w:t>
            </w:r>
            <w:r w:rsidRPr="00A5176D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A5176D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A5176D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1,3500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135,0000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Amenajarea mecanizata a imbracamintei rutiere din piatra sparta M400 prin metoda </w:t>
            </w:r>
            <w:r w:rsidRPr="00A5176D">
              <w:rPr>
                <w:noProof w:val="0"/>
                <w:lang w:val="en-US" w:eastAsia="ru-RU"/>
              </w:rPr>
              <w:lastRenderedPageBreak/>
              <w:t>impanarii intr-un strat cu H=15 cm (Устройство щебёночного покрытия методом заклинки h=15 см механизированным способом)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13,5000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A5176D">
              <w:rPr>
                <w:noProof w:val="0"/>
                <w:lang w:val="en-US" w:eastAsia="ru-RU"/>
              </w:rPr>
              <w:t>parcarii  la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A5176D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1. Denumerea beneficiarului de stat</w:t>
      </w:r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2. Organizatorul procedurii de achizi</w:t>
      </w:r>
      <w:r w:rsidRPr="00A5176D">
        <w:rPr>
          <w:b/>
          <w:bCs/>
          <w:noProof w:val="0"/>
          <w:lang w:eastAsia="ru-RU"/>
        </w:rPr>
        <w:t>ţ</w:t>
      </w:r>
      <w:r w:rsidRPr="00A5176D">
        <w:rPr>
          <w:b/>
          <w:bCs/>
          <w:noProof w:val="0"/>
          <w:lang w:val="en-US" w:eastAsia="ru-RU"/>
        </w:rPr>
        <w:t>ie</w:t>
      </w:r>
      <w:r w:rsidRPr="00A5176D">
        <w:rPr>
          <w:noProof w:val="0"/>
          <w:sz w:val="28"/>
          <w:szCs w:val="28"/>
          <w:lang w:val="en-US" w:eastAsia="ru-RU"/>
        </w:rPr>
        <w:t xml:space="preserve">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A5176D">
        <w:rPr>
          <w:b/>
          <w:bCs/>
          <w:noProof w:val="0"/>
          <w:lang w:val="en-US" w:eastAsia="ru-RU"/>
        </w:rPr>
        <w:t>achiziţiilor</w:t>
      </w:r>
      <w:r w:rsidRPr="00A5176D">
        <w:rPr>
          <w:noProof w:val="0"/>
          <w:sz w:val="28"/>
          <w:szCs w:val="28"/>
          <w:lang w:val="en-US" w:eastAsia="ru-RU"/>
        </w:rPr>
        <w:t xml:space="preserve">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 Tolstogo (de la sfirsitul casei nr. 15 pina la drum din placi)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5176D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A5176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A5176D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Толстого.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=150м;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=3,0м;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=450м2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A5176D">
              <w:rPr>
                <w:noProof w:val="0"/>
                <w:lang w:val="ru-RU" w:eastAsia="ru-RU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A5176D">
              <w:rPr>
                <w:noProof w:val="0"/>
                <w:lang w:val="en-US" w:eastAsia="ru-RU"/>
              </w:rPr>
              <w:t>III</w:t>
            </w:r>
            <w:r w:rsidRPr="00A5176D">
              <w:rPr>
                <w:noProof w:val="0"/>
                <w:lang w:val="ru-RU" w:eastAsia="ru-RU"/>
              </w:rPr>
              <w:t xml:space="preserve"> категории) 150*3=450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4,5000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A5176D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A5176D">
              <w:rPr>
                <w:noProof w:val="0"/>
                <w:lang w:val="en-US" w:eastAsia="ru-RU"/>
              </w:rPr>
              <w:t>II</w:t>
            </w:r>
            <w:r w:rsidRPr="00A5176D">
              <w:rPr>
                <w:noProof w:val="0"/>
                <w:lang w:val="ru-RU" w:eastAsia="ru-RU"/>
              </w:rPr>
              <w:t xml:space="preserve"> категории) Нарезка "корыта" под дорогу 450*0,2м. 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Transportarea pamintului cu autobasculanta de 5 t la distanta de 3 km (Транспортировка </w:t>
            </w:r>
            <w:r w:rsidRPr="00A5176D">
              <w:rPr>
                <w:noProof w:val="0"/>
                <w:lang w:val="en-US" w:eastAsia="ru-RU"/>
              </w:rPr>
              <w:lastRenderedPageBreak/>
              <w:t>грунта автосамосвалом на расстояние 3 км)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153,0000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A5176D">
              <w:rPr>
                <w:noProof w:val="0"/>
                <w:lang w:val="en-US" w:eastAsia="ru-RU"/>
              </w:rPr>
              <w:t>compact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. </w:t>
            </w:r>
            <w:r w:rsidRPr="00A5176D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A5176D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A5176D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0,4500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45,0000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4,5000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A5176D">
              <w:rPr>
                <w:noProof w:val="0"/>
                <w:lang w:val="en-US" w:eastAsia="ru-RU"/>
              </w:rPr>
              <w:t>parcarii  la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A5176D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1. Denumerea beneficiarului de stat</w:t>
      </w:r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2. Organizatorul procedurii de achizi</w:t>
      </w:r>
      <w:r w:rsidRPr="00A5176D">
        <w:rPr>
          <w:b/>
          <w:bCs/>
          <w:noProof w:val="0"/>
          <w:lang w:eastAsia="ru-RU"/>
        </w:rPr>
        <w:t>ţ</w:t>
      </w:r>
      <w:r w:rsidRPr="00A5176D">
        <w:rPr>
          <w:b/>
          <w:bCs/>
          <w:noProof w:val="0"/>
          <w:lang w:val="en-US" w:eastAsia="ru-RU"/>
        </w:rPr>
        <w:t>ie</w:t>
      </w:r>
      <w:r w:rsidRPr="00A5176D">
        <w:rPr>
          <w:noProof w:val="0"/>
          <w:sz w:val="28"/>
          <w:szCs w:val="28"/>
          <w:lang w:val="en-US" w:eastAsia="ru-RU"/>
        </w:rPr>
        <w:t xml:space="preserve">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lastRenderedPageBreak/>
        <w:t xml:space="preserve">3. Obiectul </w:t>
      </w:r>
      <w:proofErr w:type="gramStart"/>
      <w:r w:rsidRPr="00A5176D">
        <w:rPr>
          <w:b/>
          <w:bCs/>
          <w:noProof w:val="0"/>
          <w:lang w:val="en-US" w:eastAsia="ru-RU"/>
        </w:rPr>
        <w:t>achiziţiilor</w:t>
      </w:r>
      <w:r w:rsidRPr="00A5176D">
        <w:rPr>
          <w:noProof w:val="0"/>
          <w:sz w:val="28"/>
          <w:szCs w:val="28"/>
          <w:lang w:val="en-US" w:eastAsia="ru-RU"/>
        </w:rPr>
        <w:t xml:space="preserve">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pe str. Gertena (de la casa nr. 32 pina la casa nr, 46) in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5176D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A5176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A5176D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Герцена.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=210м;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=4,0м;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=840м2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A5176D">
              <w:rPr>
                <w:noProof w:val="0"/>
                <w:lang w:val="ru-RU" w:eastAsia="ru-RU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A5176D">
              <w:rPr>
                <w:noProof w:val="0"/>
                <w:lang w:val="en-US" w:eastAsia="ru-RU"/>
              </w:rPr>
              <w:t>III</w:t>
            </w:r>
            <w:r w:rsidRPr="00A5176D">
              <w:rPr>
                <w:noProof w:val="0"/>
                <w:lang w:val="ru-RU" w:eastAsia="ru-RU"/>
              </w:rPr>
              <w:t xml:space="preserve"> категории) 210*4=840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A5176D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A5176D">
              <w:rPr>
                <w:noProof w:val="0"/>
                <w:lang w:val="en-US" w:eastAsia="ru-RU"/>
              </w:rPr>
              <w:t>II</w:t>
            </w:r>
            <w:r w:rsidRPr="00A5176D">
              <w:rPr>
                <w:noProof w:val="0"/>
                <w:lang w:val="ru-RU" w:eastAsia="ru-RU"/>
              </w:rPr>
              <w:t xml:space="preserve"> категории) Нарезка "корыта" под дорогу 840*0,2м. 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1,6800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285,6000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A5176D">
              <w:rPr>
                <w:noProof w:val="0"/>
                <w:lang w:val="en-US" w:eastAsia="ru-RU"/>
              </w:rPr>
              <w:t>compact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. </w:t>
            </w:r>
            <w:r w:rsidRPr="00A5176D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A5176D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A5176D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0,8400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Strat de agregate naturale cilindrate, avind functia de rezistenta filtranta, izolatoare, aerisire, antigeliva si anticapilara, cu asternere mecanica, cu nisip (Укладка песка, </w:t>
            </w:r>
            <w:r w:rsidRPr="00A5176D">
              <w:rPr>
                <w:noProof w:val="0"/>
                <w:lang w:val="en-US" w:eastAsia="ru-RU"/>
              </w:rPr>
              <w:lastRenderedPageBreak/>
              <w:t>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84,0000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DE10C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Borduri prefabricate din beton, pentru trotuare 20x30 cm, pe fundatie de beton 30x15 cm (Бордюры бетонные заводские для тротуаров 20х30 см, по бетонному основанию 30х15 см) - гаситель для воды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28,0000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A5176D">
              <w:rPr>
                <w:noProof w:val="0"/>
                <w:lang w:val="en-US" w:eastAsia="ru-RU"/>
              </w:rPr>
              <w:t>parcarii  la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sz w:val="28"/>
          <w:szCs w:val="28"/>
          <w:lang w:val="en-US" w:eastAsia="ru-RU"/>
        </w:rPr>
        <w:t>CAIET DE SARCINI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gramStart"/>
      <w:r w:rsidRPr="00A5176D">
        <w:rPr>
          <w:b/>
          <w:bCs/>
          <w:noProof w:val="0"/>
          <w:sz w:val="28"/>
          <w:szCs w:val="28"/>
          <w:lang w:val="en-US" w:eastAsia="ru-RU"/>
        </w:rPr>
        <w:t>PENTRU  CEREREA</w:t>
      </w:r>
      <w:proofErr w:type="gramEnd"/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OFERTEI  DE  PREŢ</w:t>
      </w:r>
    </w:p>
    <w:p w:rsidR="00D67CA3" w:rsidRPr="00A5176D" w:rsidRDefault="00D67CA3" w:rsidP="00D67CA3">
      <w:pPr>
        <w:autoSpaceDE w:val="0"/>
        <w:autoSpaceDN w:val="0"/>
        <w:ind w:right="567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1. Denumerea beneficiarului de stat</w:t>
      </w:r>
      <w:r w:rsidRPr="00A5176D">
        <w:rPr>
          <w:b/>
          <w:bCs/>
          <w:noProof w:val="0"/>
          <w:sz w:val="28"/>
          <w:szCs w:val="28"/>
          <w:lang w:val="en-US" w:eastAsia="ru-RU"/>
        </w:rPr>
        <w:t xml:space="preserve"> 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>2. Organizatorul procedurii de achizi</w:t>
      </w:r>
      <w:r w:rsidRPr="00A5176D">
        <w:rPr>
          <w:b/>
          <w:bCs/>
          <w:noProof w:val="0"/>
          <w:lang w:eastAsia="ru-RU"/>
        </w:rPr>
        <w:t>ţ</w:t>
      </w:r>
      <w:r w:rsidRPr="00A5176D">
        <w:rPr>
          <w:b/>
          <w:bCs/>
          <w:noProof w:val="0"/>
          <w:lang w:val="en-US" w:eastAsia="ru-RU"/>
        </w:rPr>
        <w:t>ie</w:t>
      </w:r>
      <w:r w:rsidRPr="00A5176D">
        <w:rPr>
          <w:noProof w:val="0"/>
          <w:sz w:val="28"/>
          <w:szCs w:val="28"/>
          <w:lang w:val="en-US" w:eastAsia="ru-RU"/>
        </w:rPr>
        <w:t xml:space="preserve">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Primaria or. Vulcanesti</w:t>
      </w:r>
    </w:p>
    <w:p w:rsidR="00D67CA3" w:rsidRPr="00A5176D" w:rsidRDefault="00D67CA3" w:rsidP="00D67CA3">
      <w:pPr>
        <w:autoSpaceDE w:val="0"/>
        <w:autoSpaceDN w:val="0"/>
        <w:ind w:right="567"/>
        <w:rPr>
          <w:b/>
          <w:bCs/>
          <w:noProof w:val="0"/>
          <w:sz w:val="28"/>
          <w:szCs w:val="28"/>
          <w:lang w:val="en-US" w:eastAsia="ru-RU"/>
        </w:rPr>
      </w:pPr>
      <w:r w:rsidRPr="00A5176D">
        <w:rPr>
          <w:b/>
          <w:bCs/>
          <w:noProof w:val="0"/>
          <w:lang w:val="en-US" w:eastAsia="ru-RU"/>
        </w:rPr>
        <w:t xml:space="preserve">3. Obiectul </w:t>
      </w:r>
      <w:proofErr w:type="gramStart"/>
      <w:r w:rsidRPr="00A5176D">
        <w:rPr>
          <w:b/>
          <w:bCs/>
          <w:noProof w:val="0"/>
          <w:lang w:val="en-US" w:eastAsia="ru-RU"/>
        </w:rPr>
        <w:t>achiziţiilor</w:t>
      </w:r>
      <w:r w:rsidRPr="00A5176D">
        <w:rPr>
          <w:noProof w:val="0"/>
          <w:sz w:val="28"/>
          <w:szCs w:val="28"/>
          <w:lang w:val="en-US" w:eastAsia="ru-RU"/>
        </w:rPr>
        <w:t xml:space="preserve">  </w:t>
      </w:r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>Lucrari</w:t>
      </w:r>
      <w:proofErr w:type="gramEnd"/>
      <w:r w:rsidRPr="00A5176D">
        <w:rPr>
          <w:b/>
          <w:bCs/>
          <w:noProof w:val="0"/>
          <w:sz w:val="28"/>
          <w:szCs w:val="28"/>
          <w:u w:val="single"/>
          <w:lang w:val="en-US" w:eastAsia="ru-RU"/>
        </w:rPr>
        <w:t xml:space="preserve"> de intretinere periodica a drumurilor in str. 40 Let Ocreabrea (de la casa nr. 1 pina la casa nr. 34) or. Vulcanesti, UTA Gagauzia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5176D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gramEnd"/>
            <w:r w:rsidRPr="00A5176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eastAsia="ru-RU"/>
              </w:rPr>
              <w:t>Unitatea de masura</w:t>
            </w:r>
            <w:r w:rsidRPr="00A5176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Volum</w:t>
            </w:r>
          </w:p>
        </w:tc>
      </w:tr>
    </w:tbl>
    <w:p w:rsidR="00D67CA3" w:rsidRPr="00A5176D" w:rsidRDefault="00D67CA3" w:rsidP="00D67CA3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D67CA3" w:rsidRPr="00A5176D" w:rsidTr="009D568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1. Вулканешты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D67CA3" w:rsidRPr="00A5176D" w:rsidTr="009D568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1.1. ул. 40 лет Октября.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=280м;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b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=4,0м; </w:t>
            </w:r>
            <w:r w:rsidRPr="00A5176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</w:t>
            </w:r>
            <w:r w:rsidRPr="00A5176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=1120м2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TsE05C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A5176D">
              <w:rPr>
                <w:noProof w:val="0"/>
                <w:lang w:val="ru-RU" w:eastAsia="ru-RU"/>
              </w:rPr>
              <w:t xml:space="preserve"> (Планировка автогрейдером до 175 СР поверхности естественного </w:t>
            </w:r>
            <w:r w:rsidRPr="00A5176D">
              <w:rPr>
                <w:noProof w:val="0"/>
                <w:lang w:val="ru-RU" w:eastAsia="ru-RU"/>
              </w:rPr>
              <w:lastRenderedPageBreak/>
              <w:t xml:space="preserve">участка и земляного полотна путем срезки возвышенностей и перемещение в выемки разработанного грунта, грунт </w:t>
            </w:r>
            <w:r w:rsidRPr="00A5176D">
              <w:rPr>
                <w:noProof w:val="0"/>
                <w:lang w:val="en-US" w:eastAsia="ru-RU"/>
              </w:rPr>
              <w:t>III</w:t>
            </w:r>
            <w:r w:rsidRPr="00A5176D">
              <w:rPr>
                <w:noProof w:val="0"/>
                <w:lang w:val="ru-RU" w:eastAsia="ru-RU"/>
              </w:rPr>
              <w:t xml:space="preserve"> категории) 280*4=1120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11,2000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TsC21B1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>Sapatura mecanica cu autogreder de pina la 175 CP, inclusiv imprastierea pamintului la 10 m, in teren catg. II</w:t>
            </w:r>
            <w:r w:rsidRPr="00A5176D">
              <w:rPr>
                <w:noProof w:val="0"/>
                <w:lang w:val="ru-RU" w:eastAsia="ru-RU"/>
              </w:rPr>
              <w:t xml:space="preserve"> (Разработка грунта автогрейдером до 175 СР, с перемещением грунта на 10 м, грунт </w:t>
            </w:r>
            <w:r w:rsidRPr="00A5176D">
              <w:rPr>
                <w:noProof w:val="0"/>
                <w:lang w:val="en-US" w:eastAsia="ru-RU"/>
              </w:rPr>
              <w:t>II</w:t>
            </w:r>
            <w:r w:rsidRPr="00A5176D">
              <w:rPr>
                <w:noProof w:val="0"/>
                <w:lang w:val="ru-RU" w:eastAsia="ru-RU"/>
              </w:rPr>
              <w:t xml:space="preserve"> категории) Нарезка "корыта" под дорогу 1120*0,2м. 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2,2400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TsI50A3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Transportarea pamintului cu autobasculanta de 5 t la distanta de 3 km (Транспортировка грунта автосамосвалом на расстояние 3 км)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380,8000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TsD7A1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</w:t>
            </w:r>
            <w:proofErr w:type="gramStart"/>
            <w:r w:rsidRPr="00A5176D">
              <w:rPr>
                <w:noProof w:val="0"/>
                <w:lang w:val="en-US" w:eastAsia="ru-RU"/>
              </w:rPr>
              <w:t>compact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. </w:t>
            </w:r>
            <w:r w:rsidRPr="00A5176D">
              <w:rPr>
                <w:noProof w:val="0"/>
                <w:lang w:val="ru-RU" w:eastAsia="ru-RU"/>
              </w:rPr>
              <w:t xml:space="preserve">92-94% (Механизированное уплотнение насыпей трамбовочным самоходным катком 10-12 т последовательными слоями толщиной 15-20 </w:t>
            </w:r>
            <w:proofErr w:type="gramStart"/>
            <w:r w:rsidRPr="00A5176D">
              <w:rPr>
                <w:noProof w:val="0"/>
                <w:lang w:val="ru-RU" w:eastAsia="ru-RU"/>
              </w:rPr>
              <w:t>см  после</w:t>
            </w:r>
            <w:proofErr w:type="gramEnd"/>
            <w:r w:rsidRPr="00A5176D">
              <w:rPr>
                <w:noProof w:val="0"/>
                <w:lang w:val="ru-RU" w:eastAsia="ru-RU"/>
              </w:rPr>
              <w:t xml:space="preserve"> уплотнения, без поливки каждого слоя, уплотнение выполняется несвязным грунтом степенью уплотнения 92-94%)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1,1200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DA06B2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Strat de agregate naturale cilindrate, avind functia de rezistenta filtranta, izolatoare, aerisire, antigeliva si anticapilara, cu asternere mecanica, cu nisip (Укладка песка, выполняющего функцию фильтрации, изоляции, вентиляции, морозоустойчивый и некапиллярный, механическое укладывание) Песчаное основание под дорогу толщиной 10 см с уплотнением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112,0000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DI134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Amenajarea mecanizata a imbracamintei rutiere din piatra sparta M400 prin metoda impanarii intr-un strat cu H=15 cm (Устройство щебёночного покрытия методом заклинки h=15 см механизированным способом)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11,2000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DI89B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Reparatia drumurilor impetruite: cu adaos de material  (Ремонт щебеночных покрытий с добавлением материала)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7,2000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TsC54C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Strat de fundatie din pietris (Слой основания из щебня)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72,0000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DI54A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>Deplasarea autogrederului de lа locul parcarii la locul de lucru si inapoi  (Перебазировка автогрейдера с места парковки на рабочее место и обратно)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  <w:tr w:rsidR="00D67CA3" w:rsidRPr="00A5176D" w:rsidTr="009D568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DI58A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A5176D">
              <w:rPr>
                <w:noProof w:val="0"/>
                <w:lang w:val="en-US" w:eastAsia="ru-RU"/>
              </w:rPr>
              <w:t xml:space="preserve">Deplasarea grederului remorcat (tip greu) de la locul </w:t>
            </w:r>
            <w:proofErr w:type="gramStart"/>
            <w:r w:rsidRPr="00A5176D">
              <w:rPr>
                <w:noProof w:val="0"/>
                <w:lang w:val="en-US" w:eastAsia="ru-RU"/>
              </w:rPr>
              <w:t>parcarii  la</w:t>
            </w:r>
            <w:proofErr w:type="gramEnd"/>
            <w:r w:rsidRPr="00A5176D">
              <w:rPr>
                <w:noProof w:val="0"/>
                <w:lang w:val="en-US" w:eastAsia="ru-RU"/>
              </w:rPr>
              <w:t xml:space="preserve"> locul de lucru si inapoi cu tractor T-150K.  (Перебазировка катка )</w:t>
            </w:r>
          </w:p>
          <w:p w:rsidR="00D67CA3" w:rsidRPr="00A5176D" w:rsidRDefault="00D67CA3" w:rsidP="009D5684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7CA3" w:rsidRPr="00A5176D" w:rsidRDefault="00D67CA3" w:rsidP="009D5684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5176D">
              <w:rPr>
                <w:noProof w:val="0"/>
                <w:sz w:val="22"/>
                <w:szCs w:val="22"/>
                <w:lang w:val="en-US" w:eastAsia="ru-RU"/>
              </w:rPr>
              <w:t>66,0000</w:t>
            </w:r>
          </w:p>
        </w:tc>
      </w:tr>
    </w:tbl>
    <w:p w:rsidR="00D67CA3" w:rsidRPr="008018A8" w:rsidRDefault="00D67CA3" w:rsidP="00D67CA3">
      <w:pPr>
        <w:jc w:val="center"/>
        <w:rPr>
          <w:b/>
          <w:bCs/>
          <w:sz w:val="40"/>
          <w:szCs w:val="40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D67CA3" w:rsidRDefault="00D67CA3" w:rsidP="00D67CA3">
      <w:pPr>
        <w:rPr>
          <w:sz w:val="2"/>
          <w:szCs w:val="2"/>
          <w:lang w:val="en-US"/>
        </w:rPr>
      </w:pPr>
    </w:p>
    <w:p w:rsidR="00AC7CCE" w:rsidRDefault="00AC7CCE">
      <w:bookmarkStart w:id="0" w:name="_GoBack"/>
      <w:bookmarkEnd w:id="0"/>
    </w:p>
    <w:sectPr w:rsidR="00AC7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A3"/>
    <w:rsid w:val="00AC7CCE"/>
    <w:rsid w:val="00D6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60C4D-27C6-4181-837E-FE2B5B9B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C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 Константинович</dc:creator>
  <cp:keywords/>
  <dc:description/>
  <cp:lastModifiedBy>Федор Константинович</cp:lastModifiedBy>
  <cp:revision>1</cp:revision>
  <dcterms:created xsi:type="dcterms:W3CDTF">2023-05-29T11:11:00Z</dcterms:created>
  <dcterms:modified xsi:type="dcterms:W3CDTF">2023-05-29T11:12:00Z</dcterms:modified>
</cp:coreProperties>
</file>