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3D27BA8E"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009B337B">
        <w:rPr>
          <w:rFonts w:ascii="Times New Roman" w:eastAsia="PMingLiU" w:hAnsi="Times New Roman" w:cs="Times New Roman"/>
          <w:b/>
          <w:caps/>
          <w:color w:val="000000" w:themeColor="text1"/>
          <w:sz w:val="28"/>
          <w:szCs w:val="28"/>
          <w:lang w:val="ro-RO" w:eastAsia="zh-CN"/>
        </w:rPr>
        <w:t xml:space="preserve"> SUBSECVENT LA ACORDUL CADRU</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4B3BE0E5" w:rsidR="00057059" w:rsidRPr="007D4049" w:rsidRDefault="00057059" w:rsidP="00057059">
      <w:pPr>
        <w:spacing w:after="0" w:line="240" w:lineRule="auto"/>
        <w:ind w:firstLine="720"/>
        <w:jc w:val="both"/>
        <w:rPr>
          <w:rFonts w:ascii="Times New Roman" w:eastAsia="PMingLiU" w:hAnsi="Times New Roman" w:cs="Times New Roman"/>
          <w:color w:val="000000"/>
          <w:sz w:val="24"/>
          <w:szCs w:val="28"/>
          <w:lang w:val="en-US" w:eastAsia="zh-CN"/>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bookmarkStart w:id="0" w:name="_Hlk86222608"/>
      <w:bookmarkStart w:id="1" w:name="_Hlk113627223"/>
      <w:r w:rsidR="00763F05" w:rsidRPr="00763F05">
        <w:rPr>
          <w:rFonts w:ascii="Times New Roman" w:eastAsia="Times New Roman" w:hAnsi="Times New Roman" w:cs="Times New Roman"/>
          <w:b/>
          <w:sz w:val="24"/>
          <w:szCs w:val="24"/>
          <w:lang w:val="ro-MD" w:eastAsia="ru-RU"/>
        </w:rPr>
        <w:t xml:space="preserve"> </w:t>
      </w:r>
      <w:bookmarkStart w:id="2" w:name="_Hlk164955473"/>
      <w:bookmarkEnd w:id="0"/>
      <w:bookmarkEnd w:id="1"/>
      <w:r w:rsidR="006277B1" w:rsidRPr="006277B1">
        <w:rPr>
          <w:rFonts w:ascii="Times New Roman" w:eastAsia="PMingLiU" w:hAnsi="Times New Roman" w:cs="Times New Roman"/>
          <w:b/>
          <w:bCs/>
          <w:iCs/>
          <w:color w:val="000000"/>
          <w:sz w:val="24"/>
          <w:szCs w:val="28"/>
          <w:lang w:val="en-US" w:eastAsia="zh-CN"/>
        </w:rPr>
        <w:t>“</w:t>
      </w:r>
      <w:bookmarkStart w:id="3" w:name="_Hlk164957749"/>
      <w:bookmarkEnd w:id="2"/>
      <w:r w:rsidR="007D4049" w:rsidRPr="007D4049">
        <w:rPr>
          <w:rFonts w:ascii="Times New Roman" w:eastAsia="PMingLiU" w:hAnsi="Times New Roman" w:cs="Times New Roman"/>
          <w:b/>
          <w:bCs/>
          <w:iCs/>
          <w:color w:val="000000"/>
          <w:sz w:val="24"/>
          <w:szCs w:val="28"/>
          <w:lang w:val="en-US" w:eastAsia="zh-CN"/>
        </w:rPr>
        <w:t>Achiziționarea medicamentelor necesare pentru realizarea Programului Național Insuficiența</w:t>
      </w:r>
      <w:r w:rsidR="007D4049">
        <w:rPr>
          <w:rFonts w:ascii="Times New Roman" w:eastAsia="PMingLiU" w:hAnsi="Times New Roman" w:cs="Times New Roman"/>
          <w:b/>
          <w:bCs/>
          <w:iCs/>
          <w:color w:val="000000"/>
          <w:sz w:val="24"/>
          <w:szCs w:val="28"/>
          <w:lang w:val="en-US" w:eastAsia="zh-CN"/>
        </w:rPr>
        <w:t xml:space="preserve"> </w:t>
      </w:r>
      <w:r w:rsidR="007D4049" w:rsidRPr="007D4049">
        <w:rPr>
          <w:rFonts w:ascii="Times New Roman" w:eastAsia="PMingLiU" w:hAnsi="Times New Roman" w:cs="Times New Roman"/>
          <w:b/>
          <w:bCs/>
          <w:iCs/>
          <w:color w:val="000000"/>
          <w:sz w:val="24"/>
          <w:szCs w:val="28"/>
          <w:lang w:val="en-US" w:eastAsia="zh-CN"/>
        </w:rPr>
        <w:t>hipofizară/Nanism hipofizar, pentru anul</w:t>
      </w:r>
      <w:r w:rsidR="007D4049">
        <w:rPr>
          <w:rFonts w:ascii="Times New Roman" w:eastAsia="PMingLiU" w:hAnsi="Times New Roman" w:cs="Times New Roman"/>
          <w:b/>
          <w:bCs/>
          <w:iCs/>
          <w:color w:val="000000"/>
          <w:sz w:val="24"/>
          <w:szCs w:val="28"/>
          <w:lang w:val="en-US" w:eastAsia="zh-CN"/>
        </w:rPr>
        <w:t>____</w:t>
      </w:r>
      <w:r w:rsidR="00D006C7">
        <w:rPr>
          <w:rFonts w:ascii="Times New Roman" w:eastAsia="PMingLiU" w:hAnsi="Times New Roman" w:cs="Times New Roman"/>
          <w:b/>
          <w:bCs/>
          <w:iCs/>
          <w:color w:val="000000"/>
          <w:sz w:val="24"/>
          <w:szCs w:val="28"/>
          <w:lang w:val="en-US" w:eastAsia="zh-CN"/>
        </w:rPr>
        <w:t xml:space="preserve"> , repetat 1</w:t>
      </w:r>
      <w:r w:rsidR="007D4049">
        <w:rPr>
          <w:rFonts w:ascii="Times New Roman" w:eastAsia="PMingLiU" w:hAnsi="Times New Roman" w:cs="Times New Roman"/>
          <w:b/>
          <w:bCs/>
          <w:iCs/>
          <w:color w:val="000000"/>
          <w:sz w:val="24"/>
          <w:szCs w:val="28"/>
          <w:lang w:val="en-US" w:eastAsia="zh-CN"/>
        </w:rPr>
        <w:t>”</w:t>
      </w:r>
      <w:bookmarkEnd w:id="3"/>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4"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4"/>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D006C7"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5"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5"/>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1D8F70D9"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B90511" w:rsidRPr="00B90511">
              <w:rPr>
                <w:rFonts w:ascii="Times New Roman" w:eastAsia="PMingLiU" w:hAnsi="Times New Roman" w:cs="Times New Roman"/>
                <w:i/>
                <w:iCs/>
                <w:color w:val="000000" w:themeColor="text1"/>
                <w:sz w:val="24"/>
                <w:szCs w:val="24"/>
                <w:lang w:val="ro-RO" w:eastAsia="zh-CN"/>
              </w:rPr>
              <w:t>Furnizor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001F1943" w:rsidR="00633AC0" w:rsidRPr="00633AC0" w:rsidRDefault="00057059"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lastRenderedPageBreak/>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763F05" w:rsidRPr="00763F05">
        <w:rPr>
          <w:rFonts w:ascii="Times New Roman" w:eastAsia="PMingLiU" w:hAnsi="Times New Roman" w:cs="Times New Roman"/>
          <w:color w:val="000000" w:themeColor="text1"/>
          <w:sz w:val="28"/>
          <w:szCs w:val="28"/>
          <w:lang w:val="ro-RO" w:eastAsia="zh-CN"/>
        </w:rPr>
        <w:t>“</w:t>
      </w:r>
      <w:r w:rsidR="007D4049" w:rsidRPr="007D4049">
        <w:rPr>
          <w:rFonts w:ascii="Times New Roman" w:eastAsia="PMingLiU" w:hAnsi="Times New Roman" w:cs="Times New Roman"/>
          <w:b/>
          <w:bCs/>
          <w:iCs/>
          <w:color w:val="000000"/>
          <w:sz w:val="24"/>
          <w:szCs w:val="28"/>
          <w:lang w:val="en-US" w:eastAsia="zh-CN"/>
        </w:rPr>
        <w:t xml:space="preserve"> </w:t>
      </w:r>
      <w:r w:rsidR="007D4049" w:rsidRPr="007D4049">
        <w:rPr>
          <w:rFonts w:ascii="Times New Roman" w:eastAsia="PMingLiU" w:hAnsi="Times New Roman" w:cs="Times New Roman"/>
          <w:b/>
          <w:bCs/>
          <w:iCs/>
          <w:color w:val="000000" w:themeColor="text1"/>
          <w:sz w:val="28"/>
          <w:szCs w:val="28"/>
          <w:lang w:val="en-US" w:eastAsia="zh-CN"/>
        </w:rPr>
        <w:t>Achiziționarea medicamentelor necesare pentru realizarea Programului Național Insuficiența hipofizară/Nanism hipofizar, pentru anul_______</w:t>
      </w:r>
      <w:r w:rsidR="00D93D48">
        <w:rPr>
          <w:rFonts w:ascii="Times New Roman" w:eastAsia="PMingLiU" w:hAnsi="Times New Roman" w:cs="Times New Roman"/>
          <w:b/>
          <w:bCs/>
          <w:iCs/>
          <w:color w:val="000000" w:themeColor="text1"/>
          <w:sz w:val="28"/>
          <w:szCs w:val="28"/>
          <w:lang w:val="en-US" w:eastAsia="zh-CN"/>
        </w:rPr>
        <w:t>, repetat 1</w:t>
      </w:r>
      <w:r w:rsidR="007D4049" w:rsidRPr="007D4049">
        <w:rPr>
          <w:rFonts w:ascii="Times New Roman" w:eastAsia="PMingLiU" w:hAnsi="Times New Roman" w:cs="Times New Roman"/>
          <w:b/>
          <w:bCs/>
          <w:iCs/>
          <w:color w:val="000000" w:themeColor="text1"/>
          <w:sz w:val="28"/>
          <w:szCs w:val="28"/>
          <w:lang w:val="en-US" w:eastAsia="zh-CN"/>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36F9E17A"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91878">
        <w:rPr>
          <w:rFonts w:ascii="Times New Roman" w:eastAsia="PMingLiU" w:hAnsi="Times New Roman" w:cs="Times New Roman"/>
          <w:color w:val="000000" w:themeColor="text1"/>
          <w:sz w:val="28"/>
          <w:szCs w:val="28"/>
          <w:lang w:val="ro-RO" w:eastAsia="zh-CN"/>
        </w:rPr>
        <w:t xml:space="preserve">Licitație </w:t>
      </w:r>
      <w:r w:rsidR="000A6396">
        <w:rPr>
          <w:rFonts w:ascii="Times New Roman" w:eastAsia="PMingLiU" w:hAnsi="Times New Roman" w:cs="Times New Roman"/>
          <w:color w:val="000000" w:themeColor="text1"/>
          <w:sz w:val="28"/>
          <w:szCs w:val="28"/>
          <w:lang w:val="ro-RO" w:eastAsia="zh-CN"/>
        </w:rPr>
        <w:t>deschise</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6" w:name="_Hlk139877038"/>
      <w:bookmarkStart w:id="7" w:name="_Hlk139881804"/>
      <w:r w:rsidRPr="00057059">
        <w:rPr>
          <w:rFonts w:ascii="Times New Roman" w:eastAsia="PMingLiU" w:hAnsi="Times New Roman" w:cs="Times New Roman"/>
          <w:iCs/>
          <w:color w:val="000000" w:themeColor="text1"/>
          <w:sz w:val="28"/>
          <w:szCs w:val="28"/>
          <w:lang w:val="ro-RO" w:eastAsia="zh-CN"/>
        </w:rPr>
        <w:t>specificați</w:t>
      </w:r>
      <w:bookmarkEnd w:id="6"/>
      <w:r w:rsidRPr="00057059">
        <w:rPr>
          <w:rFonts w:ascii="Times New Roman" w:eastAsia="PMingLiU" w:hAnsi="Times New Roman" w:cs="Times New Roman"/>
          <w:iCs/>
          <w:color w:val="000000" w:themeColor="text1"/>
          <w:sz w:val="28"/>
          <w:szCs w:val="28"/>
          <w:lang w:val="ro-RO" w:eastAsia="zh-CN"/>
        </w:rPr>
        <w:t xml:space="preserve">a </w:t>
      </w:r>
      <w:bookmarkEnd w:id="7"/>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0D43109F"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8"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8"/>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27C3BAF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3FC0589B" w14:textId="77777777" w:rsidR="007D4049" w:rsidRDefault="00B100A5" w:rsidP="007D4049">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7D4049" w:rsidRPr="007D4049">
        <w:rPr>
          <w:rFonts w:ascii="Times New Roman" w:eastAsia="PMingLiU" w:hAnsi="Times New Roman" w:cs="Times New Roman"/>
          <w:color w:val="000000" w:themeColor="text1"/>
          <w:sz w:val="28"/>
          <w:szCs w:val="28"/>
          <w:lang w:val="ro-RO" w:eastAsia="zh-CN"/>
        </w:rPr>
        <w:t>Calitatea Bunurilor se atestă prin certificate de calitate eliberate de Laboratorul pentru Controlul Calităţii Medicamentelor al Agenţiei Medicamentului şi Dispozitivelor Medicale.</w:t>
      </w:r>
    </w:p>
    <w:p w14:paraId="60CEADDC" w14:textId="35C7742B" w:rsidR="006277B1" w:rsidRDefault="00000AA1" w:rsidP="007D4049">
      <w:pPr>
        <w:spacing w:after="0" w:line="240" w:lineRule="auto"/>
        <w:ind w:firstLine="709"/>
        <w:jc w:val="both"/>
        <w:rPr>
          <w:rFonts w:ascii="Times New Roman" w:eastAsia="Times New Roman" w:hAnsi="Times New Roman" w:cs="Times New Roman"/>
          <w:noProof/>
          <w:sz w:val="28"/>
          <w:szCs w:val="28"/>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72F12E11" w14:textId="77777777" w:rsidR="006277B1"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 de 60% din cel ini</w:t>
      </w:r>
      <w:r>
        <w:rPr>
          <w:rFonts w:ascii="Times New Roman" w:eastAsia="Times New Roman" w:hAnsi="Times New Roman" w:cs="Times New Roman"/>
          <w:noProof/>
          <w:sz w:val="28"/>
          <w:szCs w:val="28"/>
          <w:lang w:val="en-US"/>
        </w:rPr>
        <w:t>ț</w:t>
      </w:r>
      <w:r w:rsidRPr="006277B1">
        <w:rPr>
          <w:rFonts w:ascii="Times New Roman" w:eastAsia="Times New Roman" w:hAnsi="Times New Roman" w:cs="Times New Roman"/>
          <w:noProof/>
          <w:sz w:val="28"/>
          <w:szCs w:val="28"/>
          <w:lang w:val="en-US"/>
        </w:rPr>
        <w:t>ial</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 xml:space="preserve">pentru medicamentele cu un termen total de valabilitate de 2 ani și mai mult și </w:t>
      </w:r>
    </w:p>
    <w:p w14:paraId="12958BD7" w14:textId="1EEFC775" w:rsidR="00406252" w:rsidRPr="006277B1"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de 80% din cel inițial pentru medicamentele cu un termen total de valabilitate de pînă la 2</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ani</w:t>
      </w:r>
      <w:r>
        <w:rPr>
          <w:rFonts w:ascii="Times New Roman" w:eastAsia="Times New Roman" w:hAnsi="Times New Roman" w:cs="Times New Roman"/>
          <w:noProof/>
          <w:sz w:val="28"/>
          <w:szCs w:val="28"/>
          <w:lang w:val="en-US"/>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37B0C1FC" w14:textId="26C0FE85" w:rsidR="009B337B" w:rsidRPr="009B337B" w:rsidRDefault="00000AA1" w:rsidP="009B337B">
      <w:pPr>
        <w:spacing w:after="0" w:line="240" w:lineRule="auto"/>
        <w:ind w:firstLine="72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450707" w:rsidRPr="00450707">
        <w:rPr>
          <w:rFonts w:ascii="Times New Roman" w:eastAsia="PMingLiU" w:hAnsi="Times New Roman" w:cs="Times New Roman"/>
          <w:color w:val="000000" w:themeColor="text1"/>
          <w:sz w:val="28"/>
          <w:szCs w:val="28"/>
          <w:lang w:val="ro-RO" w:eastAsia="zh-CN"/>
        </w:rPr>
        <w:t>Furnizorul</w:t>
      </w:r>
      <w:r w:rsidR="00450707">
        <w:rPr>
          <w:rFonts w:ascii="Times New Roman" w:eastAsia="PMingLiU" w:hAnsi="Times New Roman" w:cs="Times New Roman"/>
          <w:color w:val="000000" w:themeColor="text1"/>
          <w:sz w:val="28"/>
          <w:szCs w:val="28"/>
          <w:lang w:val="ro-RO" w:eastAsia="zh-CN"/>
        </w:rPr>
        <w:t>ui, după cum urmează</w:t>
      </w:r>
      <w:r w:rsidR="009B337B">
        <w:rPr>
          <w:rFonts w:ascii="Times New Roman" w:eastAsia="PMingLiU" w:hAnsi="Times New Roman" w:cs="Times New Roman"/>
          <w:color w:val="000000" w:themeColor="text1"/>
          <w:sz w:val="28"/>
          <w:szCs w:val="28"/>
          <w:lang w:val="ro-RO" w:eastAsia="zh-CN"/>
        </w:rPr>
        <w:t xml:space="preserve">: </w:t>
      </w:r>
      <w:r w:rsidR="009B337B" w:rsidRPr="009B337B">
        <w:rPr>
          <w:rFonts w:ascii="Times New Roman" w:eastAsia="PMingLiU" w:hAnsi="Times New Roman" w:cs="Times New Roman"/>
          <w:color w:val="000000" w:themeColor="text1"/>
          <w:sz w:val="28"/>
          <w:szCs w:val="28"/>
          <w:lang w:val="ro-RO" w:eastAsia="zh-CN"/>
        </w:rPr>
        <w:t>Termenele</w:t>
      </w:r>
    </w:p>
    <w:p w14:paraId="3531E2CA" w14:textId="130EB72B" w:rsidR="006277B1" w:rsidRPr="006277B1" w:rsidRDefault="009B337B" w:rsidP="009B337B">
      <w:pPr>
        <w:spacing w:after="0" w:line="240" w:lineRule="auto"/>
        <w:ind w:firstLine="720"/>
        <w:jc w:val="both"/>
        <w:rPr>
          <w:rFonts w:ascii="Times New Roman" w:eastAsia="Times New Roman" w:hAnsi="Times New Roman" w:cs="Times New Roman"/>
          <w:b/>
          <w:noProof/>
          <w:sz w:val="24"/>
          <w:szCs w:val="24"/>
          <w:u w:val="single"/>
          <w:lang w:val="en-US" w:eastAsia="ru-RU"/>
        </w:rPr>
      </w:pPr>
      <w:r w:rsidRPr="009B337B">
        <w:rPr>
          <w:rFonts w:ascii="Times New Roman" w:eastAsia="PMingLiU" w:hAnsi="Times New Roman" w:cs="Times New Roman"/>
          <w:color w:val="000000" w:themeColor="text1"/>
          <w:sz w:val="28"/>
          <w:szCs w:val="28"/>
          <w:lang w:val="ro-RO" w:eastAsia="zh-CN"/>
        </w:rPr>
        <w:t>de livrare (tranșele) vor fi stabilite exact la momentul transmiterii invitației pentru reofertare.</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9" w:name="_Hlk161840754"/>
      <w:r w:rsidR="005068D9" w:rsidRPr="005068D9">
        <w:rPr>
          <w:rFonts w:ascii="Times New Roman" w:eastAsia="PMingLiU" w:hAnsi="Times New Roman" w:cs="Times New Roman"/>
          <w:color w:val="000000" w:themeColor="text1"/>
          <w:sz w:val="28"/>
          <w:szCs w:val="28"/>
          <w:lang w:val="ro-RO" w:eastAsia="zh-CN"/>
        </w:rPr>
        <w:t>Furnizorul</w:t>
      </w:r>
      <w:bookmarkEnd w:id="9"/>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50652F1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10" w:name="_Hlk161841134"/>
      <w:r w:rsidR="005068D9" w:rsidRPr="005068D9">
        <w:rPr>
          <w:rFonts w:ascii="Times New Roman" w:eastAsia="PMingLiU" w:hAnsi="Times New Roman" w:cs="Times New Roman"/>
          <w:color w:val="000000" w:themeColor="text1"/>
          <w:sz w:val="28"/>
          <w:szCs w:val="28"/>
          <w:lang w:val="ro-RO" w:eastAsia="zh-CN"/>
        </w:rPr>
        <w:t>Furnizor</w:t>
      </w:r>
      <w:bookmarkEnd w:id="10"/>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0AA2C684"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7C1A4F">
        <w:rPr>
          <w:rFonts w:ascii="Times New Roman" w:eastAsia="PMingLiU" w:hAnsi="Times New Roman" w:cs="Times New Roman"/>
          <w:sz w:val="28"/>
          <w:szCs w:val="28"/>
          <w:lang w:val="ro-RO" w:eastAsia="zh-CN"/>
        </w:rPr>
        <w:t>Furnizorului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11"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11"/>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lastRenderedPageBreak/>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77777777"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coordoneze conform pct. 4 din anexa nr.3 la prezentul contract și 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0CC662B0"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Pr="002F5D93">
        <w:rPr>
          <w:rFonts w:ascii="Times New Roman" w:eastAsia="PMingLiU" w:hAnsi="Times New Roman" w:cs="Times New Roman"/>
          <w:color w:val="000000" w:themeColor="text1"/>
          <w:sz w:val="28"/>
          <w:szCs w:val="28"/>
          <w:lang w:val="ro-RO" w:eastAsia="zh-CN"/>
        </w:rPr>
        <w:t xml:space="preserve">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2"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3" w:name="_Hlk109563791"/>
      <w:r w:rsidRPr="005039DE">
        <w:rPr>
          <w:rFonts w:ascii="Times New Roman" w:eastAsia="PMingLiU" w:hAnsi="Times New Roman" w:cs="Times New Roman"/>
          <w:sz w:val="28"/>
          <w:szCs w:val="24"/>
          <w:lang w:val="ro-RO" w:eastAsia="zh-CN"/>
        </w:rPr>
        <w:t>Contractul poate fi rezolvit în mod unilateral</w:t>
      </w:r>
      <w:bookmarkEnd w:id="13"/>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2"/>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lastRenderedPageBreak/>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4" w:name="_Hlk139896389"/>
      <w:r w:rsidRPr="00BC4AD6">
        <w:rPr>
          <w:rFonts w:ascii="Times New Roman" w:eastAsia="PMingLiU" w:hAnsi="Times New Roman" w:cs="Times New Roman"/>
          <w:sz w:val="28"/>
          <w:szCs w:val="24"/>
          <w:lang w:val="ro-RO" w:eastAsia="zh-CN"/>
        </w:rPr>
        <w:t xml:space="preserve">10.3. </w:t>
      </w:r>
      <w:bookmarkStart w:id="15"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5"/>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586"/>
      <w:bookmarkEnd w:id="14"/>
      <w:r w:rsidRPr="00BC4AD6">
        <w:rPr>
          <w:rFonts w:ascii="Times New Roman" w:eastAsia="PMingLiU" w:hAnsi="Times New Roman" w:cs="Times New Roman"/>
          <w:sz w:val="28"/>
          <w:szCs w:val="24"/>
          <w:lang w:val="ro-RO" w:eastAsia="zh-CN"/>
        </w:rPr>
        <w:t xml:space="preserve">10.4. </w:t>
      </w:r>
      <w:bookmarkStart w:id="17"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8" w:name="_Hlk139896927"/>
      <w:bookmarkEnd w:id="16"/>
      <w:bookmarkEnd w:id="17"/>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8"/>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lastRenderedPageBreak/>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3F1089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 xml:space="preserve">12.6. Prezentul Contract se consideră încheiat la data semnării și intră în vigoare la data înregistrării de către Centru, fiind valabil </w:t>
      </w:r>
      <w:r w:rsidRPr="00445B63">
        <w:rPr>
          <w:rFonts w:ascii="Times New Roman" w:eastAsia="PMingLiU" w:hAnsi="Times New Roman" w:cs="Times New Roman"/>
          <w:sz w:val="28"/>
          <w:szCs w:val="24"/>
          <w:lang w:val="ro-RO" w:eastAsia="zh-CN"/>
        </w:rPr>
        <w:t>p</w:t>
      </w:r>
      <w:r w:rsidR="009B337B">
        <w:rPr>
          <w:rFonts w:ascii="Times New Roman" w:eastAsia="PMingLiU" w:hAnsi="Times New Roman" w:cs="Times New Roman"/>
          <w:sz w:val="28"/>
          <w:szCs w:val="24"/>
          <w:lang w:val="ro-RO" w:eastAsia="zh-CN"/>
        </w:rPr>
        <w:t>înă la ________________</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68D7CD1" w14:textId="77777777" w:rsidR="00BC4AD6" w:rsidRPr="00EE2664" w:rsidRDefault="00BC4AD6" w:rsidP="00445B63">
      <w:pPr>
        <w:spacing w:after="0" w:line="240" w:lineRule="auto"/>
        <w:jc w:val="both"/>
        <w:rPr>
          <w:rFonts w:ascii="Times New Roman" w:eastAsia="PMingLiU" w:hAnsi="Times New Roman" w:cs="Times New Roman"/>
          <w:color w:val="000000" w:themeColor="text1"/>
          <w:sz w:val="28"/>
          <w:szCs w:val="28"/>
          <w:lang w:val="ro-RO" w:eastAsia="zh-CN"/>
        </w:rPr>
      </w:pPr>
    </w:p>
    <w:p w14:paraId="1542B7B2" w14:textId="632A95D1" w:rsidR="00001C36" w:rsidRPr="00EE2664" w:rsidRDefault="00001C36"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D006C7"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D006C7" w14:paraId="65B1AE4A" w14:textId="77777777" w:rsidTr="00E90A65">
        <w:trPr>
          <w:trHeight w:val="869"/>
        </w:trPr>
        <w:tc>
          <w:tcPr>
            <w:tcW w:w="1651" w:type="pct"/>
            <w:shd w:val="clear" w:color="auto" w:fill="F2F2F2"/>
          </w:tcPr>
          <w:p w14:paraId="6B80150F" w14:textId="6B303DB5" w:rsidR="00000AA1" w:rsidRPr="00EE2664" w:rsidRDefault="007C1A4F"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7C1A4F">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7C1A4F">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D006C7"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0A6396"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0A6396"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0A6396"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D006C7"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6AD8472E"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304CD0C" w:rsidR="00000AA1" w:rsidRPr="00000AA1" w:rsidRDefault="007C1A4F" w:rsidP="00000AA1">
      <w:pPr>
        <w:ind w:left="720" w:right="186" w:firstLine="720"/>
        <w:contextualSpacing/>
        <w:jc w:val="both"/>
        <w:rPr>
          <w:rFonts w:ascii="Times New Roman" w:eastAsia="PMingLiU" w:hAnsi="Times New Roman" w:cs="Times New Roman"/>
          <w:b/>
          <w:sz w:val="20"/>
          <w:szCs w:val="20"/>
          <w:lang w:val="ro-RO" w:eastAsia="zh-CN"/>
        </w:rPr>
      </w:pPr>
      <w:r w:rsidRPr="007C1A4F">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51F249E6"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0A6396" w:rsidP="00846277">
    <w:pPr>
      <w:pStyle w:val="a3"/>
      <w:ind w:right="360"/>
    </w:pPr>
  </w:p>
  <w:p w14:paraId="764C9337" w14:textId="77777777" w:rsidR="00BD7306" w:rsidRDefault="000A639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205DC"/>
    <w:rsid w:val="000375FD"/>
    <w:rsid w:val="000517DB"/>
    <w:rsid w:val="00057059"/>
    <w:rsid w:val="000A6396"/>
    <w:rsid w:val="000C0038"/>
    <w:rsid w:val="000C4BF1"/>
    <w:rsid w:val="000D2FA9"/>
    <w:rsid w:val="00115288"/>
    <w:rsid w:val="00210202"/>
    <w:rsid w:val="002112C1"/>
    <w:rsid w:val="002429D6"/>
    <w:rsid w:val="002429E0"/>
    <w:rsid w:val="002637E2"/>
    <w:rsid w:val="002A69D9"/>
    <w:rsid w:val="002C531C"/>
    <w:rsid w:val="002E36B5"/>
    <w:rsid w:val="002F5D93"/>
    <w:rsid w:val="003C1DD4"/>
    <w:rsid w:val="00404657"/>
    <w:rsid w:val="00406252"/>
    <w:rsid w:val="00443E1D"/>
    <w:rsid w:val="00445B63"/>
    <w:rsid w:val="00450707"/>
    <w:rsid w:val="00463F35"/>
    <w:rsid w:val="00484CC7"/>
    <w:rsid w:val="004F19A6"/>
    <w:rsid w:val="005039DE"/>
    <w:rsid w:val="005068D9"/>
    <w:rsid w:val="005A164B"/>
    <w:rsid w:val="005A479E"/>
    <w:rsid w:val="005F02B6"/>
    <w:rsid w:val="006139AD"/>
    <w:rsid w:val="006277B1"/>
    <w:rsid w:val="00633AC0"/>
    <w:rsid w:val="006660DD"/>
    <w:rsid w:val="00763F05"/>
    <w:rsid w:val="007714D8"/>
    <w:rsid w:val="007C1A4F"/>
    <w:rsid w:val="007D4049"/>
    <w:rsid w:val="007F2F16"/>
    <w:rsid w:val="008262D3"/>
    <w:rsid w:val="008C3102"/>
    <w:rsid w:val="00907D14"/>
    <w:rsid w:val="009347C5"/>
    <w:rsid w:val="00974C0A"/>
    <w:rsid w:val="009A4AE8"/>
    <w:rsid w:val="009A788B"/>
    <w:rsid w:val="009B337B"/>
    <w:rsid w:val="009C2C52"/>
    <w:rsid w:val="009E4589"/>
    <w:rsid w:val="009E5333"/>
    <w:rsid w:val="00A52678"/>
    <w:rsid w:val="00A91878"/>
    <w:rsid w:val="00AD577E"/>
    <w:rsid w:val="00AD6DA2"/>
    <w:rsid w:val="00B100A5"/>
    <w:rsid w:val="00B22BE2"/>
    <w:rsid w:val="00B46EC5"/>
    <w:rsid w:val="00B52B27"/>
    <w:rsid w:val="00B90511"/>
    <w:rsid w:val="00B97FC9"/>
    <w:rsid w:val="00BA1957"/>
    <w:rsid w:val="00BC4AD6"/>
    <w:rsid w:val="00BD18C0"/>
    <w:rsid w:val="00BE1786"/>
    <w:rsid w:val="00C034DF"/>
    <w:rsid w:val="00CB3F15"/>
    <w:rsid w:val="00CB55D8"/>
    <w:rsid w:val="00CE365E"/>
    <w:rsid w:val="00CE415F"/>
    <w:rsid w:val="00D006C7"/>
    <w:rsid w:val="00D40CBB"/>
    <w:rsid w:val="00D61275"/>
    <w:rsid w:val="00D67B57"/>
    <w:rsid w:val="00D77E3C"/>
    <w:rsid w:val="00D93D48"/>
    <w:rsid w:val="00DB079C"/>
    <w:rsid w:val="00DC613C"/>
    <w:rsid w:val="00DD0CE3"/>
    <w:rsid w:val="00DD49A5"/>
    <w:rsid w:val="00DD6D65"/>
    <w:rsid w:val="00E72A89"/>
    <w:rsid w:val="00E951EA"/>
    <w:rsid w:val="00EC36EA"/>
    <w:rsid w:val="00EE2664"/>
    <w:rsid w:val="00F15AE6"/>
    <w:rsid w:val="00F241F9"/>
    <w:rsid w:val="00F33B1D"/>
    <w:rsid w:val="00F4702E"/>
    <w:rsid w:val="00F63C52"/>
    <w:rsid w:val="00F771A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09648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11</Pages>
  <Words>3314</Words>
  <Characters>18892</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15</cp:revision>
  <cp:lastPrinted>2021-07-05T07:58:00Z</cp:lastPrinted>
  <dcterms:created xsi:type="dcterms:W3CDTF">2024-01-15T12:58:00Z</dcterms:created>
  <dcterms:modified xsi:type="dcterms:W3CDTF">2024-05-30T08:43:00Z</dcterms:modified>
</cp:coreProperties>
</file>