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3D22" w:rsidRPr="00463D22" w:rsidRDefault="00463D22" w:rsidP="00463D22">
      <w:pPr>
        <w:suppressAutoHyphens w:val="0"/>
        <w:spacing w:before="0" w:after="0" w:line="256" w:lineRule="auto"/>
        <w:ind w:leftChars="0" w:left="0" w:firstLineChars="0" w:hanging="2"/>
        <w:jc w:val="center"/>
        <w:textDirection w:val="lrTb"/>
        <w:textAlignment w:val="auto"/>
        <w:outlineLvl w:val="9"/>
        <w:rPr>
          <w:rFonts w:ascii="Times New Roman" w:eastAsia="Calibri" w:hAnsi="Times New Roman"/>
          <w:b/>
          <w:snapToGrid/>
          <w:position w:val="0"/>
          <w:sz w:val="24"/>
          <w:szCs w:val="28"/>
          <w:lang w:val="en-US"/>
        </w:rPr>
      </w:pPr>
      <w:r w:rsidRPr="00463D22">
        <w:rPr>
          <w:rFonts w:ascii="Times New Roman" w:eastAsia="Calibri" w:hAnsi="Times New Roman"/>
          <w:b/>
          <w:snapToGrid/>
          <w:position w:val="0"/>
          <w:sz w:val="24"/>
          <w:szCs w:val="28"/>
          <w:lang w:val="en-US"/>
        </w:rPr>
        <w:t>C</w:t>
      </w:r>
      <w:bookmarkStart w:id="0" w:name="_GoBack"/>
      <w:bookmarkEnd w:id="0"/>
      <w:r w:rsidRPr="00463D22">
        <w:rPr>
          <w:rFonts w:ascii="Times New Roman" w:eastAsia="Calibri" w:hAnsi="Times New Roman"/>
          <w:b/>
          <w:snapToGrid/>
          <w:position w:val="0"/>
          <w:sz w:val="24"/>
          <w:szCs w:val="28"/>
          <w:lang w:val="en-US"/>
        </w:rPr>
        <w:t>AIET DE SARCINI</w:t>
      </w:r>
    </w:p>
    <w:p w:rsidR="00463D22" w:rsidRPr="00463D22" w:rsidRDefault="00463D22" w:rsidP="00463D22">
      <w:pPr>
        <w:suppressAutoHyphens w:val="0"/>
        <w:spacing w:before="0" w:after="0" w:line="256" w:lineRule="auto"/>
        <w:ind w:leftChars="0" w:left="0" w:firstLineChars="0" w:firstLine="0"/>
        <w:jc w:val="center"/>
        <w:textDirection w:val="lrTb"/>
        <w:textAlignment w:val="auto"/>
        <w:outlineLvl w:val="9"/>
        <w:rPr>
          <w:rFonts w:ascii="Times New Roman" w:eastAsia="Calibri" w:hAnsi="Times New Roman"/>
          <w:b/>
          <w:snapToGrid/>
          <w:position w:val="0"/>
          <w:sz w:val="28"/>
          <w:szCs w:val="28"/>
          <w:lang w:val="ro-RO"/>
        </w:rPr>
      </w:pPr>
      <w:r w:rsidRPr="00463D22">
        <w:rPr>
          <w:rFonts w:ascii="Times New Roman" w:eastAsia="Calibri" w:hAnsi="Times New Roman"/>
          <w:b/>
          <w:snapToGrid/>
          <w:position w:val="0"/>
          <w:sz w:val="28"/>
          <w:szCs w:val="28"/>
          <w:lang w:val="ro-RO"/>
        </w:rPr>
        <w:t>Bunuri</w:t>
      </w:r>
    </w:p>
    <w:p w:rsidR="00463D22" w:rsidRPr="00463D22" w:rsidRDefault="00463D22" w:rsidP="00463D22">
      <w:pPr>
        <w:suppressAutoHyphens w:val="0"/>
        <w:spacing w:before="0" w:after="0" w:line="256" w:lineRule="auto"/>
        <w:ind w:leftChars="0" w:left="0" w:firstLineChars="0" w:firstLine="0"/>
        <w:jc w:val="center"/>
        <w:textDirection w:val="lrTb"/>
        <w:textAlignment w:val="auto"/>
        <w:outlineLvl w:val="9"/>
        <w:rPr>
          <w:rFonts w:ascii="Times New Roman" w:eastAsia="Calibri" w:hAnsi="Times New Roman"/>
          <w:b/>
          <w:snapToGrid/>
          <w:position w:val="0"/>
          <w:sz w:val="28"/>
          <w:szCs w:val="28"/>
          <w:lang w:val="ro-RO"/>
        </w:rPr>
      </w:pPr>
    </w:p>
    <w:p w:rsidR="00463D22" w:rsidRPr="00463D22" w:rsidRDefault="00463D22" w:rsidP="00463D22">
      <w:pPr>
        <w:suppressAutoHyphens w:val="0"/>
        <w:spacing w:before="0" w:after="0" w:line="276" w:lineRule="auto"/>
        <w:ind w:leftChars="0" w:left="0" w:firstLineChars="0" w:firstLine="0"/>
        <w:jc w:val="both"/>
        <w:textDirection w:val="lrTb"/>
        <w:textAlignment w:val="auto"/>
        <w:outlineLvl w:val="9"/>
        <w:rPr>
          <w:rFonts w:ascii="Times New Roman" w:hAnsi="Times New Roman"/>
          <w:b/>
          <w:bCs/>
          <w:noProof/>
          <w:snapToGrid/>
          <w:position w:val="0"/>
          <w:sz w:val="24"/>
          <w:szCs w:val="28"/>
          <w:lang w:val="ro-RO"/>
        </w:rPr>
      </w:pPr>
      <w:r w:rsidRPr="00463D22">
        <w:rPr>
          <w:rFonts w:ascii="Times New Roman" w:hAnsi="Times New Roman"/>
          <w:bCs/>
          <w:noProof/>
          <w:snapToGrid/>
          <w:position w:val="0"/>
          <w:sz w:val="24"/>
          <w:szCs w:val="28"/>
          <w:lang w:val="ro-RO"/>
        </w:rPr>
        <w:t xml:space="preserve">Obiectul: </w:t>
      </w:r>
      <w:r w:rsidRPr="00463D22">
        <w:rPr>
          <w:rFonts w:ascii="Times New Roman" w:hAnsi="Times New Roman"/>
          <w:b/>
          <w:bCs/>
          <w:noProof/>
          <w:snapToGrid/>
          <w:position w:val="0"/>
          <w:sz w:val="24"/>
          <w:szCs w:val="28"/>
          <w:lang w:val="en-US"/>
        </w:rPr>
        <w:t>Detectoare de metal portabile</w:t>
      </w:r>
    </w:p>
    <w:p w:rsidR="00463D22" w:rsidRPr="00463D22" w:rsidRDefault="00463D22" w:rsidP="00463D22">
      <w:pPr>
        <w:suppressAutoHyphens w:val="0"/>
        <w:spacing w:before="0" w:after="0" w:line="276" w:lineRule="auto"/>
        <w:ind w:leftChars="0" w:left="0" w:firstLineChars="0" w:hanging="2"/>
        <w:jc w:val="both"/>
        <w:textDirection w:val="lrTb"/>
        <w:textAlignment w:val="auto"/>
        <w:outlineLvl w:val="9"/>
        <w:rPr>
          <w:rFonts w:ascii="Times New Roman" w:hAnsi="Times New Roman"/>
          <w:bCs/>
          <w:noProof/>
          <w:snapToGrid/>
          <w:position w:val="0"/>
          <w:sz w:val="24"/>
          <w:szCs w:val="28"/>
          <w:lang w:val="ro-RO"/>
        </w:rPr>
      </w:pPr>
      <w:r w:rsidRPr="00463D22">
        <w:rPr>
          <w:rFonts w:ascii="Times New Roman" w:hAnsi="Times New Roman"/>
          <w:bCs/>
          <w:noProof/>
          <w:snapToGrid/>
          <w:position w:val="0"/>
          <w:sz w:val="24"/>
          <w:szCs w:val="28"/>
          <w:lang w:val="ro-RO"/>
        </w:rPr>
        <w:t xml:space="preserve">Autoritatea contractantă: </w:t>
      </w:r>
      <w:r w:rsidRPr="00463D22">
        <w:rPr>
          <w:rFonts w:ascii="Times New Roman" w:hAnsi="Times New Roman"/>
          <w:b/>
          <w:bCs/>
          <w:noProof/>
          <w:snapToGrid/>
          <w:position w:val="0"/>
          <w:sz w:val="24"/>
          <w:szCs w:val="28"/>
          <w:lang w:val="ro-RO"/>
        </w:rPr>
        <w:t>Inspectoratul General al Poliției</w:t>
      </w:r>
    </w:p>
    <w:p w:rsidR="00463D22" w:rsidRPr="00463D22" w:rsidRDefault="00463D22" w:rsidP="0025147F">
      <w:pPr>
        <w:pBdr>
          <w:top w:val="nil"/>
          <w:left w:val="nil"/>
          <w:bottom w:val="nil"/>
          <w:right w:val="nil"/>
          <w:between w:val="nil"/>
        </w:pBdr>
        <w:spacing w:before="0" w:after="0" w:line="240" w:lineRule="auto"/>
        <w:ind w:left="0" w:hanging="2"/>
        <w:jc w:val="center"/>
        <w:rPr>
          <w:rFonts w:ascii="Times New Roman" w:hAnsi="Times New Roman"/>
          <w:b/>
          <w:color w:val="000000"/>
          <w:sz w:val="24"/>
          <w:szCs w:val="24"/>
          <w:lang w:val="ro-RO"/>
        </w:rPr>
      </w:pPr>
    </w:p>
    <w:p w:rsidR="0025147F" w:rsidRPr="0077653C" w:rsidRDefault="0025147F" w:rsidP="0025147F">
      <w:pPr>
        <w:pBdr>
          <w:top w:val="nil"/>
          <w:left w:val="nil"/>
          <w:bottom w:val="nil"/>
          <w:right w:val="nil"/>
          <w:between w:val="nil"/>
        </w:pBdr>
        <w:spacing w:before="0" w:after="0" w:line="240" w:lineRule="auto"/>
        <w:ind w:left="0" w:hanging="2"/>
        <w:jc w:val="center"/>
        <w:rPr>
          <w:rFonts w:ascii="Times New Roman" w:hAnsi="Times New Roman"/>
          <w:color w:val="000000"/>
          <w:sz w:val="24"/>
          <w:szCs w:val="24"/>
        </w:rPr>
      </w:pPr>
      <w:r w:rsidRPr="0077653C">
        <w:rPr>
          <w:rFonts w:ascii="Times New Roman" w:hAnsi="Times New Roman"/>
          <w:b/>
          <w:color w:val="000000"/>
          <w:sz w:val="24"/>
          <w:szCs w:val="24"/>
        </w:rPr>
        <w:t>Detecto</w:t>
      </w:r>
      <w:r w:rsidR="00463D22">
        <w:rPr>
          <w:rFonts w:ascii="Times New Roman" w:hAnsi="Times New Roman"/>
          <w:b/>
          <w:color w:val="000000"/>
          <w:sz w:val="24"/>
          <w:szCs w:val="24"/>
        </w:rPr>
        <w:t>r de metale corporal tip baston</w:t>
      </w:r>
    </w:p>
    <w:p w:rsidR="0025147F" w:rsidRPr="0077653C" w:rsidRDefault="0025147F" w:rsidP="0025147F">
      <w:pPr>
        <w:ind w:left="0" w:hanging="2"/>
        <w:rPr>
          <w:rFonts w:ascii="Times New Roman" w:hAnsi="Times New Roman"/>
          <w:sz w:val="24"/>
          <w:szCs w:val="24"/>
        </w:rPr>
      </w:pPr>
      <w:r w:rsidRPr="0077653C">
        <w:rPr>
          <w:rFonts w:ascii="Times New Roman" w:hAnsi="Times New Roman"/>
          <w:sz w:val="24"/>
          <w:szCs w:val="24"/>
        </w:rPr>
        <w:t>DENUMIREA PRODUSULUI: Detector de metale corporal tip baston.</w:t>
      </w:r>
    </w:p>
    <w:p w:rsidR="0025147F" w:rsidRPr="0077653C" w:rsidRDefault="0025147F" w:rsidP="0025147F">
      <w:pPr>
        <w:ind w:left="0" w:hanging="2"/>
        <w:rPr>
          <w:rFonts w:ascii="Times New Roman" w:hAnsi="Times New Roman"/>
          <w:sz w:val="24"/>
          <w:szCs w:val="24"/>
        </w:rPr>
      </w:pPr>
      <w:r w:rsidRPr="0077653C">
        <w:rPr>
          <w:rFonts w:ascii="Times New Roman" w:hAnsi="Times New Roman"/>
          <w:sz w:val="24"/>
          <w:szCs w:val="24"/>
        </w:rPr>
        <w:t>DESTINAȚIA: Este destinat detectării armelor, controlul mulțimilor în zone ca aeroporturi, zone de frontiera, scoli, tribunale, evenimente sportive, întreprinderi si alte zone publice. Este util pentru verificarea coletelor și scrisorilor cu obiecte metalice si oriunde pot fi ascunse obiecte din metal.</w:t>
      </w:r>
    </w:p>
    <w:p w:rsidR="0025147F" w:rsidRPr="0077653C" w:rsidRDefault="0025147F" w:rsidP="0025147F">
      <w:pPr>
        <w:ind w:left="0" w:hanging="2"/>
        <w:rPr>
          <w:rFonts w:ascii="Times New Roman" w:hAnsi="Times New Roman"/>
          <w:sz w:val="24"/>
          <w:szCs w:val="24"/>
        </w:rPr>
      </w:pPr>
      <w:r w:rsidRPr="0077653C">
        <w:rPr>
          <w:rFonts w:ascii="Times New Roman" w:hAnsi="Times New Roman"/>
          <w:sz w:val="24"/>
          <w:szCs w:val="24"/>
        </w:rPr>
        <w:t>CERINȚE MINIME IMPUSE:</w:t>
      </w:r>
    </w:p>
    <w:p w:rsidR="0025147F" w:rsidRPr="0077653C" w:rsidRDefault="0025147F" w:rsidP="0025147F">
      <w:pPr>
        <w:ind w:left="0" w:hanging="2"/>
        <w:rPr>
          <w:rFonts w:ascii="Times New Roman" w:hAnsi="Times New Roman"/>
          <w:sz w:val="24"/>
          <w:szCs w:val="24"/>
        </w:rPr>
      </w:pPr>
      <w:r w:rsidRPr="0077653C">
        <w:rPr>
          <w:rFonts w:ascii="Times New Roman" w:hAnsi="Times New Roman"/>
          <w:sz w:val="24"/>
          <w:szCs w:val="24"/>
        </w:rPr>
        <w:t>Tip produs: detector de metal;</w:t>
      </w:r>
    </w:p>
    <w:p w:rsidR="0025147F" w:rsidRPr="0077653C" w:rsidRDefault="0025147F" w:rsidP="0025147F">
      <w:pPr>
        <w:ind w:left="0" w:hanging="2"/>
        <w:rPr>
          <w:rFonts w:ascii="Times New Roman" w:hAnsi="Times New Roman"/>
          <w:sz w:val="24"/>
          <w:szCs w:val="24"/>
        </w:rPr>
      </w:pPr>
      <w:r w:rsidRPr="0077653C">
        <w:rPr>
          <w:rFonts w:ascii="Times New Roman" w:hAnsi="Times New Roman"/>
          <w:sz w:val="24"/>
          <w:szCs w:val="24"/>
        </w:rPr>
        <w:t>Valori măsurate: existența metalelor;</w:t>
      </w:r>
    </w:p>
    <w:p w:rsidR="0025147F" w:rsidRPr="0077653C" w:rsidRDefault="0025147F" w:rsidP="0025147F">
      <w:pPr>
        <w:ind w:left="0" w:hanging="2"/>
        <w:rPr>
          <w:rFonts w:ascii="Times New Roman" w:hAnsi="Times New Roman"/>
          <w:sz w:val="24"/>
          <w:szCs w:val="24"/>
        </w:rPr>
      </w:pPr>
      <w:r w:rsidRPr="0077653C">
        <w:rPr>
          <w:rFonts w:ascii="Times New Roman" w:hAnsi="Times New Roman"/>
          <w:sz w:val="24"/>
          <w:szCs w:val="24"/>
        </w:rPr>
        <w:t>Unitatea de măsurare: cm.;</w:t>
      </w:r>
    </w:p>
    <w:p w:rsidR="0025147F" w:rsidRPr="0077653C" w:rsidRDefault="0025147F" w:rsidP="0025147F">
      <w:pPr>
        <w:ind w:left="0" w:hanging="2"/>
        <w:rPr>
          <w:rFonts w:ascii="Times New Roman" w:hAnsi="Times New Roman"/>
          <w:sz w:val="24"/>
          <w:szCs w:val="24"/>
        </w:rPr>
      </w:pPr>
      <w:r w:rsidRPr="0077653C">
        <w:rPr>
          <w:rFonts w:ascii="Times New Roman" w:hAnsi="Times New Roman"/>
          <w:sz w:val="24"/>
          <w:szCs w:val="24"/>
        </w:rPr>
        <w:t>Funcții: ajustabil, manevrare ușoară;</w:t>
      </w:r>
    </w:p>
    <w:p w:rsidR="0025147F" w:rsidRPr="0077653C" w:rsidRDefault="0025147F" w:rsidP="0025147F">
      <w:pPr>
        <w:ind w:left="0" w:hanging="2"/>
        <w:rPr>
          <w:rFonts w:ascii="Times New Roman" w:hAnsi="Times New Roman"/>
          <w:sz w:val="24"/>
          <w:szCs w:val="24"/>
        </w:rPr>
      </w:pPr>
      <w:r w:rsidRPr="0077653C">
        <w:rPr>
          <w:rFonts w:ascii="Times New Roman" w:hAnsi="Times New Roman"/>
          <w:sz w:val="24"/>
          <w:szCs w:val="24"/>
        </w:rPr>
        <w:t>Culoare: negru/galben.</w:t>
      </w:r>
    </w:p>
    <w:p w:rsidR="0025147F" w:rsidRPr="0077653C" w:rsidRDefault="0025147F" w:rsidP="0025147F">
      <w:pPr>
        <w:ind w:left="0" w:hanging="2"/>
        <w:rPr>
          <w:rFonts w:ascii="Times New Roman" w:hAnsi="Times New Roman"/>
          <w:sz w:val="24"/>
          <w:szCs w:val="24"/>
        </w:rPr>
      </w:pPr>
      <w:r w:rsidRPr="0077653C">
        <w:rPr>
          <w:rFonts w:ascii="Times New Roman" w:hAnsi="Times New Roman"/>
          <w:sz w:val="24"/>
          <w:szCs w:val="24"/>
        </w:rPr>
        <w:t>DESCRIERE:</w:t>
      </w:r>
    </w:p>
    <w:p w:rsidR="0025147F" w:rsidRPr="0077653C" w:rsidRDefault="0025147F" w:rsidP="0025147F">
      <w:pPr>
        <w:ind w:left="0" w:hanging="2"/>
        <w:rPr>
          <w:rFonts w:ascii="Times New Roman" w:hAnsi="Times New Roman"/>
          <w:sz w:val="24"/>
          <w:szCs w:val="24"/>
        </w:rPr>
      </w:pPr>
      <w:r w:rsidRPr="0077653C">
        <w:rPr>
          <w:rFonts w:ascii="Times New Roman" w:hAnsi="Times New Roman"/>
          <w:sz w:val="24"/>
          <w:szCs w:val="24"/>
        </w:rPr>
        <w:t>- detector de metale portabil, de înaltă performanță, conceput să îndeplinească cerințele din industria de securitate. Performanța detectorului este determinata în primul rând de dimensiunea, forma și compoziția obiectului care urmează sa fie detectat;</w:t>
      </w:r>
    </w:p>
    <w:p w:rsidR="0025147F" w:rsidRPr="0077653C" w:rsidRDefault="0025147F" w:rsidP="0025147F">
      <w:pPr>
        <w:ind w:left="0" w:hanging="2"/>
        <w:rPr>
          <w:rFonts w:ascii="Times New Roman" w:hAnsi="Times New Roman"/>
          <w:sz w:val="24"/>
          <w:szCs w:val="24"/>
        </w:rPr>
      </w:pPr>
      <w:r w:rsidRPr="0077653C">
        <w:rPr>
          <w:rFonts w:ascii="Times New Roman" w:hAnsi="Times New Roman"/>
          <w:sz w:val="24"/>
          <w:szCs w:val="24"/>
        </w:rPr>
        <w:t xml:space="preserve">- este ușor de folosit, având două moduri de sensibilitate comutabile: </w:t>
      </w:r>
    </w:p>
    <w:p w:rsidR="0025147F" w:rsidRPr="0077653C" w:rsidRDefault="0025147F" w:rsidP="0025147F">
      <w:pPr>
        <w:ind w:left="0" w:hanging="2"/>
        <w:rPr>
          <w:rFonts w:ascii="Times New Roman" w:hAnsi="Times New Roman"/>
          <w:sz w:val="24"/>
          <w:szCs w:val="24"/>
        </w:rPr>
      </w:pPr>
      <w:r w:rsidRPr="0077653C">
        <w:rPr>
          <w:rFonts w:ascii="Times New Roman" w:hAnsi="Times New Roman"/>
          <w:sz w:val="24"/>
          <w:szCs w:val="24"/>
        </w:rPr>
        <w:t>●</w:t>
      </w:r>
      <w:r w:rsidRPr="0077653C">
        <w:rPr>
          <w:rFonts w:ascii="Times New Roman" w:hAnsi="Times New Roman"/>
          <w:sz w:val="24"/>
          <w:szCs w:val="24"/>
        </w:rPr>
        <w:tab/>
        <w:t>sensibilitate optimă - detectează cele mai mici obiecte (monede, cuțit mic, lama, cheie, ac de pălărie, etc.);</w:t>
      </w:r>
    </w:p>
    <w:p w:rsidR="0025147F" w:rsidRPr="0077653C" w:rsidRDefault="0025147F" w:rsidP="0025147F">
      <w:pPr>
        <w:ind w:left="0" w:hanging="2"/>
        <w:rPr>
          <w:rFonts w:ascii="Times New Roman" w:hAnsi="Times New Roman"/>
          <w:sz w:val="24"/>
          <w:szCs w:val="24"/>
        </w:rPr>
      </w:pPr>
      <w:r w:rsidRPr="0077653C">
        <w:rPr>
          <w:rFonts w:ascii="Times New Roman" w:hAnsi="Times New Roman"/>
          <w:sz w:val="24"/>
          <w:szCs w:val="24"/>
        </w:rPr>
        <w:t>●</w:t>
      </w:r>
      <w:r w:rsidRPr="0077653C">
        <w:rPr>
          <w:rFonts w:ascii="Times New Roman" w:hAnsi="Times New Roman"/>
          <w:sz w:val="24"/>
          <w:szCs w:val="24"/>
        </w:rPr>
        <w:tab/>
        <w:t>sensibilitate scăzută -  când se dorește detectarea obiectelor mari (cuțit, arma de foc, foarfeca, etc.) iar distanta automat devine una mai mică;</w:t>
      </w:r>
    </w:p>
    <w:p w:rsidR="0025147F" w:rsidRPr="0077653C" w:rsidRDefault="0025147F" w:rsidP="0025147F">
      <w:pPr>
        <w:ind w:left="0" w:hanging="2"/>
        <w:rPr>
          <w:rFonts w:ascii="Times New Roman" w:hAnsi="Times New Roman"/>
          <w:sz w:val="24"/>
          <w:szCs w:val="24"/>
        </w:rPr>
      </w:pPr>
      <w:r w:rsidRPr="0077653C">
        <w:rPr>
          <w:rFonts w:ascii="Times New Roman" w:hAnsi="Times New Roman"/>
          <w:sz w:val="24"/>
          <w:szCs w:val="24"/>
        </w:rPr>
        <w:t>●</w:t>
      </w:r>
      <w:r w:rsidRPr="0077653C">
        <w:rPr>
          <w:rFonts w:ascii="Times New Roman" w:hAnsi="Times New Roman"/>
          <w:sz w:val="24"/>
          <w:szCs w:val="24"/>
        </w:rPr>
        <w:tab/>
        <w:t>sensibilitatea detectorului este determinată de mărimea, forma și compoziția obiectului care se detectează și poate fi ajustabilă.</w:t>
      </w:r>
    </w:p>
    <w:p w:rsidR="0025147F" w:rsidRPr="0077653C" w:rsidRDefault="0025147F" w:rsidP="0025147F">
      <w:pPr>
        <w:ind w:left="0" w:hanging="2"/>
        <w:rPr>
          <w:rFonts w:ascii="Times New Roman" w:hAnsi="Times New Roman"/>
          <w:sz w:val="24"/>
          <w:szCs w:val="24"/>
        </w:rPr>
      </w:pPr>
      <w:r w:rsidRPr="0077653C">
        <w:rPr>
          <w:rFonts w:ascii="Times New Roman" w:hAnsi="Times New Roman"/>
          <w:sz w:val="24"/>
          <w:szCs w:val="24"/>
        </w:rPr>
        <w:t>Specificații:</w:t>
      </w:r>
    </w:p>
    <w:p w:rsidR="0025147F" w:rsidRPr="0077653C" w:rsidRDefault="0025147F" w:rsidP="0025147F">
      <w:pPr>
        <w:ind w:left="0" w:hanging="2"/>
        <w:rPr>
          <w:rFonts w:ascii="Times New Roman" w:hAnsi="Times New Roman"/>
          <w:sz w:val="24"/>
          <w:szCs w:val="24"/>
        </w:rPr>
      </w:pPr>
      <w:r w:rsidRPr="0077653C">
        <w:rPr>
          <w:rFonts w:ascii="Times New Roman" w:hAnsi="Times New Roman"/>
          <w:sz w:val="24"/>
          <w:szCs w:val="24"/>
        </w:rPr>
        <w:t>Mod silențios (vibrații) sau cu ton auditiv la alegere prin apăsarea unui buton.</w:t>
      </w:r>
    </w:p>
    <w:p w:rsidR="0025147F" w:rsidRPr="0077653C" w:rsidRDefault="0025147F" w:rsidP="0025147F">
      <w:pPr>
        <w:ind w:left="0" w:hanging="2"/>
        <w:rPr>
          <w:rFonts w:ascii="Times New Roman" w:hAnsi="Times New Roman"/>
          <w:sz w:val="24"/>
          <w:szCs w:val="24"/>
        </w:rPr>
      </w:pPr>
      <w:r w:rsidRPr="0077653C">
        <w:rPr>
          <w:rFonts w:ascii="Times New Roman" w:hAnsi="Times New Roman"/>
          <w:sz w:val="24"/>
          <w:szCs w:val="24"/>
        </w:rPr>
        <w:t>Auto calibrare: tehnologia aparatului elimină nevoia de recalibrare periodică.</w:t>
      </w:r>
    </w:p>
    <w:p w:rsidR="0025147F" w:rsidRPr="0077653C" w:rsidRDefault="0025147F" w:rsidP="0025147F">
      <w:pPr>
        <w:ind w:left="0" w:hanging="2"/>
        <w:rPr>
          <w:rFonts w:ascii="Times New Roman" w:hAnsi="Times New Roman"/>
          <w:sz w:val="24"/>
          <w:szCs w:val="24"/>
        </w:rPr>
      </w:pPr>
      <w:r w:rsidRPr="0077653C">
        <w:rPr>
          <w:rFonts w:ascii="Times New Roman" w:hAnsi="Times New Roman"/>
          <w:sz w:val="24"/>
          <w:szCs w:val="24"/>
        </w:rPr>
        <w:t>Rezistența: carcasa din ABS rezistentă la șocuri.</w:t>
      </w:r>
    </w:p>
    <w:p w:rsidR="0025147F" w:rsidRPr="0077653C" w:rsidRDefault="0025147F" w:rsidP="0025147F">
      <w:pPr>
        <w:ind w:left="0" w:hanging="2"/>
        <w:rPr>
          <w:rFonts w:ascii="Times New Roman" w:hAnsi="Times New Roman"/>
          <w:sz w:val="24"/>
          <w:szCs w:val="24"/>
        </w:rPr>
      </w:pPr>
      <w:r w:rsidRPr="0077653C">
        <w:rPr>
          <w:rFonts w:ascii="Times New Roman" w:hAnsi="Times New Roman"/>
          <w:sz w:val="24"/>
          <w:szCs w:val="24"/>
        </w:rPr>
        <w:t>Suprafața de scanare - mare.</w:t>
      </w:r>
    </w:p>
    <w:p w:rsidR="0025147F" w:rsidRPr="0077653C" w:rsidRDefault="0025147F" w:rsidP="0025147F">
      <w:pPr>
        <w:ind w:left="0" w:hanging="2"/>
        <w:rPr>
          <w:rFonts w:ascii="Times New Roman" w:hAnsi="Times New Roman"/>
          <w:sz w:val="24"/>
          <w:szCs w:val="24"/>
        </w:rPr>
      </w:pPr>
      <w:r w:rsidRPr="0077653C">
        <w:rPr>
          <w:rFonts w:ascii="Times New Roman" w:hAnsi="Times New Roman"/>
          <w:sz w:val="24"/>
          <w:szCs w:val="24"/>
        </w:rPr>
        <w:t>3 (trei) indicatori LED: Verde indica faptul ca aparatul este pornit, galben avertizează ca bateria este scăzuta, roșu indica detecția unui obiect din metal.</w:t>
      </w:r>
      <w:r w:rsidR="0077653C">
        <w:rPr>
          <w:rFonts w:ascii="Times New Roman" w:hAnsi="Times New Roman"/>
          <w:sz w:val="24"/>
          <w:szCs w:val="24"/>
        </w:rPr>
        <w:t>( culorile pot fi diferite)</w:t>
      </w:r>
    </w:p>
    <w:p w:rsidR="0025147F" w:rsidRPr="0077653C" w:rsidRDefault="0025147F" w:rsidP="0025147F">
      <w:pPr>
        <w:ind w:left="0" w:hanging="2"/>
        <w:rPr>
          <w:rFonts w:ascii="Times New Roman" w:hAnsi="Times New Roman"/>
          <w:sz w:val="24"/>
          <w:szCs w:val="24"/>
        </w:rPr>
      </w:pPr>
      <w:r w:rsidRPr="0077653C">
        <w:rPr>
          <w:rFonts w:ascii="Times New Roman" w:hAnsi="Times New Roman"/>
          <w:sz w:val="24"/>
          <w:szCs w:val="24"/>
        </w:rPr>
        <w:t>Teaca/suport pentru prindere la curea/centură de lățime 50mm.</w:t>
      </w:r>
    </w:p>
    <w:p w:rsidR="0025147F" w:rsidRPr="0077653C" w:rsidRDefault="0025147F" w:rsidP="0025147F">
      <w:pPr>
        <w:ind w:left="0" w:hanging="2"/>
        <w:rPr>
          <w:rFonts w:ascii="Times New Roman" w:hAnsi="Times New Roman"/>
          <w:sz w:val="24"/>
          <w:szCs w:val="24"/>
        </w:rPr>
      </w:pPr>
      <w:r w:rsidRPr="0077653C">
        <w:rPr>
          <w:rFonts w:ascii="Times New Roman" w:hAnsi="Times New Roman"/>
          <w:sz w:val="24"/>
          <w:szCs w:val="24"/>
        </w:rPr>
        <w:t>Curelușa pentru încheietura mâinii.</w:t>
      </w:r>
    </w:p>
    <w:p w:rsidR="0025147F" w:rsidRPr="0077653C" w:rsidRDefault="0025147F" w:rsidP="0025147F">
      <w:pPr>
        <w:ind w:left="0" w:hanging="2"/>
        <w:rPr>
          <w:rFonts w:ascii="Times New Roman" w:hAnsi="Times New Roman"/>
          <w:sz w:val="24"/>
          <w:szCs w:val="24"/>
        </w:rPr>
      </w:pPr>
      <w:r w:rsidRPr="0077653C">
        <w:rPr>
          <w:rFonts w:ascii="Times New Roman" w:hAnsi="Times New Roman"/>
          <w:sz w:val="24"/>
          <w:szCs w:val="24"/>
        </w:rPr>
        <w:t>Se poate folosi o baterie de 9 V standard sau una reincarnabilă, detectorul fiind dotat cu o mufă de încărcare.</w:t>
      </w:r>
    </w:p>
    <w:p w:rsidR="0025147F" w:rsidRPr="0077653C" w:rsidRDefault="0025147F" w:rsidP="0025147F">
      <w:pPr>
        <w:ind w:left="0" w:hanging="2"/>
        <w:rPr>
          <w:rFonts w:ascii="Times New Roman" w:hAnsi="Times New Roman"/>
          <w:sz w:val="24"/>
          <w:szCs w:val="24"/>
        </w:rPr>
      </w:pPr>
      <w:r w:rsidRPr="0077653C">
        <w:rPr>
          <w:rFonts w:ascii="Times New Roman" w:hAnsi="Times New Roman"/>
          <w:sz w:val="24"/>
          <w:szCs w:val="24"/>
        </w:rPr>
        <w:t>CARACTERISTICI GENERALE:</w:t>
      </w:r>
    </w:p>
    <w:p w:rsidR="0025147F" w:rsidRPr="0077653C" w:rsidRDefault="0025147F" w:rsidP="0025147F">
      <w:pPr>
        <w:ind w:left="0" w:hanging="2"/>
        <w:rPr>
          <w:rFonts w:ascii="Times New Roman" w:hAnsi="Times New Roman"/>
          <w:sz w:val="24"/>
          <w:szCs w:val="24"/>
        </w:rPr>
      </w:pPr>
      <w:r w:rsidRPr="0077653C">
        <w:rPr>
          <w:rFonts w:ascii="Times New Roman" w:hAnsi="Times New Roman"/>
          <w:sz w:val="24"/>
          <w:szCs w:val="24"/>
        </w:rPr>
        <w:t>Specificații tehnice:</w:t>
      </w:r>
    </w:p>
    <w:p w:rsidR="0025147F" w:rsidRPr="0077653C" w:rsidRDefault="0025147F" w:rsidP="0025147F">
      <w:pPr>
        <w:ind w:left="0" w:hanging="2"/>
        <w:rPr>
          <w:rFonts w:ascii="Times New Roman" w:hAnsi="Times New Roman"/>
          <w:sz w:val="24"/>
          <w:szCs w:val="24"/>
        </w:rPr>
      </w:pPr>
      <w:r w:rsidRPr="0077653C">
        <w:rPr>
          <w:rFonts w:ascii="Times New Roman" w:hAnsi="Times New Roman"/>
          <w:sz w:val="24"/>
          <w:szCs w:val="24"/>
        </w:rPr>
        <w:t>Baterii necesare - 1 x 9V</w:t>
      </w:r>
    </w:p>
    <w:p w:rsidR="0025147F" w:rsidRPr="0077653C" w:rsidRDefault="0025147F" w:rsidP="0025147F">
      <w:pPr>
        <w:ind w:left="0" w:hanging="2"/>
        <w:rPr>
          <w:rFonts w:ascii="Times New Roman" w:hAnsi="Times New Roman"/>
          <w:sz w:val="24"/>
          <w:szCs w:val="24"/>
        </w:rPr>
      </w:pPr>
      <w:r w:rsidRPr="0077653C">
        <w:rPr>
          <w:rFonts w:ascii="Times New Roman" w:hAnsi="Times New Roman"/>
          <w:sz w:val="24"/>
          <w:szCs w:val="24"/>
        </w:rPr>
        <w:lastRenderedPageBreak/>
        <w:t>Dimensiuni:</w:t>
      </w:r>
    </w:p>
    <w:p w:rsidR="0025147F" w:rsidRPr="0077653C" w:rsidRDefault="0025147F" w:rsidP="0025147F">
      <w:pPr>
        <w:ind w:left="0" w:hanging="2"/>
        <w:rPr>
          <w:rFonts w:ascii="Times New Roman" w:hAnsi="Times New Roman"/>
          <w:sz w:val="24"/>
          <w:szCs w:val="24"/>
        </w:rPr>
      </w:pPr>
      <w:r w:rsidRPr="0077653C">
        <w:rPr>
          <w:rFonts w:ascii="Times New Roman" w:hAnsi="Times New Roman"/>
          <w:sz w:val="24"/>
          <w:szCs w:val="24"/>
        </w:rPr>
        <w:t>Lungime: 41,5±0,5 cm;</w:t>
      </w:r>
    </w:p>
    <w:p w:rsidR="0025147F" w:rsidRPr="0077653C" w:rsidRDefault="0025147F" w:rsidP="0025147F">
      <w:pPr>
        <w:ind w:left="0" w:hanging="2"/>
        <w:rPr>
          <w:rFonts w:ascii="Times New Roman" w:hAnsi="Times New Roman"/>
          <w:sz w:val="24"/>
          <w:szCs w:val="24"/>
        </w:rPr>
      </w:pPr>
      <w:r w:rsidRPr="0077653C">
        <w:rPr>
          <w:rFonts w:ascii="Times New Roman" w:hAnsi="Times New Roman"/>
          <w:sz w:val="24"/>
          <w:szCs w:val="24"/>
        </w:rPr>
        <w:t>Lățime: 8±0,5  cm;</w:t>
      </w:r>
    </w:p>
    <w:p w:rsidR="0025147F" w:rsidRPr="0077653C" w:rsidRDefault="0025147F" w:rsidP="0025147F">
      <w:pPr>
        <w:ind w:left="0" w:hanging="2"/>
        <w:rPr>
          <w:rFonts w:ascii="Times New Roman" w:hAnsi="Times New Roman"/>
          <w:sz w:val="24"/>
          <w:szCs w:val="24"/>
        </w:rPr>
      </w:pPr>
      <w:r w:rsidRPr="0077653C">
        <w:rPr>
          <w:rFonts w:ascii="Times New Roman" w:hAnsi="Times New Roman"/>
          <w:sz w:val="24"/>
          <w:szCs w:val="24"/>
        </w:rPr>
        <w:t>Înălțime: 5±0,5  cm.;</w:t>
      </w:r>
    </w:p>
    <w:p w:rsidR="0025147F" w:rsidRPr="0077653C" w:rsidRDefault="0025147F" w:rsidP="0025147F">
      <w:pPr>
        <w:ind w:left="0" w:hanging="2"/>
        <w:rPr>
          <w:rFonts w:ascii="Times New Roman" w:hAnsi="Times New Roman"/>
          <w:sz w:val="24"/>
          <w:szCs w:val="24"/>
        </w:rPr>
      </w:pPr>
      <w:r w:rsidRPr="0077653C">
        <w:rPr>
          <w:rFonts w:ascii="Times New Roman" w:hAnsi="Times New Roman"/>
          <w:sz w:val="24"/>
          <w:szCs w:val="24"/>
        </w:rPr>
        <w:t>Greutate: nu mai mult de 0,45 kg.</w:t>
      </w:r>
    </w:p>
    <w:p w:rsidR="0025147F" w:rsidRPr="0077653C" w:rsidRDefault="0025147F" w:rsidP="0025147F">
      <w:pPr>
        <w:ind w:left="0" w:hanging="2"/>
        <w:rPr>
          <w:rFonts w:ascii="Times New Roman" w:hAnsi="Times New Roman"/>
          <w:sz w:val="24"/>
          <w:szCs w:val="24"/>
        </w:rPr>
      </w:pPr>
      <w:r w:rsidRPr="0077653C">
        <w:rPr>
          <w:rFonts w:ascii="Times New Roman" w:hAnsi="Times New Roman"/>
          <w:sz w:val="24"/>
          <w:szCs w:val="24"/>
        </w:rPr>
        <w:t>ALTE CERINȚE:</w:t>
      </w:r>
    </w:p>
    <w:p w:rsidR="0025147F" w:rsidRPr="0077653C" w:rsidRDefault="0025147F" w:rsidP="0025147F">
      <w:pPr>
        <w:ind w:left="0" w:hanging="2"/>
        <w:rPr>
          <w:rFonts w:ascii="Times New Roman" w:hAnsi="Times New Roman"/>
          <w:sz w:val="24"/>
          <w:szCs w:val="24"/>
        </w:rPr>
      </w:pPr>
      <w:r w:rsidRPr="0077653C">
        <w:rPr>
          <w:rFonts w:ascii="Times New Roman" w:hAnsi="Times New Roman"/>
          <w:sz w:val="24"/>
          <w:szCs w:val="24"/>
        </w:rPr>
        <w:t>Produsele vor fi noi, iar la livrare vor fi însoțite de următoarele documente:</w:t>
      </w:r>
    </w:p>
    <w:p w:rsidR="0025147F" w:rsidRPr="0077653C" w:rsidRDefault="0025147F" w:rsidP="0025147F">
      <w:pPr>
        <w:ind w:left="0" w:hanging="2"/>
        <w:rPr>
          <w:rFonts w:ascii="Times New Roman" w:hAnsi="Times New Roman"/>
          <w:sz w:val="24"/>
          <w:szCs w:val="24"/>
        </w:rPr>
      </w:pPr>
      <w:r w:rsidRPr="0077653C">
        <w:rPr>
          <w:rFonts w:ascii="Times New Roman" w:hAnsi="Times New Roman"/>
          <w:sz w:val="24"/>
          <w:szCs w:val="24"/>
        </w:rPr>
        <w:t>- instrucțiuni de utilizare și întreținere în limba română;</w:t>
      </w:r>
    </w:p>
    <w:p w:rsidR="0025147F" w:rsidRDefault="0025147F" w:rsidP="0025147F">
      <w:pPr>
        <w:ind w:left="0" w:hanging="2"/>
        <w:rPr>
          <w:rFonts w:ascii="Times New Roman" w:hAnsi="Times New Roman"/>
          <w:sz w:val="24"/>
          <w:szCs w:val="24"/>
        </w:rPr>
      </w:pPr>
      <w:r w:rsidRPr="0077653C">
        <w:rPr>
          <w:rFonts w:ascii="Times New Roman" w:hAnsi="Times New Roman"/>
          <w:sz w:val="24"/>
          <w:szCs w:val="24"/>
        </w:rPr>
        <w:t xml:space="preserve">- certificat de garanție și calitate. </w:t>
      </w:r>
    </w:p>
    <w:p w:rsidR="0077653C" w:rsidRPr="0077653C" w:rsidRDefault="0077653C" w:rsidP="0025147F">
      <w:pPr>
        <w:ind w:left="0" w:hanging="2"/>
        <w:rPr>
          <w:rFonts w:ascii="Times New Roman" w:hAnsi="Times New Roman"/>
          <w:sz w:val="24"/>
          <w:szCs w:val="24"/>
        </w:rPr>
      </w:pPr>
      <w:r>
        <w:rPr>
          <w:rFonts w:ascii="Times New Roman" w:hAnsi="Times New Roman"/>
          <w:sz w:val="24"/>
          <w:szCs w:val="24"/>
        </w:rPr>
        <w:t>- bateria compatibilă, reîncărcabilă.</w:t>
      </w:r>
    </w:p>
    <w:p w:rsidR="0025147F" w:rsidRPr="0077653C" w:rsidRDefault="0025147F" w:rsidP="0025147F">
      <w:pPr>
        <w:ind w:left="0" w:hanging="2"/>
        <w:rPr>
          <w:rFonts w:ascii="Times New Roman" w:hAnsi="Times New Roman"/>
          <w:sz w:val="24"/>
          <w:szCs w:val="24"/>
        </w:rPr>
      </w:pPr>
      <w:r w:rsidRPr="0077653C">
        <w:rPr>
          <w:rFonts w:ascii="Times New Roman" w:hAnsi="Times New Roman"/>
          <w:sz w:val="24"/>
          <w:szCs w:val="24"/>
        </w:rPr>
        <w:t>Termenul de garanție: produsului păstrat în ambalaj original în depozite (încăperi) neâncălzite prevăzute cu aerisire naturală: minim 12 luni.</w:t>
      </w:r>
    </w:p>
    <w:p w:rsidR="0034093A" w:rsidRPr="0077653C" w:rsidRDefault="0025147F" w:rsidP="0025147F">
      <w:pPr>
        <w:ind w:left="0" w:hanging="2"/>
        <w:rPr>
          <w:rFonts w:ascii="Times New Roman" w:hAnsi="Times New Roman"/>
          <w:sz w:val="24"/>
          <w:szCs w:val="24"/>
        </w:rPr>
      </w:pPr>
      <w:r w:rsidRPr="0077653C">
        <w:rPr>
          <w:rFonts w:ascii="Times New Roman" w:hAnsi="Times New Roman"/>
          <w:sz w:val="24"/>
          <w:szCs w:val="24"/>
        </w:rPr>
        <w:t>Durata normală de utilizare: minim 24 luni.</w:t>
      </w:r>
    </w:p>
    <w:sectPr w:rsidR="0034093A" w:rsidRPr="0077653C" w:rsidSect="00463D22">
      <w:pgSz w:w="11906" w:h="16838"/>
      <w:pgMar w:top="709" w:right="1138" w:bottom="1138" w:left="1138" w:header="706" w:footer="706"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Noto Sans Symbols">
    <w:altName w:val="Calibri"/>
    <w:charset w:val="00"/>
    <w:family w:val="auto"/>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200247B" w:usb2="00000009" w:usb3="00000000" w:csb0="000001FF" w:csb1="00000000"/>
  </w:font>
  <w:font w:name="DengXian">
    <w:altName w:val="等线"/>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A53BEE"/>
    <w:multiLevelType w:val="multilevel"/>
    <w:tmpl w:val="9DF2E638"/>
    <w:lvl w:ilvl="0">
      <w:start w:val="1"/>
      <w:numFmt w:val="bullet"/>
      <w:lvlText w:val="●"/>
      <w:lvlJc w:val="left"/>
      <w:pPr>
        <w:ind w:left="1080" w:hanging="360"/>
      </w:pPr>
      <w:rPr>
        <w:rFonts w:ascii="Noto Sans Symbols" w:eastAsia="Noto Sans Symbols" w:hAnsi="Noto Sans Symbols" w:cs="Noto Sans Symbols"/>
        <w:vertAlign w:val="baseline"/>
      </w:rPr>
    </w:lvl>
    <w:lvl w:ilvl="1">
      <w:start w:val="1"/>
      <w:numFmt w:val="bullet"/>
      <w:lvlText w:val="o"/>
      <w:lvlJc w:val="left"/>
      <w:pPr>
        <w:ind w:left="1800" w:hanging="360"/>
      </w:pPr>
      <w:rPr>
        <w:rFonts w:ascii="Courier New" w:eastAsia="Courier New" w:hAnsi="Courier New" w:cs="Courier New"/>
        <w:vertAlign w:val="baseline"/>
      </w:rPr>
    </w:lvl>
    <w:lvl w:ilvl="2">
      <w:start w:val="1"/>
      <w:numFmt w:val="bullet"/>
      <w:lvlText w:val="▪"/>
      <w:lvlJc w:val="left"/>
      <w:pPr>
        <w:ind w:left="2520" w:hanging="360"/>
      </w:pPr>
      <w:rPr>
        <w:rFonts w:ascii="Noto Sans Symbols" w:eastAsia="Noto Sans Symbols" w:hAnsi="Noto Sans Symbols" w:cs="Noto Sans Symbols"/>
        <w:vertAlign w:val="baseline"/>
      </w:rPr>
    </w:lvl>
    <w:lvl w:ilvl="3">
      <w:start w:val="1"/>
      <w:numFmt w:val="bullet"/>
      <w:lvlText w:val="●"/>
      <w:lvlJc w:val="left"/>
      <w:pPr>
        <w:ind w:left="3240" w:hanging="360"/>
      </w:pPr>
      <w:rPr>
        <w:rFonts w:ascii="Noto Sans Symbols" w:eastAsia="Noto Sans Symbols" w:hAnsi="Noto Sans Symbols" w:cs="Noto Sans Symbols"/>
        <w:vertAlign w:val="baseline"/>
      </w:rPr>
    </w:lvl>
    <w:lvl w:ilvl="4">
      <w:start w:val="1"/>
      <w:numFmt w:val="bullet"/>
      <w:lvlText w:val="o"/>
      <w:lvlJc w:val="left"/>
      <w:pPr>
        <w:ind w:left="3960" w:hanging="360"/>
      </w:pPr>
      <w:rPr>
        <w:rFonts w:ascii="Courier New" w:eastAsia="Courier New" w:hAnsi="Courier New" w:cs="Courier New"/>
        <w:vertAlign w:val="baseline"/>
      </w:rPr>
    </w:lvl>
    <w:lvl w:ilvl="5">
      <w:start w:val="1"/>
      <w:numFmt w:val="bullet"/>
      <w:lvlText w:val="▪"/>
      <w:lvlJc w:val="left"/>
      <w:pPr>
        <w:ind w:left="4680" w:hanging="360"/>
      </w:pPr>
      <w:rPr>
        <w:rFonts w:ascii="Noto Sans Symbols" w:eastAsia="Noto Sans Symbols" w:hAnsi="Noto Sans Symbols" w:cs="Noto Sans Symbols"/>
        <w:vertAlign w:val="baseline"/>
      </w:rPr>
    </w:lvl>
    <w:lvl w:ilvl="6">
      <w:start w:val="1"/>
      <w:numFmt w:val="bullet"/>
      <w:lvlText w:val="●"/>
      <w:lvlJc w:val="left"/>
      <w:pPr>
        <w:ind w:left="5400" w:hanging="360"/>
      </w:pPr>
      <w:rPr>
        <w:rFonts w:ascii="Noto Sans Symbols" w:eastAsia="Noto Sans Symbols" w:hAnsi="Noto Sans Symbols" w:cs="Noto Sans Symbols"/>
        <w:vertAlign w:val="baseline"/>
      </w:rPr>
    </w:lvl>
    <w:lvl w:ilvl="7">
      <w:start w:val="1"/>
      <w:numFmt w:val="bullet"/>
      <w:lvlText w:val="o"/>
      <w:lvlJc w:val="left"/>
      <w:pPr>
        <w:ind w:left="6120" w:hanging="360"/>
      </w:pPr>
      <w:rPr>
        <w:rFonts w:ascii="Courier New" w:eastAsia="Courier New" w:hAnsi="Courier New" w:cs="Courier New"/>
        <w:vertAlign w:val="baseline"/>
      </w:rPr>
    </w:lvl>
    <w:lvl w:ilvl="8">
      <w:start w:val="1"/>
      <w:numFmt w:val="bullet"/>
      <w:lvlText w:val="▪"/>
      <w:lvlJc w:val="left"/>
      <w:pPr>
        <w:ind w:left="6840" w:hanging="360"/>
      </w:pPr>
      <w:rPr>
        <w:rFonts w:ascii="Noto Sans Symbols" w:eastAsia="Noto Sans Symbols" w:hAnsi="Noto Sans Symbols" w:cs="Noto Sans Symbols"/>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defaultTabStop w:val="708"/>
  <w:hyphenationZone w:val="425"/>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147F"/>
    <w:rsid w:val="0025147F"/>
    <w:rsid w:val="00254AFB"/>
    <w:rsid w:val="0034093A"/>
    <w:rsid w:val="00414AE9"/>
    <w:rsid w:val="00463D22"/>
    <w:rsid w:val="0077653C"/>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147F"/>
    <w:pPr>
      <w:suppressAutoHyphens/>
      <w:spacing w:before="120" w:after="120" w:line="1" w:lineRule="atLeast"/>
      <w:ind w:leftChars="-1" w:left="-1" w:hangingChars="1" w:hanging="1"/>
      <w:textDirection w:val="btLr"/>
      <w:textAlignment w:val="top"/>
      <w:outlineLvl w:val="0"/>
    </w:pPr>
    <w:rPr>
      <w:rFonts w:ascii="Arial" w:eastAsia="Times New Roman" w:hAnsi="Arial" w:cs="Times New Roman"/>
      <w:snapToGrid w:val="0"/>
      <w:position w:val="-1"/>
      <w:sz w:val="20"/>
      <w:szCs w:val="20"/>
      <w:lang w:val="sv-SE"/>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147F"/>
    <w:pPr>
      <w:suppressAutoHyphens/>
      <w:spacing w:before="120" w:after="120" w:line="1" w:lineRule="atLeast"/>
      <w:ind w:leftChars="-1" w:left="-1" w:hangingChars="1" w:hanging="1"/>
      <w:textDirection w:val="btLr"/>
      <w:textAlignment w:val="top"/>
      <w:outlineLvl w:val="0"/>
    </w:pPr>
    <w:rPr>
      <w:rFonts w:ascii="Arial" w:eastAsia="Times New Roman" w:hAnsi="Arial" w:cs="Times New Roman"/>
      <w:snapToGrid w:val="0"/>
      <w:position w:val="-1"/>
      <w:sz w:val="20"/>
      <w:szCs w:val="20"/>
      <w:lang w:val="sv-SE"/>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6204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TotalTime>
  <Pages>2</Pages>
  <Words>401</Words>
  <Characters>2288</Characters>
  <Application>Microsoft Office Word</Application>
  <DocSecurity>0</DocSecurity>
  <Lines>19</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Nicu Belitei</dc:creator>
  <cp:keywords/>
  <dc:description/>
  <cp:lastModifiedBy>Victoria Lupan</cp:lastModifiedBy>
  <cp:revision>2</cp:revision>
  <dcterms:created xsi:type="dcterms:W3CDTF">2023-04-11T08:52:00Z</dcterms:created>
  <dcterms:modified xsi:type="dcterms:W3CDTF">2023-04-11T13:25:00Z</dcterms:modified>
</cp:coreProperties>
</file>