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89" w:type="pct"/>
        <w:tblLayout w:type="fixed"/>
        <w:tblLook w:val="00A0" w:firstRow="1" w:lastRow="0" w:firstColumn="1" w:lastColumn="0" w:noHBand="0" w:noVBand="0"/>
      </w:tblPr>
      <w:tblGrid>
        <w:gridCol w:w="1257"/>
        <w:gridCol w:w="127"/>
        <w:gridCol w:w="110"/>
        <w:gridCol w:w="185"/>
        <w:gridCol w:w="3153"/>
        <w:gridCol w:w="1591"/>
        <w:gridCol w:w="1287"/>
        <w:gridCol w:w="1228"/>
        <w:gridCol w:w="574"/>
        <w:gridCol w:w="2444"/>
        <w:gridCol w:w="2907"/>
        <w:gridCol w:w="1163"/>
        <w:gridCol w:w="178"/>
      </w:tblGrid>
      <w:tr w:rsidR="00956150" w:rsidRPr="006A485D" w:rsidTr="00D26486">
        <w:trPr>
          <w:gridAfter w:val="1"/>
          <w:wAfter w:w="56" w:type="pct"/>
          <w:trHeight w:val="697"/>
        </w:trPr>
        <w:tc>
          <w:tcPr>
            <w:tcW w:w="388" w:type="pct"/>
          </w:tcPr>
          <w:p w:rsidR="00956150" w:rsidRPr="006A485D" w:rsidRDefault="00956150" w:rsidP="00AC038E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3" w:type="pct"/>
            <w:gridSpan w:val="2"/>
          </w:tcPr>
          <w:p w:rsidR="00956150" w:rsidRPr="006A485D" w:rsidRDefault="00956150" w:rsidP="00AC038E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484" w:type="pct"/>
            <w:gridSpan w:val="9"/>
            <w:vAlign w:val="center"/>
          </w:tcPr>
          <w:p w:rsidR="00956150" w:rsidRPr="006A485D" w:rsidRDefault="00956150" w:rsidP="00AC038E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956150" w:rsidRPr="005B0161" w:rsidTr="00D26486">
        <w:trPr>
          <w:gridAfter w:val="1"/>
          <w:wAfter w:w="56" w:type="pct"/>
        </w:trPr>
        <w:tc>
          <w:tcPr>
            <w:tcW w:w="388" w:type="pct"/>
            <w:tcBorders>
              <w:bottom w:val="single" w:sz="4" w:space="0" w:color="auto"/>
            </w:tcBorders>
          </w:tcPr>
          <w:p w:rsidR="00956150" w:rsidRPr="005B0161" w:rsidRDefault="00956150" w:rsidP="00AC038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3" w:type="pct"/>
            <w:gridSpan w:val="2"/>
            <w:tcBorders>
              <w:bottom w:val="single" w:sz="4" w:space="0" w:color="auto"/>
            </w:tcBorders>
          </w:tcPr>
          <w:p w:rsidR="00956150" w:rsidRPr="005B0161" w:rsidRDefault="00956150" w:rsidP="00AC038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84" w:type="pct"/>
            <w:gridSpan w:val="9"/>
            <w:tcBorders>
              <w:bottom w:val="single" w:sz="4" w:space="0" w:color="auto"/>
            </w:tcBorders>
          </w:tcPr>
          <w:p w:rsidR="00956150" w:rsidRPr="005B0161" w:rsidRDefault="00956150" w:rsidP="00AC038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956150" w:rsidRPr="005B0161" w:rsidTr="00D2648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56150" w:rsidRPr="005B0161" w:rsidRDefault="00956150" w:rsidP="00AC038E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956150" w:rsidRPr="005B0161" w:rsidRDefault="00956150" w:rsidP="00AC038E">
            <w:pPr>
              <w:jc w:val="center"/>
            </w:pPr>
          </w:p>
        </w:tc>
      </w:tr>
      <w:tr w:rsidR="00956150" w:rsidRPr="007B7B21" w:rsidTr="00D26486">
        <w:trPr>
          <w:gridAfter w:val="1"/>
          <w:wAfter w:w="56" w:type="pct"/>
          <w:trHeight w:val="397"/>
        </w:trPr>
        <w:tc>
          <w:tcPr>
            <w:tcW w:w="4944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7B7B21" w:rsidRDefault="00956150" w:rsidP="00AC038E">
            <w:r w:rsidRPr="007B7B21">
              <w:t>Numărul procedurii de achiziție</w:t>
            </w:r>
            <w:hyperlink r:id="rId7" w:tgtFrame="_blank" w:history="1">
              <w:r>
                <w:rPr>
                  <w:rStyle w:val="a3"/>
                  <w:color w:val="2771C5"/>
                  <w:bdr w:val="none" w:sz="0" w:space="0" w:color="auto" w:frame="1"/>
                </w:rPr>
                <w:t xml:space="preserve"> </w:t>
              </w:r>
              <w:hyperlink r:id="rId8" w:tgtFrame="_blank" w:history="1">
                <w:r>
                  <w:rPr>
                    <w:rFonts w:eastAsia="Times New Roman"/>
                    <w:color w:val="3560B9"/>
                    <w:bdr w:val="none" w:sz="0" w:space="0" w:color="auto" w:frame="1"/>
                  </w:rPr>
                  <w:t>ocds-b3wdp1-MD-1614612157782</w:t>
                </w:r>
              </w:hyperlink>
            </w:hyperlink>
            <w:r w:rsidRPr="007B7B21">
              <w:rPr>
                <w:color w:val="333333"/>
              </w:rPr>
              <w:t xml:space="preserve"> </w:t>
            </w:r>
            <w:r w:rsidRPr="007B7B21">
              <w:t xml:space="preserve">din </w:t>
            </w:r>
            <w:r w:rsidRPr="00A329C8">
              <w:rPr>
                <w:color w:val="333333"/>
              </w:rPr>
              <w:t>10 mart 2021</w:t>
            </w:r>
          </w:p>
        </w:tc>
      </w:tr>
      <w:tr w:rsidR="00956150" w:rsidRPr="005B0161" w:rsidTr="00D26486">
        <w:trPr>
          <w:gridAfter w:val="1"/>
          <w:wAfter w:w="56" w:type="pct"/>
          <w:trHeight w:val="397"/>
        </w:trPr>
        <w:tc>
          <w:tcPr>
            <w:tcW w:w="4944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r w:rsidRPr="005B0161">
              <w:t>Denumirea procedurii de achiziție:</w:t>
            </w:r>
            <w:r w:rsidRPr="00152FDD">
              <w:rPr>
                <w:rStyle w:val="20"/>
                <w:color w:val="333333"/>
                <w:bdr w:val="none" w:sz="0" w:space="0" w:color="auto" w:frame="1"/>
              </w:rPr>
              <w:t xml:space="preserve"> </w:t>
            </w:r>
            <w:r>
              <w:rPr>
                <w:rStyle w:val="tagtext"/>
                <w:color w:val="333333"/>
                <w:bdr w:val="none" w:sz="0" w:space="0" w:color="auto" w:frame="1"/>
              </w:rPr>
              <w:t>Articole textile de uz medical suplimentar</w:t>
            </w:r>
          </w:p>
        </w:tc>
      </w:tr>
      <w:tr w:rsidR="00956150" w:rsidRPr="005B0161" w:rsidTr="00D26486">
        <w:trPr>
          <w:gridAfter w:val="1"/>
          <w:wAfter w:w="56" w:type="pct"/>
          <w:trHeight w:val="50"/>
        </w:trPr>
        <w:tc>
          <w:tcPr>
            <w:tcW w:w="427" w:type="pct"/>
            <w:gridSpan w:val="2"/>
          </w:tcPr>
          <w:p w:rsidR="00956150" w:rsidRPr="005B0161" w:rsidRDefault="00956150" w:rsidP="00AC038E"/>
        </w:tc>
        <w:tc>
          <w:tcPr>
            <w:tcW w:w="91" w:type="pct"/>
            <w:gridSpan w:val="2"/>
          </w:tcPr>
          <w:p w:rsidR="00956150" w:rsidRPr="005B0161" w:rsidRDefault="00956150" w:rsidP="00AC038E"/>
        </w:tc>
        <w:tc>
          <w:tcPr>
            <w:tcW w:w="2417" w:type="pct"/>
            <w:gridSpan w:val="5"/>
          </w:tcPr>
          <w:p w:rsidR="00956150" w:rsidRPr="005B0161" w:rsidRDefault="00956150" w:rsidP="00AC038E"/>
        </w:tc>
        <w:tc>
          <w:tcPr>
            <w:tcW w:w="2009" w:type="pct"/>
            <w:gridSpan w:val="3"/>
          </w:tcPr>
          <w:p w:rsidR="00956150" w:rsidRPr="005B0161" w:rsidRDefault="00956150" w:rsidP="00AC038E"/>
        </w:tc>
      </w:tr>
      <w:tr w:rsidR="00956150" w:rsidRPr="005B0161" w:rsidTr="00D26486">
        <w:trPr>
          <w:trHeight w:val="1043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jc w:val="center"/>
              <w:rPr>
                <w:b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solicitată de către autoritatea contractantă</w:t>
            </w:r>
          </w:p>
          <w:p w:rsidR="00956150" w:rsidRPr="005B0161" w:rsidRDefault="00956150" w:rsidP="00AC038E">
            <w:pPr>
              <w:jc w:val="center"/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  <w:p w:rsidR="00956150" w:rsidRPr="005B0161" w:rsidRDefault="00956150" w:rsidP="00AC038E">
            <w:pPr>
              <w:jc w:val="center"/>
              <w:rPr>
                <w:b/>
                <w:szCs w:val="28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956150" w:rsidRPr="005B0161" w:rsidTr="00D26486">
        <w:trPr>
          <w:trHeight w:val="283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pPr>
              <w:jc w:val="center"/>
            </w:pPr>
            <w:r w:rsidRPr="005B0161">
              <w:t>1</w:t>
            </w:r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jc w:val="center"/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pPr>
              <w:jc w:val="center"/>
            </w:pPr>
            <w:r w:rsidRPr="005B0161">
              <w:t>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pPr>
              <w:jc w:val="center"/>
            </w:pPr>
            <w:r w:rsidRPr="005B0161"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pPr>
              <w:jc w:val="center"/>
            </w:pPr>
            <w:r w:rsidRPr="005B0161">
              <w:t>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pPr>
              <w:jc w:val="center"/>
            </w:pPr>
            <w:r w:rsidRPr="005B0161">
              <w:t>5</w:t>
            </w: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pPr>
              <w:jc w:val="center"/>
            </w:pPr>
            <w:r w:rsidRPr="005B0161">
              <w:t>6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jc w:val="center"/>
            </w:pPr>
            <w:r w:rsidRPr="005B0161">
              <w:t>7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pPr>
              <w:jc w:val="center"/>
            </w:pPr>
            <w:r w:rsidRPr="005B0161">
              <w:t>8</w:t>
            </w:r>
          </w:p>
        </w:tc>
      </w:tr>
      <w:tr w:rsidR="00956150" w:rsidRPr="005B0161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rPr>
                <w:b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</w:tr>
      <w:tr w:rsidR="00956150" w:rsidRPr="005B0161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D26486" w:rsidRDefault="00956150" w:rsidP="00AC038E"/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/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r w:rsidRPr="005B0161">
              <w:t>Lotul 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D26486" w:rsidRDefault="00956150" w:rsidP="00AC038E">
            <w:hyperlink r:id="rId9" w:tgtFrame="_blank" w:history="1">
              <w:r w:rsidRPr="00D26486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 xml:space="preserve">39560000-5 </w:t>
              </w:r>
            </w:hyperlink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jc w:val="center"/>
              <w:rPr>
                <w:i/>
                <w:iCs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rPr>
                <w:shd w:val="clear" w:color="auto" w:fill="FFFFFF"/>
              </w:rPr>
            </w:pPr>
            <w:r w:rsidRPr="004B53C6">
              <w:rPr>
                <w:rFonts w:eastAsia="Times New Roman"/>
                <w:color w:val="000000"/>
              </w:rPr>
              <w:t>Costume medicale pentru asistenți medicali tip 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pStyle w:val="a5"/>
              <w:shd w:val="clear" w:color="auto" w:fill="auto"/>
              <w:rPr>
                <w:sz w:val="24"/>
                <w:szCs w:val="24"/>
              </w:rPr>
            </w:pP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Material </w:t>
            </w:r>
            <w:proofErr w:type="spellStart"/>
            <w:r w:rsidRPr="00A329C8">
              <w:rPr>
                <w:color w:val="17161E"/>
                <w:sz w:val="24"/>
                <w:szCs w:val="24"/>
                <w:lang w:val="ro-RO" w:bidi="en-US"/>
              </w:rPr>
              <w:t>panacea</w:t>
            </w:r>
            <w:proofErr w:type="spellEnd"/>
            <w:r w:rsidRPr="00A329C8">
              <w:rPr>
                <w:color w:val="17161E"/>
                <w:sz w:val="24"/>
                <w:szCs w:val="24"/>
                <w:lang w:val="ro-RO" w:bidi="en-US"/>
              </w:rPr>
              <w:t>,</w:t>
            </w:r>
            <w:r w:rsidRPr="00A329C8">
              <w:rPr>
                <w:color w:val="17161E"/>
                <w:sz w:val="24"/>
                <w:szCs w:val="24"/>
                <w:lang w:bidi="en-US"/>
              </w:rPr>
              <w:t xml:space="preserve"> </w:t>
            </w: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>să nu să se decoloreze la spălat.</w:t>
            </w:r>
            <w:r w:rsidRPr="00A329C8">
              <w:rPr>
                <w:color w:val="17161E"/>
                <w:sz w:val="24"/>
                <w:szCs w:val="24"/>
              </w:rPr>
              <w:t xml:space="preserve"> </w:t>
            </w: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>Bluza de culoare albă cu decolteu în V,</w:t>
            </w:r>
            <w:r w:rsidRPr="00A329C8">
              <w:rPr>
                <w:color w:val="17161E"/>
                <w:sz w:val="24"/>
                <w:szCs w:val="24"/>
              </w:rPr>
              <w:t xml:space="preserve"> </w:t>
            </w: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cu </w:t>
            </w:r>
            <w:proofErr w:type="spellStart"/>
            <w:r w:rsidRPr="00A329C8">
              <w:rPr>
                <w:color w:val="17161E"/>
                <w:sz w:val="24"/>
                <w:szCs w:val="24"/>
              </w:rPr>
              <w:t>margine</w:t>
            </w:r>
            <w:proofErr w:type="spellEnd"/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 de culoare roșie, cu </w:t>
            </w:r>
            <w:proofErr w:type="spellStart"/>
            <w:r w:rsidRPr="00A329C8">
              <w:rPr>
                <w:color w:val="17161E"/>
                <w:sz w:val="24"/>
                <w:szCs w:val="24"/>
              </w:rPr>
              <w:t>mâneca</w:t>
            </w:r>
            <w:proofErr w:type="spellEnd"/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 lungă,</w:t>
            </w:r>
            <w:r w:rsidRPr="00A329C8">
              <w:rPr>
                <w:color w:val="17161E"/>
                <w:sz w:val="24"/>
                <w:szCs w:val="24"/>
              </w:rPr>
              <w:t xml:space="preserve"> </w:t>
            </w: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cu 2 buzunare în partea inferioară din față și lungime </w:t>
            </w:r>
            <w:proofErr w:type="spellStart"/>
            <w:r w:rsidRPr="00A329C8">
              <w:rPr>
                <w:color w:val="17161E"/>
                <w:sz w:val="24"/>
                <w:szCs w:val="24"/>
              </w:rPr>
              <w:t>până</w:t>
            </w:r>
            <w:proofErr w:type="spellEnd"/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 la șolduri.</w:t>
            </w:r>
            <w:r w:rsidRPr="00A329C8">
              <w:rPr>
                <w:color w:val="17161E"/>
                <w:sz w:val="24"/>
                <w:szCs w:val="24"/>
              </w:rPr>
              <w:t xml:space="preserve"> </w:t>
            </w: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Pantalonii </w:t>
            </w:r>
            <w:proofErr w:type="spellStart"/>
            <w:r w:rsidRPr="00A329C8">
              <w:rPr>
                <w:color w:val="17161E"/>
                <w:sz w:val="24"/>
                <w:szCs w:val="24"/>
              </w:rPr>
              <w:t>prevăzuți</w:t>
            </w:r>
            <w:proofErr w:type="spellEnd"/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 cu </w:t>
            </w:r>
            <w:r w:rsidRPr="00A329C8">
              <w:rPr>
                <w:color w:val="17161E"/>
                <w:sz w:val="24"/>
                <w:szCs w:val="24"/>
              </w:rPr>
              <w:t>elastic</w:t>
            </w: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 lat,culoarea roșie.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r w:rsidRPr="00A329C8">
              <w:t>Standarde în vigoare</w:t>
            </w:r>
          </w:p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D26486" w:rsidRDefault="00956150" w:rsidP="00AC038E">
            <w:pPr>
              <w:jc w:val="center"/>
              <w:rPr>
                <w:bdr w:val="none" w:sz="0" w:space="0" w:color="auto" w:frame="1"/>
              </w:rPr>
            </w:pPr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jc w:val="center"/>
              <w:rPr>
                <w:i/>
                <w:iCs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329C8">
              <w:rPr>
                <w:b/>
                <w:sz w:val="24"/>
                <w:szCs w:val="24"/>
              </w:rPr>
              <w:t>Total lot 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ind w:left="-57" w:right="-57"/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D26486" w:rsidRDefault="00956150" w:rsidP="00AC038E">
            <w:pPr>
              <w:jc w:val="center"/>
              <w:rPr>
                <w:bdr w:val="none" w:sz="0" w:space="0" w:color="auto" w:frame="1"/>
              </w:rPr>
            </w:pPr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jc w:val="center"/>
              <w:rPr>
                <w:i/>
                <w:iCs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>
            <w:r w:rsidRPr="00A329C8">
              <w:t>Lotul 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ind w:left="-57" w:right="-57"/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D26486" w:rsidRDefault="00956150" w:rsidP="00AC038E">
            <w:hyperlink r:id="rId10" w:tgtFrame="_blank" w:history="1">
              <w:r w:rsidRPr="00D26486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 xml:space="preserve">39560000-5 </w:t>
              </w:r>
            </w:hyperlink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jc w:val="center"/>
              <w:rPr>
                <w:i/>
                <w:iCs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rPr>
                <w:shd w:val="clear" w:color="auto" w:fill="FFFFFF"/>
              </w:rPr>
            </w:pPr>
            <w:r w:rsidRPr="004B53C6">
              <w:rPr>
                <w:rFonts w:eastAsia="Times New Roman"/>
                <w:color w:val="000000"/>
              </w:rPr>
              <w:t>Costume chirurgicale pentru asistenți medicali tip II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pStyle w:val="a5"/>
              <w:shd w:val="clear" w:color="auto" w:fill="auto"/>
              <w:rPr>
                <w:sz w:val="24"/>
                <w:szCs w:val="24"/>
              </w:rPr>
            </w:pPr>
            <w:r w:rsidRPr="00A329C8">
              <w:rPr>
                <w:color w:val="000000"/>
                <w:sz w:val="24"/>
                <w:szCs w:val="24"/>
                <w:lang w:val="ro-RO" w:eastAsia="ro-RO" w:bidi="ro-RO"/>
              </w:rPr>
              <w:t xml:space="preserve">Material </w:t>
            </w:r>
            <w:proofErr w:type="spellStart"/>
            <w:r w:rsidRPr="00A329C8">
              <w:rPr>
                <w:color w:val="000000"/>
                <w:sz w:val="24"/>
                <w:szCs w:val="24"/>
                <w:lang w:val="ro-RO" w:bidi="en-US"/>
              </w:rPr>
              <w:t>panacea</w:t>
            </w:r>
            <w:proofErr w:type="spellEnd"/>
            <w:r w:rsidRPr="00A329C8">
              <w:rPr>
                <w:color w:val="000000"/>
                <w:sz w:val="24"/>
                <w:szCs w:val="24"/>
                <w:lang w:val="ro-RO" w:bidi="en-US"/>
              </w:rPr>
              <w:t xml:space="preserve">, </w:t>
            </w:r>
            <w:r w:rsidRPr="00A329C8">
              <w:rPr>
                <w:color w:val="000000"/>
                <w:sz w:val="24"/>
                <w:szCs w:val="24"/>
                <w:lang w:val="ro-RO" w:eastAsia="ro-RO" w:bidi="ro-RO"/>
              </w:rPr>
              <w:t>rezistent, ce nu se decolorează la spălat,</w:t>
            </w:r>
            <w:r w:rsidRPr="00A329C8">
              <w:rPr>
                <w:sz w:val="24"/>
                <w:szCs w:val="24"/>
              </w:rPr>
              <w:t xml:space="preserve"> </w:t>
            </w:r>
            <w:r w:rsidRPr="00A329C8">
              <w:rPr>
                <w:color w:val="000000"/>
                <w:sz w:val="24"/>
                <w:szCs w:val="24"/>
                <w:lang w:val="ro-RO" w:eastAsia="ro-RO" w:bidi="ro-RO"/>
              </w:rPr>
              <w:t>culoarea albastră deschis.</w:t>
            </w:r>
            <w:r w:rsidRPr="00A329C8">
              <w:rPr>
                <w:sz w:val="24"/>
                <w:szCs w:val="24"/>
              </w:rPr>
              <w:t xml:space="preserve"> </w:t>
            </w:r>
            <w:r w:rsidRPr="00A329C8">
              <w:rPr>
                <w:color w:val="000000"/>
                <w:sz w:val="24"/>
                <w:szCs w:val="24"/>
                <w:lang w:val="ro-RO" w:eastAsia="ro-RO" w:bidi="ro-RO"/>
              </w:rPr>
              <w:t xml:space="preserve">Bluza cu decolteu în V,cu 2 buzunare în partea inferioară din față și lungime </w:t>
            </w:r>
            <w:proofErr w:type="spellStart"/>
            <w:r w:rsidRPr="00A329C8">
              <w:rPr>
                <w:sz w:val="24"/>
                <w:szCs w:val="24"/>
              </w:rPr>
              <w:t>până</w:t>
            </w:r>
            <w:proofErr w:type="spellEnd"/>
            <w:r w:rsidRPr="00A329C8">
              <w:rPr>
                <w:color w:val="000000"/>
                <w:sz w:val="24"/>
                <w:szCs w:val="24"/>
                <w:lang w:val="ro-RO" w:eastAsia="ro-RO" w:bidi="ro-RO"/>
              </w:rPr>
              <w:t xml:space="preserve"> la șolduri.</w:t>
            </w:r>
            <w:r w:rsidRPr="00A329C8">
              <w:rPr>
                <w:sz w:val="24"/>
                <w:szCs w:val="24"/>
              </w:rPr>
              <w:t xml:space="preserve"> </w:t>
            </w:r>
            <w:r w:rsidRPr="00A329C8">
              <w:rPr>
                <w:color w:val="000000"/>
                <w:sz w:val="24"/>
                <w:szCs w:val="24"/>
                <w:lang w:val="ro-RO" w:eastAsia="ro-RO" w:bidi="ro-RO"/>
              </w:rPr>
              <w:t xml:space="preserve">Pantaloni </w:t>
            </w:r>
            <w:proofErr w:type="spellStart"/>
            <w:r w:rsidRPr="00A329C8">
              <w:rPr>
                <w:sz w:val="24"/>
                <w:szCs w:val="24"/>
              </w:rPr>
              <w:t>prevăzuți</w:t>
            </w:r>
            <w:proofErr w:type="spellEnd"/>
            <w:r w:rsidRPr="00A329C8">
              <w:rPr>
                <w:color w:val="000000"/>
                <w:sz w:val="24"/>
                <w:szCs w:val="24"/>
                <w:lang w:val="ro-RO" w:eastAsia="ro-RO" w:bidi="ro-RO"/>
              </w:rPr>
              <w:t xml:space="preserve"> cu </w:t>
            </w:r>
            <w:r w:rsidRPr="00A329C8">
              <w:rPr>
                <w:sz w:val="24"/>
                <w:szCs w:val="24"/>
              </w:rPr>
              <w:t>elastic</w:t>
            </w:r>
            <w:r w:rsidRPr="00A329C8">
              <w:rPr>
                <w:color w:val="000000"/>
                <w:sz w:val="24"/>
                <w:szCs w:val="24"/>
                <w:lang w:val="ro-RO" w:eastAsia="ro-RO" w:bidi="ro-RO"/>
              </w:rPr>
              <w:t xml:space="preserve"> lat.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r w:rsidRPr="00A329C8">
              <w:t>Standarde în vigoare</w:t>
            </w:r>
          </w:p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D26486" w:rsidRDefault="00956150" w:rsidP="00AC038E">
            <w:pPr>
              <w:jc w:val="center"/>
              <w:rPr>
                <w:bdr w:val="none" w:sz="0" w:space="0" w:color="auto" w:frame="1"/>
              </w:rPr>
            </w:pPr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jc w:val="center"/>
              <w:rPr>
                <w:i/>
                <w:iCs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>
            <w:pPr>
              <w:rPr>
                <w:b/>
              </w:rPr>
            </w:pPr>
            <w:r w:rsidRPr="00A329C8">
              <w:rPr>
                <w:b/>
              </w:rPr>
              <w:t>Total lot 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ind w:left="-57" w:right="-57"/>
              <w:rPr>
                <w:color w:val="000000"/>
                <w:lang w:eastAsia="ro-RO" w:bidi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D26486" w:rsidRDefault="00956150" w:rsidP="00AC038E"/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>
            <w:r w:rsidRPr="00A329C8">
              <w:t>Lotul 3</w:t>
            </w:r>
            <w:bookmarkStart w:id="3" w:name="_GoBack"/>
            <w:bookmarkEnd w:id="3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ind w:left="-57" w:right="-57"/>
              <w:rPr>
                <w:color w:val="000000"/>
                <w:lang w:eastAsia="ro-RO" w:bidi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D26486" w:rsidRDefault="00956150" w:rsidP="00AC038E">
            <w:pPr>
              <w:jc w:val="center"/>
            </w:pPr>
            <w:hyperlink r:id="rId11" w:tgtFrame="_blank" w:history="1">
              <w:r w:rsidRPr="00D26486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 xml:space="preserve">39560000-5 </w:t>
              </w:r>
            </w:hyperlink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jc w:val="center"/>
              <w:rPr>
                <w:i/>
                <w:iCs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r w:rsidRPr="004B53C6">
              <w:rPr>
                <w:rFonts w:eastAsia="Times New Roman"/>
                <w:color w:val="000000"/>
              </w:rPr>
              <w:t>Halat medical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pStyle w:val="a5"/>
              <w:shd w:val="clear" w:color="auto" w:fill="auto"/>
              <w:rPr>
                <w:color w:val="000000"/>
                <w:sz w:val="24"/>
                <w:szCs w:val="24"/>
                <w:lang w:eastAsia="ro-RO" w:bidi="ro-RO"/>
              </w:rPr>
            </w:pP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Material panaceea,culoare alba, </w:t>
            </w:r>
            <w:proofErr w:type="spellStart"/>
            <w:r w:rsidRPr="00A329C8">
              <w:rPr>
                <w:color w:val="17161E"/>
                <w:sz w:val="24"/>
                <w:szCs w:val="24"/>
              </w:rPr>
              <w:t>mâneca</w:t>
            </w:r>
            <w:proofErr w:type="spellEnd"/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 xml:space="preserve"> lungă,</w:t>
            </w:r>
            <w:r w:rsidRPr="00A329C8">
              <w:rPr>
                <w:color w:val="17161E"/>
                <w:sz w:val="24"/>
                <w:szCs w:val="24"/>
              </w:rPr>
              <w:t xml:space="preserve"> </w:t>
            </w: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>două buzunare în partea inferioară de jos.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r w:rsidRPr="00A329C8">
              <w:t>Standarde în vigoare</w:t>
            </w:r>
          </w:p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D26486" w:rsidRDefault="00956150" w:rsidP="00AC038E">
            <w:pPr>
              <w:jc w:val="center"/>
              <w:rPr>
                <w:bdr w:val="none" w:sz="0" w:space="0" w:color="auto" w:frame="1"/>
              </w:rPr>
            </w:pPr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jc w:val="center"/>
              <w:rPr>
                <w:i/>
                <w:iCs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329C8">
              <w:rPr>
                <w:b/>
                <w:sz w:val="24"/>
                <w:szCs w:val="24"/>
              </w:rPr>
              <w:t>Total lot 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D26486" w:rsidRDefault="00956150" w:rsidP="00AC038E"/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>
            <w:r w:rsidRPr="00A329C8">
              <w:t>Lotul 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ind w:left="-57" w:right="-57"/>
              <w:rPr>
                <w:color w:val="000000"/>
                <w:lang w:eastAsia="ro-RO" w:bidi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D26486" w:rsidRDefault="00956150" w:rsidP="00AC038E">
            <w:pPr>
              <w:jc w:val="center"/>
            </w:pPr>
            <w:hyperlink r:id="rId12" w:tgtFrame="_blank" w:history="1">
              <w:r w:rsidRPr="00D26486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 xml:space="preserve">39560000-5 </w:t>
              </w:r>
            </w:hyperlink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jc w:val="center"/>
              <w:rPr>
                <w:i/>
                <w:iCs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r w:rsidRPr="004B53C6">
              <w:rPr>
                <w:rFonts w:eastAsia="Times New Roman"/>
                <w:color w:val="17161E"/>
                <w:lang w:val="en-US"/>
              </w:rPr>
              <w:t>Scutice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pStyle w:val="a5"/>
              <w:shd w:val="clear" w:color="auto" w:fill="auto"/>
              <w:rPr>
                <w:color w:val="000000"/>
                <w:sz w:val="24"/>
                <w:szCs w:val="24"/>
                <w:lang w:eastAsia="ro-RO" w:bidi="ro-RO"/>
              </w:rPr>
            </w:pP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>Bumbac 100%,75x90,</w:t>
            </w:r>
            <w:r w:rsidRPr="00A329C8">
              <w:rPr>
                <w:color w:val="17161E"/>
                <w:sz w:val="24"/>
                <w:szCs w:val="24"/>
              </w:rPr>
              <w:t xml:space="preserve"> </w:t>
            </w:r>
            <w:r w:rsidRPr="00A329C8">
              <w:rPr>
                <w:color w:val="17161E"/>
                <w:sz w:val="24"/>
                <w:szCs w:val="24"/>
                <w:lang w:val="ro-RO" w:eastAsia="ro-RO" w:bidi="ro-RO"/>
              </w:rPr>
              <w:t>culoare alba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r w:rsidRPr="00A329C8">
              <w:t>Standarde în vigoare</w:t>
            </w:r>
          </w:p>
        </w:tc>
      </w:tr>
      <w:tr w:rsidR="00956150" w:rsidRPr="00A329C8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D26486" w:rsidRDefault="00956150" w:rsidP="00AC038E">
            <w:pPr>
              <w:jc w:val="center"/>
              <w:rPr>
                <w:bdr w:val="none" w:sz="0" w:space="0" w:color="auto" w:frame="1"/>
              </w:rPr>
            </w:pPr>
          </w:p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jc w:val="center"/>
              <w:rPr>
                <w:i/>
                <w:iCs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329C8">
              <w:rPr>
                <w:b/>
                <w:sz w:val="24"/>
                <w:szCs w:val="24"/>
              </w:rPr>
              <w:t>Total lot 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A329C8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A329C8" w:rsidRDefault="00956150" w:rsidP="00AC038E"/>
        </w:tc>
      </w:tr>
      <w:tr w:rsidR="00956150" w:rsidRPr="005B0161" w:rsidTr="00D26486">
        <w:trPr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>
            <w:pPr>
              <w:rPr>
                <w:b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0" w:rsidRPr="005B0161" w:rsidRDefault="00956150" w:rsidP="00AC038E"/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150" w:rsidRPr="005B0161" w:rsidRDefault="00956150" w:rsidP="00AC038E"/>
        </w:tc>
      </w:tr>
      <w:tr w:rsidR="00956150" w:rsidRPr="005B0161" w:rsidTr="00D26486">
        <w:trPr>
          <w:gridAfter w:val="1"/>
          <w:wAfter w:w="56" w:type="pct"/>
          <w:trHeight w:val="397"/>
        </w:trPr>
        <w:tc>
          <w:tcPr>
            <w:tcW w:w="427" w:type="pct"/>
            <w:gridSpan w:val="2"/>
            <w:tcBorders>
              <w:top w:val="single" w:sz="4" w:space="0" w:color="auto"/>
            </w:tcBorders>
          </w:tcPr>
          <w:p w:rsidR="00956150" w:rsidRPr="005B0161" w:rsidRDefault="00956150" w:rsidP="00AC038E">
            <w:pPr>
              <w:tabs>
                <w:tab w:val="left" w:pos="6120"/>
              </w:tabs>
            </w:pPr>
          </w:p>
        </w:tc>
        <w:tc>
          <w:tcPr>
            <w:tcW w:w="91" w:type="pct"/>
            <w:gridSpan w:val="2"/>
            <w:tcBorders>
              <w:top w:val="single" w:sz="4" w:space="0" w:color="auto"/>
            </w:tcBorders>
          </w:tcPr>
          <w:p w:rsidR="00956150" w:rsidRPr="005B0161" w:rsidRDefault="00956150" w:rsidP="00AC038E">
            <w:pPr>
              <w:tabs>
                <w:tab w:val="left" w:pos="6120"/>
              </w:tabs>
            </w:pPr>
          </w:p>
        </w:tc>
        <w:tc>
          <w:tcPr>
            <w:tcW w:w="4426" w:type="pct"/>
            <w:gridSpan w:val="8"/>
            <w:tcBorders>
              <w:top w:val="single" w:sz="4" w:space="0" w:color="auto"/>
            </w:tcBorders>
            <w:vAlign w:val="center"/>
          </w:tcPr>
          <w:p w:rsidR="00956150" w:rsidRPr="005B0161" w:rsidRDefault="00956150" w:rsidP="00AC038E">
            <w:pPr>
              <w:tabs>
                <w:tab w:val="left" w:pos="6120"/>
              </w:tabs>
            </w:pPr>
          </w:p>
          <w:p w:rsidR="00956150" w:rsidRPr="005B0161" w:rsidRDefault="00956150" w:rsidP="00AC038E">
            <w:r w:rsidRPr="005B0161">
              <w:t>Semnat:_______________ Numele, Prenumele:_____________________________ În calitate de: ________________</w:t>
            </w:r>
          </w:p>
          <w:p w:rsidR="00956150" w:rsidRPr="005B0161" w:rsidRDefault="00956150" w:rsidP="008641C2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:rsidR="004D0686" w:rsidRDefault="004D0686"/>
    <w:sectPr w:rsidR="004D0686" w:rsidSect="00D26486">
      <w:footerReference w:type="default" r:id="rId13"/>
      <w:pgSz w:w="16839" w:h="11907" w:orient="landscape" w:code="9"/>
      <w:pgMar w:top="567" w:right="567" w:bottom="567" w:left="567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81A" w:rsidRDefault="00F8581A" w:rsidP="00D26486">
      <w:r>
        <w:separator/>
      </w:r>
    </w:p>
  </w:endnote>
  <w:endnote w:type="continuationSeparator" w:id="0">
    <w:p w:rsidR="00F8581A" w:rsidRDefault="00F8581A" w:rsidP="00D26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-1579953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26486" w:rsidRDefault="00D26486">
        <w:pPr>
          <w:pStyle w:val="a8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1</w:t>
        </w:r>
        <w:r>
          <w:fldChar w:fldCharType="end"/>
        </w:r>
      </w:p>
    </w:sdtContent>
  </w:sdt>
  <w:p w:rsidR="00D26486" w:rsidRDefault="00D2648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81A" w:rsidRDefault="00F8581A" w:rsidP="00D26486">
      <w:r>
        <w:separator/>
      </w:r>
    </w:p>
  </w:footnote>
  <w:footnote w:type="continuationSeparator" w:id="0">
    <w:p w:rsidR="00F8581A" w:rsidRDefault="00F8581A" w:rsidP="00D264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150"/>
    <w:rsid w:val="002C4C93"/>
    <w:rsid w:val="004D0686"/>
    <w:rsid w:val="008641C2"/>
    <w:rsid w:val="008E7862"/>
    <w:rsid w:val="00956150"/>
    <w:rsid w:val="00CC73E6"/>
    <w:rsid w:val="00D26486"/>
    <w:rsid w:val="00EF082F"/>
    <w:rsid w:val="00F8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150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95615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956150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956150"/>
    <w:rPr>
      <w:color w:val="0000FF"/>
      <w:u w:val="single"/>
    </w:rPr>
  </w:style>
  <w:style w:type="paragraph" w:customStyle="1" w:styleId="BankNormal">
    <w:name w:val="BankNormal"/>
    <w:basedOn w:val="a"/>
    <w:rsid w:val="00956150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956150"/>
    <w:rPr>
      <w:shd w:val="clear" w:color="auto" w:fill="FFFFFF"/>
    </w:rPr>
  </w:style>
  <w:style w:type="paragraph" w:customStyle="1" w:styleId="a5">
    <w:name w:val="Другое"/>
    <w:basedOn w:val="a"/>
    <w:link w:val="a4"/>
    <w:rsid w:val="00956150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956150"/>
  </w:style>
  <w:style w:type="paragraph" w:styleId="a6">
    <w:name w:val="header"/>
    <w:basedOn w:val="a"/>
    <w:link w:val="a7"/>
    <w:uiPriority w:val="99"/>
    <w:unhideWhenUsed/>
    <w:rsid w:val="00D26486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26486"/>
    <w:rPr>
      <w:rFonts w:eastAsia="Calibri"/>
      <w:noProof/>
      <w:sz w:val="24"/>
      <w:szCs w:val="24"/>
      <w:lang w:val="ro-RO"/>
    </w:rPr>
  </w:style>
  <w:style w:type="paragraph" w:styleId="a8">
    <w:name w:val="footer"/>
    <w:basedOn w:val="a"/>
    <w:link w:val="a9"/>
    <w:uiPriority w:val="99"/>
    <w:unhideWhenUsed/>
    <w:rsid w:val="00D26486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26486"/>
    <w:rPr>
      <w:rFonts w:eastAsia="Calibri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150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95615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956150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956150"/>
    <w:rPr>
      <w:color w:val="0000FF"/>
      <w:u w:val="single"/>
    </w:rPr>
  </w:style>
  <w:style w:type="paragraph" w:customStyle="1" w:styleId="BankNormal">
    <w:name w:val="BankNormal"/>
    <w:basedOn w:val="a"/>
    <w:rsid w:val="00956150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956150"/>
    <w:rPr>
      <w:shd w:val="clear" w:color="auto" w:fill="FFFFFF"/>
    </w:rPr>
  </w:style>
  <w:style w:type="paragraph" w:customStyle="1" w:styleId="a5">
    <w:name w:val="Другое"/>
    <w:basedOn w:val="a"/>
    <w:link w:val="a4"/>
    <w:rsid w:val="00956150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956150"/>
  </w:style>
  <w:style w:type="paragraph" w:styleId="a6">
    <w:name w:val="header"/>
    <w:basedOn w:val="a"/>
    <w:link w:val="a7"/>
    <w:uiPriority w:val="99"/>
    <w:unhideWhenUsed/>
    <w:rsid w:val="00D26486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26486"/>
    <w:rPr>
      <w:rFonts w:eastAsia="Calibri"/>
      <w:noProof/>
      <w:sz w:val="24"/>
      <w:szCs w:val="24"/>
      <w:lang w:val="ro-RO"/>
    </w:rPr>
  </w:style>
  <w:style w:type="paragraph" w:styleId="a8">
    <w:name w:val="footer"/>
    <w:basedOn w:val="a"/>
    <w:link w:val="a9"/>
    <w:uiPriority w:val="99"/>
    <w:unhideWhenUsed/>
    <w:rsid w:val="00D26486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26486"/>
    <w:rPr>
      <w:rFonts w:eastAsia="Calibri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06806516924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05166612148" TargetMode="External"/><Relationship Id="rId12" Type="http://schemas.openxmlformats.org/officeDocument/2006/relationships/hyperlink" Target="https://achizitii.md/ro/public/tender/list?cpv=33761000-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achizitii.md/ro/public/tender/list?cpv=33761000-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achizitii.md/ro/public/tender/list?cpv=33763000-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33763000-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2021-03-01T15:51:00Z</dcterms:created>
  <dcterms:modified xsi:type="dcterms:W3CDTF">2021-03-01T15:56:00Z</dcterms:modified>
</cp:coreProperties>
</file>