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FCE" w:rsidRPr="00B04AA1" w:rsidRDefault="006B2FCE" w:rsidP="006B2FCE">
      <w:pPr>
        <w:jc w:val="right"/>
        <w:rPr>
          <w:noProof w:val="0"/>
          <w:sz w:val="20"/>
          <w:szCs w:val="20"/>
          <w:lang w:val="it-IT"/>
        </w:rPr>
      </w:pPr>
      <w:bookmarkStart w:id="0" w:name="_Hlk70343526"/>
      <w:r w:rsidRPr="00B04AA1">
        <w:rPr>
          <w:noProof w:val="0"/>
          <w:sz w:val="20"/>
          <w:szCs w:val="20"/>
          <w:lang w:val="it-IT"/>
        </w:rPr>
        <w:t>Anexa nr. 21</w:t>
      </w:r>
    </w:p>
    <w:bookmarkEnd w:id="0"/>
    <w:p w:rsidR="006B2FCE" w:rsidRPr="00B04AA1" w:rsidRDefault="006B2FCE" w:rsidP="006B2FCE">
      <w:pPr>
        <w:jc w:val="right"/>
        <w:rPr>
          <w:noProof w:val="0"/>
          <w:sz w:val="20"/>
          <w:szCs w:val="20"/>
          <w:lang w:val="it-IT"/>
        </w:rPr>
      </w:pPr>
      <w:r w:rsidRPr="00B04AA1">
        <w:rPr>
          <w:noProof w:val="0"/>
          <w:sz w:val="20"/>
          <w:szCs w:val="20"/>
          <w:lang w:val="it-IT"/>
        </w:rPr>
        <w:t>la Documentația standard nr.115</w:t>
      </w:r>
    </w:p>
    <w:p w:rsidR="006B2FCE" w:rsidRPr="00B04AA1" w:rsidRDefault="006B2FCE" w:rsidP="006B2FCE">
      <w:pPr>
        <w:jc w:val="right"/>
        <w:rPr>
          <w:noProof w:val="0"/>
          <w:sz w:val="20"/>
          <w:szCs w:val="20"/>
          <w:lang w:val="it-IT"/>
        </w:rPr>
      </w:pPr>
      <w:r w:rsidRPr="00B04AA1">
        <w:rPr>
          <w:noProof w:val="0"/>
          <w:sz w:val="20"/>
          <w:szCs w:val="20"/>
          <w:lang w:val="it-IT"/>
        </w:rPr>
        <w:t>din 15.09. 2021</w:t>
      </w:r>
    </w:p>
    <w:p w:rsidR="006B2FCE" w:rsidRDefault="006B2FCE" w:rsidP="006B2FCE">
      <w:pPr>
        <w:keepNext/>
        <w:keepLines/>
        <w:outlineLvl w:val="1"/>
        <w:rPr>
          <w:rFonts w:eastAsiaTheme="majorEastAsia"/>
          <w:b/>
          <w:bCs/>
        </w:rPr>
      </w:pPr>
    </w:p>
    <w:p w:rsidR="006B2FCE" w:rsidRDefault="006B2FCE" w:rsidP="006B2FCE">
      <w:pPr>
        <w:keepNext/>
        <w:keepLines/>
        <w:jc w:val="center"/>
        <w:outlineLvl w:val="1"/>
        <w:rPr>
          <w:rFonts w:eastAsiaTheme="majorEastAsia"/>
          <w:b/>
        </w:rPr>
      </w:pPr>
      <w:bookmarkStart w:id="1" w:name="_Toc449692118"/>
    </w:p>
    <w:p w:rsidR="006B2FCE" w:rsidRDefault="006B2FCE" w:rsidP="006B2FCE">
      <w:pPr>
        <w:keepNext/>
        <w:keepLines/>
        <w:jc w:val="center"/>
        <w:outlineLvl w:val="1"/>
        <w:rPr>
          <w:rFonts w:eastAsiaTheme="majorEastAsia"/>
          <w:b/>
        </w:rPr>
      </w:pPr>
      <w:bookmarkStart w:id="2" w:name="_Hlk77771358"/>
      <w:r w:rsidRPr="008D4238">
        <w:rPr>
          <w:rFonts w:eastAsiaTheme="majorEastAsia"/>
          <w:b/>
        </w:rPr>
        <w:t>CAIET DE SARCINI</w:t>
      </w:r>
      <w:bookmarkEnd w:id="1"/>
    </w:p>
    <w:bookmarkEnd w:id="2"/>
    <w:p w:rsidR="006B2FCE" w:rsidRDefault="006B2FCE" w:rsidP="006B2FCE">
      <w:pPr>
        <w:keepNext/>
        <w:keepLines/>
        <w:jc w:val="center"/>
        <w:outlineLvl w:val="1"/>
        <w:rPr>
          <w:rFonts w:eastAsiaTheme="majorEastAsia"/>
          <w:b/>
        </w:rPr>
      </w:pPr>
      <w:r>
        <w:rPr>
          <w:rFonts w:eastAsiaTheme="majorEastAsia"/>
          <w:b/>
        </w:rPr>
        <w:t>Servicii</w:t>
      </w:r>
    </w:p>
    <w:p w:rsidR="006B2FCE" w:rsidRDefault="006B2FCE" w:rsidP="006B2FCE">
      <w:pPr>
        <w:keepNext/>
        <w:keepLines/>
        <w:jc w:val="center"/>
        <w:outlineLvl w:val="1"/>
        <w:rPr>
          <w:rFonts w:eastAsiaTheme="majorEastAsia"/>
          <w:b/>
        </w:rPr>
      </w:pPr>
    </w:p>
    <w:p w:rsidR="00D75E3B" w:rsidRPr="003F09AD" w:rsidRDefault="006B2FCE" w:rsidP="00D75E3B">
      <w:pPr>
        <w:shd w:val="clear" w:color="auto" w:fill="FFFFFF" w:themeFill="background1"/>
        <w:spacing w:before="120"/>
        <w:rPr>
          <w:b/>
          <w:noProof w:val="0"/>
          <w:color w:val="0070C0"/>
          <w:shd w:val="clear" w:color="auto" w:fill="FFFFFF" w:themeFill="background1"/>
          <w:lang w:val="it-IT" w:eastAsia="ru-RU"/>
        </w:rPr>
      </w:pPr>
      <w:r w:rsidRPr="00A40BB6">
        <w:rPr>
          <w:bCs/>
        </w:rPr>
        <w:t>Obiectul</w:t>
      </w:r>
      <w:r>
        <w:rPr>
          <w:bCs/>
        </w:rPr>
        <w:t xml:space="preserve"> </w:t>
      </w:r>
      <w:r w:rsidR="00D75E3B" w:rsidRPr="003F09AD">
        <w:rPr>
          <w:b/>
          <w:color w:val="0070C0"/>
        </w:rPr>
        <w:t>,,Servicii de pază și monitorizare a sistemelor de alarmă  pentru anul 202</w:t>
      </w:r>
      <w:r w:rsidR="00AB2FF6">
        <w:rPr>
          <w:b/>
          <w:color w:val="0070C0"/>
        </w:rPr>
        <w:t>5</w:t>
      </w:r>
      <w:r w:rsidR="00D75E3B" w:rsidRPr="003F09AD">
        <w:rPr>
          <w:b/>
          <w:color w:val="0070C0"/>
        </w:rPr>
        <w:t>,,</w:t>
      </w:r>
      <w:r w:rsidR="00D75E3B" w:rsidRPr="003F09AD">
        <w:rPr>
          <w:b/>
          <w:noProof w:val="0"/>
          <w:color w:val="0070C0"/>
          <w:shd w:val="clear" w:color="auto" w:fill="FFFFFF" w:themeFill="background1"/>
          <w:lang w:val="it-IT" w:eastAsia="ru-RU"/>
        </w:rPr>
        <w:t xml:space="preserve"> </w:t>
      </w:r>
      <w:r w:rsidR="00AB2FF6">
        <w:rPr>
          <w:b/>
          <w:noProof w:val="0"/>
          <w:color w:val="0070C0"/>
          <w:shd w:val="clear" w:color="auto" w:fill="FFFFFF" w:themeFill="background1"/>
          <w:lang w:val="it-IT" w:eastAsia="ru-RU"/>
        </w:rPr>
        <w:t xml:space="preserve"> </w:t>
      </w:r>
    </w:p>
    <w:p w:rsidR="006B2FCE" w:rsidRPr="00435C57" w:rsidRDefault="00D75E3B" w:rsidP="006B2FCE">
      <w:pPr>
        <w:rPr>
          <w:bCs/>
          <w:sz w:val="20"/>
          <w:szCs w:val="20"/>
        </w:rPr>
      </w:pPr>
      <w:r>
        <w:rPr>
          <w:b/>
          <w:color w:val="000000"/>
          <w:sz w:val="22"/>
          <w:szCs w:val="22"/>
          <w:lang w:val="ro-MO"/>
        </w:rPr>
        <w:t xml:space="preserve"> </w:t>
      </w:r>
      <w:r w:rsidR="006B2FCE" w:rsidRPr="00A40BB6">
        <w:rPr>
          <w:bCs/>
        </w:rPr>
        <w:t>Autoritatea</w:t>
      </w:r>
      <w:r w:rsidR="006B2FCE">
        <w:rPr>
          <w:bCs/>
        </w:rPr>
        <w:t xml:space="preserve"> </w:t>
      </w:r>
      <w:r w:rsidR="006B2FCE" w:rsidRPr="00A40BB6">
        <w:rPr>
          <w:bCs/>
        </w:rPr>
        <w:t>contractantă</w:t>
      </w:r>
      <w:r w:rsidR="006B2FCE">
        <w:rPr>
          <w:bCs/>
        </w:rPr>
        <w:t xml:space="preserve"> </w:t>
      </w:r>
      <w:r w:rsidR="006B2FCE" w:rsidRPr="005442BC">
        <w:rPr>
          <w:b/>
          <w:bCs/>
        </w:rPr>
        <w:t>IMSP AMT Buiucani</w:t>
      </w:r>
    </w:p>
    <w:p w:rsidR="006B2FCE" w:rsidRDefault="006B2FCE" w:rsidP="006B2FCE">
      <w:pPr>
        <w:keepNext/>
        <w:keepLines/>
        <w:outlineLvl w:val="1"/>
        <w:rPr>
          <w:rFonts w:eastAsiaTheme="majorEastAsia"/>
          <w:b/>
        </w:rPr>
      </w:pPr>
    </w:p>
    <w:p w:rsidR="006B2FCE" w:rsidRPr="00E36039" w:rsidRDefault="006B2FCE" w:rsidP="006B2FCE">
      <w:pPr>
        <w:ind w:left="709"/>
        <w:rPr>
          <w:b/>
        </w:rPr>
      </w:pPr>
      <w:r w:rsidRPr="00E36039">
        <w:rPr>
          <w:b/>
        </w:rPr>
        <w:t>1. Descriere generală. Informaţii</w:t>
      </w:r>
    </w:p>
    <w:p w:rsidR="006B2FCE" w:rsidRDefault="006B2FCE" w:rsidP="006B2FCE">
      <w:pPr>
        <w:ind w:firstLine="709"/>
        <w:jc w:val="both"/>
        <w:rPr>
          <w:color w:val="000000"/>
          <w:lang w:val="ro-MO"/>
        </w:rPr>
      </w:pPr>
      <w:bookmarkStart w:id="3" w:name="_Hlk65747910"/>
      <w:r w:rsidRPr="00F9460E">
        <w:rPr>
          <w:color w:val="000000"/>
          <w:lang w:val="ro-MO"/>
        </w:rPr>
        <w:t xml:space="preserve">Activitatea de monitorizare a sistemelor de alarma împotriva efracției se va asigura de către </w:t>
      </w:r>
      <w:r w:rsidRPr="00F9460E">
        <w:rPr>
          <w:b/>
          <w:i/>
          <w:color w:val="000000"/>
          <w:lang w:val="ro-MO"/>
        </w:rPr>
        <w:t>Prestator</w:t>
      </w:r>
      <w:r w:rsidRPr="00F9460E">
        <w:rPr>
          <w:color w:val="000000"/>
          <w:lang w:val="ro-MO"/>
        </w:rPr>
        <w:t xml:space="preserve"> prin dispeceratele proprii de monitorizare avizate conform legii. </w:t>
      </w:r>
      <w:r w:rsidRPr="00F9460E">
        <w:rPr>
          <w:b/>
          <w:color w:val="000000"/>
          <w:lang w:val="ro-MO"/>
        </w:rPr>
        <w:t>2</w:t>
      </w:r>
      <w:r w:rsidRPr="00F9460E">
        <w:rPr>
          <w:color w:val="000000"/>
          <w:lang w:val="ro-MO"/>
        </w:rPr>
        <w:t xml:space="preserve">. Prin asigurarea serviciilor de monitorizare a sistemelor de alarma împotriva efracției si se înțelege; - realizarea conexiunii sistemului de alarmare aflat in obiectiv cu un dispecerat de monitorizare care asigura recepționarea semnalelor furnizate de centrala de alarma a sistemului local si interogarea stării sistemului local.- verificarea periodica a conexiunii cu obiectivul; - preluarea cu operativitate a semnalelor recepționate de către operatorii stației de dispecerizare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mentenanței periodice a sistemului de alarma a sistemului de transmitere a alarmei si a centrului de monitorizare; - asigurarea intervenției tehnice pentru eliminarea disfuncționalităților echipamentelor tehnice. </w:t>
      </w:r>
      <w:r w:rsidRPr="00F9460E">
        <w:rPr>
          <w:b/>
          <w:color w:val="000000"/>
          <w:lang w:val="ro-MO"/>
        </w:rPr>
        <w:t>3</w:t>
      </w:r>
      <w:r w:rsidRPr="00F9460E">
        <w:rPr>
          <w:color w:val="000000"/>
          <w:lang w:val="ro-MO"/>
        </w:rPr>
        <w:t>.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asigurata intervenția rapida ( durata de timp de la preluarea semnalului si deplasarea echipei de intervenție sa fie minima).</w:t>
      </w:r>
      <w:r w:rsidRPr="00F9460E">
        <w:rPr>
          <w:b/>
          <w:color w:val="000000"/>
          <w:lang w:val="ro-MO"/>
        </w:rPr>
        <w:t>4</w:t>
      </w:r>
      <w:r w:rsidRPr="00F9460E">
        <w:rPr>
          <w:color w:val="000000"/>
          <w:lang w:val="ro-MO"/>
        </w:rPr>
        <w:t xml:space="preserve">. Reacționarea la semnalul butonului de alarma, deservirea tehnica a sistemului de semnalizare amplasat la obiectivul situat pe adresa : </w:t>
      </w:r>
      <w:r w:rsidRPr="00F9460E">
        <w:rPr>
          <w:b/>
          <w:i/>
          <w:color w:val="000000"/>
          <w:lang w:val="ro-MO"/>
        </w:rPr>
        <w:t>mun. Chișinău, str. Caragiale 1, Caragiale 2, I. Creanga 24, P. Movila 6</w:t>
      </w:r>
      <w:r w:rsidRPr="00F9460E">
        <w:rPr>
          <w:color w:val="000000"/>
          <w:lang w:val="ro-MO"/>
        </w:rPr>
        <w:t>.</w:t>
      </w:r>
      <w:r w:rsidRPr="00F9460E">
        <w:rPr>
          <w:b/>
          <w:color w:val="000000"/>
          <w:lang w:val="ro-MO"/>
        </w:rPr>
        <w:t>5.</w:t>
      </w:r>
      <w:r w:rsidRPr="00F9460E">
        <w:rPr>
          <w:color w:val="000000"/>
          <w:lang w:val="ro-MO"/>
        </w:rPr>
        <w:t xml:space="preserve"> Pentru testarea serviciilor de monitorizare a sistemelor de alarma împotriva efracției si intervenția in caz de nevoie </w:t>
      </w:r>
      <w:r w:rsidRPr="00F9460E">
        <w:rPr>
          <w:b/>
          <w:i/>
          <w:color w:val="000000"/>
          <w:lang w:val="ro-MO"/>
        </w:rPr>
        <w:t>Prestatorul</w:t>
      </w:r>
      <w:r w:rsidRPr="00F9460E">
        <w:rPr>
          <w:color w:val="000000"/>
          <w:lang w:val="ro-MO"/>
        </w:rPr>
        <w:t xml:space="preserve"> trebuie sa îndeplinească următoarele condiții: - sa retina sau sa dea dovada prin subcontractare ca au acest la o stație de dispecerat necesara recepționarii semnalelor de la sistemele amplasate la adresele </w:t>
      </w:r>
      <w:r w:rsidRPr="00F9460E">
        <w:rPr>
          <w:b/>
          <w:i/>
          <w:color w:val="000000"/>
          <w:lang w:val="ro-MO"/>
        </w:rPr>
        <w:t>mun. Chișinău, str. Caragiale 1, Caragiale 2, I. Creanga 24, P. Movila 6</w:t>
      </w:r>
      <w:r w:rsidRPr="00F9460E">
        <w:rPr>
          <w:color w:val="000000"/>
          <w:lang w:val="ro-MO"/>
        </w:rPr>
        <w:t>;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F9460E">
        <w:rPr>
          <w:b/>
          <w:color w:val="000000"/>
          <w:lang w:val="ro-MO"/>
        </w:rPr>
        <w:t>6.</w:t>
      </w:r>
      <w:r w:rsidRPr="00F9460E">
        <w:rPr>
          <w:color w:val="000000"/>
          <w:lang w:val="ro-MO"/>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incendiului sau stării de pericol, ori sesizarea tardiva, din motive imputabile ofertantului sau beneficiarului; - declanșarea de alarme false  repetate datorata neasigurării condițiilor si exploatare si mentenanța corespunzătoare a sistemelor de alarma.</w:t>
      </w:r>
      <w:r w:rsidRPr="00F9460E">
        <w:rPr>
          <w:b/>
          <w:color w:val="000000"/>
          <w:lang w:val="ro-MO"/>
        </w:rPr>
        <w:t>7.</w:t>
      </w:r>
      <w:r w:rsidRPr="00F9460E">
        <w:rPr>
          <w:color w:val="000000"/>
          <w:lang w:val="ro-MO"/>
        </w:rPr>
        <w:t xml:space="preserve"> Obiectivele si posturile de supraveghere aferente, pentru care a fost întocmit prezenta invitație la concurs, este situat pe teritoriul administrativ al </w:t>
      </w:r>
      <w:r w:rsidRPr="00F9460E">
        <w:rPr>
          <w:b/>
          <w:i/>
          <w:color w:val="000000"/>
          <w:lang w:val="ro-MO"/>
        </w:rPr>
        <w:t>mun. Chișinău</w:t>
      </w:r>
      <w:r w:rsidRPr="00F9460E">
        <w:rPr>
          <w:color w:val="000000"/>
          <w:lang w:val="ro-MO"/>
        </w:rPr>
        <w:t xml:space="preserve">. Zonele pentru care este necesara asigurarea supravegherii; </w:t>
      </w:r>
      <w:r w:rsidRPr="00F9460E">
        <w:rPr>
          <w:i/>
          <w:color w:val="000000"/>
          <w:lang w:val="ro-MO"/>
        </w:rPr>
        <w:t xml:space="preserve">sediile in IMSP AMT Buiucani, împrejurimii, curte, parcare pentru autoturisme in fata clădirii sediului. </w:t>
      </w:r>
      <w:r w:rsidRPr="00F9460E">
        <w:rPr>
          <w:color w:val="000000"/>
          <w:lang w:val="ro-MO"/>
        </w:rPr>
        <w:t>Post de supraveghere si control acces permanent; 24</w:t>
      </w:r>
      <w:r w:rsidR="00AB2FF6">
        <w:rPr>
          <w:color w:val="000000"/>
          <w:lang w:val="ro-MO"/>
        </w:rPr>
        <w:t xml:space="preserve"> </w:t>
      </w:r>
      <w:r w:rsidRPr="00F9460E">
        <w:rPr>
          <w:color w:val="000000"/>
          <w:lang w:val="ro-MO"/>
        </w:rPr>
        <w:t xml:space="preserve">ore/zi inclusiv sâmbătă, duminica si sărbătorile legale; </w:t>
      </w:r>
      <w:r w:rsidRPr="00F9460E">
        <w:rPr>
          <w:lang w:val="ro-MO"/>
        </w:rPr>
        <w:t xml:space="preserve">Gardianul care asigura controlul si accesul persoanelor,care intra si ies,in edificiu si din </w:t>
      </w:r>
      <w:r w:rsidRPr="00F9460E">
        <w:rPr>
          <w:lang w:val="ro-MO"/>
        </w:rPr>
        <w:lastRenderedPageBreak/>
        <w:t>edificiu</w:t>
      </w:r>
      <w:r w:rsidRPr="00F9460E">
        <w:rPr>
          <w:color w:val="000000"/>
          <w:lang w:val="ro-MO"/>
        </w:rPr>
        <w:t>, un gardianul care asigura controlul si accesul persoanelor care intra si e</w:t>
      </w:r>
      <w:r>
        <w:rPr>
          <w:color w:val="000000"/>
          <w:lang w:val="ro-MO"/>
        </w:rPr>
        <w:t>ș</w:t>
      </w:r>
      <w:r w:rsidRPr="00F9460E">
        <w:rPr>
          <w:color w:val="000000"/>
          <w:lang w:val="ro-MO"/>
        </w:rPr>
        <w:t xml:space="preserve">i in edificiu si din edificiu. </w:t>
      </w:r>
      <w:r w:rsidRPr="00F9460E">
        <w:rPr>
          <w:b/>
          <w:color w:val="000000"/>
          <w:lang w:val="ro-MO"/>
        </w:rPr>
        <w:t>8.</w:t>
      </w:r>
      <w:r w:rsidRPr="00F9460E">
        <w:rPr>
          <w:color w:val="000000"/>
          <w:lang w:val="ro-MO"/>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F9460E">
        <w:rPr>
          <w:lang w:val="ro-MO"/>
        </w:rPr>
        <w:t>sa garanteze păstrarea secretului profesional privind la datele legale de activitatea beneficiarului;</w:t>
      </w:r>
      <w:r w:rsidRPr="00F9460E">
        <w:rPr>
          <w:color w:val="000000"/>
          <w:lang w:val="ro-MO"/>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F9460E">
        <w:rPr>
          <w:lang w:val="ro-MO"/>
        </w:rPr>
        <w:t>sa fie respectoși in raporturile de serviciu</w:t>
      </w:r>
      <w:r w:rsidRPr="00F9460E">
        <w:rPr>
          <w:color w:val="000000"/>
          <w:lang w:val="ro-MO"/>
        </w:rPr>
        <w:t xml:space="preserve">.   </w:t>
      </w:r>
      <w:r w:rsidRPr="00F9460E">
        <w:rPr>
          <w:b/>
          <w:color w:val="000000"/>
          <w:lang w:val="ro-MO"/>
        </w:rPr>
        <w:t>9</w:t>
      </w:r>
      <w:r w:rsidRPr="00F9460E">
        <w:rPr>
          <w:color w:val="000000"/>
          <w:lang w:val="ro-MO"/>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F9460E">
        <w:rPr>
          <w:b/>
          <w:color w:val="000000"/>
          <w:lang w:val="ro-MO"/>
        </w:rPr>
        <w:t>10.</w:t>
      </w:r>
      <w:r w:rsidRPr="00F9460E">
        <w:rPr>
          <w:color w:val="000000"/>
          <w:lang w:val="ro-MO"/>
        </w:rPr>
        <w:t xml:space="preserve">Cerințe de capacitate tehnica si profesionala impuse </w:t>
      </w:r>
      <w:r w:rsidRPr="00F9460E">
        <w:rPr>
          <w:i/>
          <w:color w:val="000000"/>
          <w:lang w:val="ro-MO"/>
        </w:rPr>
        <w:t>Prestatorului</w:t>
      </w:r>
      <w:r w:rsidRPr="00F9460E">
        <w:rPr>
          <w:color w:val="000000"/>
          <w:lang w:val="ro-MO"/>
        </w:rPr>
        <w:t xml:space="preserve">;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w:t>
      </w:r>
      <w:r w:rsidRPr="00F9460E">
        <w:rPr>
          <w:color w:val="000000"/>
          <w:lang w:val="ro-MO"/>
        </w:rPr>
        <w:lastRenderedPageBreak/>
        <w:t xml:space="preserve">monitorizare a sistemelor de alarma împotriva efracției, supravegherea edificiilor a 4 obiective a IMSP AMT Buiucani de pe data de </w:t>
      </w:r>
      <w:r w:rsidRPr="004E7F64">
        <w:rPr>
          <w:b/>
          <w:i/>
          <w:color w:val="000000"/>
          <w:lang w:val="ro-MO"/>
        </w:rPr>
        <w:t>01.01.202</w:t>
      </w:r>
      <w:r w:rsidR="00AB2FF6">
        <w:rPr>
          <w:b/>
          <w:i/>
          <w:color w:val="000000"/>
          <w:lang w:val="ro-MO"/>
        </w:rPr>
        <w:t>5</w:t>
      </w:r>
      <w:r w:rsidRPr="004E7F64">
        <w:rPr>
          <w:b/>
          <w:i/>
          <w:color w:val="000000"/>
          <w:lang w:val="ro-MO"/>
        </w:rPr>
        <w:t xml:space="preserve"> pana pe data 31.12.202</w:t>
      </w:r>
      <w:r w:rsidR="00AB2FF6">
        <w:rPr>
          <w:b/>
          <w:i/>
          <w:color w:val="000000"/>
          <w:lang w:val="ro-MO"/>
        </w:rPr>
        <w:t>5</w:t>
      </w:r>
      <w:r w:rsidRPr="004E7F64">
        <w:rPr>
          <w:b/>
          <w:i/>
          <w:color w:val="000000"/>
          <w:lang w:val="ro-MO"/>
        </w:rPr>
        <w:t xml:space="preserve"> ( 12 luni).</w:t>
      </w:r>
    </w:p>
    <w:p w:rsidR="006B2FCE" w:rsidRPr="00A72333" w:rsidRDefault="006B2FCE" w:rsidP="006B2FCE">
      <w:pPr>
        <w:ind w:firstLine="709"/>
        <w:jc w:val="both"/>
        <w:rPr>
          <w:b/>
        </w:rPr>
      </w:pPr>
      <w:r w:rsidRPr="00A72333">
        <w:rPr>
          <w:b/>
        </w:rPr>
        <w:t>2.  Utilizarea, păstrarea,</w:t>
      </w:r>
      <w:r>
        <w:rPr>
          <w:b/>
        </w:rPr>
        <w:t xml:space="preserve"> </w:t>
      </w:r>
      <w:r w:rsidRPr="00A72333">
        <w:rPr>
          <w:b/>
        </w:rPr>
        <w:t>protecţia, calitatea</w:t>
      </w:r>
      <w:bookmarkStart w:id="4" w:name="_Hlk63425519"/>
      <w:r>
        <w:rPr>
          <w:b/>
        </w:rPr>
        <w:t xml:space="preserve"> </w:t>
      </w:r>
      <w:r w:rsidRPr="00A72333">
        <w:rPr>
          <w:b/>
        </w:rPr>
        <w:t>serviciilor</w:t>
      </w:r>
      <w:bookmarkEnd w:id="4"/>
    </w:p>
    <w:p w:rsidR="006B2FCE" w:rsidRPr="003B396D" w:rsidRDefault="006B2FCE" w:rsidP="006B2FCE">
      <w:pPr>
        <w:ind w:firstLine="709"/>
        <w:jc w:val="both"/>
        <w:rPr>
          <w:bCs/>
        </w:rPr>
      </w:pPr>
      <w:r w:rsidRPr="003B396D">
        <w:rPr>
          <w:color w:val="000000"/>
          <w:sz w:val="22"/>
          <w:szCs w:val="22"/>
          <w:lang w:val="ro-MO"/>
        </w:rPr>
        <w:t xml:space="preserve">Servicii de monitorizare a sistemelor de alarma împotriva efracției supravegherea edificiilor a 4 obiective a IMSP AMT Buiucani - </w:t>
      </w:r>
      <w:r w:rsidRPr="003B396D">
        <w:rPr>
          <w:color w:val="000000"/>
          <w:lang w:val="ro-MO"/>
        </w:rPr>
        <w:t xml:space="preserve">la adresele </w:t>
      </w:r>
      <w:r w:rsidRPr="003B396D">
        <w:rPr>
          <w:i/>
          <w:color w:val="000000"/>
          <w:lang w:val="ro-MO"/>
        </w:rPr>
        <w:t>mun. Chișinău, str. Caragiale 1, Caragiale 2, I. Creanga 24, P. Movila 6</w:t>
      </w:r>
      <w:r w:rsidRPr="003B396D">
        <w:rPr>
          <w:color w:val="000000"/>
          <w:lang w:val="ro-MO"/>
        </w:rPr>
        <w:t>;</w:t>
      </w:r>
    </w:p>
    <w:p w:rsidR="006B2FCE" w:rsidRPr="00BE0197" w:rsidRDefault="006B2FCE" w:rsidP="006B2FCE">
      <w:pPr>
        <w:pStyle w:val="a"/>
        <w:numPr>
          <w:ilvl w:val="0"/>
          <w:numId w:val="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B2FCE" w:rsidRPr="00B927F6" w:rsidRDefault="006B2FCE" w:rsidP="006B2FCE">
      <w:pPr>
        <w:ind w:firstLine="709"/>
        <w:jc w:val="both"/>
      </w:pPr>
      <w:r w:rsidRPr="0003591A">
        <w:t>Se precizează conformitatea şi aplicabilitatea materialelor</w:t>
      </w:r>
      <w:r>
        <w:t>,</w:t>
      </w:r>
      <w:r w:rsidRPr="0003591A">
        <w:t xml:space="preserve"> legislaţia, reglementările tehnice şi standardele aplicate.</w:t>
      </w:r>
    </w:p>
    <w:p w:rsidR="006B2FCE" w:rsidRPr="00BE0197" w:rsidRDefault="006B2FCE" w:rsidP="006B2FCE">
      <w:pPr>
        <w:pStyle w:val="a"/>
        <w:numPr>
          <w:ilvl w:val="0"/>
          <w:numId w:val="3"/>
        </w:numPr>
        <w:rPr>
          <w:b/>
        </w:rPr>
      </w:pPr>
      <w:proofErr w:type="spellStart"/>
      <w:r w:rsidRPr="00BE0197">
        <w:rPr>
          <w:b/>
        </w:rPr>
        <w:t>Cerinţe</w:t>
      </w:r>
      <w:proofErr w:type="spellEnd"/>
      <w:r w:rsidRPr="00BE0197">
        <w:rPr>
          <w:b/>
        </w:rPr>
        <w:t xml:space="preserve"> </w:t>
      </w:r>
      <w:proofErr w:type="spellStart"/>
      <w:r w:rsidRPr="00BE0197">
        <w:rPr>
          <w:b/>
        </w:rPr>
        <w:t>priv</w:t>
      </w:r>
      <w:r>
        <w:rPr>
          <w:b/>
        </w:rPr>
        <w:t>ind</w:t>
      </w:r>
      <w:proofErr w:type="spellEnd"/>
      <w:r>
        <w:rPr>
          <w:b/>
        </w:rPr>
        <w:t xml:space="preserve"> </w:t>
      </w:r>
      <w:proofErr w:type="spellStart"/>
      <w:r>
        <w:rPr>
          <w:b/>
        </w:rPr>
        <w:t>calculul</w:t>
      </w:r>
      <w:proofErr w:type="spellEnd"/>
      <w:r>
        <w:rPr>
          <w:b/>
        </w:rPr>
        <w:t xml:space="preserve"> </w:t>
      </w:r>
      <w:proofErr w:type="spellStart"/>
      <w:r w:rsidRPr="00BE0197">
        <w:rPr>
          <w:b/>
        </w:rPr>
        <w:t>prețului</w:t>
      </w:r>
      <w:proofErr w:type="spellEnd"/>
    </w:p>
    <w:p w:rsidR="006B2FCE" w:rsidRPr="00451678" w:rsidRDefault="006B2FCE" w:rsidP="006B2FCE">
      <w:pPr>
        <w:widowControl w:val="0"/>
        <w:autoSpaceDE w:val="0"/>
        <w:autoSpaceDN w:val="0"/>
        <w:ind w:left="570"/>
        <w:rPr>
          <w:color w:val="000000"/>
          <w:lang w:val="ro-MO"/>
        </w:rPr>
      </w:pPr>
      <w:r w:rsidRPr="004A561C">
        <w:rPr>
          <w:iCs/>
          <w:sz w:val="22"/>
          <w:szCs w:val="22"/>
          <w:lang w:val="ro-MO"/>
        </w:rPr>
        <w:t>Calculele descifrate privind prețul serviciilor oferite paza fizica a obiectivelor</w:t>
      </w:r>
      <w:r w:rsidRPr="003B396D">
        <w:rPr>
          <w:bCs/>
        </w:rPr>
        <w:t xml:space="preserve"> </w:t>
      </w:r>
      <w:r w:rsidRPr="00A72333">
        <w:rPr>
          <w:bCs/>
        </w:rPr>
        <w:t>prin trimitere</w:t>
      </w:r>
      <w:r>
        <w:rPr>
          <w:bCs/>
        </w:rPr>
        <w:t xml:space="preserve"> la actele normative în domeniu, </w:t>
      </w:r>
      <w:r>
        <w:rPr>
          <w:iCs/>
          <w:lang w:val="ro-MO"/>
        </w:rPr>
        <w:t>HG nr. 232 din 24.04.2019, cu adaosul pentru ore nocturne, adaos pentru zile de sărbătoare – total salariu calculat, total cheltuieli salariale –echipament, exploatarea transportului, cheltuieli administrative, uniforma, etc</w:t>
      </w:r>
    </w:p>
    <w:p w:rsidR="006B2FCE" w:rsidRPr="00BE0197" w:rsidRDefault="006B2FCE" w:rsidP="006B2FCE">
      <w:pPr>
        <w:pStyle w:val="a"/>
        <w:numPr>
          <w:ilvl w:val="0"/>
          <w:numId w:val="3"/>
        </w:numPr>
        <w:rPr>
          <w:b/>
        </w:rPr>
      </w:pPr>
      <w:proofErr w:type="spellStart"/>
      <w:r w:rsidRPr="00BE0197">
        <w:rPr>
          <w:b/>
        </w:rPr>
        <w:t>Mostre</w:t>
      </w:r>
      <w:proofErr w:type="spellEnd"/>
    </w:p>
    <w:p w:rsidR="006B2FCE" w:rsidRDefault="006B2FCE" w:rsidP="006B2FCE">
      <w:pPr>
        <w:ind w:firstLine="709"/>
        <w:jc w:val="both"/>
      </w:pPr>
      <w:r>
        <w:t>La necesitate prin solicitare suplimentara pe parcursul evaluarii ofertelor</w:t>
      </w:r>
    </w:p>
    <w:p w:rsidR="006B2FCE" w:rsidRPr="00BE0197" w:rsidRDefault="006B2FCE" w:rsidP="006B2FCE">
      <w:pPr>
        <w:pStyle w:val="a"/>
        <w:numPr>
          <w:ilvl w:val="0"/>
          <w:numId w:val="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6B2FCE" w:rsidRDefault="006B2FCE" w:rsidP="006B2FCE">
      <w:pPr>
        <w:ind w:firstLine="709"/>
        <w:jc w:val="both"/>
        <w:rPr>
          <w:iCs/>
          <w:sz w:val="22"/>
          <w:szCs w:val="22"/>
          <w:lang w:val="ro-MO"/>
        </w:rPr>
      </w:pPr>
      <w:r w:rsidRPr="004A561C">
        <w:rPr>
          <w:iCs/>
          <w:sz w:val="22"/>
          <w:szCs w:val="22"/>
          <w:lang w:val="ro-MO"/>
        </w:rPr>
        <w:t>Declarația de propria răspundere ca compania dispune de automobile de serviciu pentru grupurile intervenției operative in raza obiectului AMT Buiucani</w:t>
      </w:r>
    </w:p>
    <w:p w:rsidR="006B2FCE" w:rsidRDefault="006B2FCE" w:rsidP="006B2FCE">
      <w:pPr>
        <w:ind w:firstLine="709"/>
        <w:jc w:val="both"/>
      </w:pPr>
    </w:p>
    <w:p w:rsidR="006B2FCE" w:rsidRPr="00B927F6" w:rsidRDefault="006B2FCE" w:rsidP="006B2FCE">
      <w:pPr>
        <w:ind w:firstLine="709"/>
        <w:jc w:val="both"/>
        <w:rPr>
          <w:b/>
        </w:rPr>
      </w:pPr>
      <w:r>
        <w:rPr>
          <w:b/>
        </w:rPr>
        <w:t>7</w:t>
      </w:r>
      <w:r w:rsidRPr="0003591A">
        <w:rPr>
          <w:b/>
        </w:rPr>
        <w:t>. Articole, produse şi piese necesare instalaţiilor</w:t>
      </w:r>
    </w:p>
    <w:p w:rsidR="006B2FCE" w:rsidRPr="00B927F6" w:rsidRDefault="006B2FCE" w:rsidP="006B2FCE">
      <w:pPr>
        <w:ind w:firstLine="709"/>
        <w:jc w:val="both"/>
      </w:pPr>
      <w:r w:rsidRPr="0003591A">
        <w:t>Se precizează furnizorul articolelor, produselor şi pieselor necesare instalaţiilor</w:t>
      </w:r>
      <w:r>
        <w:t>,</w:t>
      </w:r>
      <w:r w:rsidRPr="0003591A">
        <w:t xml:space="preserve"> tipurile şi cantitatea.</w:t>
      </w:r>
    </w:p>
    <w:p w:rsidR="006B2FCE" w:rsidRPr="00B927F6" w:rsidRDefault="006B2FCE" w:rsidP="006B2FCE">
      <w:pPr>
        <w:ind w:firstLine="709"/>
        <w:jc w:val="both"/>
        <w:rPr>
          <w:b/>
        </w:rPr>
      </w:pPr>
      <w:r>
        <w:rPr>
          <w:b/>
        </w:rPr>
        <w:t>8</w:t>
      </w:r>
      <w:r w:rsidRPr="0003591A">
        <w:rPr>
          <w:b/>
        </w:rPr>
        <w:t>. Definiţii</w:t>
      </w:r>
    </w:p>
    <w:p w:rsidR="006B2FCE" w:rsidRPr="003B396D" w:rsidRDefault="006B2FCE" w:rsidP="006B2FCE">
      <w:pPr>
        <w:ind w:firstLine="709"/>
        <w:jc w:val="both"/>
        <w:rPr>
          <w:lang w:val="ro-MO"/>
        </w:rPr>
      </w:pPr>
      <w:r>
        <w:rPr>
          <w:b/>
          <w:color w:val="000000"/>
          <w:sz w:val="22"/>
          <w:szCs w:val="22"/>
          <w:lang w:val="ro-MO"/>
        </w:rPr>
        <w:t>S</w:t>
      </w:r>
      <w:r w:rsidRPr="00F9460E">
        <w:rPr>
          <w:b/>
          <w:color w:val="000000"/>
          <w:sz w:val="22"/>
          <w:szCs w:val="22"/>
          <w:lang w:val="ro-MO"/>
        </w:rPr>
        <w:t>ervicii de paza si monitorizare a sistemelor de alarma pentru anul</w:t>
      </w:r>
      <w:r>
        <w:rPr>
          <w:b/>
          <w:color w:val="000000"/>
          <w:sz w:val="22"/>
          <w:szCs w:val="22"/>
          <w:lang w:val="ro-MO"/>
        </w:rPr>
        <w:t xml:space="preserve"> </w:t>
      </w:r>
      <w:r w:rsidRPr="00F9460E">
        <w:rPr>
          <w:b/>
          <w:color w:val="000000"/>
          <w:sz w:val="22"/>
          <w:szCs w:val="22"/>
          <w:lang w:val="ro-MO"/>
        </w:rPr>
        <w:t>202</w:t>
      </w:r>
      <w:r w:rsidR="00AB2FF6">
        <w:rPr>
          <w:b/>
          <w:color w:val="000000"/>
          <w:sz w:val="22"/>
          <w:szCs w:val="22"/>
          <w:lang w:val="ro-MO"/>
        </w:rPr>
        <w:t>5</w:t>
      </w:r>
      <w:r w:rsidRPr="00F9460E">
        <w:rPr>
          <w:b/>
          <w:lang w:val="ro-MO"/>
        </w:rPr>
        <w:br/>
      </w:r>
      <w:r w:rsidR="00AB2FF6">
        <w:rPr>
          <w:lang w:val="ro-MO"/>
        </w:rPr>
        <w:t>incepind cu 01.01.</w:t>
      </w:r>
      <w:r>
        <w:rPr>
          <w:lang w:val="ro-MO"/>
        </w:rPr>
        <w:t>202</w:t>
      </w:r>
      <w:r w:rsidR="00AB2FF6">
        <w:rPr>
          <w:lang w:val="ro-MO"/>
        </w:rPr>
        <w:t xml:space="preserve">5 </w:t>
      </w:r>
      <w:r>
        <w:rPr>
          <w:lang w:val="ro-MO"/>
        </w:rPr>
        <w:t>- 31.12.202</w:t>
      </w:r>
      <w:r w:rsidR="00AB2FF6">
        <w:rPr>
          <w:lang w:val="ro-MO"/>
        </w:rPr>
        <w:t>5</w:t>
      </w:r>
    </w:p>
    <w:p w:rsidR="006B2FCE" w:rsidRPr="008D067E" w:rsidRDefault="006B2FCE" w:rsidP="006B2FCE">
      <w:pPr>
        <w:ind w:firstLine="709"/>
        <w:jc w:val="both"/>
        <w:rPr>
          <w:b/>
        </w:rPr>
      </w:pPr>
      <w:r>
        <w:rPr>
          <w:b/>
        </w:rPr>
        <w:t>9</w:t>
      </w:r>
      <w:r w:rsidRPr="008D067E">
        <w:rPr>
          <w:b/>
        </w:rPr>
        <w:t>. Documente obligatorii la depunerea ofertei</w:t>
      </w:r>
    </w:p>
    <w:p w:rsidR="006B2FCE" w:rsidRDefault="006B2FCE" w:rsidP="006B2FCE">
      <w:pPr>
        <w:numPr>
          <w:ilvl w:val="0"/>
          <w:numId w:val="2"/>
        </w:numPr>
        <w:tabs>
          <w:tab w:val="right" w:pos="426"/>
        </w:tabs>
        <w:spacing w:before="120"/>
        <w:ind w:left="360"/>
        <w:rPr>
          <w:b/>
          <w:sz w:val="22"/>
          <w:szCs w:val="22"/>
          <w:lang w:val="ro-MO"/>
        </w:rPr>
      </w:pPr>
      <w:r>
        <w:t>L</w:t>
      </w:r>
      <w:r w:rsidRPr="008D067E">
        <w:t xml:space="preserve">a depunerea ofertei prin intermediul SIA RSAP. </w:t>
      </w:r>
      <w:r>
        <w:t xml:space="preserve">Vor fi depuse actele solicitate in anuntul de participare, p.15 </w:t>
      </w:r>
      <w:r w:rsidRPr="004A561C">
        <w:rPr>
          <w:b/>
          <w:sz w:val="22"/>
          <w:szCs w:val="22"/>
          <w:lang w:val="ro-M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6B2FCE" w:rsidRPr="00B04AA1" w:rsidRDefault="006B2FCE" w:rsidP="006B2FCE">
      <w:pPr>
        <w:ind w:firstLine="709"/>
        <w:jc w:val="both"/>
        <w:rPr>
          <w:lang w:val="ro-MO"/>
        </w:rPr>
      </w:pPr>
    </w:p>
    <w:p w:rsidR="006B2FCE" w:rsidRPr="008D067E" w:rsidRDefault="006B2FCE" w:rsidP="006B2FCE">
      <w:pPr>
        <w:ind w:firstLine="709"/>
        <w:jc w:val="both"/>
        <w:rPr>
          <w:b/>
        </w:rPr>
      </w:pPr>
      <w:r w:rsidRPr="008D067E">
        <w:rPr>
          <w:b/>
        </w:rPr>
        <w:t>1</w:t>
      </w:r>
      <w:r>
        <w:rPr>
          <w:b/>
        </w:rPr>
        <w:t>0</w:t>
      </w:r>
      <w:r w:rsidRPr="008D067E">
        <w:rPr>
          <w:b/>
        </w:rPr>
        <w:t>. Documente obligatorii la evaluarea ofertelor</w:t>
      </w:r>
    </w:p>
    <w:p w:rsidR="006B2FCE" w:rsidRDefault="006B2FCE" w:rsidP="006B2FCE">
      <w:pPr>
        <w:numPr>
          <w:ilvl w:val="0"/>
          <w:numId w:val="2"/>
        </w:numPr>
        <w:tabs>
          <w:tab w:val="right" w:pos="426"/>
        </w:tabs>
        <w:spacing w:before="120"/>
        <w:ind w:left="360"/>
        <w:rPr>
          <w:b/>
          <w:sz w:val="22"/>
          <w:szCs w:val="22"/>
          <w:lang w:val="ro-MO"/>
        </w:rPr>
      </w:pPr>
      <w:r>
        <w:t xml:space="preserve">Vor fi depuse actele solicitate in anuntul de participare, p.15 </w:t>
      </w:r>
      <w:r w:rsidRPr="004A561C">
        <w:rPr>
          <w:b/>
          <w:sz w:val="22"/>
          <w:szCs w:val="22"/>
          <w:lang w:val="ro-M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r>
        <w:rPr>
          <w:b/>
          <w:sz w:val="22"/>
          <w:szCs w:val="22"/>
          <w:lang w:val="ro-MO"/>
        </w:rPr>
        <w:t>, in caz ca actele solicitate nu vor fi suficiente pentru analiza detailata , vor fi solicitate justificare, concretizare suplimentara</w:t>
      </w:r>
    </w:p>
    <w:p w:rsidR="006B2FCE" w:rsidRPr="008D067E" w:rsidRDefault="006B2FCE" w:rsidP="006B2FCE">
      <w:pPr>
        <w:ind w:firstLine="709"/>
        <w:jc w:val="both"/>
      </w:pPr>
      <w:r w:rsidRPr="008D067E">
        <w:t>.</w:t>
      </w:r>
    </w:p>
    <w:p w:rsidR="006B2FCE" w:rsidRDefault="006B2FCE" w:rsidP="006B2FCE">
      <w:pPr>
        <w:rPr>
          <w:bCs/>
          <w:i/>
        </w:rPr>
      </w:pPr>
    </w:p>
    <w:p w:rsidR="006B2FCE" w:rsidRPr="006B2FCE" w:rsidRDefault="006B2FCE" w:rsidP="006B2FCE">
      <w:pPr>
        <w:rPr>
          <w:b/>
          <w:bCs/>
          <w:iCs/>
        </w:rPr>
      </w:pPr>
      <w:r w:rsidRPr="00FE700E">
        <w:rPr>
          <w:bCs/>
          <w:iCs/>
        </w:rPr>
        <w:t xml:space="preserve">Autoritatea contractantă </w:t>
      </w:r>
      <w:r w:rsidR="007D70B9">
        <w:rPr>
          <w:bCs/>
          <w:iCs/>
        </w:rPr>
        <w:t xml:space="preserve">  </w:t>
      </w:r>
      <w:r w:rsidRPr="00FE700E">
        <w:rPr>
          <w:bCs/>
          <w:iCs/>
        </w:rPr>
        <w:t xml:space="preserve"> </w:t>
      </w:r>
      <w:r w:rsidRPr="006B2FCE">
        <w:rPr>
          <w:b/>
          <w:bCs/>
          <w:iCs/>
        </w:rPr>
        <w:t>IMSP A</w:t>
      </w:r>
      <w:r w:rsidR="00E61C4B">
        <w:rPr>
          <w:b/>
          <w:bCs/>
          <w:iCs/>
        </w:rPr>
        <w:t xml:space="preserve">MT Buiucani   </w:t>
      </w:r>
      <w:r w:rsidR="007D70B9">
        <w:rPr>
          <w:b/>
          <w:bCs/>
          <w:iCs/>
        </w:rPr>
        <w:t xml:space="preserve">          </w:t>
      </w:r>
      <w:r w:rsidR="00E61C4B">
        <w:rPr>
          <w:b/>
          <w:bCs/>
          <w:iCs/>
        </w:rPr>
        <w:t xml:space="preserve">           Data  </w:t>
      </w:r>
      <w:r w:rsidR="00AB2FF6">
        <w:rPr>
          <w:b/>
          <w:bCs/>
          <w:iCs/>
        </w:rPr>
        <w:t>04</w:t>
      </w:r>
      <w:r w:rsidRPr="006B2FCE">
        <w:rPr>
          <w:b/>
          <w:bCs/>
          <w:iCs/>
        </w:rPr>
        <w:t>.</w:t>
      </w:r>
      <w:r w:rsidR="00AB2FF6">
        <w:rPr>
          <w:b/>
          <w:bCs/>
          <w:iCs/>
        </w:rPr>
        <w:t>10</w:t>
      </w:r>
      <w:r w:rsidRPr="006B2FCE">
        <w:rPr>
          <w:b/>
          <w:bCs/>
          <w:iCs/>
        </w:rPr>
        <w:t>.202</w:t>
      </w:r>
      <w:r w:rsidR="00AB2FF6">
        <w:rPr>
          <w:b/>
          <w:bCs/>
          <w:iCs/>
        </w:rPr>
        <w:t>4</w:t>
      </w:r>
    </w:p>
    <w:p w:rsidR="006B2FCE" w:rsidRDefault="006B2FCE" w:rsidP="006B2FCE">
      <w:pPr>
        <w:jc w:val="both"/>
        <w:rPr>
          <w:bCs/>
          <w:i/>
        </w:rPr>
      </w:pPr>
    </w:p>
    <w:p w:rsidR="006B2FCE" w:rsidRDefault="006B2FCE" w:rsidP="006B2FCE">
      <w:pPr>
        <w:jc w:val="both"/>
        <w:rPr>
          <w:bCs/>
          <w:i/>
        </w:rPr>
      </w:pPr>
    </w:p>
    <w:p w:rsidR="006B2FCE" w:rsidRPr="0065496F" w:rsidRDefault="006B2FCE" w:rsidP="006B2FCE">
      <w:pPr>
        <w:jc w:val="both"/>
        <w:rPr>
          <w:bCs/>
          <w:i/>
          <w:iCs/>
          <w:sz w:val="20"/>
          <w:szCs w:val="20"/>
        </w:rPr>
      </w:pPr>
      <w:bookmarkStart w:id="5"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3"/>
    <w:bookmarkEnd w:id="5"/>
    <w:p w:rsidR="00681677" w:rsidRDefault="00681677"/>
    <w:sectPr w:rsidR="00681677" w:rsidSect="006816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6"/>
  <w:proofState w:spelling="clean" w:grammar="clean"/>
  <w:defaultTabStop w:val="708"/>
  <w:characterSpacingControl w:val="doNotCompress"/>
  <w:compat/>
  <w:rsids>
    <w:rsidRoot w:val="006B2FCE"/>
    <w:rsid w:val="001B130E"/>
    <w:rsid w:val="00452AAE"/>
    <w:rsid w:val="004E7F64"/>
    <w:rsid w:val="004F257D"/>
    <w:rsid w:val="00574893"/>
    <w:rsid w:val="00681677"/>
    <w:rsid w:val="006B2FCE"/>
    <w:rsid w:val="007D70B9"/>
    <w:rsid w:val="008C7174"/>
    <w:rsid w:val="00976E35"/>
    <w:rsid w:val="00AB2FF6"/>
    <w:rsid w:val="00C20DE0"/>
    <w:rsid w:val="00D75E3B"/>
    <w:rsid w:val="00DC1FC8"/>
    <w:rsid w:val="00E37E23"/>
    <w:rsid w:val="00E61C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2FC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6B2FCE"/>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6B2FCE"/>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1799</Words>
  <Characters>10258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12033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2022-10-10T04:50:00Z</cp:lastPrinted>
  <dcterms:created xsi:type="dcterms:W3CDTF">2022-10-10T04:49:00Z</dcterms:created>
  <dcterms:modified xsi:type="dcterms:W3CDTF">2024-10-01T11:18:00Z</dcterms:modified>
</cp:coreProperties>
</file>