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6" w:type="dxa"/>
        <w:tblLook w:val="04A0" w:firstRow="1" w:lastRow="0" w:firstColumn="1" w:lastColumn="0" w:noHBand="0" w:noVBand="1"/>
      </w:tblPr>
      <w:tblGrid>
        <w:gridCol w:w="440"/>
        <w:gridCol w:w="5010"/>
        <w:gridCol w:w="1199"/>
        <w:gridCol w:w="1412"/>
        <w:gridCol w:w="1369"/>
        <w:gridCol w:w="1456"/>
        <w:gridCol w:w="1412"/>
        <w:gridCol w:w="1328"/>
      </w:tblGrid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Specificaţii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privind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serviciile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telefonie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mobilă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05496D" w:rsidRPr="0005496D" w:rsidTr="0005496D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lunare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naționale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rețea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operatorului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SMS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internaționale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SMS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naționale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Lot nr.1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Premium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10GB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plus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6GB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4GB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Mixt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15GB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700 SMS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rețea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Lot nr.2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Țara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/Roaming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apeluri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apeluri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ieșire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către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trafic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internet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preț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preț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preț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MB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lei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lei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MB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lei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România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Ucraina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Țări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UE&amp;SUA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Rusia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829C3" w:rsidRPr="0005496D" w:rsidTr="004C05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9C3" w:rsidRPr="0005496D" w:rsidRDefault="000829C3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C3" w:rsidRPr="0005496D" w:rsidRDefault="000829C3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Lot 3</w:t>
            </w:r>
          </w:p>
        </w:tc>
      </w:tr>
      <w:tr w:rsidR="000829C3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C3" w:rsidRPr="0005496D" w:rsidRDefault="000829C3" w:rsidP="00082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5496D">
              <w:rPr>
                <w:rFonts w:ascii="Calibri" w:eastAsia="Times New Roman" w:hAnsi="Calibri" w:cs="Times New Roman"/>
                <w:b/>
                <w:bCs/>
              </w:rPr>
              <w:t>Cost control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829C3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C3" w:rsidRPr="0005496D" w:rsidRDefault="000829C3" w:rsidP="00082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Apeluri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internaționale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C3" w:rsidRPr="0005496D" w:rsidRDefault="000829C3" w:rsidP="0008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 xml:space="preserve">*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Cantitatea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și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costul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Apelurilor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internaționale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și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Cost control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vor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fi indicate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contract.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C3" w:rsidRPr="000829C3" w:rsidRDefault="0005496D" w:rsidP="000829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val="ro-RO"/>
              </w:rPr>
            </w:pPr>
            <w:proofErr w:type="spellStart"/>
            <w:r w:rsidRPr="000829C3">
              <w:rPr>
                <w:rFonts w:ascii="Calibri" w:eastAsia="Times New Roman" w:hAnsi="Calibri" w:cs="Times New Roman"/>
              </w:rPr>
              <w:t>Costul</w:t>
            </w:r>
            <w:proofErr w:type="spellEnd"/>
            <w:r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829C3">
              <w:rPr>
                <w:rFonts w:ascii="Calibri" w:eastAsia="Times New Roman" w:hAnsi="Calibri" w:cs="Times New Roman"/>
              </w:rPr>
              <w:t>serviciului</w:t>
            </w:r>
            <w:proofErr w:type="spellEnd"/>
            <w:r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0829C3">
              <w:rPr>
                <w:rFonts w:ascii="Calibri" w:eastAsia="Times New Roman" w:hAnsi="Calibri" w:cs="Times New Roman"/>
              </w:rPr>
              <w:t>Roaming</w:t>
            </w:r>
            <w:proofErr w:type="gramEnd"/>
            <w:r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829C3">
              <w:rPr>
                <w:rFonts w:ascii="Calibri" w:eastAsia="Times New Roman" w:hAnsi="Calibri" w:cs="Times New Roman"/>
              </w:rPr>
              <w:t>va</w:t>
            </w:r>
            <w:proofErr w:type="spellEnd"/>
            <w:r w:rsidRPr="000829C3">
              <w:rPr>
                <w:rFonts w:ascii="Calibri" w:eastAsia="Times New Roman" w:hAnsi="Calibri" w:cs="Times New Roman"/>
              </w:rPr>
              <w:t xml:space="preserve"> fi </w:t>
            </w:r>
            <w:proofErr w:type="spellStart"/>
            <w:r w:rsidRPr="000829C3">
              <w:rPr>
                <w:rFonts w:ascii="Calibri" w:eastAsia="Times New Roman" w:hAnsi="Calibri" w:cs="Times New Roman"/>
              </w:rPr>
              <w:t>indicat</w:t>
            </w:r>
            <w:proofErr w:type="spellEnd"/>
            <w:r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829C3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0829C3">
              <w:rPr>
                <w:rFonts w:ascii="Calibri" w:eastAsia="Times New Roman" w:hAnsi="Calibri" w:cs="Times New Roman"/>
              </w:rPr>
              <w:t xml:space="preserve"> contract.</w:t>
            </w:r>
            <w:r w:rsidR="000829C3"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0829C3" w:rsidRPr="000829C3">
              <w:rPr>
                <w:rFonts w:ascii="Calibri" w:eastAsia="Times New Roman" w:hAnsi="Calibri" w:cs="Times New Roman"/>
              </w:rPr>
              <w:t>Astfel</w:t>
            </w:r>
            <w:proofErr w:type="spellEnd"/>
            <w:r w:rsidR="000829C3" w:rsidRPr="000829C3">
              <w:rPr>
                <w:rFonts w:ascii="Calibri" w:eastAsia="Times New Roman" w:hAnsi="Calibri" w:cs="Times New Roman"/>
              </w:rPr>
              <w:t>,</w:t>
            </w:r>
            <w:r w:rsidRPr="000829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0829C3" w:rsidRPr="000829C3">
              <w:rPr>
                <w:rFonts w:ascii="Calibri" w:eastAsia="Times New Roman" w:hAnsi="Calibri" w:cs="Times New Roman"/>
                <w:b/>
              </w:rPr>
              <w:t>Operatorul</w:t>
            </w:r>
            <w:proofErr w:type="spellEnd"/>
            <w:r w:rsidR="000829C3" w:rsidRPr="000829C3">
              <w:rPr>
                <w:rFonts w:ascii="Calibri" w:eastAsia="Times New Roman" w:hAnsi="Calibri" w:cs="Times New Roman"/>
                <w:b/>
              </w:rPr>
              <w:t xml:space="preserve"> economic </w:t>
            </w:r>
            <w:proofErr w:type="spellStart"/>
            <w:proofErr w:type="gramStart"/>
            <w:r w:rsidR="000829C3" w:rsidRPr="000829C3">
              <w:rPr>
                <w:rFonts w:ascii="Calibri" w:eastAsia="Times New Roman" w:hAnsi="Calibri" w:cs="Times New Roman"/>
                <w:b/>
              </w:rPr>
              <w:t>va</w:t>
            </w:r>
            <w:proofErr w:type="spellEnd"/>
            <w:proofErr w:type="gramEnd"/>
            <w:r w:rsidR="000829C3" w:rsidRPr="000829C3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="000829C3" w:rsidRPr="000829C3">
              <w:rPr>
                <w:rFonts w:ascii="Calibri" w:eastAsia="Times New Roman" w:hAnsi="Calibri" w:cs="Times New Roman"/>
                <w:b/>
              </w:rPr>
              <w:t>ata</w:t>
            </w:r>
            <w:proofErr w:type="spellEnd"/>
            <w:r w:rsidR="000829C3" w:rsidRPr="000829C3">
              <w:rPr>
                <w:rFonts w:ascii="Calibri" w:eastAsia="Times New Roman" w:hAnsi="Calibri" w:cs="Times New Roman"/>
                <w:b/>
                <w:lang w:val="ro-RO"/>
              </w:rPr>
              <w:t>șa și lista prețurilor Roaming pentru statele nespecificate în lotul 2.</w:t>
            </w:r>
          </w:p>
          <w:p w:rsidR="000829C3" w:rsidRPr="000829C3" w:rsidRDefault="0005496D" w:rsidP="00082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</w:rPr>
              <w:t>Evaluarea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roaming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lot nr.2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va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efectuată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conform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tarifelor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oferite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Cerințe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adiționale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abonamente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</w:rPr>
              <w:t>servicii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549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</w:rPr>
              <w:t>Activarea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serviciului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roaming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va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efectuată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cererea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Beneficiarului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fiecare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număr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parte,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pe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durata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contractului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prestării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cantitate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abonaţi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preţul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şi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condiţiile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indicate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ofertele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prezentate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Activarea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şi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suplimentare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efectuată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cererea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Beneficiarului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cu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înștiințarea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abonatului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către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operator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prin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SMS 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5496D">
              <w:rPr>
                <w:rFonts w:ascii="Calibri" w:eastAsia="Times New Roman" w:hAnsi="Calibri" w:cs="Times New Roman"/>
                <w:color w:val="000000"/>
              </w:rPr>
              <w:t>gratuit</w:t>
            </w:r>
            <w:proofErr w:type="spellEnd"/>
            <w:proofErr w:type="gram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Notificarea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gratuită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despre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apeluri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pierdute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utilizării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minutelor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naționale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incluse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Standard plus, Standard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şi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Mixt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efectuarea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apelurilor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05496D">
              <w:rPr>
                <w:rFonts w:ascii="Calibri" w:eastAsia="Times New Roman" w:hAnsi="Calibri" w:cs="Times New Roman"/>
              </w:rPr>
              <w:t>internaționale</w:t>
            </w:r>
            <w:proofErr w:type="spellEnd"/>
            <w:proofErr w:type="gram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raport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de 10:1.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Prestarea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internet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mobil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inclus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viteza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pînă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150 Mbps, standard 3G, 4G.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După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consumarea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traficului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stabilit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internet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mobil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oferit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gratuit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nelimitat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viteză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cel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puţin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256 kbps.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Traficul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internet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mobil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minutele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şi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SMS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naționale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neutilizate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luna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curentă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transferate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luna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următoare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volumul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maximal al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unui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5496D">
              <w:rPr>
                <w:rFonts w:ascii="Calibri" w:eastAsia="Times New Roman" w:hAnsi="Calibri" w:cs="Times New Roman"/>
                <w:color w:val="000000"/>
              </w:rPr>
              <w:t>abonament</w:t>
            </w:r>
            <w:proofErr w:type="spellEnd"/>
            <w:proofErr w:type="gram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lunar.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Apelurile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naționale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fi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taxate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secundă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începând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cu prima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secundă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utilizării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pachetelor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suplimentare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conform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ofertelor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prezentate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doar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solicitarea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strictă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persoanei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contact.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Activarea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înlocuirea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gratuită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cartelelor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SIM.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activării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serviciului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cost control.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utilizării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minutelor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incluse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volum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deplin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revenirea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din Roaming.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Cerințe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adiționale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generale</w:t>
            </w:r>
            <w:proofErr w:type="spellEnd"/>
            <w:r w:rsidRPr="0005496D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Prezentarea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listei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prețurilor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extra-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abonament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Prezentarea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listei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preţurilor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servicii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Roaming,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inclusiv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opţiuni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speciale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Prezentarea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facturilor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lunare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detaliate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Factura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detaliată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va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cuprinde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toate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cheltuielile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număr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cheltuielile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Roaming,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inclusiv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format Excel.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Asigurarea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unui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program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asistenţă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tehnică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24 ore/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zi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, 7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zile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săptămînă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la care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se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apeleze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prin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intermediul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cel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puţin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unui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număr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telefon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şi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496D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unei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adrese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de e-mail,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unde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să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răspundă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personal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dedicat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autoritatea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  <w:color w:val="000000"/>
              </w:rPr>
              <w:t>contractantă</w:t>
            </w:r>
            <w:proofErr w:type="spellEnd"/>
            <w:r w:rsidRPr="0005496D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6D" w:rsidRPr="0005496D" w:rsidTr="000549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9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496D">
              <w:rPr>
                <w:rFonts w:ascii="Calibri" w:eastAsia="Times New Roman" w:hAnsi="Calibri" w:cs="Times New Roman"/>
              </w:rPr>
              <w:t>Posibilitatea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creării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și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oferirii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unui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APN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dedicat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utilizarea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serviciilor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internet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mobil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la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viteza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pînă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 xml:space="preserve"> la 1 </w:t>
            </w:r>
            <w:proofErr w:type="spellStart"/>
            <w:r w:rsidRPr="0005496D">
              <w:rPr>
                <w:rFonts w:ascii="Calibri" w:eastAsia="Times New Roman" w:hAnsi="Calibri" w:cs="Times New Roman"/>
              </w:rPr>
              <w:t>Gbps</w:t>
            </w:r>
            <w:proofErr w:type="spellEnd"/>
            <w:r w:rsidRPr="000549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6D" w:rsidRPr="0005496D" w:rsidRDefault="0005496D" w:rsidP="000549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13135" w:rsidRDefault="00013135"/>
    <w:sectPr w:rsidR="00013135" w:rsidSect="0005496D">
      <w:pgSz w:w="15840" w:h="12240" w:orient="landscape"/>
      <w:pgMar w:top="567" w:right="81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74D"/>
    <w:multiLevelType w:val="hybridMultilevel"/>
    <w:tmpl w:val="B2F4C62A"/>
    <w:lvl w:ilvl="0" w:tplc="8E862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6D"/>
    <w:rsid w:val="00013135"/>
    <w:rsid w:val="0005496D"/>
    <w:rsid w:val="000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EDC5-ED5D-465F-92C5-A0BA8F0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2019-12-10T12:42:00Z</dcterms:created>
  <dcterms:modified xsi:type="dcterms:W3CDTF">2019-12-10T13:02:00Z</dcterms:modified>
</cp:coreProperties>
</file>