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501E" w:rsidRDefault="00F3501E">
      <w:pPr>
        <w:pStyle w:val="a3"/>
        <w:ind w:left="0"/>
        <w:rPr>
          <w:sz w:val="28"/>
        </w:rPr>
      </w:pPr>
    </w:p>
    <w:p w:rsidR="00F3501E" w:rsidRDefault="00F3501E">
      <w:pPr>
        <w:pStyle w:val="a3"/>
        <w:ind w:left="0"/>
        <w:rPr>
          <w:sz w:val="28"/>
        </w:rPr>
      </w:pPr>
    </w:p>
    <w:p w:rsidR="00F3501E" w:rsidRDefault="00F3501E">
      <w:pPr>
        <w:pStyle w:val="a3"/>
        <w:spacing w:before="53"/>
        <w:ind w:left="0"/>
        <w:rPr>
          <w:sz w:val="28"/>
        </w:rPr>
      </w:pPr>
    </w:p>
    <w:p w:rsidR="00F3501E" w:rsidRDefault="00474841">
      <w:pPr>
        <w:pStyle w:val="Heading2"/>
        <w:ind w:left="4419"/>
        <w:jc w:val="left"/>
      </w:pPr>
      <w:r>
        <w:t>CONTRACT</w:t>
      </w:r>
      <w:r>
        <w:rPr>
          <w:spacing w:val="-10"/>
        </w:rPr>
        <w:t xml:space="preserve"> </w:t>
      </w:r>
      <w:r>
        <w:rPr>
          <w:spacing w:val="-2"/>
        </w:rPr>
        <w:t>Nr.</w:t>
      </w:r>
      <w:r w:rsidR="00E953A6">
        <w:rPr>
          <w:spacing w:val="-2"/>
        </w:rPr>
        <w:t>44</w:t>
      </w:r>
    </w:p>
    <w:p w:rsidR="00F3501E" w:rsidRDefault="00474841">
      <w:pPr>
        <w:pStyle w:val="a3"/>
        <w:spacing w:before="69"/>
        <w:ind w:left="281" w:right="421" w:firstLine="1920"/>
        <w:jc w:val="right"/>
      </w:pPr>
      <w:r>
        <w:br w:type="column"/>
      </w:r>
      <w:r>
        <w:lastRenderedPageBreak/>
        <w:t>Anexa</w:t>
      </w:r>
      <w:r>
        <w:rPr>
          <w:spacing w:val="-15"/>
        </w:rPr>
        <w:t xml:space="preserve"> </w:t>
      </w:r>
      <w:r>
        <w:t>nr.24 La</w:t>
      </w:r>
      <w:r>
        <w:rPr>
          <w:spacing w:val="-13"/>
        </w:rPr>
        <w:t xml:space="preserve"> </w:t>
      </w:r>
      <w:r>
        <w:t>documentatia</w:t>
      </w:r>
      <w:r>
        <w:rPr>
          <w:spacing w:val="-12"/>
        </w:rPr>
        <w:t xml:space="preserve"> </w:t>
      </w:r>
      <w:r>
        <w:t>standart</w:t>
      </w:r>
      <w:r>
        <w:rPr>
          <w:spacing w:val="-11"/>
        </w:rPr>
        <w:t xml:space="preserve"> </w:t>
      </w:r>
      <w:r>
        <w:t>nr.115 din 15 septembrie 2021</w:t>
      </w:r>
    </w:p>
    <w:p w:rsidR="00F3501E" w:rsidRDefault="00F3501E">
      <w:pPr>
        <w:pStyle w:val="a3"/>
        <w:jc w:val="right"/>
        <w:sectPr w:rsidR="00F3501E">
          <w:type w:val="continuous"/>
          <w:pgSz w:w="11910" w:h="16840"/>
          <w:pgMar w:top="480" w:right="425" w:bottom="280" w:left="708" w:header="720" w:footer="720" w:gutter="0"/>
          <w:cols w:num="2" w:space="720" w:equalWidth="0">
            <w:col w:w="6924" w:space="40"/>
            <w:col w:w="3813"/>
          </w:cols>
        </w:sectPr>
      </w:pPr>
    </w:p>
    <w:p w:rsidR="00F3501E" w:rsidRDefault="00474841">
      <w:pPr>
        <w:pStyle w:val="a3"/>
        <w:spacing w:line="275" w:lineRule="exact"/>
        <w:ind w:left="3730" w:right="3161"/>
        <w:jc w:val="center"/>
      </w:pPr>
      <w:r>
        <w:lastRenderedPageBreak/>
        <w:t>privind</w:t>
      </w:r>
      <w:r>
        <w:rPr>
          <w:spacing w:val="-1"/>
        </w:rPr>
        <w:t xml:space="preserve"> </w:t>
      </w:r>
      <w:r>
        <w:t>achiziţia</w:t>
      </w:r>
      <w:r>
        <w:rPr>
          <w:spacing w:val="-2"/>
        </w:rPr>
        <w:t xml:space="preserve"> </w:t>
      </w:r>
      <w:r>
        <w:t>deproduse</w:t>
      </w:r>
      <w:r>
        <w:rPr>
          <w:spacing w:val="-1"/>
        </w:rPr>
        <w:t xml:space="preserve"> </w:t>
      </w:r>
      <w:r>
        <w:rPr>
          <w:spacing w:val="-2"/>
        </w:rPr>
        <w:t>petroliere</w:t>
      </w:r>
    </w:p>
    <w:p w:rsidR="00F3501E" w:rsidRDefault="00F3501E">
      <w:pPr>
        <w:pStyle w:val="a3"/>
        <w:ind w:left="0"/>
      </w:pPr>
    </w:p>
    <w:p w:rsidR="00F3501E" w:rsidRDefault="00474841">
      <w:pPr>
        <w:ind w:left="3730" w:right="3157"/>
        <w:jc w:val="center"/>
        <w:rPr>
          <w:i/>
          <w:sz w:val="24"/>
        </w:rPr>
      </w:pPr>
      <w:r>
        <w:rPr>
          <w:i/>
          <w:sz w:val="24"/>
        </w:rPr>
        <w:t>I</w:t>
      </w:r>
      <w:r>
        <w:rPr>
          <w:i/>
          <w:spacing w:val="-15"/>
          <w:sz w:val="24"/>
        </w:rPr>
        <w:t xml:space="preserve"> </w:t>
      </w:r>
      <w:r>
        <w:rPr>
          <w:i/>
          <w:sz w:val="24"/>
        </w:rPr>
        <w:t>PARTEA</w:t>
      </w:r>
      <w:r>
        <w:rPr>
          <w:i/>
          <w:spacing w:val="-15"/>
          <w:sz w:val="24"/>
        </w:rPr>
        <w:t xml:space="preserve"> </w:t>
      </w:r>
      <w:r>
        <w:rPr>
          <w:i/>
          <w:sz w:val="24"/>
        </w:rPr>
        <w:t xml:space="preserve">GENERALĂ </w:t>
      </w:r>
      <w:r>
        <w:rPr>
          <w:i/>
          <w:spacing w:val="-2"/>
          <w:sz w:val="24"/>
        </w:rPr>
        <w:t>(OBLIGATORIU)</w:t>
      </w:r>
    </w:p>
    <w:p w:rsidR="00F3501E" w:rsidRDefault="00F3501E">
      <w:pPr>
        <w:pStyle w:val="a3"/>
        <w:ind w:left="0"/>
        <w:rPr>
          <w:i/>
        </w:rPr>
      </w:pPr>
    </w:p>
    <w:p w:rsidR="00F3501E" w:rsidRDefault="00F3501E">
      <w:pPr>
        <w:pStyle w:val="a3"/>
        <w:ind w:left="0"/>
        <w:rPr>
          <w:i/>
        </w:rPr>
      </w:pPr>
    </w:p>
    <w:p w:rsidR="00F3501E" w:rsidRDefault="00F3501E">
      <w:pPr>
        <w:pStyle w:val="a3"/>
        <w:ind w:left="0"/>
        <w:rPr>
          <w:i/>
        </w:rPr>
      </w:pPr>
    </w:p>
    <w:p w:rsidR="00F3501E" w:rsidRDefault="00474841">
      <w:pPr>
        <w:ind w:left="994" w:right="4079"/>
        <w:rPr>
          <w:i/>
          <w:sz w:val="24"/>
        </w:rPr>
      </w:pPr>
      <w:r>
        <w:rPr>
          <w:i/>
          <w:sz w:val="24"/>
        </w:rPr>
        <w:t>Obiectul</w:t>
      </w:r>
      <w:r>
        <w:rPr>
          <w:i/>
          <w:spacing w:val="-9"/>
          <w:sz w:val="24"/>
        </w:rPr>
        <w:t xml:space="preserve"> </w:t>
      </w:r>
      <w:r>
        <w:rPr>
          <w:i/>
          <w:sz w:val="24"/>
        </w:rPr>
        <w:t>achiziției</w:t>
      </w:r>
      <w:r>
        <w:rPr>
          <w:i/>
          <w:spacing w:val="-9"/>
          <w:sz w:val="24"/>
        </w:rPr>
        <w:t xml:space="preserve"> </w:t>
      </w:r>
      <w:r>
        <w:rPr>
          <w:i/>
          <w:sz w:val="24"/>
        </w:rPr>
        <w:t>Achiziționarea</w:t>
      </w:r>
      <w:r>
        <w:rPr>
          <w:i/>
          <w:spacing w:val="-9"/>
          <w:sz w:val="24"/>
        </w:rPr>
        <w:t xml:space="preserve"> </w:t>
      </w:r>
      <w:r>
        <w:rPr>
          <w:i/>
          <w:sz w:val="24"/>
        </w:rPr>
        <w:t>produselor</w:t>
      </w:r>
      <w:r>
        <w:rPr>
          <w:i/>
          <w:spacing w:val="-9"/>
          <w:sz w:val="24"/>
        </w:rPr>
        <w:t xml:space="preserve"> </w:t>
      </w:r>
      <w:r>
        <w:rPr>
          <w:i/>
          <w:sz w:val="24"/>
        </w:rPr>
        <w:t>petroliere Cod CPV: 09100000-0</w:t>
      </w:r>
    </w:p>
    <w:p w:rsidR="00F3501E" w:rsidRDefault="00F3501E">
      <w:pPr>
        <w:pStyle w:val="a3"/>
        <w:ind w:left="0"/>
        <w:rPr>
          <w:i/>
        </w:rPr>
      </w:pPr>
    </w:p>
    <w:p w:rsidR="00F3501E" w:rsidRDefault="00F3501E">
      <w:pPr>
        <w:pStyle w:val="a3"/>
        <w:ind w:left="0"/>
        <w:rPr>
          <w:i/>
        </w:rPr>
      </w:pPr>
    </w:p>
    <w:p w:rsidR="00F3501E" w:rsidRDefault="00474841">
      <w:pPr>
        <w:tabs>
          <w:tab w:val="left" w:pos="8728"/>
        </w:tabs>
        <w:spacing w:before="1"/>
        <w:ind w:left="994"/>
        <w:rPr>
          <w:i/>
          <w:sz w:val="24"/>
        </w:rPr>
      </w:pPr>
      <w:r>
        <w:rPr>
          <w:i/>
          <w:sz w:val="24"/>
        </w:rPr>
        <w:t>0</w:t>
      </w:r>
      <w:r w:rsidR="00180428">
        <w:rPr>
          <w:i/>
          <w:sz w:val="24"/>
        </w:rPr>
        <w:t>5 iunie</w:t>
      </w:r>
      <w:r>
        <w:rPr>
          <w:i/>
          <w:spacing w:val="-1"/>
          <w:sz w:val="24"/>
        </w:rPr>
        <w:t xml:space="preserve"> </w:t>
      </w:r>
      <w:r>
        <w:rPr>
          <w:i/>
          <w:spacing w:val="-4"/>
          <w:sz w:val="24"/>
        </w:rPr>
        <w:t>2026</w:t>
      </w:r>
      <w:r>
        <w:rPr>
          <w:i/>
          <w:sz w:val="24"/>
        </w:rPr>
        <w:tab/>
      </w:r>
      <w:r>
        <w:rPr>
          <w:i/>
          <w:spacing w:val="-2"/>
          <w:sz w:val="24"/>
        </w:rPr>
        <w:t>mun.Chișinau</w:t>
      </w:r>
    </w:p>
    <w:p w:rsidR="00F3501E" w:rsidRDefault="00F3501E">
      <w:pPr>
        <w:pStyle w:val="a3"/>
        <w:ind w:left="0"/>
        <w:rPr>
          <w:i/>
          <w:sz w:val="20"/>
        </w:rPr>
      </w:pPr>
    </w:p>
    <w:p w:rsidR="00F3501E" w:rsidRDefault="00F3501E">
      <w:pPr>
        <w:pStyle w:val="a3"/>
        <w:spacing w:before="92"/>
        <w:ind w:left="0"/>
        <w:rPr>
          <w:i/>
          <w:sz w:val="20"/>
        </w:rPr>
      </w:pPr>
    </w:p>
    <w:tbl>
      <w:tblPr>
        <w:tblStyle w:val="TableNormal"/>
        <w:tblW w:w="0" w:type="auto"/>
        <w:tblInd w:w="8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892"/>
        <w:gridCol w:w="4890"/>
      </w:tblGrid>
      <w:tr w:rsidR="00F3501E">
        <w:trPr>
          <w:trHeight w:val="568"/>
        </w:trPr>
        <w:tc>
          <w:tcPr>
            <w:tcW w:w="4892" w:type="dxa"/>
          </w:tcPr>
          <w:p w:rsidR="00F3501E" w:rsidRDefault="00474841">
            <w:pPr>
              <w:pStyle w:val="TableParagraph"/>
              <w:spacing w:before="145"/>
              <w:ind w:left="950"/>
              <w:rPr>
                <w:b/>
                <w:sz w:val="24"/>
              </w:rPr>
            </w:pPr>
            <w:r>
              <w:rPr>
                <w:b/>
                <w:sz w:val="24"/>
              </w:rPr>
              <w:t>Furnizorulde</w:t>
            </w:r>
            <w:r>
              <w:rPr>
                <w:b/>
                <w:spacing w:val="-4"/>
                <w:sz w:val="24"/>
              </w:rPr>
              <w:t xml:space="preserve"> </w:t>
            </w:r>
            <w:r>
              <w:rPr>
                <w:b/>
                <w:sz w:val="24"/>
              </w:rPr>
              <w:t>bunuri</w:t>
            </w:r>
            <w:r>
              <w:rPr>
                <w:b/>
                <w:spacing w:val="-2"/>
                <w:sz w:val="24"/>
              </w:rPr>
              <w:t xml:space="preserve"> /servicii</w:t>
            </w:r>
          </w:p>
        </w:tc>
        <w:tc>
          <w:tcPr>
            <w:tcW w:w="4890" w:type="dxa"/>
          </w:tcPr>
          <w:p w:rsidR="00F3501E" w:rsidRDefault="00474841">
            <w:pPr>
              <w:pStyle w:val="TableParagraph"/>
              <w:spacing w:before="145"/>
              <w:ind w:left="1166"/>
              <w:rPr>
                <w:b/>
                <w:sz w:val="24"/>
              </w:rPr>
            </w:pPr>
            <w:r>
              <w:rPr>
                <w:b/>
                <w:sz w:val="24"/>
              </w:rPr>
              <w:t>Autoritatea</w:t>
            </w:r>
            <w:r>
              <w:rPr>
                <w:b/>
                <w:spacing w:val="-2"/>
                <w:sz w:val="24"/>
              </w:rPr>
              <w:t xml:space="preserve"> contractantă</w:t>
            </w:r>
          </w:p>
        </w:tc>
      </w:tr>
      <w:tr w:rsidR="00F3501E">
        <w:trPr>
          <w:trHeight w:val="3113"/>
        </w:trPr>
        <w:tc>
          <w:tcPr>
            <w:tcW w:w="4892" w:type="dxa"/>
            <w:tcBorders>
              <w:bottom w:val="nil"/>
            </w:tcBorders>
          </w:tcPr>
          <w:p w:rsidR="00F3501E" w:rsidRDefault="00474841">
            <w:pPr>
              <w:pStyle w:val="TableParagraph"/>
              <w:spacing w:before="275" w:line="360" w:lineRule="auto"/>
              <w:ind w:left="107" w:right="41"/>
              <w:rPr>
                <w:sz w:val="24"/>
              </w:rPr>
            </w:pPr>
            <w:r>
              <w:rPr>
                <w:b/>
                <w:sz w:val="24"/>
              </w:rPr>
              <w:t>ICS</w:t>
            </w:r>
            <w:r>
              <w:rPr>
                <w:b/>
                <w:spacing w:val="-14"/>
                <w:sz w:val="24"/>
              </w:rPr>
              <w:t xml:space="preserve"> </w:t>
            </w:r>
            <w:r>
              <w:rPr>
                <w:b/>
                <w:sz w:val="24"/>
              </w:rPr>
              <w:t>„LUKOIL-Moldova”</w:t>
            </w:r>
            <w:r>
              <w:rPr>
                <w:b/>
                <w:spacing w:val="-13"/>
                <w:sz w:val="24"/>
              </w:rPr>
              <w:t xml:space="preserve"> </w:t>
            </w:r>
            <w:r>
              <w:rPr>
                <w:b/>
                <w:sz w:val="24"/>
              </w:rPr>
              <w:t>SRL</w:t>
            </w:r>
            <w:r>
              <w:rPr>
                <w:b/>
                <w:spacing w:val="-12"/>
                <w:sz w:val="24"/>
              </w:rPr>
              <w:t xml:space="preserve"> </w:t>
            </w:r>
            <w:r>
              <w:rPr>
                <w:sz w:val="24"/>
              </w:rPr>
              <w:t xml:space="preserve">reprezentată prin </w:t>
            </w:r>
            <w:r>
              <w:rPr>
                <w:b/>
                <w:sz w:val="24"/>
              </w:rPr>
              <w:t>agent vânzări Simonov Dumitru</w:t>
            </w:r>
            <w:r>
              <w:rPr>
                <w:sz w:val="24"/>
              </w:rPr>
              <w:t xml:space="preserve">, împuternicit prin procura C10/524 din </w:t>
            </w:r>
            <w:r>
              <w:rPr>
                <w:spacing w:val="-2"/>
                <w:sz w:val="24"/>
              </w:rPr>
              <w:t>12.12.2025,</w:t>
            </w:r>
          </w:p>
          <w:p w:rsidR="00F3501E" w:rsidRDefault="00474841">
            <w:pPr>
              <w:pStyle w:val="TableParagraph"/>
              <w:spacing w:line="360" w:lineRule="auto"/>
              <w:ind w:left="107"/>
              <w:rPr>
                <w:sz w:val="24"/>
              </w:rPr>
            </w:pPr>
            <w:r>
              <w:rPr>
                <w:sz w:val="24"/>
              </w:rPr>
              <w:t>care</w:t>
            </w:r>
            <w:r>
              <w:rPr>
                <w:spacing w:val="-9"/>
                <w:sz w:val="24"/>
              </w:rPr>
              <w:t xml:space="preserve"> </w:t>
            </w:r>
            <w:r>
              <w:rPr>
                <w:sz w:val="24"/>
              </w:rPr>
              <w:t>acţionează</w:t>
            </w:r>
            <w:r>
              <w:rPr>
                <w:spacing w:val="-10"/>
                <w:sz w:val="24"/>
              </w:rPr>
              <w:t xml:space="preserve"> </w:t>
            </w:r>
            <w:r>
              <w:rPr>
                <w:sz w:val="24"/>
              </w:rPr>
              <w:t>în</w:t>
            </w:r>
            <w:r>
              <w:rPr>
                <w:spacing w:val="-9"/>
                <w:sz w:val="24"/>
              </w:rPr>
              <w:t xml:space="preserve"> </w:t>
            </w:r>
            <w:r>
              <w:rPr>
                <w:sz w:val="24"/>
              </w:rPr>
              <w:t>baza</w:t>
            </w:r>
            <w:r>
              <w:rPr>
                <w:b/>
                <w:sz w:val="24"/>
                <w:u w:val="single"/>
              </w:rPr>
              <w:t>Statutului</w:t>
            </w:r>
            <w:r>
              <w:rPr>
                <w:sz w:val="24"/>
              </w:rPr>
              <w:t>denumit</w:t>
            </w:r>
            <w:r>
              <w:rPr>
                <w:spacing w:val="-9"/>
                <w:sz w:val="24"/>
              </w:rPr>
              <w:t xml:space="preserve"> </w:t>
            </w:r>
            <w:r>
              <w:rPr>
                <w:sz w:val="24"/>
              </w:rPr>
              <w:t xml:space="preserve">în continuare </w:t>
            </w:r>
            <w:r>
              <w:rPr>
                <w:i/>
                <w:sz w:val="24"/>
              </w:rPr>
              <w:t>Furnizor</w:t>
            </w:r>
            <w:r>
              <w:rPr>
                <w:sz w:val="24"/>
              </w:rPr>
              <w:t>(MD 0011045) din</w:t>
            </w:r>
          </w:p>
          <w:p w:rsidR="00F3501E" w:rsidRDefault="00474841">
            <w:pPr>
              <w:pStyle w:val="TableParagraph"/>
              <w:ind w:left="107"/>
              <w:rPr>
                <w:sz w:val="24"/>
              </w:rPr>
            </w:pPr>
            <w:r>
              <w:rPr>
                <w:sz w:val="24"/>
              </w:rPr>
              <w:t>19.12.1995,pe</w:t>
            </w:r>
            <w:r>
              <w:rPr>
                <w:spacing w:val="-2"/>
                <w:sz w:val="24"/>
              </w:rPr>
              <w:t xml:space="preserve"> </w:t>
            </w:r>
            <w:r>
              <w:rPr>
                <w:sz w:val="24"/>
              </w:rPr>
              <w:t>de</w:t>
            </w:r>
            <w:r>
              <w:rPr>
                <w:spacing w:val="-1"/>
                <w:sz w:val="24"/>
              </w:rPr>
              <w:t xml:space="preserve"> </w:t>
            </w:r>
            <w:r>
              <w:rPr>
                <w:sz w:val="24"/>
              </w:rPr>
              <w:t xml:space="preserve">o </w:t>
            </w:r>
            <w:r>
              <w:rPr>
                <w:spacing w:val="-2"/>
                <w:sz w:val="24"/>
              </w:rPr>
              <w:t>parte,</w:t>
            </w:r>
          </w:p>
        </w:tc>
        <w:tc>
          <w:tcPr>
            <w:tcW w:w="4890" w:type="dxa"/>
            <w:tcBorders>
              <w:bottom w:val="nil"/>
            </w:tcBorders>
          </w:tcPr>
          <w:p w:rsidR="00F3501E" w:rsidRDefault="00F3501E">
            <w:pPr>
              <w:pStyle w:val="TableParagraph"/>
              <w:spacing w:before="39"/>
              <w:rPr>
                <w:i/>
                <w:sz w:val="24"/>
              </w:rPr>
            </w:pPr>
          </w:p>
          <w:p w:rsidR="00F3501E" w:rsidRDefault="00474841">
            <w:pPr>
              <w:pStyle w:val="TableParagraph"/>
              <w:ind w:left="105"/>
              <w:rPr>
                <w:sz w:val="24"/>
              </w:rPr>
            </w:pPr>
            <w:r>
              <w:rPr>
                <w:b/>
                <w:sz w:val="24"/>
              </w:rPr>
              <w:t>Primaria</w:t>
            </w:r>
            <w:r>
              <w:rPr>
                <w:b/>
                <w:spacing w:val="-2"/>
                <w:sz w:val="24"/>
              </w:rPr>
              <w:t xml:space="preserve"> s.Cioburciu</w:t>
            </w:r>
            <w:r>
              <w:rPr>
                <w:spacing w:val="-2"/>
                <w:sz w:val="24"/>
              </w:rPr>
              <w:t>,</w:t>
            </w:r>
          </w:p>
          <w:p w:rsidR="00F3501E" w:rsidRDefault="00474841">
            <w:pPr>
              <w:pStyle w:val="TableParagraph"/>
              <w:spacing w:before="41" w:line="276" w:lineRule="auto"/>
              <w:ind w:left="105" w:right="1155"/>
              <w:rPr>
                <w:sz w:val="24"/>
              </w:rPr>
            </w:pPr>
            <w:r>
              <w:rPr>
                <w:sz w:val="24"/>
              </w:rPr>
              <w:t>reprezentată</w:t>
            </w:r>
            <w:r>
              <w:rPr>
                <w:spacing w:val="-13"/>
                <w:sz w:val="24"/>
              </w:rPr>
              <w:t xml:space="preserve"> </w:t>
            </w:r>
            <w:r>
              <w:rPr>
                <w:sz w:val="24"/>
              </w:rPr>
              <w:t>prin</w:t>
            </w:r>
            <w:r>
              <w:rPr>
                <w:b/>
                <w:sz w:val="24"/>
              </w:rPr>
              <w:t>d-l</w:t>
            </w:r>
            <w:r>
              <w:rPr>
                <w:b/>
                <w:spacing w:val="-12"/>
                <w:sz w:val="24"/>
              </w:rPr>
              <w:t xml:space="preserve"> </w:t>
            </w:r>
            <w:r>
              <w:rPr>
                <w:b/>
                <w:sz w:val="24"/>
              </w:rPr>
              <w:t>Leonid</w:t>
            </w:r>
            <w:r>
              <w:rPr>
                <w:b/>
                <w:spacing w:val="-11"/>
                <w:sz w:val="24"/>
              </w:rPr>
              <w:t xml:space="preserve"> </w:t>
            </w:r>
            <w:r>
              <w:rPr>
                <w:b/>
                <w:sz w:val="24"/>
              </w:rPr>
              <w:t>Nicolau</w:t>
            </w:r>
            <w:r>
              <w:rPr>
                <w:sz w:val="24"/>
              </w:rPr>
              <w:t xml:space="preserve">, care acţionează în baza Statutului, denumit în continuare </w:t>
            </w:r>
            <w:r>
              <w:rPr>
                <w:i/>
                <w:sz w:val="24"/>
              </w:rPr>
              <w:t xml:space="preserve">Cumpărător, </w:t>
            </w:r>
            <w:r>
              <w:rPr>
                <w:sz w:val="24"/>
              </w:rPr>
              <w:t>pe de altă parte,</w:t>
            </w:r>
          </w:p>
        </w:tc>
      </w:tr>
      <w:tr w:rsidR="00F3501E">
        <w:trPr>
          <w:trHeight w:val="570"/>
        </w:trPr>
        <w:tc>
          <w:tcPr>
            <w:tcW w:w="4892" w:type="dxa"/>
            <w:tcBorders>
              <w:top w:val="nil"/>
            </w:tcBorders>
          </w:tcPr>
          <w:p w:rsidR="00F3501E" w:rsidRDefault="00474841">
            <w:pPr>
              <w:pStyle w:val="TableParagraph"/>
              <w:spacing w:before="68"/>
              <w:ind w:left="107"/>
              <w:rPr>
                <w:sz w:val="24"/>
              </w:rPr>
            </w:pPr>
            <w:r>
              <w:rPr>
                <w:sz w:val="24"/>
              </w:rPr>
              <w:t>IDNO:</w:t>
            </w:r>
            <w:r>
              <w:rPr>
                <w:spacing w:val="-5"/>
                <w:sz w:val="24"/>
              </w:rPr>
              <w:t xml:space="preserve"> </w:t>
            </w:r>
            <w:r>
              <w:rPr>
                <w:spacing w:val="-2"/>
                <w:sz w:val="24"/>
              </w:rPr>
              <w:t>1002600005897</w:t>
            </w:r>
          </w:p>
        </w:tc>
        <w:tc>
          <w:tcPr>
            <w:tcW w:w="4890" w:type="dxa"/>
            <w:tcBorders>
              <w:top w:val="nil"/>
            </w:tcBorders>
          </w:tcPr>
          <w:p w:rsidR="00F3501E" w:rsidRDefault="00474841">
            <w:pPr>
              <w:pStyle w:val="TableParagraph"/>
              <w:spacing w:before="68"/>
              <w:ind w:left="105"/>
              <w:rPr>
                <w:b/>
                <w:sz w:val="24"/>
              </w:rPr>
            </w:pPr>
            <w:r>
              <w:rPr>
                <w:sz w:val="24"/>
              </w:rPr>
              <w:t>IDNO:</w:t>
            </w:r>
            <w:r>
              <w:rPr>
                <w:spacing w:val="-5"/>
                <w:sz w:val="24"/>
              </w:rPr>
              <w:t xml:space="preserve"> </w:t>
            </w:r>
            <w:r>
              <w:rPr>
                <w:b/>
                <w:spacing w:val="-2"/>
                <w:sz w:val="24"/>
              </w:rPr>
              <w:t>1007601006209</w:t>
            </w:r>
          </w:p>
        </w:tc>
      </w:tr>
    </w:tbl>
    <w:p w:rsidR="00F3501E" w:rsidRDefault="00F3501E">
      <w:pPr>
        <w:pStyle w:val="a3"/>
        <w:ind w:left="0"/>
        <w:rPr>
          <w:i/>
        </w:rPr>
      </w:pPr>
    </w:p>
    <w:p w:rsidR="00F3501E" w:rsidRDefault="00F3501E">
      <w:pPr>
        <w:pStyle w:val="a3"/>
        <w:ind w:left="0"/>
        <w:rPr>
          <w:i/>
        </w:rPr>
      </w:pPr>
    </w:p>
    <w:p w:rsidR="00F3501E" w:rsidRDefault="00474841">
      <w:pPr>
        <w:pStyle w:val="a3"/>
      </w:pPr>
      <w:r>
        <w:t>ambii</w:t>
      </w:r>
      <w:r>
        <w:rPr>
          <w:spacing w:val="-4"/>
        </w:rPr>
        <w:t xml:space="preserve"> </w:t>
      </w:r>
      <w:r>
        <w:t>(denumiţi(te)</w:t>
      </w:r>
      <w:r>
        <w:rPr>
          <w:spacing w:val="-1"/>
        </w:rPr>
        <w:t xml:space="preserve"> </w:t>
      </w:r>
      <w:r>
        <w:t>în</w:t>
      </w:r>
      <w:r>
        <w:rPr>
          <w:spacing w:val="-1"/>
        </w:rPr>
        <w:t xml:space="preserve"> </w:t>
      </w:r>
      <w:r>
        <w:t>continuare</w:t>
      </w:r>
      <w:r>
        <w:rPr>
          <w:spacing w:val="-3"/>
        </w:rPr>
        <w:t xml:space="preserve"> </w:t>
      </w:r>
      <w:r>
        <w:t>Părţi),</w:t>
      </w:r>
      <w:r>
        <w:rPr>
          <w:spacing w:val="-1"/>
        </w:rPr>
        <w:t xml:space="preserve"> </w:t>
      </w:r>
      <w:r>
        <w:t>au</w:t>
      </w:r>
      <w:r>
        <w:rPr>
          <w:spacing w:val="-1"/>
        </w:rPr>
        <w:t xml:space="preserve"> </w:t>
      </w:r>
      <w:r>
        <w:t>încheiat</w:t>
      </w:r>
      <w:r>
        <w:rPr>
          <w:spacing w:val="-1"/>
        </w:rPr>
        <w:t xml:space="preserve"> </w:t>
      </w:r>
      <w:r>
        <w:t>prezentul</w:t>
      </w:r>
      <w:r>
        <w:rPr>
          <w:spacing w:val="-1"/>
        </w:rPr>
        <w:t xml:space="preserve"> </w:t>
      </w:r>
      <w:r>
        <w:t>Contract</w:t>
      </w:r>
      <w:r>
        <w:rPr>
          <w:spacing w:val="-1"/>
        </w:rPr>
        <w:t xml:space="preserve"> </w:t>
      </w:r>
      <w:r>
        <w:t>referitor</w:t>
      </w:r>
      <w:r>
        <w:rPr>
          <w:spacing w:val="-1"/>
        </w:rPr>
        <w:t xml:space="preserve"> </w:t>
      </w:r>
      <w:r>
        <w:t>la</w:t>
      </w:r>
      <w:r>
        <w:rPr>
          <w:spacing w:val="-2"/>
        </w:rPr>
        <w:t xml:space="preserve"> următoarele:</w:t>
      </w:r>
    </w:p>
    <w:p w:rsidR="00F3501E" w:rsidRDefault="00F3501E">
      <w:pPr>
        <w:pStyle w:val="a3"/>
        <w:ind w:left="0"/>
      </w:pPr>
    </w:p>
    <w:p w:rsidR="00F3501E" w:rsidRDefault="00474841">
      <w:pPr>
        <w:pStyle w:val="a4"/>
        <w:numPr>
          <w:ilvl w:val="0"/>
          <w:numId w:val="1"/>
        </w:numPr>
        <w:tabs>
          <w:tab w:val="left" w:pos="1701"/>
        </w:tabs>
        <w:ind w:right="426" w:firstLine="0"/>
        <w:rPr>
          <w:sz w:val="24"/>
        </w:rPr>
      </w:pPr>
      <w:r>
        <w:rPr>
          <w:sz w:val="24"/>
        </w:rPr>
        <w:t>Achiziţionarea produselor petroliere,denumite în continuare Bunuri, conform procedurii de achiziții publice de tip CVM.</w:t>
      </w:r>
    </w:p>
    <w:p w:rsidR="00F3501E" w:rsidRDefault="00474841">
      <w:pPr>
        <w:pStyle w:val="a4"/>
        <w:numPr>
          <w:ilvl w:val="0"/>
          <w:numId w:val="1"/>
        </w:numPr>
        <w:tabs>
          <w:tab w:val="left" w:pos="1701"/>
        </w:tabs>
        <w:spacing w:before="1"/>
        <w:ind w:left="1701" w:hanging="707"/>
        <w:rPr>
          <w:sz w:val="24"/>
        </w:rPr>
      </w:pPr>
      <w:r>
        <w:rPr>
          <w:sz w:val="24"/>
        </w:rPr>
        <w:t>Următoarele</w:t>
      </w:r>
      <w:r>
        <w:rPr>
          <w:spacing w:val="-1"/>
          <w:sz w:val="24"/>
        </w:rPr>
        <w:t xml:space="preserve"> </w:t>
      </w:r>
      <w:r>
        <w:rPr>
          <w:sz w:val="24"/>
        </w:rPr>
        <w:t>documente</w:t>
      </w:r>
      <w:r>
        <w:rPr>
          <w:spacing w:val="-1"/>
          <w:sz w:val="24"/>
        </w:rPr>
        <w:t xml:space="preserve"> </w:t>
      </w:r>
      <w:r>
        <w:rPr>
          <w:sz w:val="24"/>
        </w:rPr>
        <w:t>vor</w:t>
      </w:r>
      <w:r>
        <w:rPr>
          <w:spacing w:val="-1"/>
          <w:sz w:val="24"/>
        </w:rPr>
        <w:t xml:space="preserve"> </w:t>
      </w:r>
      <w:r>
        <w:rPr>
          <w:sz w:val="24"/>
        </w:rPr>
        <w:t>fi</w:t>
      </w:r>
      <w:r>
        <w:rPr>
          <w:spacing w:val="-1"/>
          <w:sz w:val="24"/>
        </w:rPr>
        <w:t xml:space="preserve"> </w:t>
      </w:r>
      <w:r>
        <w:rPr>
          <w:sz w:val="24"/>
        </w:rPr>
        <w:t>considerate</w:t>
      </w:r>
      <w:r>
        <w:rPr>
          <w:spacing w:val="-1"/>
          <w:sz w:val="24"/>
        </w:rPr>
        <w:t xml:space="preserve"> </w:t>
      </w:r>
      <w:r>
        <w:rPr>
          <w:sz w:val="24"/>
        </w:rPr>
        <w:t>părţi</w:t>
      </w:r>
      <w:r>
        <w:rPr>
          <w:spacing w:val="-1"/>
          <w:sz w:val="24"/>
        </w:rPr>
        <w:t xml:space="preserve"> </w:t>
      </w:r>
      <w:r>
        <w:rPr>
          <w:sz w:val="24"/>
        </w:rPr>
        <w:t>componente</w:t>
      </w:r>
      <w:r>
        <w:rPr>
          <w:spacing w:val="-1"/>
          <w:sz w:val="24"/>
        </w:rPr>
        <w:t xml:space="preserve"> </w:t>
      </w:r>
      <w:r>
        <w:rPr>
          <w:sz w:val="24"/>
        </w:rPr>
        <w:t>ale</w:t>
      </w:r>
      <w:r>
        <w:rPr>
          <w:spacing w:val="-1"/>
          <w:sz w:val="24"/>
        </w:rPr>
        <w:t xml:space="preserve"> </w:t>
      </w:r>
      <w:r>
        <w:rPr>
          <w:spacing w:val="-2"/>
          <w:sz w:val="24"/>
        </w:rPr>
        <w:t>Contractului:</w:t>
      </w:r>
    </w:p>
    <w:p w:rsidR="00F3501E" w:rsidRDefault="00474841">
      <w:pPr>
        <w:pStyle w:val="a4"/>
        <w:numPr>
          <w:ilvl w:val="0"/>
          <w:numId w:val="11"/>
        </w:numPr>
        <w:tabs>
          <w:tab w:val="left" w:pos="1701"/>
        </w:tabs>
        <w:spacing w:before="276"/>
        <w:ind w:left="1701" w:hanging="707"/>
        <w:rPr>
          <w:sz w:val="24"/>
        </w:rPr>
      </w:pPr>
      <w:r>
        <w:rPr>
          <w:sz w:val="24"/>
        </w:rPr>
        <w:t>Specificaţia</w:t>
      </w:r>
      <w:r>
        <w:rPr>
          <w:spacing w:val="-5"/>
          <w:sz w:val="24"/>
        </w:rPr>
        <w:t xml:space="preserve"> </w:t>
      </w:r>
      <w:r>
        <w:rPr>
          <w:spacing w:val="-2"/>
          <w:sz w:val="24"/>
        </w:rPr>
        <w:t>tehnică;</w:t>
      </w:r>
    </w:p>
    <w:p w:rsidR="00F3501E" w:rsidRDefault="00474841">
      <w:pPr>
        <w:pStyle w:val="a4"/>
        <w:numPr>
          <w:ilvl w:val="0"/>
          <w:numId w:val="11"/>
        </w:numPr>
        <w:tabs>
          <w:tab w:val="left" w:pos="1701"/>
        </w:tabs>
        <w:ind w:left="1701" w:hanging="707"/>
        <w:rPr>
          <w:sz w:val="24"/>
        </w:rPr>
      </w:pPr>
      <w:r>
        <w:rPr>
          <w:sz w:val="24"/>
        </w:rPr>
        <w:t>Specificația</w:t>
      </w:r>
      <w:r>
        <w:rPr>
          <w:spacing w:val="-3"/>
          <w:sz w:val="24"/>
        </w:rPr>
        <w:t xml:space="preserve"> </w:t>
      </w:r>
      <w:r>
        <w:rPr>
          <w:sz w:val="24"/>
        </w:rPr>
        <w:t>de</w:t>
      </w:r>
      <w:r>
        <w:rPr>
          <w:spacing w:val="-3"/>
          <w:sz w:val="24"/>
        </w:rPr>
        <w:t xml:space="preserve"> </w:t>
      </w:r>
      <w:r>
        <w:rPr>
          <w:spacing w:val="-4"/>
          <w:sz w:val="24"/>
        </w:rPr>
        <w:t>preț;</w:t>
      </w:r>
    </w:p>
    <w:p w:rsidR="00F3501E" w:rsidRDefault="00474841">
      <w:pPr>
        <w:pStyle w:val="a4"/>
        <w:numPr>
          <w:ilvl w:val="0"/>
          <w:numId w:val="11"/>
        </w:numPr>
        <w:tabs>
          <w:tab w:val="left" w:pos="1701"/>
        </w:tabs>
        <w:ind w:left="994" w:right="427" w:firstLine="0"/>
        <w:rPr>
          <w:sz w:val="24"/>
        </w:rPr>
      </w:pPr>
      <w:r>
        <w:rPr>
          <w:i/>
          <w:sz w:val="24"/>
        </w:rPr>
        <w:t>alte documente componente conform necesităţii, de exemplu, desene, grafice, formulare, protocolul de recepţionare provizorie şi finală etc</w:t>
      </w:r>
      <w:r>
        <w:rPr>
          <w:sz w:val="24"/>
        </w:rPr>
        <w:t>.</w:t>
      </w:r>
    </w:p>
    <w:p w:rsidR="00F3501E" w:rsidRDefault="00F3501E">
      <w:pPr>
        <w:pStyle w:val="a3"/>
        <w:ind w:left="0"/>
      </w:pPr>
    </w:p>
    <w:p w:rsidR="00F3501E" w:rsidRDefault="00474841">
      <w:pPr>
        <w:pStyle w:val="a4"/>
        <w:numPr>
          <w:ilvl w:val="0"/>
          <w:numId w:val="1"/>
        </w:numPr>
        <w:tabs>
          <w:tab w:val="left" w:pos="1701"/>
        </w:tabs>
        <w:ind w:right="426" w:firstLine="0"/>
        <w:jc w:val="both"/>
        <w:rPr>
          <w:sz w:val="24"/>
        </w:rPr>
      </w:pPr>
      <w:r>
        <w:rPr>
          <w:sz w:val="24"/>
        </w:rPr>
        <w:t>În cazul unor discrepanţe sau inconsecvenţe între documentele componente ale Contractului, documentele vor avea ord</w:t>
      </w:r>
      <w:r>
        <w:rPr>
          <w:sz w:val="24"/>
        </w:rPr>
        <w:t>inea de prioritate enumerată mai sus.</w:t>
      </w:r>
    </w:p>
    <w:p w:rsidR="00F3501E" w:rsidRDefault="00474841">
      <w:pPr>
        <w:pStyle w:val="a4"/>
        <w:numPr>
          <w:ilvl w:val="0"/>
          <w:numId w:val="1"/>
        </w:numPr>
        <w:tabs>
          <w:tab w:val="left" w:pos="1701"/>
        </w:tabs>
        <w:ind w:right="422" w:firstLine="0"/>
        <w:jc w:val="both"/>
        <w:rPr>
          <w:sz w:val="24"/>
        </w:rPr>
      </w:pPr>
      <w:r>
        <w:rPr>
          <w:sz w:val="24"/>
        </w:rPr>
        <w:t>În calitate de contravaloare a plăţilor care urmează a fi efectuate de Cumpărător/Beneficiar, Furnizorul se obligă prin prezentul contract să livreze/presteze Cumpărătorului/Beneficiarului</w:t>
      </w:r>
      <w:r>
        <w:rPr>
          <w:spacing w:val="-3"/>
          <w:sz w:val="24"/>
        </w:rPr>
        <w:t xml:space="preserve"> </w:t>
      </w:r>
      <w:r>
        <w:rPr>
          <w:sz w:val="24"/>
        </w:rPr>
        <w:t>Bunurile</w:t>
      </w:r>
      <w:r>
        <w:rPr>
          <w:spacing w:val="-4"/>
          <w:sz w:val="24"/>
        </w:rPr>
        <w:t xml:space="preserve"> </w:t>
      </w:r>
      <w:r>
        <w:rPr>
          <w:sz w:val="24"/>
        </w:rPr>
        <w:t>şi</w:t>
      </w:r>
      <w:r>
        <w:rPr>
          <w:spacing w:val="-3"/>
          <w:sz w:val="24"/>
        </w:rPr>
        <w:t xml:space="preserve"> </w:t>
      </w:r>
      <w:r>
        <w:rPr>
          <w:sz w:val="24"/>
        </w:rPr>
        <w:t>să</w:t>
      </w:r>
      <w:r>
        <w:rPr>
          <w:spacing w:val="-4"/>
          <w:sz w:val="24"/>
        </w:rPr>
        <w:t xml:space="preserve"> </w:t>
      </w:r>
      <w:r>
        <w:rPr>
          <w:sz w:val="24"/>
        </w:rPr>
        <w:t>înlăture</w:t>
      </w:r>
      <w:r>
        <w:rPr>
          <w:spacing w:val="-5"/>
          <w:sz w:val="24"/>
        </w:rPr>
        <w:t xml:space="preserve"> </w:t>
      </w:r>
      <w:r>
        <w:rPr>
          <w:sz w:val="24"/>
        </w:rPr>
        <w:t>defec</w:t>
      </w:r>
      <w:r>
        <w:rPr>
          <w:sz w:val="24"/>
        </w:rPr>
        <w:t>tele</w:t>
      </w:r>
      <w:r>
        <w:rPr>
          <w:spacing w:val="-2"/>
          <w:sz w:val="24"/>
        </w:rPr>
        <w:t xml:space="preserve"> </w:t>
      </w:r>
      <w:r>
        <w:rPr>
          <w:sz w:val="24"/>
        </w:rPr>
        <w:t>lor</w:t>
      </w:r>
      <w:r>
        <w:rPr>
          <w:spacing w:val="-3"/>
          <w:sz w:val="24"/>
        </w:rPr>
        <w:t xml:space="preserve"> </w:t>
      </w:r>
      <w:r>
        <w:rPr>
          <w:sz w:val="24"/>
        </w:rPr>
        <w:t>în</w:t>
      </w:r>
      <w:r>
        <w:rPr>
          <w:spacing w:val="-1"/>
          <w:sz w:val="24"/>
        </w:rPr>
        <w:t xml:space="preserve"> </w:t>
      </w:r>
      <w:r>
        <w:rPr>
          <w:sz w:val="24"/>
        </w:rPr>
        <w:t>conformitate</w:t>
      </w:r>
      <w:r>
        <w:rPr>
          <w:spacing w:val="-4"/>
          <w:sz w:val="24"/>
        </w:rPr>
        <w:t xml:space="preserve"> </w:t>
      </w:r>
      <w:r>
        <w:rPr>
          <w:sz w:val="24"/>
        </w:rPr>
        <w:t>cu</w:t>
      </w:r>
      <w:r>
        <w:rPr>
          <w:spacing w:val="-1"/>
          <w:sz w:val="24"/>
        </w:rPr>
        <w:t xml:space="preserve"> </w:t>
      </w:r>
      <w:r>
        <w:rPr>
          <w:sz w:val="24"/>
        </w:rPr>
        <w:t>prevederile Contractului sub toate aspectele.</w:t>
      </w:r>
    </w:p>
    <w:p w:rsidR="00F3501E" w:rsidRDefault="00F3501E">
      <w:pPr>
        <w:pStyle w:val="a4"/>
        <w:rPr>
          <w:sz w:val="24"/>
        </w:rPr>
        <w:sectPr w:rsidR="00F3501E">
          <w:type w:val="continuous"/>
          <w:pgSz w:w="11910" w:h="16840"/>
          <w:pgMar w:top="480" w:right="425" w:bottom="280" w:left="708" w:header="720" w:footer="720" w:gutter="0"/>
          <w:cols w:space="720"/>
        </w:sectPr>
      </w:pPr>
    </w:p>
    <w:p w:rsidR="00F3501E" w:rsidRDefault="00474841">
      <w:pPr>
        <w:pStyle w:val="a4"/>
        <w:numPr>
          <w:ilvl w:val="0"/>
          <w:numId w:val="1"/>
        </w:numPr>
        <w:tabs>
          <w:tab w:val="left" w:pos="1701"/>
        </w:tabs>
        <w:spacing w:before="78"/>
        <w:ind w:right="419" w:firstLine="0"/>
        <w:jc w:val="both"/>
        <w:rPr>
          <w:sz w:val="24"/>
        </w:rPr>
      </w:pPr>
      <w:r>
        <w:rPr>
          <w:sz w:val="24"/>
        </w:rPr>
        <w:lastRenderedPageBreak/>
        <w:t>Cumpărătorul/Beneficiarul se obligă prin prezentul contract să plătească Furnizorului/Prestatorului, în calitate de contravaloare a livrăriiBunurilor,prețul Contractului în termenele şi modalitatea stabilite de Contract.</w:t>
      </w:r>
    </w:p>
    <w:p w:rsidR="00F3501E" w:rsidRDefault="00474841">
      <w:pPr>
        <w:pStyle w:val="Heading3"/>
        <w:numPr>
          <w:ilvl w:val="1"/>
          <w:numId w:val="1"/>
        </w:numPr>
        <w:tabs>
          <w:tab w:val="left" w:pos="1701"/>
        </w:tabs>
        <w:ind w:left="1701" w:hanging="707"/>
        <w:jc w:val="both"/>
      </w:pPr>
      <w:r>
        <w:t>Obiectul</w:t>
      </w:r>
      <w:r>
        <w:rPr>
          <w:spacing w:val="-2"/>
        </w:rPr>
        <w:t xml:space="preserve"> Contractului</w:t>
      </w:r>
    </w:p>
    <w:p w:rsidR="00F3501E" w:rsidRDefault="00474841">
      <w:pPr>
        <w:pStyle w:val="a4"/>
        <w:numPr>
          <w:ilvl w:val="2"/>
          <w:numId w:val="1"/>
        </w:numPr>
        <w:tabs>
          <w:tab w:val="left" w:pos="1701"/>
        </w:tabs>
        <w:ind w:right="425" w:firstLine="0"/>
        <w:jc w:val="both"/>
        <w:rPr>
          <w:sz w:val="24"/>
        </w:rPr>
      </w:pPr>
      <w:r>
        <w:rPr>
          <w:sz w:val="24"/>
        </w:rPr>
        <w:t>Furnizorul îş</w:t>
      </w:r>
      <w:r>
        <w:rPr>
          <w:sz w:val="24"/>
        </w:rPr>
        <w:t>i asumă obligaţia de a livra/prestaBunurile conform</w:t>
      </w:r>
      <w:r>
        <w:rPr>
          <w:spacing w:val="40"/>
          <w:sz w:val="24"/>
        </w:rPr>
        <w:t xml:space="preserve"> </w:t>
      </w:r>
      <w:r>
        <w:rPr>
          <w:sz w:val="24"/>
        </w:rPr>
        <w:t>Specificaţiei, care este parte integrantă a prezentului Contract.</w:t>
      </w:r>
    </w:p>
    <w:p w:rsidR="00F3501E" w:rsidRDefault="00474841">
      <w:pPr>
        <w:pStyle w:val="a4"/>
        <w:numPr>
          <w:ilvl w:val="2"/>
          <w:numId w:val="1"/>
        </w:numPr>
        <w:tabs>
          <w:tab w:val="left" w:pos="1701"/>
        </w:tabs>
        <w:ind w:right="424" w:firstLine="0"/>
        <w:jc w:val="both"/>
        <w:rPr>
          <w:sz w:val="24"/>
        </w:rPr>
      </w:pPr>
      <w:r>
        <w:rPr>
          <w:sz w:val="24"/>
        </w:rPr>
        <w:t>Cumpărătorul/Benificiarul se obligă, la rândul său, să achite şi să recepţioneze Bunurilelivrate de Furnizorul/Prestator.</w:t>
      </w:r>
    </w:p>
    <w:p w:rsidR="00F3501E" w:rsidRDefault="00474841">
      <w:pPr>
        <w:pStyle w:val="a4"/>
        <w:numPr>
          <w:ilvl w:val="2"/>
          <w:numId w:val="1"/>
        </w:numPr>
        <w:tabs>
          <w:tab w:val="left" w:pos="1701"/>
        </w:tabs>
        <w:ind w:left="1701" w:hanging="707"/>
        <w:jc w:val="both"/>
        <w:rPr>
          <w:sz w:val="24"/>
        </w:rPr>
      </w:pPr>
      <w:r>
        <w:rPr>
          <w:sz w:val="24"/>
        </w:rPr>
        <w:t>Calitatea</w:t>
      </w:r>
      <w:r>
        <w:rPr>
          <w:spacing w:val="-2"/>
          <w:sz w:val="24"/>
        </w:rPr>
        <w:t xml:space="preserve"> </w:t>
      </w:r>
      <w:r>
        <w:rPr>
          <w:sz w:val="24"/>
        </w:rPr>
        <w:t>Bunurilor</w:t>
      </w:r>
      <w:r>
        <w:rPr>
          <w:spacing w:val="-1"/>
          <w:sz w:val="24"/>
        </w:rPr>
        <w:t xml:space="preserve"> </w:t>
      </w:r>
      <w:r>
        <w:rPr>
          <w:sz w:val="24"/>
        </w:rPr>
        <w:t>se</w:t>
      </w:r>
      <w:r>
        <w:rPr>
          <w:spacing w:val="-3"/>
          <w:sz w:val="24"/>
        </w:rPr>
        <w:t xml:space="preserve"> </w:t>
      </w:r>
      <w:r>
        <w:rPr>
          <w:sz w:val="24"/>
        </w:rPr>
        <w:t>atestă prin</w:t>
      </w:r>
      <w:r>
        <w:rPr>
          <w:spacing w:val="-1"/>
          <w:sz w:val="24"/>
        </w:rPr>
        <w:t xml:space="preserve"> </w:t>
      </w:r>
      <w:r>
        <w:rPr>
          <w:sz w:val="24"/>
        </w:rPr>
        <w:t>certificatele</w:t>
      </w:r>
      <w:r>
        <w:rPr>
          <w:spacing w:val="-2"/>
          <w:sz w:val="24"/>
        </w:rPr>
        <w:t xml:space="preserve"> </w:t>
      </w:r>
      <w:r>
        <w:rPr>
          <w:sz w:val="24"/>
        </w:rPr>
        <w:t>de</w:t>
      </w:r>
      <w:r>
        <w:rPr>
          <w:spacing w:val="1"/>
          <w:sz w:val="24"/>
        </w:rPr>
        <w:t xml:space="preserve"> </w:t>
      </w:r>
      <w:r>
        <w:rPr>
          <w:sz w:val="24"/>
        </w:rPr>
        <w:t>calitate</w:t>
      </w:r>
      <w:r>
        <w:rPr>
          <w:spacing w:val="-2"/>
          <w:sz w:val="24"/>
        </w:rPr>
        <w:t xml:space="preserve"> </w:t>
      </w:r>
      <w:r>
        <w:rPr>
          <w:sz w:val="24"/>
        </w:rPr>
        <w:t>indicate</w:t>
      </w:r>
      <w:r>
        <w:rPr>
          <w:spacing w:val="-1"/>
          <w:sz w:val="24"/>
        </w:rPr>
        <w:t xml:space="preserve"> </w:t>
      </w:r>
      <w:r>
        <w:rPr>
          <w:sz w:val="24"/>
        </w:rPr>
        <w:t xml:space="preserve">în </w:t>
      </w:r>
      <w:r>
        <w:rPr>
          <w:spacing w:val="-2"/>
          <w:sz w:val="24"/>
        </w:rPr>
        <w:t>Specificaţie.</w:t>
      </w:r>
    </w:p>
    <w:p w:rsidR="00F3501E" w:rsidRDefault="00474841">
      <w:pPr>
        <w:pStyle w:val="a4"/>
        <w:numPr>
          <w:ilvl w:val="1"/>
          <w:numId w:val="10"/>
        </w:numPr>
        <w:tabs>
          <w:tab w:val="left" w:pos="1701"/>
        </w:tabs>
        <w:ind w:left="1701" w:hanging="707"/>
        <w:jc w:val="both"/>
        <w:rPr>
          <w:sz w:val="24"/>
        </w:rPr>
      </w:pPr>
      <w:r>
        <w:rPr>
          <w:sz w:val="24"/>
        </w:rPr>
        <w:t>Serviciile</w:t>
      </w:r>
      <w:r>
        <w:rPr>
          <w:spacing w:val="-1"/>
          <w:sz w:val="24"/>
        </w:rPr>
        <w:t xml:space="preserve"> </w:t>
      </w:r>
      <w:r>
        <w:rPr>
          <w:sz w:val="24"/>
        </w:rPr>
        <w:t>prestate</w:t>
      </w:r>
      <w:r>
        <w:rPr>
          <w:spacing w:val="-2"/>
          <w:sz w:val="24"/>
        </w:rPr>
        <w:t xml:space="preserve"> </w:t>
      </w:r>
      <w:r>
        <w:rPr>
          <w:sz w:val="24"/>
        </w:rPr>
        <w:t>în</w:t>
      </w:r>
      <w:r>
        <w:rPr>
          <w:spacing w:val="-1"/>
          <w:sz w:val="24"/>
        </w:rPr>
        <w:t xml:space="preserve"> </w:t>
      </w:r>
      <w:r>
        <w:rPr>
          <w:sz w:val="24"/>
        </w:rPr>
        <w:t>baza</w:t>
      </w:r>
      <w:r>
        <w:rPr>
          <w:spacing w:val="-2"/>
          <w:sz w:val="24"/>
        </w:rPr>
        <w:t xml:space="preserve"> </w:t>
      </w:r>
      <w:r>
        <w:rPr>
          <w:sz w:val="24"/>
        </w:rPr>
        <w:t>contractului</w:t>
      </w:r>
      <w:r>
        <w:rPr>
          <w:spacing w:val="-1"/>
          <w:sz w:val="24"/>
        </w:rPr>
        <w:t xml:space="preserve"> </w:t>
      </w:r>
      <w:r>
        <w:rPr>
          <w:sz w:val="24"/>
        </w:rPr>
        <w:t>vor</w:t>
      </w:r>
      <w:r>
        <w:rPr>
          <w:spacing w:val="-1"/>
          <w:sz w:val="24"/>
        </w:rPr>
        <w:t xml:space="preserve"> </w:t>
      </w:r>
      <w:r>
        <w:rPr>
          <w:sz w:val="24"/>
        </w:rPr>
        <w:t>respecta</w:t>
      </w:r>
      <w:r>
        <w:rPr>
          <w:spacing w:val="-2"/>
          <w:sz w:val="24"/>
        </w:rPr>
        <w:t xml:space="preserve"> </w:t>
      </w:r>
      <w:r>
        <w:rPr>
          <w:sz w:val="24"/>
        </w:rPr>
        <w:t>standardele</w:t>
      </w:r>
      <w:r>
        <w:rPr>
          <w:spacing w:val="-1"/>
          <w:sz w:val="24"/>
        </w:rPr>
        <w:t xml:space="preserve"> </w:t>
      </w:r>
      <w:r>
        <w:rPr>
          <w:sz w:val="24"/>
        </w:rPr>
        <w:t>indicate</w:t>
      </w:r>
      <w:r>
        <w:rPr>
          <w:spacing w:val="-1"/>
          <w:sz w:val="24"/>
        </w:rPr>
        <w:t xml:space="preserve"> </w:t>
      </w:r>
      <w:r>
        <w:rPr>
          <w:sz w:val="24"/>
        </w:rPr>
        <w:t>în</w:t>
      </w:r>
      <w:r>
        <w:rPr>
          <w:spacing w:val="2"/>
          <w:sz w:val="24"/>
        </w:rPr>
        <w:t xml:space="preserve"> </w:t>
      </w:r>
      <w:r>
        <w:rPr>
          <w:spacing w:val="-2"/>
          <w:sz w:val="24"/>
        </w:rPr>
        <w:t>Specificaţie</w:t>
      </w:r>
    </w:p>
    <w:p w:rsidR="00F3501E" w:rsidRDefault="00474841">
      <w:pPr>
        <w:pStyle w:val="a4"/>
        <w:numPr>
          <w:ilvl w:val="1"/>
          <w:numId w:val="10"/>
        </w:numPr>
        <w:tabs>
          <w:tab w:val="left" w:pos="1701"/>
        </w:tabs>
        <w:ind w:left="994" w:right="422" w:firstLine="0"/>
        <w:jc w:val="both"/>
        <w:rPr>
          <w:sz w:val="24"/>
        </w:rPr>
      </w:pPr>
      <w:r>
        <w:rPr>
          <w:sz w:val="24"/>
        </w:rPr>
        <w:t>Termenele de garanţie [</w:t>
      </w:r>
      <w:r>
        <w:rPr>
          <w:i/>
          <w:sz w:val="24"/>
        </w:rPr>
        <w:t>valabilitate, dupăcaz</w:t>
      </w:r>
      <w:r>
        <w:rPr>
          <w:sz w:val="24"/>
        </w:rPr>
        <w:t>] a Bunurilor sunt indicate în Anexa nr.1, S</w:t>
      </w:r>
      <w:r>
        <w:rPr>
          <w:sz w:val="24"/>
        </w:rPr>
        <w:t>pecificaţii tehnice.</w:t>
      </w:r>
    </w:p>
    <w:p w:rsidR="00F3501E" w:rsidRDefault="00F3501E">
      <w:pPr>
        <w:pStyle w:val="a3"/>
        <w:ind w:left="0"/>
      </w:pPr>
    </w:p>
    <w:p w:rsidR="00F3501E" w:rsidRDefault="00474841">
      <w:pPr>
        <w:pStyle w:val="Heading3"/>
        <w:numPr>
          <w:ilvl w:val="1"/>
          <w:numId w:val="1"/>
        </w:numPr>
        <w:tabs>
          <w:tab w:val="left" w:pos="1701"/>
        </w:tabs>
        <w:spacing w:before="1"/>
        <w:ind w:left="1701" w:hanging="707"/>
        <w:jc w:val="both"/>
      </w:pPr>
      <w:r>
        <w:t>Termeni</w:t>
      </w:r>
      <w:r>
        <w:rPr>
          <w:spacing w:val="-1"/>
        </w:rPr>
        <w:t xml:space="preserve"> </w:t>
      </w:r>
      <w:r>
        <w:t>şi</w:t>
      </w:r>
      <w:r>
        <w:rPr>
          <w:spacing w:val="-1"/>
        </w:rPr>
        <w:t xml:space="preserve"> </w:t>
      </w:r>
      <w:r>
        <w:t>condiţii</w:t>
      </w:r>
      <w:r>
        <w:rPr>
          <w:spacing w:val="-2"/>
        </w:rPr>
        <w:t xml:space="preserve"> </w:t>
      </w:r>
      <w:r>
        <w:t>de</w:t>
      </w:r>
      <w:r>
        <w:rPr>
          <w:spacing w:val="-2"/>
        </w:rPr>
        <w:t xml:space="preserve"> livrare/prestare</w:t>
      </w:r>
    </w:p>
    <w:p w:rsidR="00F3501E" w:rsidRDefault="00474841">
      <w:pPr>
        <w:pStyle w:val="a4"/>
        <w:numPr>
          <w:ilvl w:val="2"/>
          <w:numId w:val="1"/>
        </w:numPr>
        <w:tabs>
          <w:tab w:val="left" w:pos="1701"/>
        </w:tabs>
        <w:ind w:right="421" w:firstLine="0"/>
        <w:jc w:val="both"/>
        <w:rPr>
          <w:sz w:val="24"/>
        </w:rPr>
      </w:pPr>
      <w:r>
        <w:rPr>
          <w:sz w:val="24"/>
        </w:rPr>
        <w:t>Livrarea Bunurilor se efectuează de către Furnizo</w:t>
      </w:r>
      <w:r w:rsidR="00180428">
        <w:rPr>
          <w:sz w:val="24"/>
        </w:rPr>
        <w:t>rpe parcursul anului 2026 (05.06</w:t>
      </w:r>
      <w:r>
        <w:rPr>
          <w:sz w:val="24"/>
        </w:rPr>
        <w:t>.2026-</w:t>
      </w:r>
      <w:r w:rsidR="00180428">
        <w:rPr>
          <w:spacing w:val="-2"/>
          <w:sz w:val="24"/>
        </w:rPr>
        <w:t>30.09</w:t>
      </w:r>
      <w:r>
        <w:rPr>
          <w:spacing w:val="-2"/>
          <w:sz w:val="24"/>
        </w:rPr>
        <w:t>.2026).</w:t>
      </w:r>
    </w:p>
    <w:p w:rsidR="00F3501E" w:rsidRDefault="00474841">
      <w:pPr>
        <w:pStyle w:val="a4"/>
        <w:numPr>
          <w:ilvl w:val="2"/>
          <w:numId w:val="1"/>
        </w:numPr>
        <w:tabs>
          <w:tab w:val="left" w:pos="1701"/>
        </w:tabs>
        <w:ind w:left="1701" w:hanging="707"/>
        <w:jc w:val="both"/>
        <w:rPr>
          <w:i/>
          <w:sz w:val="24"/>
        </w:rPr>
      </w:pPr>
      <w:r>
        <w:rPr>
          <w:sz w:val="24"/>
        </w:rPr>
        <w:t>Documentaţia</w:t>
      </w:r>
      <w:r>
        <w:rPr>
          <w:spacing w:val="-2"/>
          <w:sz w:val="24"/>
        </w:rPr>
        <w:t xml:space="preserve"> </w:t>
      </w:r>
      <w:r>
        <w:rPr>
          <w:sz w:val="24"/>
        </w:rPr>
        <w:t>de</w:t>
      </w:r>
      <w:r>
        <w:rPr>
          <w:spacing w:val="-2"/>
          <w:sz w:val="24"/>
        </w:rPr>
        <w:t xml:space="preserve"> </w:t>
      </w:r>
      <w:r>
        <w:rPr>
          <w:sz w:val="24"/>
        </w:rPr>
        <w:t>însoţire a</w:t>
      </w:r>
      <w:r>
        <w:rPr>
          <w:spacing w:val="-1"/>
          <w:sz w:val="24"/>
        </w:rPr>
        <w:t xml:space="preserve"> </w:t>
      </w:r>
      <w:r>
        <w:rPr>
          <w:sz w:val="24"/>
        </w:rPr>
        <w:t>Bunurilor</w:t>
      </w:r>
      <w:r>
        <w:rPr>
          <w:spacing w:val="-1"/>
          <w:sz w:val="24"/>
        </w:rPr>
        <w:t xml:space="preserve"> </w:t>
      </w:r>
      <w:r>
        <w:rPr>
          <w:sz w:val="24"/>
        </w:rPr>
        <w:t>include:</w:t>
      </w:r>
      <w:r>
        <w:rPr>
          <w:i/>
          <w:sz w:val="24"/>
        </w:rPr>
        <w:t>Factura</w:t>
      </w:r>
      <w:r>
        <w:rPr>
          <w:i/>
          <w:spacing w:val="-1"/>
          <w:sz w:val="24"/>
        </w:rPr>
        <w:t xml:space="preserve"> </w:t>
      </w:r>
      <w:r>
        <w:rPr>
          <w:i/>
          <w:sz w:val="24"/>
        </w:rPr>
        <w:t>fiscală („e-</w:t>
      </w:r>
      <w:r>
        <w:rPr>
          <w:i/>
          <w:spacing w:val="-2"/>
          <w:sz w:val="24"/>
        </w:rPr>
        <w:t>Factura”).</w:t>
      </w:r>
    </w:p>
    <w:p w:rsidR="00F3501E" w:rsidRDefault="00474841">
      <w:pPr>
        <w:pStyle w:val="a4"/>
        <w:numPr>
          <w:ilvl w:val="2"/>
          <w:numId w:val="1"/>
        </w:numPr>
        <w:tabs>
          <w:tab w:val="left" w:pos="1701"/>
        </w:tabs>
        <w:ind w:right="421" w:firstLine="0"/>
        <w:jc w:val="both"/>
        <w:rPr>
          <w:sz w:val="24"/>
        </w:rPr>
      </w:pPr>
      <w:r>
        <w:rPr>
          <w:sz w:val="24"/>
        </w:rPr>
        <w:t>Originalele documentelor prevăzute în punctul 2.2 se vor prezenta Cumpărătorului/Benificiarului cel tîrziu la momentul livrării bunurilorla destinaţia finală/prestăriiserviciilor. Livrarea/PrestareaBunurilor</w:t>
      </w:r>
      <w:r>
        <w:rPr>
          <w:spacing w:val="-2"/>
          <w:sz w:val="24"/>
        </w:rPr>
        <w:t xml:space="preserve"> </w:t>
      </w:r>
      <w:r>
        <w:rPr>
          <w:sz w:val="24"/>
        </w:rPr>
        <w:t>se</w:t>
      </w:r>
      <w:r>
        <w:rPr>
          <w:spacing w:val="-3"/>
          <w:sz w:val="24"/>
        </w:rPr>
        <w:t xml:space="preserve"> </w:t>
      </w:r>
      <w:r>
        <w:rPr>
          <w:sz w:val="24"/>
        </w:rPr>
        <w:t>consideră</w:t>
      </w:r>
      <w:r>
        <w:rPr>
          <w:spacing w:val="-4"/>
          <w:sz w:val="24"/>
        </w:rPr>
        <w:t xml:space="preserve"> </w:t>
      </w:r>
      <w:r>
        <w:rPr>
          <w:sz w:val="24"/>
        </w:rPr>
        <w:t>încheiată</w:t>
      </w:r>
      <w:r>
        <w:rPr>
          <w:spacing w:val="-3"/>
          <w:sz w:val="24"/>
        </w:rPr>
        <w:t xml:space="preserve"> </w:t>
      </w:r>
      <w:r>
        <w:rPr>
          <w:sz w:val="24"/>
        </w:rPr>
        <w:t>în</w:t>
      </w:r>
      <w:r>
        <w:rPr>
          <w:spacing w:val="-2"/>
          <w:sz w:val="24"/>
        </w:rPr>
        <w:t xml:space="preserve"> </w:t>
      </w:r>
      <w:r>
        <w:rPr>
          <w:sz w:val="24"/>
        </w:rPr>
        <w:t>momentul</w:t>
      </w:r>
      <w:r>
        <w:rPr>
          <w:spacing w:val="-2"/>
          <w:sz w:val="24"/>
        </w:rPr>
        <w:t xml:space="preserve"> </w:t>
      </w:r>
      <w:r>
        <w:rPr>
          <w:sz w:val="24"/>
        </w:rPr>
        <w:t>în</w:t>
      </w:r>
      <w:r>
        <w:rPr>
          <w:spacing w:val="-2"/>
          <w:sz w:val="24"/>
        </w:rPr>
        <w:t xml:space="preserve"> </w:t>
      </w:r>
      <w:r>
        <w:rPr>
          <w:sz w:val="24"/>
        </w:rPr>
        <w:t xml:space="preserve">care sunt </w:t>
      </w:r>
      <w:r>
        <w:rPr>
          <w:sz w:val="24"/>
        </w:rPr>
        <w:t>prezentate documentele de mai sus.</w:t>
      </w:r>
    </w:p>
    <w:p w:rsidR="00F3501E" w:rsidRDefault="00F3501E">
      <w:pPr>
        <w:pStyle w:val="a3"/>
        <w:ind w:left="0"/>
      </w:pPr>
    </w:p>
    <w:p w:rsidR="00F3501E" w:rsidRDefault="00474841">
      <w:pPr>
        <w:pStyle w:val="Heading3"/>
        <w:numPr>
          <w:ilvl w:val="1"/>
          <w:numId w:val="1"/>
        </w:numPr>
        <w:tabs>
          <w:tab w:val="left" w:pos="1701"/>
        </w:tabs>
        <w:ind w:left="1701" w:hanging="707"/>
        <w:jc w:val="both"/>
      </w:pPr>
      <w:r>
        <w:t>Preţul</w:t>
      </w:r>
      <w:r>
        <w:rPr>
          <w:spacing w:val="-3"/>
        </w:rPr>
        <w:t xml:space="preserve"> </w:t>
      </w:r>
      <w:r>
        <w:t>şi</w:t>
      </w:r>
      <w:r>
        <w:rPr>
          <w:spacing w:val="-1"/>
        </w:rPr>
        <w:t xml:space="preserve"> </w:t>
      </w:r>
      <w:r>
        <w:t>condiţii</w:t>
      </w:r>
      <w:r>
        <w:rPr>
          <w:spacing w:val="-2"/>
        </w:rPr>
        <w:t xml:space="preserve"> </w:t>
      </w:r>
      <w:r>
        <w:t>de</w:t>
      </w:r>
      <w:r>
        <w:rPr>
          <w:spacing w:val="-1"/>
        </w:rPr>
        <w:t xml:space="preserve"> </w:t>
      </w:r>
      <w:r>
        <w:rPr>
          <w:spacing w:val="-4"/>
        </w:rPr>
        <w:t>plată</w:t>
      </w:r>
    </w:p>
    <w:p w:rsidR="00F3501E" w:rsidRDefault="00474841">
      <w:pPr>
        <w:pStyle w:val="a4"/>
        <w:numPr>
          <w:ilvl w:val="2"/>
          <w:numId w:val="1"/>
        </w:numPr>
        <w:tabs>
          <w:tab w:val="left" w:pos="1701"/>
        </w:tabs>
        <w:ind w:right="418" w:firstLine="0"/>
        <w:jc w:val="both"/>
        <w:rPr>
          <w:sz w:val="24"/>
        </w:rPr>
      </w:pPr>
      <w:r>
        <w:rPr>
          <w:sz w:val="24"/>
        </w:rPr>
        <w:t>Preţul Bunurilor livrate conform prezentului Contract este stabilit în lei moldoveneşti şi</w:t>
      </w:r>
      <w:r>
        <w:rPr>
          <w:spacing w:val="40"/>
          <w:sz w:val="24"/>
        </w:rPr>
        <w:t xml:space="preserve"> </w:t>
      </w:r>
      <w:r>
        <w:rPr>
          <w:sz w:val="24"/>
        </w:rPr>
        <w:t>se stabileşte de Furnizor şi este preţul respectivului tip de carburant, stabilit per litru la staţia</w:t>
      </w:r>
      <w:r>
        <w:rPr>
          <w:sz w:val="24"/>
        </w:rPr>
        <w:t xml:space="preserve"> Furnizorului</w:t>
      </w:r>
      <w:r>
        <w:rPr>
          <w:spacing w:val="-3"/>
          <w:sz w:val="24"/>
        </w:rPr>
        <w:t xml:space="preserve"> </w:t>
      </w:r>
      <w:r>
        <w:rPr>
          <w:sz w:val="24"/>
        </w:rPr>
        <w:t>în</w:t>
      </w:r>
      <w:r>
        <w:rPr>
          <w:spacing w:val="-3"/>
          <w:sz w:val="24"/>
        </w:rPr>
        <w:t xml:space="preserve"> </w:t>
      </w:r>
      <w:r>
        <w:rPr>
          <w:sz w:val="24"/>
        </w:rPr>
        <w:t>ziua</w:t>
      </w:r>
      <w:r>
        <w:rPr>
          <w:spacing w:val="-4"/>
          <w:sz w:val="24"/>
        </w:rPr>
        <w:t xml:space="preserve"> </w:t>
      </w:r>
      <w:r>
        <w:rPr>
          <w:sz w:val="24"/>
        </w:rPr>
        <w:t>alimentării</w:t>
      </w:r>
      <w:r>
        <w:rPr>
          <w:spacing w:val="-3"/>
          <w:sz w:val="24"/>
        </w:rPr>
        <w:t xml:space="preserve"> </w:t>
      </w:r>
      <w:r>
        <w:rPr>
          <w:sz w:val="24"/>
        </w:rPr>
        <w:t>autovehiculului</w:t>
      </w:r>
      <w:r>
        <w:rPr>
          <w:spacing w:val="-3"/>
          <w:sz w:val="24"/>
        </w:rPr>
        <w:t xml:space="preserve"> </w:t>
      </w:r>
      <w:r>
        <w:rPr>
          <w:sz w:val="24"/>
        </w:rPr>
        <w:t>Cumpărătorului.Furnizorul</w:t>
      </w:r>
      <w:r>
        <w:rPr>
          <w:spacing w:val="-1"/>
          <w:sz w:val="24"/>
        </w:rPr>
        <w:t xml:space="preserve"> </w:t>
      </w:r>
      <w:r>
        <w:rPr>
          <w:sz w:val="24"/>
        </w:rPr>
        <w:t>oferă</w:t>
      </w:r>
      <w:r>
        <w:rPr>
          <w:spacing w:val="-5"/>
          <w:sz w:val="24"/>
        </w:rPr>
        <w:t xml:space="preserve"> </w:t>
      </w:r>
      <w:r>
        <w:rPr>
          <w:sz w:val="24"/>
        </w:rPr>
        <w:t>Cumpărătorului o reducere pentru combustibilii achiziţionaţi, în conformitate cu Specificația de preț(Anexa nr.2) a prezentului contract.</w:t>
      </w:r>
    </w:p>
    <w:p w:rsidR="00F3501E" w:rsidRDefault="00474841">
      <w:pPr>
        <w:pStyle w:val="a4"/>
        <w:numPr>
          <w:ilvl w:val="2"/>
          <w:numId w:val="1"/>
        </w:numPr>
        <w:tabs>
          <w:tab w:val="left" w:pos="1701"/>
        </w:tabs>
        <w:ind w:left="1701" w:hanging="707"/>
        <w:jc w:val="both"/>
        <w:rPr>
          <w:sz w:val="24"/>
        </w:rPr>
      </w:pPr>
      <w:r>
        <w:rPr>
          <w:sz w:val="24"/>
        </w:rPr>
        <w:t>Suma</w:t>
      </w:r>
      <w:r>
        <w:rPr>
          <w:spacing w:val="-1"/>
          <w:sz w:val="24"/>
        </w:rPr>
        <w:t xml:space="preserve"> </w:t>
      </w:r>
      <w:r>
        <w:rPr>
          <w:sz w:val="24"/>
        </w:rPr>
        <w:t>totală</w:t>
      </w:r>
      <w:r>
        <w:rPr>
          <w:spacing w:val="-2"/>
          <w:sz w:val="24"/>
        </w:rPr>
        <w:t xml:space="preserve"> </w:t>
      </w:r>
      <w:r>
        <w:rPr>
          <w:sz w:val="24"/>
        </w:rPr>
        <w:t>a</w:t>
      </w:r>
      <w:r>
        <w:rPr>
          <w:spacing w:val="-2"/>
          <w:sz w:val="24"/>
        </w:rPr>
        <w:t xml:space="preserve"> </w:t>
      </w:r>
      <w:r>
        <w:rPr>
          <w:sz w:val="24"/>
        </w:rPr>
        <w:t>prezentului</w:t>
      </w:r>
      <w:r>
        <w:rPr>
          <w:spacing w:val="-1"/>
          <w:sz w:val="24"/>
        </w:rPr>
        <w:t xml:space="preserve"> </w:t>
      </w:r>
      <w:r>
        <w:rPr>
          <w:sz w:val="24"/>
        </w:rPr>
        <w:t>Contract,</w:t>
      </w:r>
      <w:r>
        <w:rPr>
          <w:spacing w:val="-1"/>
          <w:sz w:val="24"/>
        </w:rPr>
        <w:t xml:space="preserve"> </w:t>
      </w:r>
      <w:r>
        <w:rPr>
          <w:sz w:val="24"/>
        </w:rPr>
        <w:t>inclusiv</w:t>
      </w:r>
      <w:r>
        <w:rPr>
          <w:spacing w:val="-1"/>
          <w:sz w:val="24"/>
        </w:rPr>
        <w:t xml:space="preserve"> </w:t>
      </w:r>
      <w:r>
        <w:rPr>
          <w:sz w:val="24"/>
        </w:rPr>
        <w:t>TVA, se</w:t>
      </w:r>
      <w:r>
        <w:rPr>
          <w:spacing w:val="-2"/>
          <w:sz w:val="24"/>
        </w:rPr>
        <w:t xml:space="preserve"> </w:t>
      </w:r>
      <w:r>
        <w:rPr>
          <w:sz w:val="24"/>
        </w:rPr>
        <w:t>stabileşte</w:t>
      </w:r>
      <w:r>
        <w:rPr>
          <w:spacing w:val="-1"/>
          <w:sz w:val="24"/>
        </w:rPr>
        <w:t xml:space="preserve"> </w:t>
      </w:r>
      <w:r>
        <w:rPr>
          <w:sz w:val="24"/>
        </w:rPr>
        <w:t>în</w:t>
      </w:r>
      <w:r>
        <w:rPr>
          <w:spacing w:val="-1"/>
          <w:sz w:val="24"/>
        </w:rPr>
        <w:t xml:space="preserve"> </w:t>
      </w:r>
      <w:r>
        <w:rPr>
          <w:sz w:val="24"/>
        </w:rPr>
        <w:t>lei</w:t>
      </w:r>
      <w:r>
        <w:rPr>
          <w:spacing w:val="-1"/>
          <w:sz w:val="24"/>
        </w:rPr>
        <w:t xml:space="preserve"> </w:t>
      </w:r>
      <w:r>
        <w:rPr>
          <w:sz w:val="24"/>
        </w:rPr>
        <w:t>moldoveneşti</w:t>
      </w:r>
      <w:r>
        <w:rPr>
          <w:spacing w:val="1"/>
          <w:sz w:val="24"/>
        </w:rPr>
        <w:t xml:space="preserve"> </w:t>
      </w:r>
      <w:r>
        <w:rPr>
          <w:spacing w:val="-5"/>
          <w:sz w:val="24"/>
        </w:rPr>
        <w:t>şi</w:t>
      </w:r>
    </w:p>
    <w:p w:rsidR="00F3501E" w:rsidRDefault="00474841">
      <w:pPr>
        <w:pStyle w:val="Heading3"/>
        <w:ind w:left="2542" w:firstLine="0"/>
      </w:pPr>
      <w:r>
        <w:rPr>
          <w:b w:val="0"/>
        </w:rPr>
        <w:t>constituie:</w:t>
      </w:r>
      <w:r>
        <w:rPr>
          <w:b w:val="0"/>
          <w:spacing w:val="-1"/>
        </w:rPr>
        <w:t xml:space="preserve"> </w:t>
      </w:r>
      <w:r w:rsidR="00871283">
        <w:t>494</w:t>
      </w:r>
      <w:r>
        <w:t>00.00</w:t>
      </w:r>
      <w:r>
        <w:rPr>
          <w:spacing w:val="-1"/>
        </w:rPr>
        <w:t xml:space="preserve"> </w:t>
      </w:r>
      <w:r>
        <w:t>lei</w:t>
      </w:r>
      <w:r>
        <w:rPr>
          <w:spacing w:val="-1"/>
        </w:rPr>
        <w:t xml:space="preserve"> </w:t>
      </w:r>
      <w:r>
        <w:t>(patruzeci</w:t>
      </w:r>
      <w:r>
        <w:rPr>
          <w:spacing w:val="-1"/>
        </w:rPr>
        <w:t xml:space="preserve"> </w:t>
      </w:r>
      <w:r w:rsidR="00CA2283">
        <w:t>și nouă</w:t>
      </w:r>
      <w:r>
        <w:rPr>
          <w:spacing w:val="-3"/>
        </w:rPr>
        <w:t xml:space="preserve"> </w:t>
      </w:r>
      <w:r>
        <w:t>mii</w:t>
      </w:r>
      <w:r>
        <w:rPr>
          <w:spacing w:val="-1"/>
        </w:rPr>
        <w:t xml:space="preserve"> </w:t>
      </w:r>
      <w:r w:rsidR="00CA2283">
        <w:t>patru</w:t>
      </w:r>
      <w:r>
        <w:rPr>
          <w:spacing w:val="-1"/>
        </w:rPr>
        <w:t xml:space="preserve"> </w:t>
      </w:r>
      <w:r>
        <w:t>sute)</w:t>
      </w:r>
      <w:r>
        <w:rPr>
          <w:spacing w:val="-2"/>
        </w:rPr>
        <w:t xml:space="preserve"> </w:t>
      </w:r>
      <w:r>
        <w:t xml:space="preserve">lei </w:t>
      </w:r>
      <w:r>
        <w:rPr>
          <w:spacing w:val="-5"/>
        </w:rPr>
        <w:t>MD.</w:t>
      </w:r>
    </w:p>
    <w:p w:rsidR="00F3501E" w:rsidRDefault="00474841">
      <w:pPr>
        <w:pStyle w:val="a4"/>
        <w:numPr>
          <w:ilvl w:val="2"/>
          <w:numId w:val="1"/>
        </w:numPr>
        <w:tabs>
          <w:tab w:val="left" w:pos="1701"/>
        </w:tabs>
        <w:ind w:left="1701" w:hanging="707"/>
        <w:rPr>
          <w:sz w:val="24"/>
        </w:rPr>
      </w:pPr>
      <w:r>
        <w:rPr>
          <w:sz w:val="24"/>
        </w:rPr>
        <w:t>Achitarea</w:t>
      </w:r>
      <w:r>
        <w:rPr>
          <w:spacing w:val="-2"/>
          <w:sz w:val="24"/>
        </w:rPr>
        <w:t xml:space="preserve"> </w:t>
      </w:r>
      <w:r>
        <w:rPr>
          <w:sz w:val="24"/>
        </w:rPr>
        <w:t>plăţilor</w:t>
      </w:r>
      <w:r>
        <w:rPr>
          <w:spacing w:val="-1"/>
          <w:sz w:val="24"/>
        </w:rPr>
        <w:t xml:space="preserve"> </w:t>
      </w:r>
      <w:r>
        <w:rPr>
          <w:sz w:val="24"/>
        </w:rPr>
        <w:t>pentru Bunurile</w:t>
      </w:r>
      <w:r>
        <w:rPr>
          <w:spacing w:val="-1"/>
          <w:sz w:val="24"/>
        </w:rPr>
        <w:t xml:space="preserve"> </w:t>
      </w:r>
      <w:r>
        <w:rPr>
          <w:sz w:val="24"/>
        </w:rPr>
        <w:t>livrate</w:t>
      </w:r>
      <w:r>
        <w:rPr>
          <w:spacing w:val="-1"/>
          <w:sz w:val="24"/>
        </w:rPr>
        <w:t xml:space="preserve"> </w:t>
      </w:r>
      <w:r>
        <w:rPr>
          <w:sz w:val="24"/>
        </w:rPr>
        <w:t>se</w:t>
      </w:r>
      <w:r>
        <w:rPr>
          <w:spacing w:val="-1"/>
          <w:sz w:val="24"/>
        </w:rPr>
        <w:t xml:space="preserve"> </w:t>
      </w:r>
      <w:r>
        <w:rPr>
          <w:sz w:val="24"/>
        </w:rPr>
        <w:t>va</w:t>
      </w:r>
      <w:r>
        <w:rPr>
          <w:spacing w:val="-1"/>
          <w:sz w:val="24"/>
        </w:rPr>
        <w:t xml:space="preserve"> </w:t>
      </w:r>
      <w:r>
        <w:rPr>
          <w:sz w:val="24"/>
        </w:rPr>
        <w:t>efectua</w:t>
      </w:r>
      <w:r>
        <w:rPr>
          <w:spacing w:val="-1"/>
          <w:sz w:val="24"/>
        </w:rPr>
        <w:t xml:space="preserve"> </w:t>
      </w:r>
      <w:r>
        <w:rPr>
          <w:sz w:val="24"/>
        </w:rPr>
        <w:t>în</w:t>
      </w:r>
      <w:r>
        <w:rPr>
          <w:spacing w:val="-1"/>
          <w:sz w:val="24"/>
        </w:rPr>
        <w:t xml:space="preserve"> </w:t>
      </w:r>
      <w:r>
        <w:rPr>
          <w:sz w:val="24"/>
        </w:rPr>
        <w:t>lei</w:t>
      </w:r>
      <w:r>
        <w:rPr>
          <w:spacing w:val="-1"/>
          <w:sz w:val="24"/>
        </w:rPr>
        <w:t xml:space="preserve"> </w:t>
      </w:r>
      <w:r>
        <w:rPr>
          <w:spacing w:val="-2"/>
          <w:sz w:val="24"/>
        </w:rPr>
        <w:t>moldoveneşti.</w:t>
      </w:r>
    </w:p>
    <w:p w:rsidR="00F3501E" w:rsidRDefault="00474841">
      <w:pPr>
        <w:pStyle w:val="a4"/>
        <w:numPr>
          <w:ilvl w:val="2"/>
          <w:numId w:val="1"/>
        </w:numPr>
        <w:tabs>
          <w:tab w:val="left" w:pos="1701"/>
        </w:tabs>
        <w:ind w:right="424" w:firstLine="0"/>
        <w:rPr>
          <w:sz w:val="24"/>
        </w:rPr>
      </w:pPr>
      <w:r>
        <w:rPr>
          <w:sz w:val="24"/>
        </w:rPr>
        <w:t xml:space="preserve">Metoda şi condiţiile de plată de către Cumpărător va fi după alimentare, </w:t>
      </w:r>
      <w:r>
        <w:rPr>
          <w:b/>
          <w:sz w:val="24"/>
        </w:rPr>
        <w:t xml:space="preserve">în termen de 30 zile calendaristice </w:t>
      </w:r>
      <w:r>
        <w:rPr>
          <w:sz w:val="24"/>
        </w:rPr>
        <w:t>din data emiterii facturii fiscale de către Furnizor.</w:t>
      </w:r>
    </w:p>
    <w:p w:rsidR="00F3501E" w:rsidRDefault="00474841">
      <w:pPr>
        <w:pStyle w:val="a4"/>
        <w:numPr>
          <w:ilvl w:val="2"/>
          <w:numId w:val="1"/>
        </w:numPr>
        <w:tabs>
          <w:tab w:val="left" w:pos="1701"/>
          <w:tab w:val="left" w:pos="2579"/>
          <w:tab w:val="left" w:pos="3042"/>
          <w:tab w:val="left" w:pos="3625"/>
          <w:tab w:val="left" w:pos="4580"/>
          <w:tab w:val="left" w:pos="5230"/>
          <w:tab w:val="left" w:pos="6226"/>
          <w:tab w:val="left" w:pos="7128"/>
          <w:tab w:val="left" w:pos="7619"/>
          <w:tab w:val="left" w:pos="8483"/>
          <w:tab w:val="left" w:pos="8975"/>
          <w:tab w:val="left" w:pos="10169"/>
        </w:tabs>
        <w:ind w:right="429" w:firstLine="0"/>
        <w:rPr>
          <w:sz w:val="24"/>
        </w:rPr>
      </w:pPr>
      <w:r>
        <w:rPr>
          <w:spacing w:val="-2"/>
          <w:sz w:val="24"/>
        </w:rPr>
        <w:t>Plăţile</w:t>
      </w:r>
      <w:r>
        <w:rPr>
          <w:sz w:val="24"/>
        </w:rPr>
        <w:tab/>
      </w:r>
      <w:r>
        <w:rPr>
          <w:spacing w:val="-6"/>
          <w:sz w:val="24"/>
        </w:rPr>
        <w:t>se</w:t>
      </w:r>
      <w:r>
        <w:rPr>
          <w:sz w:val="24"/>
        </w:rPr>
        <w:tab/>
      </w:r>
      <w:r>
        <w:rPr>
          <w:spacing w:val="-4"/>
          <w:sz w:val="24"/>
        </w:rPr>
        <w:t>vor</w:t>
      </w:r>
      <w:r>
        <w:rPr>
          <w:sz w:val="24"/>
        </w:rPr>
        <w:tab/>
      </w:r>
      <w:r>
        <w:rPr>
          <w:spacing w:val="-2"/>
          <w:sz w:val="24"/>
        </w:rPr>
        <w:t>efectua</w:t>
      </w:r>
      <w:r>
        <w:rPr>
          <w:sz w:val="24"/>
        </w:rPr>
        <w:tab/>
      </w:r>
      <w:r>
        <w:rPr>
          <w:spacing w:val="-4"/>
          <w:sz w:val="24"/>
        </w:rPr>
        <w:t>prin</w:t>
      </w:r>
      <w:r>
        <w:rPr>
          <w:sz w:val="24"/>
        </w:rPr>
        <w:tab/>
      </w:r>
      <w:r>
        <w:rPr>
          <w:spacing w:val="-2"/>
          <w:sz w:val="24"/>
        </w:rPr>
        <w:t>transfer</w:t>
      </w:r>
      <w:r>
        <w:rPr>
          <w:sz w:val="24"/>
        </w:rPr>
        <w:tab/>
      </w:r>
      <w:r>
        <w:rPr>
          <w:spacing w:val="-2"/>
          <w:sz w:val="24"/>
        </w:rPr>
        <w:t>bancar</w:t>
      </w:r>
      <w:r>
        <w:rPr>
          <w:sz w:val="24"/>
        </w:rPr>
        <w:tab/>
      </w:r>
      <w:r>
        <w:rPr>
          <w:spacing w:val="-6"/>
          <w:sz w:val="24"/>
        </w:rPr>
        <w:t>pe</w:t>
      </w:r>
      <w:r>
        <w:rPr>
          <w:sz w:val="24"/>
        </w:rPr>
        <w:tab/>
      </w:r>
      <w:r>
        <w:rPr>
          <w:spacing w:val="-2"/>
          <w:sz w:val="24"/>
        </w:rPr>
        <w:t>contul</w:t>
      </w:r>
      <w:r>
        <w:rPr>
          <w:sz w:val="24"/>
        </w:rPr>
        <w:tab/>
      </w:r>
      <w:r>
        <w:rPr>
          <w:spacing w:val="-6"/>
          <w:sz w:val="24"/>
        </w:rPr>
        <w:t>de</w:t>
      </w:r>
      <w:r>
        <w:rPr>
          <w:sz w:val="24"/>
        </w:rPr>
        <w:tab/>
      </w:r>
      <w:r>
        <w:rPr>
          <w:spacing w:val="-2"/>
          <w:sz w:val="24"/>
        </w:rPr>
        <w:t>decontare</w:t>
      </w:r>
      <w:r>
        <w:rPr>
          <w:sz w:val="24"/>
        </w:rPr>
        <w:tab/>
      </w:r>
      <w:r>
        <w:rPr>
          <w:spacing w:val="-6"/>
          <w:sz w:val="24"/>
        </w:rPr>
        <w:t xml:space="preserve">al </w:t>
      </w:r>
      <w:r>
        <w:rPr>
          <w:sz w:val="24"/>
        </w:rPr>
        <w:t>Furnizorului/Prestatorului indicat în prezentul Contract.</w:t>
      </w:r>
    </w:p>
    <w:p w:rsidR="00F3501E" w:rsidRDefault="00F3501E">
      <w:pPr>
        <w:pStyle w:val="a3"/>
        <w:spacing w:before="1"/>
        <w:ind w:left="0"/>
      </w:pPr>
    </w:p>
    <w:p w:rsidR="00F3501E" w:rsidRDefault="00474841">
      <w:pPr>
        <w:pStyle w:val="Heading3"/>
        <w:numPr>
          <w:ilvl w:val="1"/>
          <w:numId w:val="1"/>
        </w:numPr>
        <w:tabs>
          <w:tab w:val="left" w:pos="1701"/>
        </w:tabs>
        <w:ind w:left="1701" w:hanging="707"/>
        <w:jc w:val="both"/>
      </w:pPr>
      <w:r>
        <w:t>Condiţii</w:t>
      </w:r>
      <w:r>
        <w:rPr>
          <w:spacing w:val="-3"/>
        </w:rPr>
        <w:t xml:space="preserve"> </w:t>
      </w:r>
      <w:r>
        <w:t>de</w:t>
      </w:r>
      <w:r>
        <w:rPr>
          <w:spacing w:val="-3"/>
        </w:rPr>
        <w:t xml:space="preserve"> </w:t>
      </w:r>
      <w:r>
        <w:t>predare-</w:t>
      </w:r>
      <w:r>
        <w:rPr>
          <w:spacing w:val="-2"/>
        </w:rPr>
        <w:t>primire</w:t>
      </w:r>
    </w:p>
    <w:p w:rsidR="00F3501E" w:rsidRDefault="00474841">
      <w:pPr>
        <w:pStyle w:val="a4"/>
        <w:numPr>
          <w:ilvl w:val="2"/>
          <w:numId w:val="1"/>
        </w:numPr>
        <w:tabs>
          <w:tab w:val="left" w:pos="1701"/>
        </w:tabs>
        <w:ind w:left="1701" w:hanging="707"/>
        <w:jc w:val="both"/>
        <w:rPr>
          <w:sz w:val="24"/>
        </w:rPr>
      </w:pPr>
      <w:r>
        <w:rPr>
          <w:sz w:val="24"/>
        </w:rPr>
        <w:t>Bunurile</w:t>
      </w:r>
      <w:r>
        <w:rPr>
          <w:spacing w:val="-4"/>
          <w:sz w:val="24"/>
        </w:rPr>
        <w:t xml:space="preserve"> </w:t>
      </w:r>
      <w:r>
        <w:rPr>
          <w:sz w:val="24"/>
        </w:rPr>
        <w:t>se</w:t>
      </w:r>
      <w:r>
        <w:rPr>
          <w:spacing w:val="-2"/>
          <w:sz w:val="24"/>
        </w:rPr>
        <w:t xml:space="preserve"> </w:t>
      </w:r>
      <w:r>
        <w:rPr>
          <w:sz w:val="24"/>
        </w:rPr>
        <w:t>consideră</w:t>
      </w:r>
      <w:r>
        <w:rPr>
          <w:spacing w:val="-3"/>
          <w:sz w:val="24"/>
        </w:rPr>
        <w:t xml:space="preserve"> </w:t>
      </w:r>
      <w:r>
        <w:rPr>
          <w:sz w:val="24"/>
        </w:rPr>
        <w:t>predate de</w:t>
      </w:r>
      <w:r>
        <w:rPr>
          <w:spacing w:val="-3"/>
          <w:sz w:val="24"/>
        </w:rPr>
        <w:t xml:space="preserve"> </w:t>
      </w:r>
      <w:r>
        <w:rPr>
          <w:sz w:val="24"/>
        </w:rPr>
        <w:t>către</w:t>
      </w:r>
      <w:r>
        <w:rPr>
          <w:spacing w:val="1"/>
          <w:sz w:val="24"/>
        </w:rPr>
        <w:t xml:space="preserve"> </w:t>
      </w:r>
      <w:r>
        <w:rPr>
          <w:sz w:val="24"/>
        </w:rPr>
        <w:t>Furnizorşi</w:t>
      </w:r>
      <w:r>
        <w:rPr>
          <w:spacing w:val="-1"/>
          <w:sz w:val="24"/>
        </w:rPr>
        <w:t xml:space="preserve"> </w:t>
      </w:r>
      <w:r>
        <w:rPr>
          <w:sz w:val="24"/>
        </w:rPr>
        <w:t>recepţionate de</w:t>
      </w:r>
      <w:r>
        <w:rPr>
          <w:spacing w:val="-2"/>
          <w:sz w:val="24"/>
        </w:rPr>
        <w:t xml:space="preserve"> </w:t>
      </w:r>
      <w:r>
        <w:rPr>
          <w:sz w:val="24"/>
        </w:rPr>
        <w:t>către</w:t>
      </w:r>
      <w:r>
        <w:rPr>
          <w:spacing w:val="-3"/>
          <w:sz w:val="24"/>
        </w:rPr>
        <w:t xml:space="preserve"> </w:t>
      </w:r>
      <w:r>
        <w:rPr>
          <w:sz w:val="24"/>
        </w:rPr>
        <w:t xml:space="preserve">Cumpărător </w:t>
      </w:r>
      <w:r>
        <w:rPr>
          <w:spacing w:val="-2"/>
          <w:sz w:val="24"/>
        </w:rPr>
        <w:t>dacă:</w:t>
      </w:r>
    </w:p>
    <w:p w:rsidR="00F3501E" w:rsidRDefault="00474841">
      <w:pPr>
        <w:pStyle w:val="a4"/>
        <w:numPr>
          <w:ilvl w:val="0"/>
          <w:numId w:val="9"/>
        </w:numPr>
        <w:tabs>
          <w:tab w:val="left" w:pos="1701"/>
        </w:tabs>
        <w:ind w:right="420" w:firstLine="0"/>
        <w:jc w:val="both"/>
        <w:rPr>
          <w:sz w:val="24"/>
        </w:rPr>
      </w:pPr>
      <w:r>
        <w:rPr>
          <w:sz w:val="24"/>
        </w:rPr>
        <w:t>cantitatea Bunurilor corespunde informaţiei indicate în Lista bunurilor şi grafi</w:t>
      </w:r>
      <w:r>
        <w:rPr>
          <w:sz w:val="24"/>
        </w:rPr>
        <w:t>cul livrării şi documentele de însoţire conform punctului 2.2 al prezentului Contract;</w:t>
      </w:r>
    </w:p>
    <w:p w:rsidR="00F3501E" w:rsidRDefault="00474841">
      <w:pPr>
        <w:pStyle w:val="a4"/>
        <w:numPr>
          <w:ilvl w:val="0"/>
          <w:numId w:val="9"/>
        </w:numPr>
        <w:tabs>
          <w:tab w:val="left" w:pos="1701"/>
        </w:tabs>
        <w:ind w:left="1701" w:hanging="707"/>
        <w:jc w:val="both"/>
        <w:rPr>
          <w:sz w:val="24"/>
        </w:rPr>
      </w:pPr>
      <w:r>
        <w:rPr>
          <w:sz w:val="24"/>
        </w:rPr>
        <w:t>calitatea</w:t>
      </w:r>
      <w:r>
        <w:rPr>
          <w:spacing w:val="-4"/>
          <w:sz w:val="24"/>
        </w:rPr>
        <w:t xml:space="preserve"> </w:t>
      </w:r>
      <w:r>
        <w:rPr>
          <w:sz w:val="24"/>
        </w:rPr>
        <w:t>Bunurilor corespunde</w:t>
      </w:r>
      <w:r>
        <w:rPr>
          <w:spacing w:val="-2"/>
          <w:sz w:val="24"/>
        </w:rPr>
        <w:t xml:space="preserve"> </w:t>
      </w:r>
      <w:r>
        <w:rPr>
          <w:sz w:val="24"/>
        </w:rPr>
        <w:t>informaţiei indicate</w:t>
      </w:r>
      <w:r>
        <w:rPr>
          <w:spacing w:val="-2"/>
          <w:sz w:val="24"/>
        </w:rPr>
        <w:t xml:space="preserve"> </w:t>
      </w:r>
      <w:r>
        <w:rPr>
          <w:sz w:val="24"/>
        </w:rPr>
        <w:t xml:space="preserve">în </w:t>
      </w:r>
      <w:r>
        <w:rPr>
          <w:spacing w:val="-2"/>
          <w:sz w:val="24"/>
        </w:rPr>
        <w:t>Specificaţie;</w:t>
      </w:r>
    </w:p>
    <w:p w:rsidR="00F3501E" w:rsidRDefault="00474841">
      <w:pPr>
        <w:pStyle w:val="a4"/>
        <w:numPr>
          <w:ilvl w:val="0"/>
          <w:numId w:val="9"/>
        </w:numPr>
        <w:tabs>
          <w:tab w:val="left" w:pos="1701"/>
        </w:tabs>
        <w:ind w:left="1701" w:hanging="707"/>
        <w:jc w:val="both"/>
        <w:rPr>
          <w:i/>
          <w:sz w:val="24"/>
        </w:rPr>
      </w:pPr>
      <w:r>
        <w:rPr>
          <w:sz w:val="24"/>
        </w:rPr>
        <w:t>ambalajul</w:t>
      </w:r>
      <w:r>
        <w:rPr>
          <w:spacing w:val="-4"/>
          <w:sz w:val="24"/>
        </w:rPr>
        <w:t xml:space="preserve"> </w:t>
      </w:r>
      <w:r>
        <w:rPr>
          <w:sz w:val="24"/>
        </w:rPr>
        <w:t>şi</w:t>
      </w:r>
      <w:r>
        <w:rPr>
          <w:spacing w:val="-1"/>
          <w:sz w:val="24"/>
        </w:rPr>
        <w:t xml:space="preserve"> </w:t>
      </w:r>
      <w:r>
        <w:rPr>
          <w:sz w:val="24"/>
        </w:rPr>
        <w:t>integritatea</w:t>
      </w:r>
      <w:r>
        <w:rPr>
          <w:spacing w:val="-2"/>
          <w:sz w:val="24"/>
        </w:rPr>
        <w:t xml:space="preserve"> </w:t>
      </w:r>
      <w:r>
        <w:rPr>
          <w:sz w:val="24"/>
        </w:rPr>
        <w:t>Bunurilor</w:t>
      </w:r>
      <w:r>
        <w:rPr>
          <w:spacing w:val="-2"/>
          <w:sz w:val="24"/>
        </w:rPr>
        <w:t xml:space="preserve"> </w:t>
      </w:r>
      <w:r>
        <w:rPr>
          <w:sz w:val="24"/>
        </w:rPr>
        <w:t>corespunde</w:t>
      </w:r>
      <w:r>
        <w:rPr>
          <w:spacing w:val="-2"/>
          <w:sz w:val="24"/>
        </w:rPr>
        <w:t xml:space="preserve"> </w:t>
      </w:r>
      <w:r>
        <w:rPr>
          <w:sz w:val="24"/>
        </w:rPr>
        <w:t>informaţiei</w:t>
      </w:r>
      <w:r>
        <w:rPr>
          <w:spacing w:val="-1"/>
          <w:sz w:val="24"/>
        </w:rPr>
        <w:t xml:space="preserve"> </w:t>
      </w:r>
      <w:r>
        <w:rPr>
          <w:sz w:val="24"/>
        </w:rPr>
        <w:t>indicate</w:t>
      </w:r>
      <w:r>
        <w:rPr>
          <w:spacing w:val="-2"/>
          <w:sz w:val="24"/>
        </w:rPr>
        <w:t xml:space="preserve"> </w:t>
      </w:r>
      <w:r>
        <w:rPr>
          <w:sz w:val="24"/>
        </w:rPr>
        <w:t>în</w:t>
      </w:r>
      <w:r>
        <w:rPr>
          <w:spacing w:val="-1"/>
          <w:sz w:val="24"/>
        </w:rPr>
        <w:t xml:space="preserve"> </w:t>
      </w:r>
      <w:r>
        <w:rPr>
          <w:spacing w:val="-2"/>
          <w:sz w:val="24"/>
        </w:rPr>
        <w:t>Specificaţie.</w:t>
      </w:r>
    </w:p>
    <w:p w:rsidR="00F3501E" w:rsidRDefault="00474841">
      <w:pPr>
        <w:pStyle w:val="a4"/>
        <w:numPr>
          <w:ilvl w:val="2"/>
          <w:numId w:val="1"/>
        </w:numPr>
        <w:tabs>
          <w:tab w:val="left" w:pos="1701"/>
        </w:tabs>
        <w:ind w:right="421" w:firstLine="0"/>
        <w:jc w:val="both"/>
        <w:rPr>
          <w:sz w:val="24"/>
        </w:rPr>
      </w:pPr>
      <w:r>
        <w:rPr>
          <w:sz w:val="24"/>
        </w:rPr>
        <w:t>Furnizorul este obligat să prezinte Cumpărătorului/Beneficiarului un exemplar original al facturii</w:t>
      </w:r>
      <w:r>
        <w:rPr>
          <w:spacing w:val="-4"/>
          <w:sz w:val="24"/>
        </w:rPr>
        <w:t xml:space="preserve"> </w:t>
      </w:r>
      <w:r>
        <w:rPr>
          <w:sz w:val="24"/>
        </w:rPr>
        <w:t>fiscale</w:t>
      </w:r>
      <w:r>
        <w:rPr>
          <w:spacing w:val="-4"/>
          <w:sz w:val="24"/>
        </w:rPr>
        <w:t xml:space="preserve"> </w:t>
      </w:r>
      <w:r>
        <w:rPr>
          <w:sz w:val="24"/>
        </w:rPr>
        <w:t>odată</w:t>
      </w:r>
      <w:r>
        <w:rPr>
          <w:spacing w:val="-3"/>
          <w:sz w:val="24"/>
        </w:rPr>
        <w:t xml:space="preserve"> </w:t>
      </w:r>
      <w:r>
        <w:rPr>
          <w:sz w:val="24"/>
        </w:rPr>
        <w:t>cu</w:t>
      </w:r>
      <w:r>
        <w:rPr>
          <w:spacing w:val="-4"/>
          <w:sz w:val="24"/>
        </w:rPr>
        <w:t xml:space="preserve"> </w:t>
      </w:r>
      <w:r>
        <w:rPr>
          <w:sz w:val="24"/>
        </w:rPr>
        <w:t>livrarea/prestareaBunurilor,</w:t>
      </w:r>
      <w:r>
        <w:rPr>
          <w:spacing w:val="-4"/>
          <w:sz w:val="24"/>
        </w:rPr>
        <w:t xml:space="preserve"> </w:t>
      </w:r>
      <w:r>
        <w:rPr>
          <w:sz w:val="24"/>
        </w:rPr>
        <w:t>pentru</w:t>
      </w:r>
      <w:r>
        <w:rPr>
          <w:spacing w:val="-3"/>
          <w:sz w:val="24"/>
        </w:rPr>
        <w:t xml:space="preserve"> </w:t>
      </w:r>
      <w:r>
        <w:rPr>
          <w:sz w:val="24"/>
        </w:rPr>
        <w:t>efectuarea</w:t>
      </w:r>
      <w:r>
        <w:rPr>
          <w:spacing w:val="-4"/>
          <w:sz w:val="24"/>
        </w:rPr>
        <w:t xml:space="preserve"> </w:t>
      </w:r>
      <w:r>
        <w:rPr>
          <w:sz w:val="24"/>
        </w:rPr>
        <w:t>plăţii.</w:t>
      </w:r>
      <w:r>
        <w:rPr>
          <w:spacing w:val="-4"/>
          <w:sz w:val="24"/>
        </w:rPr>
        <w:t xml:space="preserve"> </w:t>
      </w:r>
      <w:r>
        <w:rPr>
          <w:sz w:val="24"/>
        </w:rPr>
        <w:t>Pentru</w:t>
      </w:r>
      <w:r>
        <w:rPr>
          <w:spacing w:val="-4"/>
          <w:sz w:val="24"/>
        </w:rPr>
        <w:t xml:space="preserve"> </w:t>
      </w:r>
      <w:r>
        <w:rPr>
          <w:sz w:val="24"/>
        </w:rPr>
        <w:t>nerespectarea de către Furnizor/Prestator a prezentei clauze, Cumpărătorul/Ben</w:t>
      </w:r>
      <w:r>
        <w:rPr>
          <w:sz w:val="24"/>
        </w:rPr>
        <w:t>eficiarul îşi rezervă dreptul de a majora</w:t>
      </w:r>
      <w:r>
        <w:rPr>
          <w:spacing w:val="-1"/>
          <w:sz w:val="24"/>
        </w:rPr>
        <w:t xml:space="preserve"> </w:t>
      </w:r>
      <w:r>
        <w:rPr>
          <w:sz w:val="24"/>
        </w:rPr>
        <w:t>termenul de achitare</w:t>
      </w:r>
      <w:r>
        <w:rPr>
          <w:spacing w:val="-2"/>
          <w:sz w:val="24"/>
        </w:rPr>
        <w:t xml:space="preserve"> </w:t>
      </w:r>
      <w:r>
        <w:rPr>
          <w:sz w:val="24"/>
        </w:rPr>
        <w:t>prevăzut în punctul 3.4 corespunzător</w:t>
      </w:r>
      <w:r>
        <w:rPr>
          <w:spacing w:val="-1"/>
          <w:sz w:val="24"/>
        </w:rPr>
        <w:t xml:space="preserve"> </w:t>
      </w:r>
      <w:r>
        <w:rPr>
          <w:sz w:val="24"/>
        </w:rPr>
        <w:t>numărului de</w:t>
      </w:r>
      <w:r>
        <w:rPr>
          <w:spacing w:val="-1"/>
          <w:sz w:val="24"/>
        </w:rPr>
        <w:t xml:space="preserve"> </w:t>
      </w:r>
      <w:r>
        <w:rPr>
          <w:sz w:val="24"/>
        </w:rPr>
        <w:t>zile</w:t>
      </w:r>
      <w:r>
        <w:rPr>
          <w:spacing w:val="-1"/>
          <w:sz w:val="24"/>
        </w:rPr>
        <w:t xml:space="preserve"> </w:t>
      </w:r>
      <w:r>
        <w:rPr>
          <w:sz w:val="24"/>
        </w:rPr>
        <w:t>de</w:t>
      </w:r>
      <w:r>
        <w:rPr>
          <w:spacing w:val="-1"/>
          <w:sz w:val="24"/>
        </w:rPr>
        <w:t xml:space="preserve"> </w:t>
      </w:r>
      <w:r>
        <w:rPr>
          <w:sz w:val="24"/>
        </w:rPr>
        <w:t>întîrziere şi de a fi exonerat de achitarea penalităţii stabilite în punctul 10.3.</w:t>
      </w:r>
    </w:p>
    <w:p w:rsidR="00F3501E" w:rsidRDefault="00F3501E">
      <w:pPr>
        <w:pStyle w:val="a3"/>
        <w:spacing w:before="1"/>
        <w:ind w:left="0"/>
      </w:pPr>
    </w:p>
    <w:p w:rsidR="00F3501E" w:rsidRDefault="00474841">
      <w:pPr>
        <w:pStyle w:val="Heading3"/>
        <w:numPr>
          <w:ilvl w:val="1"/>
          <w:numId w:val="1"/>
        </w:numPr>
        <w:tabs>
          <w:tab w:val="left" w:pos="1701"/>
        </w:tabs>
        <w:ind w:left="1701" w:hanging="707"/>
      </w:pPr>
      <w:r>
        <w:rPr>
          <w:spacing w:val="-2"/>
        </w:rPr>
        <w:t>Standarde</w:t>
      </w:r>
    </w:p>
    <w:p w:rsidR="00F3501E" w:rsidRDefault="00474841">
      <w:pPr>
        <w:pStyle w:val="a4"/>
        <w:numPr>
          <w:ilvl w:val="2"/>
          <w:numId w:val="1"/>
        </w:numPr>
        <w:tabs>
          <w:tab w:val="left" w:pos="1701"/>
        </w:tabs>
        <w:ind w:right="425" w:firstLine="0"/>
        <w:rPr>
          <w:sz w:val="24"/>
        </w:rPr>
      </w:pPr>
      <w:r>
        <w:rPr>
          <w:sz w:val="24"/>
        </w:rPr>
        <w:t>Bunurilefurnizate</w:t>
      </w:r>
      <w:r>
        <w:rPr>
          <w:spacing w:val="80"/>
          <w:sz w:val="24"/>
        </w:rPr>
        <w:t xml:space="preserve"> </w:t>
      </w:r>
      <w:r>
        <w:rPr>
          <w:sz w:val="24"/>
        </w:rPr>
        <w:t>în</w:t>
      </w:r>
      <w:r>
        <w:rPr>
          <w:spacing w:val="80"/>
          <w:sz w:val="24"/>
        </w:rPr>
        <w:t xml:space="preserve"> </w:t>
      </w:r>
      <w:r>
        <w:rPr>
          <w:sz w:val="24"/>
        </w:rPr>
        <w:t>baza</w:t>
      </w:r>
      <w:r>
        <w:rPr>
          <w:spacing w:val="80"/>
          <w:sz w:val="24"/>
        </w:rPr>
        <w:t xml:space="preserve"> </w:t>
      </w:r>
      <w:r>
        <w:rPr>
          <w:sz w:val="24"/>
        </w:rPr>
        <w:t>contractului</w:t>
      </w:r>
      <w:r>
        <w:rPr>
          <w:spacing w:val="80"/>
          <w:sz w:val="24"/>
        </w:rPr>
        <w:t xml:space="preserve"> </w:t>
      </w:r>
      <w:r>
        <w:rPr>
          <w:sz w:val="24"/>
        </w:rPr>
        <w:t>vor</w:t>
      </w:r>
      <w:r>
        <w:rPr>
          <w:spacing w:val="80"/>
          <w:sz w:val="24"/>
        </w:rPr>
        <w:t xml:space="preserve"> </w:t>
      </w:r>
      <w:r>
        <w:rPr>
          <w:sz w:val="24"/>
        </w:rPr>
        <w:t>respecta</w:t>
      </w:r>
      <w:r>
        <w:rPr>
          <w:spacing w:val="80"/>
          <w:sz w:val="24"/>
        </w:rPr>
        <w:t xml:space="preserve"> </w:t>
      </w:r>
      <w:r>
        <w:rPr>
          <w:sz w:val="24"/>
        </w:rPr>
        <w:t>standardele</w:t>
      </w:r>
      <w:r>
        <w:rPr>
          <w:spacing w:val="80"/>
          <w:sz w:val="24"/>
        </w:rPr>
        <w:t xml:space="preserve"> </w:t>
      </w:r>
      <w:r>
        <w:rPr>
          <w:sz w:val="24"/>
        </w:rPr>
        <w:t>prezentate</w:t>
      </w:r>
      <w:r>
        <w:rPr>
          <w:spacing w:val="79"/>
          <w:sz w:val="24"/>
        </w:rPr>
        <w:t xml:space="preserve"> </w:t>
      </w:r>
      <w:r>
        <w:rPr>
          <w:sz w:val="24"/>
        </w:rPr>
        <w:t>de</w:t>
      </w:r>
      <w:r>
        <w:rPr>
          <w:spacing w:val="80"/>
          <w:sz w:val="24"/>
        </w:rPr>
        <w:t xml:space="preserve"> </w:t>
      </w:r>
      <w:r>
        <w:rPr>
          <w:sz w:val="24"/>
        </w:rPr>
        <w:t>către furnizor în propunerea sa tehnică.</w:t>
      </w:r>
    </w:p>
    <w:p w:rsidR="00F3501E" w:rsidRDefault="00F3501E">
      <w:pPr>
        <w:pStyle w:val="a4"/>
        <w:jc w:val="left"/>
        <w:rPr>
          <w:sz w:val="24"/>
        </w:rPr>
        <w:sectPr w:rsidR="00F3501E">
          <w:pgSz w:w="11910" w:h="16840"/>
          <w:pgMar w:top="1420" w:right="425" w:bottom="280" w:left="708" w:header="720" w:footer="720" w:gutter="0"/>
          <w:cols w:space="720"/>
        </w:sectPr>
      </w:pPr>
    </w:p>
    <w:p w:rsidR="00F3501E" w:rsidRDefault="00474841">
      <w:pPr>
        <w:pStyle w:val="a4"/>
        <w:numPr>
          <w:ilvl w:val="2"/>
          <w:numId w:val="1"/>
        </w:numPr>
        <w:tabs>
          <w:tab w:val="left" w:pos="1701"/>
        </w:tabs>
        <w:spacing w:before="78"/>
        <w:ind w:right="428" w:firstLine="0"/>
        <w:rPr>
          <w:sz w:val="24"/>
        </w:rPr>
      </w:pPr>
      <w:r>
        <w:rPr>
          <w:sz w:val="24"/>
        </w:rPr>
        <w:lastRenderedPageBreak/>
        <w:t>Cînd</w:t>
      </w:r>
      <w:r>
        <w:rPr>
          <w:spacing w:val="40"/>
          <w:sz w:val="24"/>
        </w:rPr>
        <w:t xml:space="preserve"> </w:t>
      </w:r>
      <w:r>
        <w:rPr>
          <w:sz w:val="24"/>
        </w:rPr>
        <w:t>nu</w:t>
      </w:r>
      <w:r>
        <w:rPr>
          <w:spacing w:val="40"/>
          <w:sz w:val="24"/>
        </w:rPr>
        <w:t xml:space="preserve"> </w:t>
      </w:r>
      <w:r>
        <w:rPr>
          <w:sz w:val="24"/>
        </w:rPr>
        <w:t>este</w:t>
      </w:r>
      <w:r>
        <w:rPr>
          <w:spacing w:val="40"/>
          <w:sz w:val="24"/>
        </w:rPr>
        <w:t xml:space="preserve"> </w:t>
      </w:r>
      <w:r>
        <w:rPr>
          <w:sz w:val="24"/>
        </w:rPr>
        <w:t>menţionat</w:t>
      </w:r>
      <w:r>
        <w:rPr>
          <w:spacing w:val="40"/>
          <w:sz w:val="24"/>
        </w:rPr>
        <w:t xml:space="preserve"> </w:t>
      </w:r>
      <w:r>
        <w:rPr>
          <w:sz w:val="24"/>
        </w:rPr>
        <w:t>nici</w:t>
      </w:r>
      <w:r>
        <w:rPr>
          <w:spacing w:val="40"/>
          <w:sz w:val="24"/>
        </w:rPr>
        <w:t xml:space="preserve"> </w:t>
      </w:r>
      <w:r>
        <w:rPr>
          <w:sz w:val="24"/>
        </w:rPr>
        <w:t>un</w:t>
      </w:r>
      <w:r>
        <w:rPr>
          <w:spacing w:val="40"/>
          <w:sz w:val="24"/>
        </w:rPr>
        <w:t xml:space="preserve"> </w:t>
      </w:r>
      <w:r>
        <w:rPr>
          <w:sz w:val="24"/>
        </w:rPr>
        <w:t>standard</w:t>
      </w:r>
      <w:r>
        <w:rPr>
          <w:spacing w:val="40"/>
          <w:sz w:val="24"/>
        </w:rPr>
        <w:t xml:space="preserve"> </w:t>
      </w:r>
      <w:r>
        <w:rPr>
          <w:sz w:val="24"/>
        </w:rPr>
        <w:t>sau</w:t>
      </w:r>
      <w:r>
        <w:rPr>
          <w:spacing w:val="40"/>
          <w:sz w:val="24"/>
        </w:rPr>
        <w:t xml:space="preserve"> </w:t>
      </w:r>
      <w:r>
        <w:rPr>
          <w:sz w:val="24"/>
        </w:rPr>
        <w:t>reglementare</w:t>
      </w:r>
      <w:r>
        <w:rPr>
          <w:spacing w:val="40"/>
          <w:sz w:val="24"/>
        </w:rPr>
        <w:t xml:space="preserve"> </w:t>
      </w:r>
      <w:r>
        <w:rPr>
          <w:sz w:val="24"/>
        </w:rPr>
        <w:t>aplicabilă</w:t>
      </w:r>
      <w:r>
        <w:rPr>
          <w:spacing w:val="40"/>
          <w:sz w:val="24"/>
        </w:rPr>
        <w:t xml:space="preserve"> </w:t>
      </w:r>
      <w:r>
        <w:rPr>
          <w:sz w:val="24"/>
        </w:rPr>
        <w:t>se</w:t>
      </w:r>
      <w:r>
        <w:rPr>
          <w:spacing w:val="40"/>
          <w:sz w:val="24"/>
        </w:rPr>
        <w:t xml:space="preserve"> </w:t>
      </w:r>
      <w:r>
        <w:rPr>
          <w:sz w:val="24"/>
        </w:rPr>
        <w:t>vor</w:t>
      </w:r>
      <w:r>
        <w:rPr>
          <w:spacing w:val="40"/>
          <w:sz w:val="24"/>
        </w:rPr>
        <w:t xml:space="preserve"> </w:t>
      </w:r>
      <w:r>
        <w:rPr>
          <w:sz w:val="24"/>
        </w:rPr>
        <w:t>respecta standardele sau alte reglementări autorizate în ţara de origine a Bunurilor.</w:t>
      </w:r>
    </w:p>
    <w:p w:rsidR="00F3501E" w:rsidRDefault="00F3501E">
      <w:pPr>
        <w:pStyle w:val="a3"/>
        <w:ind w:left="0"/>
      </w:pPr>
    </w:p>
    <w:p w:rsidR="00F3501E" w:rsidRDefault="00F3501E">
      <w:pPr>
        <w:pStyle w:val="a3"/>
        <w:ind w:left="0"/>
      </w:pPr>
    </w:p>
    <w:p w:rsidR="00F3501E" w:rsidRDefault="00474841">
      <w:pPr>
        <w:pStyle w:val="Heading3"/>
        <w:numPr>
          <w:ilvl w:val="1"/>
          <w:numId w:val="1"/>
        </w:numPr>
        <w:tabs>
          <w:tab w:val="left" w:pos="1701"/>
        </w:tabs>
        <w:ind w:left="1701" w:hanging="707"/>
      </w:pPr>
      <w:r>
        <w:t>Obligaţiile</w:t>
      </w:r>
      <w:r>
        <w:rPr>
          <w:spacing w:val="-1"/>
        </w:rPr>
        <w:t xml:space="preserve"> </w:t>
      </w:r>
      <w:r>
        <w:rPr>
          <w:spacing w:val="-2"/>
        </w:rPr>
        <w:t>părţilor</w:t>
      </w:r>
    </w:p>
    <w:p w:rsidR="00F3501E" w:rsidRDefault="00474841">
      <w:pPr>
        <w:pStyle w:val="a4"/>
        <w:numPr>
          <w:ilvl w:val="2"/>
          <w:numId w:val="1"/>
        </w:numPr>
        <w:tabs>
          <w:tab w:val="left" w:pos="1701"/>
        </w:tabs>
        <w:ind w:left="1701" w:hanging="707"/>
        <w:rPr>
          <w:sz w:val="24"/>
        </w:rPr>
      </w:pPr>
      <w:r>
        <w:rPr>
          <w:sz w:val="24"/>
        </w:rPr>
        <w:t>În</w:t>
      </w:r>
      <w:r>
        <w:rPr>
          <w:spacing w:val="-2"/>
          <w:sz w:val="24"/>
        </w:rPr>
        <w:t xml:space="preserve"> </w:t>
      </w:r>
      <w:r>
        <w:rPr>
          <w:sz w:val="24"/>
        </w:rPr>
        <w:t>baza</w:t>
      </w:r>
      <w:r>
        <w:rPr>
          <w:spacing w:val="-2"/>
          <w:sz w:val="24"/>
        </w:rPr>
        <w:t xml:space="preserve"> </w:t>
      </w:r>
      <w:r>
        <w:rPr>
          <w:sz w:val="24"/>
        </w:rPr>
        <w:t>prezentului</w:t>
      </w:r>
      <w:r>
        <w:rPr>
          <w:spacing w:val="-2"/>
          <w:sz w:val="24"/>
        </w:rPr>
        <w:t xml:space="preserve"> </w:t>
      </w:r>
      <w:r>
        <w:rPr>
          <w:sz w:val="24"/>
        </w:rPr>
        <w:t>Contract, Furnizorul</w:t>
      </w:r>
      <w:r>
        <w:rPr>
          <w:spacing w:val="-1"/>
          <w:sz w:val="24"/>
        </w:rPr>
        <w:t xml:space="preserve"> </w:t>
      </w:r>
      <w:r>
        <w:rPr>
          <w:sz w:val="24"/>
        </w:rPr>
        <w:t>se</w:t>
      </w:r>
      <w:r>
        <w:rPr>
          <w:spacing w:val="-2"/>
          <w:sz w:val="24"/>
        </w:rPr>
        <w:t xml:space="preserve"> obligă:</w:t>
      </w:r>
    </w:p>
    <w:p w:rsidR="00F3501E" w:rsidRDefault="00474841">
      <w:pPr>
        <w:pStyle w:val="a4"/>
        <w:numPr>
          <w:ilvl w:val="0"/>
          <w:numId w:val="8"/>
        </w:numPr>
        <w:tabs>
          <w:tab w:val="left" w:pos="1701"/>
        </w:tabs>
        <w:ind w:left="1701" w:hanging="707"/>
        <w:rPr>
          <w:sz w:val="24"/>
        </w:rPr>
      </w:pPr>
      <w:r>
        <w:rPr>
          <w:sz w:val="24"/>
        </w:rPr>
        <w:t>să</w:t>
      </w:r>
      <w:r>
        <w:rPr>
          <w:spacing w:val="-3"/>
          <w:sz w:val="24"/>
        </w:rPr>
        <w:t xml:space="preserve"> </w:t>
      </w:r>
      <w:r>
        <w:rPr>
          <w:sz w:val="24"/>
        </w:rPr>
        <w:t>livreze/prestezeBunurile</w:t>
      </w:r>
      <w:r>
        <w:rPr>
          <w:spacing w:val="-2"/>
          <w:sz w:val="24"/>
        </w:rPr>
        <w:t xml:space="preserve"> </w:t>
      </w:r>
      <w:r>
        <w:rPr>
          <w:sz w:val="24"/>
        </w:rPr>
        <w:t>în</w:t>
      </w:r>
      <w:r>
        <w:rPr>
          <w:spacing w:val="-1"/>
          <w:sz w:val="24"/>
        </w:rPr>
        <w:t xml:space="preserve"> </w:t>
      </w:r>
      <w:r>
        <w:rPr>
          <w:sz w:val="24"/>
        </w:rPr>
        <w:t>condiţiile</w:t>
      </w:r>
      <w:r>
        <w:rPr>
          <w:spacing w:val="-2"/>
          <w:sz w:val="24"/>
        </w:rPr>
        <w:t xml:space="preserve"> </w:t>
      </w:r>
      <w:r>
        <w:rPr>
          <w:sz w:val="24"/>
        </w:rPr>
        <w:t>prevăzute de</w:t>
      </w:r>
      <w:r>
        <w:rPr>
          <w:spacing w:val="-2"/>
          <w:sz w:val="24"/>
        </w:rPr>
        <w:t xml:space="preserve"> </w:t>
      </w:r>
      <w:r>
        <w:rPr>
          <w:sz w:val="24"/>
        </w:rPr>
        <w:t>prezentul</w:t>
      </w:r>
      <w:r>
        <w:rPr>
          <w:spacing w:val="-1"/>
          <w:sz w:val="24"/>
        </w:rPr>
        <w:t xml:space="preserve"> </w:t>
      </w:r>
      <w:r>
        <w:rPr>
          <w:spacing w:val="-2"/>
          <w:sz w:val="24"/>
        </w:rPr>
        <w:t>Contract;</w:t>
      </w:r>
    </w:p>
    <w:p w:rsidR="00F3501E" w:rsidRDefault="00474841">
      <w:pPr>
        <w:pStyle w:val="a4"/>
        <w:numPr>
          <w:ilvl w:val="0"/>
          <w:numId w:val="8"/>
        </w:numPr>
        <w:tabs>
          <w:tab w:val="left" w:pos="1701"/>
        </w:tabs>
        <w:ind w:left="994" w:right="420" w:firstLine="0"/>
        <w:jc w:val="both"/>
        <w:rPr>
          <w:sz w:val="24"/>
        </w:rPr>
      </w:pPr>
      <w:r>
        <w:rPr>
          <w:sz w:val="24"/>
        </w:rPr>
        <w:t xml:space="preserve">să anunţe Cumpărătorul/Beneficiarul după semnarea prezentului Contract, în decurs de 5 zile calendaristice, prin telefon/fax sau mijloace electronice, despre disponibilitatea </w:t>
      </w:r>
      <w:r>
        <w:rPr>
          <w:spacing w:val="-2"/>
          <w:sz w:val="24"/>
        </w:rPr>
        <w:t>livrăriiBunurilor;</w:t>
      </w:r>
    </w:p>
    <w:p w:rsidR="00F3501E" w:rsidRDefault="00474841">
      <w:pPr>
        <w:pStyle w:val="a4"/>
        <w:numPr>
          <w:ilvl w:val="0"/>
          <w:numId w:val="8"/>
        </w:numPr>
        <w:tabs>
          <w:tab w:val="left" w:pos="1701"/>
        </w:tabs>
        <w:ind w:left="994" w:right="419" w:firstLine="0"/>
        <w:jc w:val="both"/>
        <w:rPr>
          <w:sz w:val="24"/>
        </w:rPr>
      </w:pPr>
      <w:r>
        <w:rPr>
          <w:sz w:val="24"/>
        </w:rPr>
        <w:t>să asigure condiţiile corespunzătoare pentru recepţionarea Bun</w:t>
      </w:r>
      <w:r>
        <w:rPr>
          <w:sz w:val="24"/>
        </w:rPr>
        <w:t>urilor de către Cumpărător/Beneficiar</w:t>
      </w:r>
      <w:r>
        <w:rPr>
          <w:spacing w:val="-1"/>
          <w:sz w:val="24"/>
        </w:rPr>
        <w:t xml:space="preserve"> </w:t>
      </w:r>
      <w:r>
        <w:rPr>
          <w:sz w:val="24"/>
        </w:rPr>
        <w:t>[</w:t>
      </w:r>
      <w:r>
        <w:rPr>
          <w:i/>
          <w:sz w:val="24"/>
        </w:rPr>
        <w:t>destinatar,</w:t>
      </w:r>
      <w:r>
        <w:rPr>
          <w:i/>
          <w:spacing w:val="-1"/>
          <w:sz w:val="24"/>
        </w:rPr>
        <w:t xml:space="preserve"> </w:t>
      </w:r>
      <w:r>
        <w:rPr>
          <w:i/>
          <w:sz w:val="24"/>
        </w:rPr>
        <w:t>după</w:t>
      </w:r>
      <w:r>
        <w:rPr>
          <w:i/>
          <w:spacing w:val="-1"/>
          <w:sz w:val="24"/>
        </w:rPr>
        <w:t xml:space="preserve"> </w:t>
      </w:r>
      <w:r>
        <w:rPr>
          <w:i/>
          <w:sz w:val="24"/>
        </w:rPr>
        <w:t>caz</w:t>
      </w:r>
      <w:r>
        <w:rPr>
          <w:sz w:val="24"/>
        </w:rPr>
        <w:t>],</w:t>
      </w:r>
      <w:r>
        <w:rPr>
          <w:spacing w:val="-2"/>
          <w:sz w:val="24"/>
        </w:rPr>
        <w:t xml:space="preserve"> </w:t>
      </w:r>
      <w:r>
        <w:rPr>
          <w:sz w:val="24"/>
        </w:rPr>
        <w:t>în</w:t>
      </w:r>
      <w:r>
        <w:rPr>
          <w:spacing w:val="-3"/>
          <w:sz w:val="24"/>
        </w:rPr>
        <w:t xml:space="preserve"> </w:t>
      </w:r>
      <w:r>
        <w:rPr>
          <w:sz w:val="24"/>
        </w:rPr>
        <w:t>termenele</w:t>
      </w:r>
      <w:r>
        <w:rPr>
          <w:spacing w:val="-2"/>
          <w:sz w:val="24"/>
        </w:rPr>
        <w:t xml:space="preserve"> </w:t>
      </w:r>
      <w:r>
        <w:rPr>
          <w:sz w:val="24"/>
        </w:rPr>
        <w:t>stabilite,</w:t>
      </w:r>
      <w:r>
        <w:rPr>
          <w:spacing w:val="-2"/>
          <w:sz w:val="24"/>
        </w:rPr>
        <w:t xml:space="preserve"> </w:t>
      </w:r>
      <w:r>
        <w:rPr>
          <w:sz w:val="24"/>
        </w:rPr>
        <w:t>în</w:t>
      </w:r>
      <w:r>
        <w:rPr>
          <w:spacing w:val="-1"/>
          <w:sz w:val="24"/>
        </w:rPr>
        <w:t xml:space="preserve"> </w:t>
      </w:r>
      <w:r>
        <w:rPr>
          <w:sz w:val="24"/>
        </w:rPr>
        <w:t>corespundere</w:t>
      </w:r>
      <w:r>
        <w:rPr>
          <w:spacing w:val="-1"/>
          <w:sz w:val="24"/>
        </w:rPr>
        <w:t xml:space="preserve"> </w:t>
      </w:r>
      <w:r>
        <w:rPr>
          <w:sz w:val="24"/>
        </w:rPr>
        <w:t>cu</w:t>
      </w:r>
      <w:r>
        <w:rPr>
          <w:spacing w:val="-1"/>
          <w:sz w:val="24"/>
        </w:rPr>
        <w:t xml:space="preserve"> </w:t>
      </w:r>
      <w:r>
        <w:rPr>
          <w:sz w:val="24"/>
        </w:rPr>
        <w:t>cerinţele prezentului Contract;</w:t>
      </w:r>
    </w:p>
    <w:p w:rsidR="00F3501E" w:rsidRDefault="00474841">
      <w:pPr>
        <w:pStyle w:val="a4"/>
        <w:numPr>
          <w:ilvl w:val="0"/>
          <w:numId w:val="8"/>
        </w:numPr>
        <w:tabs>
          <w:tab w:val="left" w:pos="1701"/>
        </w:tabs>
        <w:spacing w:before="1"/>
        <w:ind w:left="994" w:right="424" w:firstLine="0"/>
        <w:jc w:val="both"/>
        <w:rPr>
          <w:sz w:val="24"/>
        </w:rPr>
      </w:pPr>
      <w:r>
        <w:rPr>
          <w:sz w:val="24"/>
        </w:rPr>
        <w:t>să asigure integritatea şi calitatea Bunurilor pe toată perioada de până la recepţionarea lor de către Cumpărător/Benef</w:t>
      </w:r>
      <w:r>
        <w:rPr>
          <w:sz w:val="24"/>
        </w:rPr>
        <w:t>iciar [</w:t>
      </w:r>
      <w:r>
        <w:rPr>
          <w:i/>
          <w:sz w:val="24"/>
        </w:rPr>
        <w:t>destinatar, după caz</w:t>
      </w:r>
      <w:r>
        <w:rPr>
          <w:sz w:val="24"/>
        </w:rPr>
        <w:t>].</w:t>
      </w:r>
    </w:p>
    <w:p w:rsidR="00F3501E" w:rsidRDefault="00474841">
      <w:pPr>
        <w:pStyle w:val="a4"/>
        <w:numPr>
          <w:ilvl w:val="2"/>
          <w:numId w:val="1"/>
        </w:numPr>
        <w:tabs>
          <w:tab w:val="left" w:pos="1701"/>
        </w:tabs>
        <w:ind w:left="1701" w:hanging="707"/>
        <w:jc w:val="both"/>
        <w:rPr>
          <w:sz w:val="24"/>
        </w:rPr>
      </w:pPr>
      <w:r>
        <w:rPr>
          <w:sz w:val="24"/>
        </w:rPr>
        <w:t>În</w:t>
      </w:r>
      <w:r>
        <w:rPr>
          <w:spacing w:val="-4"/>
          <w:sz w:val="24"/>
        </w:rPr>
        <w:t xml:space="preserve"> </w:t>
      </w:r>
      <w:r>
        <w:rPr>
          <w:sz w:val="24"/>
        </w:rPr>
        <w:t>baza</w:t>
      </w:r>
      <w:r>
        <w:rPr>
          <w:spacing w:val="-3"/>
          <w:sz w:val="24"/>
        </w:rPr>
        <w:t xml:space="preserve"> </w:t>
      </w:r>
      <w:r>
        <w:rPr>
          <w:sz w:val="24"/>
        </w:rPr>
        <w:t>prezentului</w:t>
      </w:r>
      <w:r>
        <w:rPr>
          <w:spacing w:val="-2"/>
          <w:sz w:val="24"/>
        </w:rPr>
        <w:t xml:space="preserve"> </w:t>
      </w:r>
      <w:r>
        <w:rPr>
          <w:sz w:val="24"/>
        </w:rPr>
        <w:t>Contract,</w:t>
      </w:r>
      <w:r>
        <w:rPr>
          <w:spacing w:val="-2"/>
          <w:sz w:val="24"/>
        </w:rPr>
        <w:t xml:space="preserve"> </w:t>
      </w:r>
      <w:r>
        <w:rPr>
          <w:sz w:val="24"/>
        </w:rPr>
        <w:t>Cumpărătorul/Beneficiarul</w:t>
      </w:r>
      <w:r>
        <w:rPr>
          <w:spacing w:val="-2"/>
          <w:sz w:val="24"/>
        </w:rPr>
        <w:t xml:space="preserve"> </w:t>
      </w:r>
      <w:r>
        <w:rPr>
          <w:sz w:val="24"/>
        </w:rPr>
        <w:t>se</w:t>
      </w:r>
      <w:r>
        <w:rPr>
          <w:spacing w:val="-2"/>
          <w:sz w:val="24"/>
        </w:rPr>
        <w:t xml:space="preserve"> obligă:</w:t>
      </w:r>
    </w:p>
    <w:p w:rsidR="00F3501E" w:rsidRDefault="00474841">
      <w:pPr>
        <w:pStyle w:val="a4"/>
        <w:numPr>
          <w:ilvl w:val="0"/>
          <w:numId w:val="7"/>
        </w:numPr>
        <w:tabs>
          <w:tab w:val="left" w:pos="1701"/>
        </w:tabs>
        <w:ind w:right="423" w:firstLine="0"/>
        <w:jc w:val="both"/>
        <w:rPr>
          <w:sz w:val="24"/>
        </w:rPr>
      </w:pPr>
      <w:r>
        <w:rPr>
          <w:sz w:val="24"/>
        </w:rPr>
        <w:t>să</w:t>
      </w:r>
      <w:r>
        <w:rPr>
          <w:spacing w:val="-4"/>
          <w:sz w:val="24"/>
        </w:rPr>
        <w:t xml:space="preserve"> </w:t>
      </w:r>
      <w:r>
        <w:rPr>
          <w:sz w:val="24"/>
        </w:rPr>
        <w:t>întreprindă</w:t>
      </w:r>
      <w:r>
        <w:rPr>
          <w:spacing w:val="-5"/>
          <w:sz w:val="24"/>
        </w:rPr>
        <w:t xml:space="preserve"> </w:t>
      </w:r>
      <w:r>
        <w:rPr>
          <w:sz w:val="24"/>
        </w:rPr>
        <w:t>toate</w:t>
      </w:r>
      <w:r>
        <w:rPr>
          <w:spacing w:val="-3"/>
          <w:sz w:val="24"/>
        </w:rPr>
        <w:t xml:space="preserve"> </w:t>
      </w:r>
      <w:r>
        <w:rPr>
          <w:sz w:val="24"/>
        </w:rPr>
        <w:t>măsurile</w:t>
      </w:r>
      <w:r>
        <w:rPr>
          <w:spacing w:val="-4"/>
          <w:sz w:val="24"/>
        </w:rPr>
        <w:t xml:space="preserve"> </w:t>
      </w:r>
      <w:r>
        <w:rPr>
          <w:sz w:val="24"/>
        </w:rPr>
        <w:t>necesare</w:t>
      </w:r>
      <w:r>
        <w:rPr>
          <w:spacing w:val="-4"/>
          <w:sz w:val="24"/>
        </w:rPr>
        <w:t xml:space="preserve"> </w:t>
      </w:r>
      <w:r>
        <w:rPr>
          <w:sz w:val="24"/>
        </w:rPr>
        <w:t>pentru</w:t>
      </w:r>
      <w:r>
        <w:rPr>
          <w:spacing w:val="-2"/>
          <w:sz w:val="24"/>
        </w:rPr>
        <w:t xml:space="preserve"> </w:t>
      </w:r>
      <w:r>
        <w:rPr>
          <w:sz w:val="24"/>
        </w:rPr>
        <w:t>asigurarea</w:t>
      </w:r>
      <w:r>
        <w:rPr>
          <w:spacing w:val="-4"/>
          <w:sz w:val="24"/>
        </w:rPr>
        <w:t xml:space="preserve"> </w:t>
      </w:r>
      <w:r>
        <w:rPr>
          <w:sz w:val="24"/>
        </w:rPr>
        <w:t>recepţionării</w:t>
      </w:r>
      <w:r>
        <w:rPr>
          <w:spacing w:val="-3"/>
          <w:sz w:val="24"/>
        </w:rPr>
        <w:t xml:space="preserve"> </w:t>
      </w:r>
      <w:r>
        <w:rPr>
          <w:sz w:val="24"/>
        </w:rPr>
        <w:t>în</w:t>
      </w:r>
      <w:r>
        <w:rPr>
          <w:spacing w:val="-3"/>
          <w:sz w:val="24"/>
        </w:rPr>
        <w:t xml:space="preserve"> </w:t>
      </w:r>
      <w:r>
        <w:rPr>
          <w:sz w:val="24"/>
        </w:rPr>
        <w:t>termenul</w:t>
      </w:r>
      <w:r>
        <w:rPr>
          <w:spacing w:val="-3"/>
          <w:sz w:val="24"/>
        </w:rPr>
        <w:t xml:space="preserve"> </w:t>
      </w:r>
      <w:r>
        <w:rPr>
          <w:sz w:val="24"/>
        </w:rPr>
        <w:t>stabilit</w:t>
      </w:r>
      <w:r>
        <w:rPr>
          <w:spacing w:val="-3"/>
          <w:sz w:val="24"/>
        </w:rPr>
        <w:t xml:space="preserve"> </w:t>
      </w:r>
      <w:r>
        <w:rPr>
          <w:sz w:val="24"/>
        </w:rPr>
        <w:t>a Bunurilorlivrate în corespundere cu cerinţele prezentului Contrac</w:t>
      </w:r>
      <w:r>
        <w:rPr>
          <w:sz w:val="24"/>
        </w:rPr>
        <w:t>t;</w:t>
      </w:r>
    </w:p>
    <w:p w:rsidR="00F3501E" w:rsidRDefault="00474841">
      <w:pPr>
        <w:pStyle w:val="a4"/>
        <w:numPr>
          <w:ilvl w:val="0"/>
          <w:numId w:val="7"/>
        </w:numPr>
        <w:tabs>
          <w:tab w:val="left" w:pos="1701"/>
        </w:tabs>
        <w:ind w:right="424" w:firstLine="0"/>
        <w:jc w:val="both"/>
        <w:rPr>
          <w:sz w:val="24"/>
        </w:rPr>
      </w:pPr>
      <w:r>
        <w:rPr>
          <w:sz w:val="24"/>
        </w:rPr>
        <w:t>să asigure achitarea Bunurilorlivrate, respectînd modalităţile şi termenele indicate în prezentul Contract.</w:t>
      </w:r>
    </w:p>
    <w:p w:rsidR="00F3501E" w:rsidRDefault="00F3501E">
      <w:pPr>
        <w:pStyle w:val="a3"/>
        <w:ind w:left="0"/>
      </w:pPr>
    </w:p>
    <w:p w:rsidR="00F3501E" w:rsidRDefault="00474841">
      <w:pPr>
        <w:pStyle w:val="Heading3"/>
        <w:numPr>
          <w:ilvl w:val="1"/>
          <w:numId w:val="1"/>
        </w:numPr>
        <w:tabs>
          <w:tab w:val="left" w:pos="1701"/>
        </w:tabs>
        <w:ind w:left="1701" w:hanging="707"/>
        <w:jc w:val="both"/>
      </w:pPr>
      <w:r>
        <w:t>Circumstanțe</w:t>
      </w:r>
      <w:r>
        <w:rPr>
          <w:spacing w:val="-5"/>
        </w:rPr>
        <w:t xml:space="preserve"> </w:t>
      </w:r>
      <w:r>
        <w:t>care</w:t>
      </w:r>
      <w:r>
        <w:rPr>
          <w:spacing w:val="-1"/>
        </w:rPr>
        <w:t xml:space="preserve"> </w:t>
      </w:r>
      <w:r>
        <w:t>justifică</w:t>
      </w:r>
      <w:r>
        <w:rPr>
          <w:spacing w:val="-2"/>
        </w:rPr>
        <w:t xml:space="preserve"> </w:t>
      </w:r>
      <w:r>
        <w:t xml:space="preserve">neexecutarea </w:t>
      </w:r>
      <w:r>
        <w:rPr>
          <w:spacing w:val="-2"/>
        </w:rPr>
        <w:t>contractului</w:t>
      </w:r>
    </w:p>
    <w:p w:rsidR="00F3501E" w:rsidRDefault="00474841">
      <w:pPr>
        <w:pStyle w:val="a4"/>
        <w:numPr>
          <w:ilvl w:val="2"/>
          <w:numId w:val="1"/>
        </w:numPr>
        <w:tabs>
          <w:tab w:val="left" w:pos="1701"/>
        </w:tabs>
        <w:ind w:right="422" w:firstLine="0"/>
        <w:jc w:val="both"/>
        <w:rPr>
          <w:sz w:val="24"/>
        </w:rPr>
      </w:pPr>
      <w:r>
        <w:rPr>
          <w:sz w:val="24"/>
        </w:rPr>
        <w:t>Părţile sunt exonerate de răspundere pentru neîndeplinirea parţială sau integrală a obligaţiilor</w:t>
      </w:r>
      <w:r>
        <w:rPr>
          <w:spacing w:val="-2"/>
          <w:sz w:val="24"/>
        </w:rPr>
        <w:t xml:space="preserve"> </w:t>
      </w:r>
      <w:r>
        <w:rPr>
          <w:sz w:val="24"/>
        </w:rPr>
        <w:t>conform</w:t>
      </w:r>
      <w:r>
        <w:rPr>
          <w:spacing w:val="-1"/>
          <w:sz w:val="24"/>
        </w:rPr>
        <w:t xml:space="preserve"> </w:t>
      </w:r>
      <w:r>
        <w:rPr>
          <w:sz w:val="24"/>
        </w:rPr>
        <w:t>prezentului</w:t>
      </w:r>
      <w:r>
        <w:rPr>
          <w:spacing w:val="-1"/>
          <w:sz w:val="24"/>
        </w:rPr>
        <w:t xml:space="preserve"> </w:t>
      </w:r>
      <w:r>
        <w:rPr>
          <w:sz w:val="24"/>
        </w:rPr>
        <w:t>Contract,</w:t>
      </w:r>
      <w:r>
        <w:rPr>
          <w:spacing w:val="-1"/>
          <w:sz w:val="24"/>
        </w:rPr>
        <w:t xml:space="preserve"> </w:t>
      </w:r>
      <w:r>
        <w:rPr>
          <w:sz w:val="24"/>
        </w:rPr>
        <w:t>dacă</w:t>
      </w:r>
      <w:r>
        <w:rPr>
          <w:spacing w:val="-2"/>
          <w:sz w:val="24"/>
        </w:rPr>
        <w:t xml:space="preserve"> </w:t>
      </w:r>
      <w:r>
        <w:rPr>
          <w:sz w:val="24"/>
        </w:rPr>
        <w:t>aceasta</w:t>
      </w:r>
      <w:r>
        <w:rPr>
          <w:spacing w:val="-2"/>
          <w:sz w:val="24"/>
        </w:rPr>
        <w:t xml:space="preserve"> </w:t>
      </w:r>
      <w:r>
        <w:rPr>
          <w:sz w:val="24"/>
        </w:rPr>
        <w:t>este</w:t>
      </w:r>
      <w:r>
        <w:rPr>
          <w:spacing w:val="-2"/>
          <w:sz w:val="24"/>
        </w:rPr>
        <w:t xml:space="preserve"> </w:t>
      </w:r>
      <w:r>
        <w:rPr>
          <w:sz w:val="24"/>
        </w:rPr>
        <w:t>cauzată</w:t>
      </w:r>
      <w:r>
        <w:rPr>
          <w:spacing w:val="-2"/>
          <w:sz w:val="24"/>
        </w:rPr>
        <w:t xml:space="preserve"> </w:t>
      </w:r>
      <w:r>
        <w:rPr>
          <w:sz w:val="24"/>
        </w:rPr>
        <w:t>de</w:t>
      </w:r>
      <w:r>
        <w:rPr>
          <w:spacing w:val="-2"/>
          <w:sz w:val="24"/>
        </w:rPr>
        <w:t xml:space="preserve"> </w:t>
      </w:r>
      <w:r>
        <w:rPr>
          <w:sz w:val="24"/>
        </w:rPr>
        <w:t>producerea</w:t>
      </w:r>
      <w:r>
        <w:rPr>
          <w:spacing w:val="-2"/>
          <w:sz w:val="24"/>
        </w:rPr>
        <w:t xml:space="preserve"> </w:t>
      </w:r>
      <w:r>
        <w:rPr>
          <w:sz w:val="24"/>
        </w:rPr>
        <w:t>unor</w:t>
      </w:r>
      <w:r>
        <w:rPr>
          <w:spacing w:val="-2"/>
          <w:sz w:val="24"/>
        </w:rPr>
        <w:t xml:space="preserve"> </w:t>
      </w:r>
      <w:r>
        <w:rPr>
          <w:sz w:val="24"/>
        </w:rPr>
        <w:t>cazuri</w:t>
      </w:r>
      <w:r>
        <w:rPr>
          <w:spacing w:val="-2"/>
          <w:sz w:val="24"/>
        </w:rPr>
        <w:t xml:space="preserve"> </w:t>
      </w:r>
      <w:r>
        <w:rPr>
          <w:sz w:val="24"/>
        </w:rPr>
        <w:t>de circumstanțe care justifică neexecutarea contractului(războaie, calamităţi</w:t>
      </w:r>
      <w:r>
        <w:rPr>
          <w:sz w:val="24"/>
        </w:rPr>
        <w:t xml:space="preserve"> naturale: incendii, inundaţii, cutremure de pămînt, precum şi alte circumstanţe care nu depind de voinţa Părţilor).</w:t>
      </w:r>
    </w:p>
    <w:p w:rsidR="00F3501E" w:rsidRDefault="00474841">
      <w:pPr>
        <w:pStyle w:val="a4"/>
        <w:numPr>
          <w:ilvl w:val="2"/>
          <w:numId w:val="1"/>
        </w:numPr>
        <w:tabs>
          <w:tab w:val="left" w:pos="1701"/>
        </w:tabs>
        <w:ind w:right="422" w:firstLine="0"/>
        <w:jc w:val="both"/>
        <w:rPr>
          <w:sz w:val="24"/>
        </w:rPr>
      </w:pPr>
      <w:r>
        <w:rPr>
          <w:sz w:val="24"/>
        </w:rPr>
        <w:t xml:space="preserve">Partea care invocă clauza circumstanțelor care justifică neexecutarea contractuluieste obligată să informeze imediat (dar nu mai tîrziu de </w:t>
      </w:r>
      <w:r>
        <w:rPr>
          <w:sz w:val="24"/>
        </w:rPr>
        <w:t>10 zile) cealaltă Parte despre survenirea circumstanţelor care justifică neexecutarea contractului.</w:t>
      </w:r>
    </w:p>
    <w:p w:rsidR="00F3501E" w:rsidRDefault="00474841">
      <w:pPr>
        <w:pStyle w:val="a4"/>
        <w:numPr>
          <w:ilvl w:val="2"/>
          <w:numId w:val="1"/>
        </w:numPr>
        <w:tabs>
          <w:tab w:val="left" w:pos="1701"/>
        </w:tabs>
        <w:ind w:right="422" w:firstLine="0"/>
        <w:jc w:val="both"/>
        <w:rPr>
          <w:sz w:val="24"/>
        </w:rPr>
      </w:pPr>
      <w:r>
        <w:rPr>
          <w:sz w:val="24"/>
        </w:rPr>
        <w:t>Survenirea circumstanţelor care justifică neexecutarea contractului, momentul declanşării şi termenul de acţiune trebuie să fie confirmate printr-un aviz de</w:t>
      </w:r>
      <w:r>
        <w:rPr>
          <w:sz w:val="24"/>
        </w:rPr>
        <w:t xml:space="preserve"> atestare, eliberat în mod corespunzător de către organul competent din ţara Părţii care invocă asemenea circumstanţe.</w:t>
      </w:r>
    </w:p>
    <w:p w:rsidR="00F3501E" w:rsidRDefault="00474841">
      <w:pPr>
        <w:pStyle w:val="a3"/>
        <w:ind w:right="420"/>
        <w:jc w:val="both"/>
      </w:pPr>
      <w:r>
        <w:t>7.4</w:t>
      </w:r>
      <w:r>
        <w:rPr>
          <w:spacing w:val="80"/>
        </w:rPr>
        <w:t xml:space="preserve">  </w:t>
      </w:r>
      <w:r>
        <w:t>În cazul în care în</w:t>
      </w:r>
      <w:r>
        <w:rPr>
          <w:spacing w:val="40"/>
        </w:rPr>
        <w:t xml:space="preserve"> </w:t>
      </w:r>
      <w:r>
        <w:t>circumstanțele care justifică neexecutarea contractului, acesta se modifică prin acordul adițional, inclusiv mod</w:t>
      </w:r>
      <w:r>
        <w:t>ificarea termenilor de executare, în cazul unei executări</w:t>
      </w:r>
      <w:r>
        <w:rPr>
          <w:spacing w:val="-2"/>
        </w:rPr>
        <w:t xml:space="preserve"> </w:t>
      </w:r>
      <w:r>
        <w:t>ulterioare</w:t>
      </w:r>
      <w:r>
        <w:rPr>
          <w:spacing w:val="-2"/>
        </w:rPr>
        <w:t xml:space="preserve"> </w:t>
      </w:r>
      <w:r>
        <w:t>a</w:t>
      </w:r>
      <w:r>
        <w:rPr>
          <w:spacing w:val="-3"/>
        </w:rPr>
        <w:t xml:space="preserve"> </w:t>
      </w:r>
      <w:r>
        <w:t>contractului.</w:t>
      </w:r>
      <w:r>
        <w:rPr>
          <w:spacing w:val="-2"/>
        </w:rPr>
        <w:t xml:space="preserve"> </w:t>
      </w:r>
      <w:r>
        <w:t>Când</w:t>
      </w:r>
      <w:r>
        <w:rPr>
          <w:spacing w:val="-2"/>
        </w:rPr>
        <w:t xml:space="preserve"> </w:t>
      </w:r>
      <w:r>
        <w:t>se</w:t>
      </w:r>
      <w:r>
        <w:rPr>
          <w:spacing w:val="-1"/>
        </w:rPr>
        <w:t xml:space="preserve"> </w:t>
      </w:r>
      <w:r>
        <w:t>execută</w:t>
      </w:r>
      <w:r>
        <w:rPr>
          <w:spacing w:val="40"/>
        </w:rPr>
        <w:t xml:space="preserve"> </w:t>
      </w:r>
      <w:r>
        <w:t>pct.7.1</w:t>
      </w:r>
      <w:r>
        <w:rPr>
          <w:spacing w:val="-2"/>
        </w:rPr>
        <w:t xml:space="preserve"> </w:t>
      </w:r>
      <w:r>
        <w:t>și</w:t>
      </w:r>
      <w:r>
        <w:rPr>
          <w:spacing w:val="-2"/>
        </w:rPr>
        <w:t xml:space="preserve"> </w:t>
      </w:r>
      <w:r>
        <w:t>pct.</w:t>
      </w:r>
      <w:r>
        <w:rPr>
          <w:spacing w:val="-2"/>
        </w:rPr>
        <w:t xml:space="preserve"> </w:t>
      </w:r>
      <w:r>
        <w:t>7.3, părțile</w:t>
      </w:r>
      <w:r>
        <w:rPr>
          <w:spacing w:val="-2"/>
        </w:rPr>
        <w:t xml:space="preserve"> </w:t>
      </w:r>
      <w:r>
        <w:t>modifică</w:t>
      </w:r>
      <w:r>
        <w:rPr>
          <w:spacing w:val="-1"/>
        </w:rPr>
        <w:t xml:space="preserve"> </w:t>
      </w:r>
      <w:r>
        <w:t>contractul prin acord - adițional, privind neîndeplinerea parțială sau integrală a obligațiunilor, inclusiv modificar</w:t>
      </w:r>
      <w:r>
        <w:t>ea termenilor în cazul suspendării și executării ulterioare a contractului.</w:t>
      </w:r>
    </w:p>
    <w:p w:rsidR="00F3501E" w:rsidRDefault="00F3501E">
      <w:pPr>
        <w:pStyle w:val="a3"/>
        <w:spacing w:before="1"/>
        <w:ind w:left="0"/>
      </w:pPr>
    </w:p>
    <w:p w:rsidR="00F3501E" w:rsidRDefault="00474841">
      <w:pPr>
        <w:pStyle w:val="Heading3"/>
        <w:numPr>
          <w:ilvl w:val="1"/>
          <w:numId w:val="1"/>
        </w:numPr>
        <w:tabs>
          <w:tab w:val="left" w:pos="1701"/>
        </w:tabs>
        <w:ind w:left="1701" w:hanging="707"/>
      </w:pPr>
      <w:r>
        <w:rPr>
          <w:spacing w:val="-2"/>
        </w:rPr>
        <w:t>Rezoluțiunea</w:t>
      </w:r>
    </w:p>
    <w:p w:rsidR="00F3501E" w:rsidRDefault="00474841">
      <w:pPr>
        <w:pStyle w:val="a4"/>
        <w:numPr>
          <w:ilvl w:val="2"/>
          <w:numId w:val="1"/>
        </w:numPr>
        <w:tabs>
          <w:tab w:val="left" w:pos="1701"/>
        </w:tabs>
        <w:ind w:left="1701" w:hanging="707"/>
        <w:rPr>
          <w:sz w:val="24"/>
        </w:rPr>
      </w:pPr>
      <w:r>
        <w:rPr>
          <w:sz w:val="24"/>
        </w:rPr>
        <w:t>Rezoluțiunea</w:t>
      </w:r>
      <w:r>
        <w:rPr>
          <w:spacing w:val="-3"/>
          <w:sz w:val="24"/>
        </w:rPr>
        <w:t xml:space="preserve"> </w:t>
      </w:r>
      <w:r>
        <w:rPr>
          <w:sz w:val="24"/>
        </w:rPr>
        <w:t>Contractului</w:t>
      </w:r>
      <w:r>
        <w:rPr>
          <w:spacing w:val="-1"/>
          <w:sz w:val="24"/>
        </w:rPr>
        <w:t xml:space="preserve"> </w:t>
      </w:r>
      <w:r>
        <w:rPr>
          <w:sz w:val="24"/>
        </w:rPr>
        <w:t>se</w:t>
      </w:r>
      <w:r>
        <w:rPr>
          <w:spacing w:val="-1"/>
          <w:sz w:val="24"/>
        </w:rPr>
        <w:t xml:space="preserve"> </w:t>
      </w:r>
      <w:r>
        <w:rPr>
          <w:sz w:val="24"/>
        </w:rPr>
        <w:t>poate</w:t>
      </w:r>
      <w:r>
        <w:rPr>
          <w:spacing w:val="-1"/>
          <w:sz w:val="24"/>
        </w:rPr>
        <w:t xml:space="preserve"> </w:t>
      </w:r>
      <w:r>
        <w:rPr>
          <w:sz w:val="24"/>
        </w:rPr>
        <w:t>realiza</w:t>
      </w:r>
      <w:r>
        <w:rPr>
          <w:spacing w:val="-2"/>
          <w:sz w:val="24"/>
        </w:rPr>
        <w:t xml:space="preserve"> </w:t>
      </w:r>
      <w:r>
        <w:rPr>
          <w:sz w:val="24"/>
        </w:rPr>
        <w:t>cu</w:t>
      </w:r>
      <w:r>
        <w:rPr>
          <w:spacing w:val="1"/>
          <w:sz w:val="24"/>
        </w:rPr>
        <w:t xml:space="preserve"> </w:t>
      </w:r>
      <w:r>
        <w:rPr>
          <w:sz w:val="24"/>
        </w:rPr>
        <w:t>acordul</w:t>
      </w:r>
      <w:r>
        <w:rPr>
          <w:spacing w:val="-1"/>
          <w:sz w:val="24"/>
        </w:rPr>
        <w:t xml:space="preserve"> </w:t>
      </w:r>
      <w:r>
        <w:rPr>
          <w:sz w:val="24"/>
        </w:rPr>
        <w:t>comun</w:t>
      </w:r>
      <w:r>
        <w:rPr>
          <w:spacing w:val="-1"/>
          <w:sz w:val="24"/>
        </w:rPr>
        <w:t xml:space="preserve"> </w:t>
      </w:r>
      <w:r>
        <w:rPr>
          <w:sz w:val="24"/>
        </w:rPr>
        <w:t>al</w:t>
      </w:r>
      <w:r>
        <w:rPr>
          <w:spacing w:val="-1"/>
          <w:sz w:val="24"/>
        </w:rPr>
        <w:t xml:space="preserve"> </w:t>
      </w:r>
      <w:r>
        <w:rPr>
          <w:spacing w:val="-2"/>
          <w:sz w:val="24"/>
        </w:rPr>
        <w:t>Părţilor.</w:t>
      </w:r>
    </w:p>
    <w:p w:rsidR="00F3501E" w:rsidRDefault="00474841">
      <w:pPr>
        <w:pStyle w:val="a4"/>
        <w:numPr>
          <w:ilvl w:val="2"/>
          <w:numId w:val="1"/>
        </w:numPr>
        <w:tabs>
          <w:tab w:val="left" w:pos="1701"/>
        </w:tabs>
        <w:ind w:left="1701" w:hanging="707"/>
        <w:rPr>
          <w:sz w:val="24"/>
        </w:rPr>
      </w:pPr>
      <w:r>
        <w:rPr>
          <w:sz w:val="24"/>
        </w:rPr>
        <w:t>Contractul</w:t>
      </w:r>
      <w:r>
        <w:rPr>
          <w:spacing w:val="-1"/>
          <w:sz w:val="24"/>
        </w:rPr>
        <w:t xml:space="preserve"> </w:t>
      </w:r>
      <w:r>
        <w:rPr>
          <w:sz w:val="24"/>
        </w:rPr>
        <w:t>poate</w:t>
      </w:r>
      <w:r>
        <w:rPr>
          <w:spacing w:val="-1"/>
          <w:sz w:val="24"/>
        </w:rPr>
        <w:t xml:space="preserve"> </w:t>
      </w:r>
      <w:r>
        <w:rPr>
          <w:sz w:val="24"/>
        </w:rPr>
        <w:t>fi</w:t>
      </w:r>
      <w:r>
        <w:rPr>
          <w:spacing w:val="-1"/>
          <w:sz w:val="24"/>
        </w:rPr>
        <w:t xml:space="preserve"> </w:t>
      </w:r>
      <w:r>
        <w:rPr>
          <w:sz w:val="24"/>
        </w:rPr>
        <w:t>rezolvit în</w:t>
      </w:r>
      <w:r>
        <w:rPr>
          <w:spacing w:val="-1"/>
          <w:sz w:val="24"/>
        </w:rPr>
        <w:t xml:space="preserve"> </w:t>
      </w:r>
      <w:r>
        <w:rPr>
          <w:sz w:val="24"/>
        </w:rPr>
        <w:t>mod</w:t>
      </w:r>
      <w:r>
        <w:rPr>
          <w:spacing w:val="-1"/>
          <w:sz w:val="24"/>
        </w:rPr>
        <w:t xml:space="preserve"> </w:t>
      </w:r>
      <w:r>
        <w:rPr>
          <w:sz w:val="24"/>
        </w:rPr>
        <w:t>unilateral</w:t>
      </w:r>
      <w:r>
        <w:rPr>
          <w:spacing w:val="-1"/>
          <w:sz w:val="24"/>
        </w:rPr>
        <w:t xml:space="preserve"> </w:t>
      </w:r>
      <w:r>
        <w:rPr>
          <w:sz w:val="24"/>
        </w:rPr>
        <w:t>de</w:t>
      </w:r>
      <w:r>
        <w:rPr>
          <w:spacing w:val="-1"/>
          <w:sz w:val="24"/>
        </w:rPr>
        <w:t xml:space="preserve"> </w:t>
      </w:r>
      <w:r>
        <w:rPr>
          <w:spacing w:val="-2"/>
          <w:sz w:val="24"/>
        </w:rPr>
        <w:t>către:</w:t>
      </w:r>
    </w:p>
    <w:p w:rsidR="00F3501E" w:rsidRDefault="00474841">
      <w:pPr>
        <w:pStyle w:val="a4"/>
        <w:numPr>
          <w:ilvl w:val="0"/>
          <w:numId w:val="6"/>
        </w:numPr>
        <w:tabs>
          <w:tab w:val="left" w:pos="1701"/>
          <w:tab w:val="left" w:pos="4191"/>
          <w:tab w:val="left" w:pos="4654"/>
          <w:tab w:val="left" w:pos="5246"/>
          <w:tab w:val="left" w:pos="5750"/>
          <w:tab w:val="left" w:pos="6520"/>
          <w:tab w:val="left" w:pos="6970"/>
          <w:tab w:val="left" w:pos="9741"/>
          <w:tab w:val="left" w:pos="10242"/>
        </w:tabs>
        <w:ind w:right="422" w:firstLine="0"/>
        <w:rPr>
          <w:sz w:val="24"/>
        </w:rPr>
      </w:pPr>
      <w:r>
        <w:rPr>
          <w:spacing w:val="-2"/>
          <w:sz w:val="24"/>
        </w:rPr>
        <w:t>Cumpărător/Beneficiar</w:t>
      </w:r>
      <w:r>
        <w:rPr>
          <w:sz w:val="24"/>
        </w:rPr>
        <w:tab/>
      </w:r>
      <w:r>
        <w:rPr>
          <w:spacing w:val="-6"/>
          <w:sz w:val="24"/>
        </w:rPr>
        <w:t>în</w:t>
      </w:r>
      <w:r>
        <w:rPr>
          <w:sz w:val="24"/>
        </w:rPr>
        <w:tab/>
      </w:r>
      <w:r>
        <w:rPr>
          <w:spacing w:val="-4"/>
          <w:sz w:val="24"/>
        </w:rPr>
        <w:t>caz</w:t>
      </w:r>
      <w:r>
        <w:rPr>
          <w:sz w:val="24"/>
        </w:rPr>
        <w:tab/>
      </w:r>
      <w:r>
        <w:rPr>
          <w:spacing w:val="-6"/>
          <w:sz w:val="24"/>
        </w:rPr>
        <w:t>de</w:t>
      </w:r>
      <w:r>
        <w:rPr>
          <w:sz w:val="24"/>
        </w:rPr>
        <w:tab/>
      </w:r>
      <w:r>
        <w:rPr>
          <w:spacing w:val="-2"/>
          <w:sz w:val="24"/>
        </w:rPr>
        <w:t>refuz</w:t>
      </w:r>
      <w:r>
        <w:rPr>
          <w:sz w:val="24"/>
        </w:rPr>
        <w:tab/>
      </w:r>
      <w:r>
        <w:rPr>
          <w:spacing w:val="-6"/>
          <w:sz w:val="24"/>
        </w:rPr>
        <w:t>al</w:t>
      </w:r>
      <w:r>
        <w:rPr>
          <w:sz w:val="24"/>
        </w:rPr>
        <w:tab/>
      </w:r>
      <w:r>
        <w:rPr>
          <w:spacing w:val="-2"/>
          <w:sz w:val="24"/>
        </w:rPr>
        <w:t>Furnizorului/Prestatorului</w:t>
      </w:r>
      <w:r>
        <w:rPr>
          <w:sz w:val="24"/>
        </w:rPr>
        <w:tab/>
      </w:r>
      <w:r>
        <w:rPr>
          <w:spacing w:val="-6"/>
          <w:sz w:val="24"/>
        </w:rPr>
        <w:t>de</w:t>
      </w:r>
      <w:r>
        <w:rPr>
          <w:sz w:val="24"/>
        </w:rPr>
        <w:tab/>
      </w:r>
      <w:r>
        <w:rPr>
          <w:spacing w:val="-10"/>
          <w:sz w:val="24"/>
        </w:rPr>
        <w:t xml:space="preserve">a </w:t>
      </w:r>
      <w:r>
        <w:rPr>
          <w:sz w:val="24"/>
        </w:rPr>
        <w:t>livra/prestaBunurile prevăzute în prezentul Contract;</w:t>
      </w:r>
    </w:p>
    <w:p w:rsidR="00F3501E" w:rsidRDefault="00474841">
      <w:pPr>
        <w:pStyle w:val="a4"/>
        <w:numPr>
          <w:ilvl w:val="0"/>
          <w:numId w:val="6"/>
        </w:numPr>
        <w:tabs>
          <w:tab w:val="left" w:pos="1701"/>
        </w:tabs>
        <w:ind w:right="420" w:firstLine="0"/>
        <w:rPr>
          <w:sz w:val="24"/>
        </w:rPr>
      </w:pPr>
      <w:r>
        <w:rPr>
          <w:sz w:val="24"/>
        </w:rPr>
        <w:t>Cumpărător/Beneficiar în caz de nerespectare de către Furnizor/Prestator a termenelor de livrare/prestare stabilite;</w:t>
      </w:r>
    </w:p>
    <w:p w:rsidR="00F3501E" w:rsidRDefault="00474841">
      <w:pPr>
        <w:pStyle w:val="a4"/>
        <w:numPr>
          <w:ilvl w:val="0"/>
          <w:numId w:val="6"/>
        </w:numPr>
        <w:tabs>
          <w:tab w:val="left" w:pos="1701"/>
        </w:tabs>
        <w:ind w:right="420" w:firstLine="0"/>
        <w:rPr>
          <w:sz w:val="24"/>
        </w:rPr>
      </w:pPr>
      <w:r>
        <w:rPr>
          <w:sz w:val="24"/>
        </w:rPr>
        <w:t>Furnizor/Prestator în caz de nerespectare de</w:t>
      </w:r>
      <w:r>
        <w:rPr>
          <w:sz w:val="24"/>
        </w:rPr>
        <w:t xml:space="preserve"> către Cumpărător/Beneficiar a termenelor de plată a Bunurilor;</w:t>
      </w:r>
    </w:p>
    <w:p w:rsidR="00F3501E" w:rsidRDefault="00474841">
      <w:pPr>
        <w:pStyle w:val="a4"/>
        <w:numPr>
          <w:ilvl w:val="0"/>
          <w:numId w:val="6"/>
        </w:numPr>
        <w:tabs>
          <w:tab w:val="left" w:pos="1701"/>
        </w:tabs>
        <w:ind w:right="425" w:firstLine="0"/>
        <w:rPr>
          <w:sz w:val="24"/>
        </w:rPr>
      </w:pPr>
      <w:r>
        <w:rPr>
          <w:sz w:val="24"/>
        </w:rPr>
        <w:t>Furnizor/Prestator sau Cumpărător/Beneficiar în caz de nesatisfacere de către una dintre Părţi a pretenţiilor înaintate conform prezentului Contract.</w:t>
      </w:r>
    </w:p>
    <w:p w:rsidR="00F3501E" w:rsidRDefault="00474841">
      <w:pPr>
        <w:pStyle w:val="a3"/>
        <w:tabs>
          <w:tab w:val="left" w:pos="1999"/>
        </w:tabs>
        <w:spacing w:before="1"/>
        <w:ind w:right="422"/>
      </w:pPr>
      <w:r>
        <w:rPr>
          <w:spacing w:val="-4"/>
        </w:rPr>
        <w:t>8.3</w:t>
      </w:r>
      <w:r>
        <w:tab/>
        <w:t>Cumpărător/Beneficiarare</w:t>
      </w:r>
      <w:r>
        <w:rPr>
          <w:spacing w:val="40"/>
        </w:rPr>
        <w:t xml:space="preserve"> </w:t>
      </w:r>
      <w:r>
        <w:t>dreptul</w:t>
      </w:r>
      <w:r>
        <w:rPr>
          <w:spacing w:val="40"/>
        </w:rPr>
        <w:t xml:space="preserve"> </w:t>
      </w:r>
      <w:r>
        <w:t>de</w:t>
      </w:r>
      <w:r>
        <w:rPr>
          <w:spacing w:val="40"/>
        </w:rPr>
        <w:t xml:space="preserve"> </w:t>
      </w:r>
      <w:r>
        <w:t>a</w:t>
      </w:r>
      <w:r>
        <w:rPr>
          <w:spacing w:val="40"/>
        </w:rPr>
        <w:t xml:space="preserve"> </w:t>
      </w:r>
      <w:r>
        <w:t>rezolvi</w:t>
      </w:r>
      <w:r>
        <w:rPr>
          <w:spacing w:val="40"/>
        </w:rPr>
        <w:t xml:space="preserve"> </w:t>
      </w:r>
      <w:r>
        <w:t>unilateral</w:t>
      </w:r>
      <w:r>
        <w:rPr>
          <w:spacing w:val="40"/>
        </w:rPr>
        <w:t xml:space="preserve"> </w:t>
      </w:r>
      <w:r>
        <w:t>contractul</w:t>
      </w:r>
      <w:r>
        <w:rPr>
          <w:spacing w:val="40"/>
        </w:rPr>
        <w:t xml:space="preserve"> </w:t>
      </w:r>
      <w:r>
        <w:t>în</w:t>
      </w:r>
      <w:r>
        <w:rPr>
          <w:spacing w:val="40"/>
        </w:rPr>
        <w:t xml:space="preserve"> </w:t>
      </w:r>
      <w:r>
        <w:t>perioada</w:t>
      </w:r>
      <w:r>
        <w:rPr>
          <w:spacing w:val="40"/>
        </w:rPr>
        <w:t xml:space="preserve"> </w:t>
      </w:r>
      <w:r>
        <w:t>de valabilitate a acestuia în una dintre următoarele situaţii:</w:t>
      </w:r>
    </w:p>
    <w:p w:rsidR="00F3501E" w:rsidRDefault="00F3501E">
      <w:pPr>
        <w:pStyle w:val="a3"/>
        <w:sectPr w:rsidR="00F3501E">
          <w:pgSz w:w="11910" w:h="16840"/>
          <w:pgMar w:top="1420" w:right="425" w:bottom="280" w:left="708" w:header="720" w:footer="720" w:gutter="0"/>
          <w:cols w:space="720"/>
        </w:sectPr>
      </w:pPr>
    </w:p>
    <w:p w:rsidR="00F3501E" w:rsidRDefault="00474841">
      <w:pPr>
        <w:pStyle w:val="a4"/>
        <w:numPr>
          <w:ilvl w:val="0"/>
          <w:numId w:val="5"/>
        </w:numPr>
        <w:tabs>
          <w:tab w:val="left" w:pos="1178"/>
        </w:tabs>
        <w:spacing w:before="78"/>
        <w:ind w:right="422" w:firstLine="0"/>
        <w:jc w:val="both"/>
        <w:rPr>
          <w:sz w:val="24"/>
        </w:rPr>
      </w:pPr>
      <w:r>
        <w:rPr>
          <w:sz w:val="24"/>
        </w:rPr>
        <w:lastRenderedPageBreak/>
        <w:t>contractantul se afla, la momentul atribuirii lui, în una dintre situaţiile care ar fi determinat excluderea sa din procedura de atribuir</w:t>
      </w:r>
      <w:r>
        <w:rPr>
          <w:sz w:val="24"/>
        </w:rPr>
        <w:t xml:space="preserve">e potrivit art. 19 al Legii nr.131/2015 privind achizițiile </w:t>
      </w:r>
      <w:r>
        <w:rPr>
          <w:spacing w:val="-2"/>
          <w:sz w:val="24"/>
        </w:rPr>
        <w:t>publice;</w:t>
      </w:r>
    </w:p>
    <w:p w:rsidR="00F3501E" w:rsidRDefault="00474841">
      <w:pPr>
        <w:pStyle w:val="a4"/>
        <w:numPr>
          <w:ilvl w:val="0"/>
          <w:numId w:val="5"/>
        </w:numPr>
        <w:tabs>
          <w:tab w:val="left" w:pos="1295"/>
        </w:tabs>
        <w:ind w:right="429" w:firstLine="0"/>
        <w:jc w:val="both"/>
        <w:rPr>
          <w:sz w:val="24"/>
        </w:rPr>
      </w:pPr>
      <w:r>
        <w:rPr>
          <w:sz w:val="24"/>
        </w:rPr>
        <w:t>contractul a făcut obiectul unei modificări substanțiale care necesita o nouă procedură de achiziție publică în conformitate cu art. 76al Legii nr.131/2015 privind achizițiile publice;</w:t>
      </w:r>
    </w:p>
    <w:p w:rsidR="00F3501E" w:rsidRDefault="00474841">
      <w:pPr>
        <w:pStyle w:val="a4"/>
        <w:numPr>
          <w:ilvl w:val="0"/>
          <w:numId w:val="5"/>
        </w:numPr>
        <w:tabs>
          <w:tab w:val="left" w:pos="1254"/>
        </w:tabs>
        <w:ind w:right="422" w:firstLine="0"/>
        <w:jc w:val="both"/>
        <w:rPr>
          <w:sz w:val="24"/>
        </w:rPr>
      </w:pPr>
      <w:r>
        <w:rPr>
          <w:sz w:val="24"/>
        </w:rPr>
        <w:t>co</w:t>
      </w:r>
      <w:r>
        <w:rPr>
          <w:sz w:val="24"/>
        </w:rPr>
        <w:t xml:space="preserve">ntractul nu ar fi trebuit să fie atribuit contractantului respectiv, avînd în vedere o încălcare gravă a obligaţiilor ce rezultă din Legea nr.131/2015 privind achizițiile publice și/sau tratatele internaţionale la care Republica Moldova este parte, care a </w:t>
      </w:r>
      <w:r>
        <w:rPr>
          <w:sz w:val="24"/>
        </w:rPr>
        <w:t>fost constatată printr-o decizie a unei instanțe judecătorești naționale sau, după caz, internaționale.</w:t>
      </w:r>
    </w:p>
    <w:p w:rsidR="00F3501E" w:rsidRDefault="00474841">
      <w:pPr>
        <w:pStyle w:val="a4"/>
        <w:numPr>
          <w:ilvl w:val="1"/>
          <w:numId w:val="4"/>
        </w:numPr>
        <w:tabs>
          <w:tab w:val="left" w:pos="1701"/>
        </w:tabs>
        <w:ind w:right="422" w:firstLine="0"/>
        <w:jc w:val="both"/>
        <w:rPr>
          <w:sz w:val="24"/>
        </w:rPr>
      </w:pPr>
      <w:r>
        <w:rPr>
          <w:sz w:val="24"/>
        </w:rPr>
        <w:t>Partea iniţiatoare a rezoluțiunii Contractului este obligată să comunice în termen de 5 zile lucrătoare celeilalte Părţi despre intenţiile ei printr-o s</w:t>
      </w:r>
      <w:r>
        <w:rPr>
          <w:sz w:val="24"/>
        </w:rPr>
        <w:t>crisoare motivată.</w:t>
      </w:r>
    </w:p>
    <w:p w:rsidR="00F3501E" w:rsidRDefault="00474841">
      <w:pPr>
        <w:pStyle w:val="a4"/>
        <w:numPr>
          <w:ilvl w:val="1"/>
          <w:numId w:val="4"/>
        </w:numPr>
        <w:tabs>
          <w:tab w:val="left" w:pos="1701"/>
        </w:tabs>
        <w:ind w:right="424" w:firstLine="0"/>
        <w:jc w:val="both"/>
        <w:rPr>
          <w:sz w:val="24"/>
        </w:rPr>
      </w:pPr>
      <w:r>
        <w:rPr>
          <w:sz w:val="24"/>
        </w:rPr>
        <w:t>Partea înştiinţată este obligată să răspundă în decurs de 5 zile lucrătoare de la primirea notificării. În cazul în care litigiul nu este soluţionat în termenele stabilite, partea iniţiatoare va iniția rezoluțiunea.</w:t>
      </w:r>
    </w:p>
    <w:p w:rsidR="00F3501E" w:rsidRDefault="00F3501E">
      <w:pPr>
        <w:pStyle w:val="a3"/>
        <w:ind w:left="0"/>
      </w:pPr>
    </w:p>
    <w:p w:rsidR="00F3501E" w:rsidRDefault="00474841">
      <w:pPr>
        <w:pStyle w:val="Heading3"/>
        <w:numPr>
          <w:ilvl w:val="1"/>
          <w:numId w:val="1"/>
        </w:numPr>
        <w:tabs>
          <w:tab w:val="left" w:pos="1701"/>
        </w:tabs>
        <w:spacing w:before="1"/>
        <w:ind w:left="1701" w:hanging="707"/>
        <w:jc w:val="both"/>
      </w:pPr>
      <w:r>
        <w:rPr>
          <w:spacing w:val="-2"/>
        </w:rPr>
        <w:t>Reclamaţii</w:t>
      </w:r>
    </w:p>
    <w:p w:rsidR="00F3501E" w:rsidRDefault="00474841">
      <w:pPr>
        <w:pStyle w:val="a4"/>
        <w:numPr>
          <w:ilvl w:val="2"/>
          <w:numId w:val="1"/>
        </w:numPr>
        <w:tabs>
          <w:tab w:val="left" w:pos="1701"/>
        </w:tabs>
        <w:ind w:right="420" w:firstLine="0"/>
        <w:jc w:val="both"/>
        <w:rPr>
          <w:sz w:val="24"/>
        </w:rPr>
      </w:pPr>
      <w:r>
        <w:rPr>
          <w:sz w:val="24"/>
        </w:rPr>
        <w:t>Reclamaţiile privind cantitatea Bunurilorlivrate sunt înaintate Furnizorului/Prestatorului</w:t>
      </w:r>
      <w:r>
        <w:rPr>
          <w:spacing w:val="40"/>
          <w:sz w:val="24"/>
        </w:rPr>
        <w:t xml:space="preserve"> </w:t>
      </w:r>
      <w:r>
        <w:rPr>
          <w:sz w:val="24"/>
        </w:rPr>
        <w:t xml:space="preserve">la momentul recepţionării lor, fiind confirmate printr-un act întocmit în comun cu reprezentantul </w:t>
      </w:r>
      <w:r>
        <w:rPr>
          <w:spacing w:val="-2"/>
          <w:sz w:val="24"/>
        </w:rPr>
        <w:t>Furnizorului/Prestatorului.</w:t>
      </w:r>
    </w:p>
    <w:p w:rsidR="00F3501E" w:rsidRDefault="00474841">
      <w:pPr>
        <w:pStyle w:val="a4"/>
        <w:numPr>
          <w:ilvl w:val="2"/>
          <w:numId w:val="1"/>
        </w:numPr>
        <w:tabs>
          <w:tab w:val="left" w:pos="1701"/>
        </w:tabs>
        <w:ind w:right="419" w:firstLine="0"/>
        <w:jc w:val="both"/>
        <w:rPr>
          <w:sz w:val="24"/>
        </w:rPr>
      </w:pPr>
      <w:r>
        <w:rPr>
          <w:sz w:val="24"/>
        </w:rPr>
        <w:t>Pretenţiile privind calitatea Bunurilorlivrate sunt înaintate Furnizorului/Prestatorului în termen de 5 zile de la depistarea deficienţelor de calitate şi trebuie confirmate printr-un certificat eliberat de o organizaţie independentă neutră şi autorizată î</w:t>
      </w:r>
      <w:r>
        <w:rPr>
          <w:sz w:val="24"/>
        </w:rPr>
        <w:t>n acest sens.</w:t>
      </w:r>
    </w:p>
    <w:p w:rsidR="00F3501E" w:rsidRDefault="00474841">
      <w:pPr>
        <w:pStyle w:val="a4"/>
        <w:numPr>
          <w:ilvl w:val="2"/>
          <w:numId w:val="1"/>
        </w:numPr>
        <w:tabs>
          <w:tab w:val="left" w:pos="1701"/>
        </w:tabs>
        <w:ind w:right="430" w:firstLine="0"/>
        <w:jc w:val="both"/>
        <w:rPr>
          <w:sz w:val="24"/>
        </w:rPr>
      </w:pPr>
      <w:r>
        <w:rPr>
          <w:sz w:val="24"/>
        </w:rPr>
        <w:t>Furnizorul este obligat să examineze pretenţiile înaintate în termen de 5 zile de la data primirii acestora şi să comunice Cumpărătorului/Beneficiarului despre decizia luată.</w:t>
      </w:r>
    </w:p>
    <w:p w:rsidR="00F3501E" w:rsidRDefault="00474841">
      <w:pPr>
        <w:pStyle w:val="a4"/>
        <w:numPr>
          <w:ilvl w:val="2"/>
          <w:numId w:val="1"/>
        </w:numPr>
        <w:tabs>
          <w:tab w:val="left" w:pos="1701"/>
        </w:tabs>
        <w:ind w:right="419" w:firstLine="0"/>
        <w:jc w:val="both"/>
        <w:rPr>
          <w:sz w:val="24"/>
        </w:rPr>
      </w:pPr>
      <w:r>
        <w:rPr>
          <w:sz w:val="24"/>
        </w:rPr>
        <w:t xml:space="preserve">În caz de recunoaştere a pretenţiilor, Furnizorul este obligat, în </w:t>
      </w:r>
      <w:r>
        <w:rPr>
          <w:sz w:val="24"/>
        </w:rPr>
        <w:t>termen de 5 zile, să livreze/presteze suplimentar Cumpărătorului/Beneficiarului cantitatea nelivrată/neprestată de bunuri/servicii, iar în caz de constatare a calităţii necorespunzătoare – să le substituie sau să le corecteze în conformitate cu cerinţele C</w:t>
      </w:r>
      <w:r>
        <w:rPr>
          <w:sz w:val="24"/>
        </w:rPr>
        <w:t>ontractului.</w:t>
      </w:r>
    </w:p>
    <w:p w:rsidR="00F3501E" w:rsidRDefault="00474841">
      <w:pPr>
        <w:pStyle w:val="a4"/>
        <w:numPr>
          <w:ilvl w:val="2"/>
          <w:numId w:val="1"/>
        </w:numPr>
        <w:tabs>
          <w:tab w:val="left" w:pos="1701"/>
        </w:tabs>
        <w:ind w:right="420" w:firstLine="0"/>
        <w:jc w:val="both"/>
        <w:rPr>
          <w:sz w:val="24"/>
        </w:rPr>
      </w:pPr>
      <w:r>
        <w:rPr>
          <w:sz w:val="24"/>
        </w:rPr>
        <w:t>Furnizorul poartă răspundere pentru calitatea Bunurilor în limitele stabilite, inclusiv pentru viciile ascunse.</w:t>
      </w:r>
    </w:p>
    <w:p w:rsidR="00F3501E" w:rsidRDefault="00474841">
      <w:pPr>
        <w:pStyle w:val="a4"/>
        <w:numPr>
          <w:ilvl w:val="2"/>
          <w:numId w:val="1"/>
        </w:numPr>
        <w:tabs>
          <w:tab w:val="left" w:pos="1701"/>
        </w:tabs>
        <w:ind w:right="425" w:firstLine="0"/>
        <w:jc w:val="both"/>
        <w:rPr>
          <w:sz w:val="24"/>
        </w:rPr>
      </w:pPr>
      <w:r>
        <w:rPr>
          <w:sz w:val="24"/>
        </w:rPr>
        <w:t>În cazul devierii de la calitatea confirmată prin certificatul de calitate întocmit de organizaţia independentă neutră sau autoriza</w:t>
      </w:r>
      <w:r>
        <w:rPr>
          <w:sz w:val="24"/>
        </w:rPr>
        <w:t>tă în acest sens, cheltuielile pentru staţionare sau întîrziere sunt suportate de partea vinovată.</w:t>
      </w:r>
    </w:p>
    <w:p w:rsidR="00F3501E" w:rsidRDefault="00F3501E">
      <w:pPr>
        <w:pStyle w:val="a3"/>
        <w:ind w:left="0"/>
      </w:pPr>
    </w:p>
    <w:p w:rsidR="00F3501E" w:rsidRDefault="00474841">
      <w:pPr>
        <w:pStyle w:val="Heading3"/>
        <w:numPr>
          <w:ilvl w:val="1"/>
          <w:numId w:val="1"/>
        </w:numPr>
        <w:tabs>
          <w:tab w:val="left" w:pos="1701"/>
        </w:tabs>
        <w:ind w:left="1701" w:hanging="707"/>
        <w:jc w:val="both"/>
      </w:pPr>
      <w:r>
        <w:rPr>
          <w:spacing w:val="-2"/>
        </w:rPr>
        <w:t>Sancţiuni</w:t>
      </w:r>
    </w:p>
    <w:p w:rsidR="00F3501E" w:rsidRDefault="00474841">
      <w:pPr>
        <w:pStyle w:val="a4"/>
        <w:numPr>
          <w:ilvl w:val="2"/>
          <w:numId w:val="1"/>
        </w:numPr>
        <w:tabs>
          <w:tab w:val="left" w:pos="1701"/>
        </w:tabs>
        <w:ind w:right="426" w:firstLine="0"/>
        <w:jc w:val="both"/>
        <w:rPr>
          <w:sz w:val="24"/>
        </w:rPr>
      </w:pPr>
      <w:r>
        <w:rPr>
          <w:sz w:val="24"/>
        </w:rPr>
        <w:t>Forma de garanţie de bună executare a contractului agreată de Cumpărător/Beneficiar</w:t>
      </w:r>
      <w:r>
        <w:rPr>
          <w:spacing w:val="40"/>
          <w:sz w:val="24"/>
        </w:rPr>
        <w:t xml:space="preserve"> </w:t>
      </w:r>
      <w:r>
        <w:rPr>
          <w:sz w:val="24"/>
        </w:rPr>
        <w:t xml:space="preserve">este </w:t>
      </w:r>
      <w:r>
        <w:rPr>
          <w:sz w:val="24"/>
          <w:u w:val="single"/>
        </w:rPr>
        <w:t>_</w:t>
      </w:r>
      <w:r>
        <w:rPr>
          <w:b/>
          <w:sz w:val="24"/>
          <w:u w:val="single"/>
        </w:rPr>
        <w:t>-</w:t>
      </w:r>
      <w:r>
        <w:rPr>
          <w:sz w:val="24"/>
          <w:u w:val="single"/>
        </w:rPr>
        <w:t>_</w:t>
      </w:r>
      <w:r>
        <w:rPr>
          <w:sz w:val="24"/>
        </w:rPr>
        <w:t xml:space="preserve">, în cuantum de </w:t>
      </w:r>
      <w:r>
        <w:rPr>
          <w:sz w:val="24"/>
          <w:u w:val="single"/>
        </w:rPr>
        <w:t>_</w:t>
      </w:r>
      <w:r>
        <w:rPr>
          <w:b/>
          <w:sz w:val="24"/>
          <w:u w:val="single"/>
        </w:rPr>
        <w:t>-</w:t>
      </w:r>
      <w:r>
        <w:rPr>
          <w:sz w:val="24"/>
          <w:u w:val="single"/>
        </w:rPr>
        <w:t>_%</w:t>
      </w:r>
      <w:r>
        <w:rPr>
          <w:sz w:val="24"/>
        </w:rPr>
        <w:t xml:space="preserve"> din valoarea contractului.</w:t>
      </w:r>
    </w:p>
    <w:p w:rsidR="00F3501E" w:rsidRDefault="00474841">
      <w:pPr>
        <w:pStyle w:val="a4"/>
        <w:numPr>
          <w:ilvl w:val="2"/>
          <w:numId w:val="1"/>
        </w:numPr>
        <w:tabs>
          <w:tab w:val="left" w:pos="1701"/>
        </w:tabs>
        <w:spacing w:before="1"/>
        <w:ind w:right="424" w:firstLine="0"/>
        <w:jc w:val="both"/>
        <w:rPr>
          <w:sz w:val="24"/>
        </w:rPr>
      </w:pPr>
      <w:r>
        <w:rPr>
          <w:sz w:val="24"/>
        </w:rPr>
        <w:t>Pentru</w:t>
      </w:r>
      <w:r>
        <w:rPr>
          <w:sz w:val="24"/>
        </w:rPr>
        <w:t xml:space="preserve"> refuzul de a vinde/presta Bunurile prevăzute în prezentul Contract, se va reține garanţia de bună executare a contractului, în cazul în care ea a fost constituită în conformitate cu prevedrile punctului 10.1., în caz contrar Furnizorul suportă o penalitat</w:t>
      </w:r>
      <w:r>
        <w:rPr>
          <w:sz w:val="24"/>
        </w:rPr>
        <w:t>e în valoare de</w:t>
      </w:r>
      <w:r>
        <w:rPr>
          <w:spacing w:val="40"/>
          <w:sz w:val="24"/>
        </w:rPr>
        <w:t xml:space="preserve"> </w:t>
      </w:r>
      <w:r>
        <w:rPr>
          <w:sz w:val="24"/>
        </w:rPr>
        <w:t>5% din suma totală a contractului.</w:t>
      </w:r>
    </w:p>
    <w:p w:rsidR="00F3501E" w:rsidRDefault="00474841">
      <w:pPr>
        <w:pStyle w:val="a4"/>
        <w:numPr>
          <w:ilvl w:val="2"/>
          <w:numId w:val="1"/>
        </w:numPr>
        <w:tabs>
          <w:tab w:val="left" w:pos="1701"/>
        </w:tabs>
        <w:ind w:right="419" w:firstLine="0"/>
        <w:jc w:val="both"/>
        <w:rPr>
          <w:sz w:val="24"/>
        </w:rPr>
      </w:pPr>
      <w:r>
        <w:rPr>
          <w:sz w:val="24"/>
        </w:rPr>
        <w:t>Pentru</w:t>
      </w:r>
      <w:r>
        <w:rPr>
          <w:spacing w:val="-2"/>
          <w:sz w:val="24"/>
        </w:rPr>
        <w:t xml:space="preserve"> </w:t>
      </w:r>
      <w:r>
        <w:rPr>
          <w:sz w:val="24"/>
        </w:rPr>
        <w:t>livrarea/prestarea cu</w:t>
      </w:r>
      <w:r>
        <w:rPr>
          <w:spacing w:val="-1"/>
          <w:sz w:val="24"/>
        </w:rPr>
        <w:t xml:space="preserve"> </w:t>
      </w:r>
      <w:r>
        <w:rPr>
          <w:sz w:val="24"/>
        </w:rPr>
        <w:t>întârziere</w:t>
      </w:r>
      <w:r>
        <w:rPr>
          <w:spacing w:val="-1"/>
          <w:sz w:val="24"/>
        </w:rPr>
        <w:t xml:space="preserve"> </w:t>
      </w:r>
      <w:r>
        <w:rPr>
          <w:sz w:val="24"/>
        </w:rPr>
        <w:t>a Bunurilor, Furnizorul</w:t>
      </w:r>
      <w:r>
        <w:rPr>
          <w:spacing w:val="-1"/>
          <w:sz w:val="24"/>
        </w:rPr>
        <w:t xml:space="preserve"> </w:t>
      </w:r>
      <w:r>
        <w:rPr>
          <w:sz w:val="24"/>
        </w:rPr>
        <w:t>poartă</w:t>
      </w:r>
      <w:r>
        <w:rPr>
          <w:spacing w:val="-2"/>
          <w:sz w:val="24"/>
        </w:rPr>
        <w:t xml:space="preserve"> </w:t>
      </w:r>
      <w:r>
        <w:rPr>
          <w:sz w:val="24"/>
        </w:rPr>
        <w:t>plata despăgubirei</w:t>
      </w:r>
      <w:r>
        <w:rPr>
          <w:spacing w:val="-1"/>
          <w:sz w:val="24"/>
        </w:rPr>
        <w:t xml:space="preserve"> </w:t>
      </w:r>
      <w:r>
        <w:rPr>
          <w:sz w:val="24"/>
        </w:rPr>
        <w:t>în valoare de 0,1% din suma Bunurilor nelivrate/neprestate, pentru fiecare zi de întârziere, dar nu mai mult de 5 %</w:t>
      </w:r>
      <w:r>
        <w:rPr>
          <w:sz w:val="24"/>
        </w:rPr>
        <w:t xml:space="preserve"> din suma totală a prezentului Contract. În cazul în care întârzierea depășește 10 zile, Furnizorul prezintă Cumpărătorului/Beneficiarului o explicație în formă scrisă. Dacă Cumpărătorul/Beneficiarul</w:t>
      </w:r>
      <w:r>
        <w:rPr>
          <w:spacing w:val="-2"/>
          <w:sz w:val="24"/>
        </w:rPr>
        <w:t xml:space="preserve"> </w:t>
      </w:r>
      <w:r>
        <w:rPr>
          <w:sz w:val="24"/>
        </w:rPr>
        <w:t>acceptă,</w:t>
      </w:r>
      <w:r>
        <w:rPr>
          <w:spacing w:val="-1"/>
          <w:sz w:val="24"/>
        </w:rPr>
        <w:t xml:space="preserve"> </w:t>
      </w:r>
      <w:r>
        <w:rPr>
          <w:sz w:val="24"/>
        </w:rPr>
        <w:t>Furnizorul</w:t>
      </w:r>
      <w:r>
        <w:rPr>
          <w:spacing w:val="-2"/>
          <w:sz w:val="24"/>
        </w:rPr>
        <w:t xml:space="preserve"> </w:t>
      </w:r>
      <w:r>
        <w:rPr>
          <w:sz w:val="24"/>
        </w:rPr>
        <w:t>prelungește</w:t>
      </w:r>
      <w:r>
        <w:rPr>
          <w:spacing w:val="-3"/>
          <w:sz w:val="24"/>
        </w:rPr>
        <w:t xml:space="preserve"> </w:t>
      </w:r>
      <w:r>
        <w:rPr>
          <w:sz w:val="24"/>
        </w:rPr>
        <w:t>termenul</w:t>
      </w:r>
      <w:r>
        <w:rPr>
          <w:spacing w:val="-2"/>
          <w:sz w:val="24"/>
        </w:rPr>
        <w:t xml:space="preserve"> </w:t>
      </w:r>
      <w:r>
        <w:rPr>
          <w:sz w:val="24"/>
        </w:rPr>
        <w:t>de</w:t>
      </w:r>
      <w:r>
        <w:rPr>
          <w:spacing w:val="-3"/>
          <w:sz w:val="24"/>
        </w:rPr>
        <w:t xml:space="preserve"> </w:t>
      </w:r>
      <w:r>
        <w:rPr>
          <w:sz w:val="24"/>
        </w:rPr>
        <w:t>valabilitate</w:t>
      </w:r>
      <w:r>
        <w:rPr>
          <w:spacing w:val="-3"/>
          <w:sz w:val="24"/>
        </w:rPr>
        <w:t xml:space="preserve"> </w:t>
      </w:r>
      <w:r>
        <w:rPr>
          <w:sz w:val="24"/>
        </w:rPr>
        <w:t>a</w:t>
      </w:r>
      <w:r>
        <w:rPr>
          <w:spacing w:val="-3"/>
          <w:sz w:val="24"/>
        </w:rPr>
        <w:t xml:space="preserve"> </w:t>
      </w:r>
      <w:r>
        <w:rPr>
          <w:sz w:val="24"/>
        </w:rPr>
        <w:t>garanției</w:t>
      </w:r>
      <w:r>
        <w:rPr>
          <w:spacing w:val="-2"/>
          <w:sz w:val="24"/>
        </w:rPr>
        <w:t xml:space="preserve"> </w:t>
      </w:r>
      <w:r>
        <w:rPr>
          <w:sz w:val="24"/>
        </w:rPr>
        <w:t>de bună executare, în caz contrar se consideră ca fiind refuz de a livra/presta Bunurile prevăzute în prezentul Contract și Furnizorului/Prestatorului i se va reține garanţia de bună executare a Contractului, în cazul în care a fost constituit</w:t>
      </w:r>
      <w:r>
        <w:rPr>
          <w:sz w:val="24"/>
        </w:rPr>
        <w:t>ă în conformitate cu prevederile pct.10.1.</w:t>
      </w:r>
    </w:p>
    <w:p w:rsidR="00F3501E" w:rsidRDefault="00F3501E">
      <w:pPr>
        <w:pStyle w:val="a4"/>
        <w:rPr>
          <w:sz w:val="24"/>
        </w:rPr>
        <w:sectPr w:rsidR="00F3501E">
          <w:pgSz w:w="11910" w:h="16840"/>
          <w:pgMar w:top="1420" w:right="425" w:bottom="280" w:left="708" w:header="720" w:footer="720" w:gutter="0"/>
          <w:cols w:space="720"/>
        </w:sectPr>
      </w:pPr>
    </w:p>
    <w:p w:rsidR="00F3501E" w:rsidRDefault="00474841">
      <w:pPr>
        <w:pStyle w:val="a4"/>
        <w:numPr>
          <w:ilvl w:val="2"/>
          <w:numId w:val="1"/>
        </w:numPr>
        <w:tabs>
          <w:tab w:val="left" w:pos="1701"/>
        </w:tabs>
        <w:spacing w:before="78"/>
        <w:ind w:right="426" w:firstLine="0"/>
        <w:jc w:val="both"/>
        <w:rPr>
          <w:sz w:val="24"/>
        </w:rPr>
      </w:pPr>
      <w:r>
        <w:rPr>
          <w:sz w:val="24"/>
        </w:rPr>
        <w:lastRenderedPageBreak/>
        <w:t>Pentru achitarea cu întârziere, Cumpărătorul/Beneficiarul poartă plata despăgubirei în valoare de 0,1% din suma Bunurilor neachitate, pentru fiecare zi de întârziere, dar nu mai mult</w:t>
      </w:r>
      <w:r>
        <w:rPr>
          <w:spacing w:val="40"/>
          <w:sz w:val="24"/>
        </w:rPr>
        <w:t xml:space="preserve"> </w:t>
      </w:r>
      <w:r>
        <w:rPr>
          <w:sz w:val="24"/>
        </w:rPr>
        <w:t>de</w:t>
      </w:r>
      <w:r>
        <w:rPr>
          <w:spacing w:val="40"/>
          <w:sz w:val="24"/>
        </w:rPr>
        <w:t xml:space="preserve"> </w:t>
      </w:r>
      <w:r>
        <w:rPr>
          <w:sz w:val="24"/>
        </w:rPr>
        <w:t>5% din suma totală a prezentului contract.</w:t>
      </w:r>
    </w:p>
    <w:p w:rsidR="00F3501E" w:rsidRDefault="00474841">
      <w:pPr>
        <w:pStyle w:val="a4"/>
        <w:numPr>
          <w:ilvl w:val="2"/>
          <w:numId w:val="1"/>
        </w:numPr>
        <w:tabs>
          <w:tab w:val="left" w:pos="1538"/>
        </w:tabs>
        <w:ind w:right="429" w:firstLine="0"/>
        <w:jc w:val="both"/>
        <w:rPr>
          <w:sz w:val="24"/>
        </w:rPr>
      </w:pPr>
      <w:r>
        <w:rPr>
          <w:sz w:val="24"/>
        </w:rPr>
        <w:t>Prima</w:t>
      </w:r>
      <w:r>
        <w:rPr>
          <w:spacing w:val="-1"/>
          <w:sz w:val="24"/>
        </w:rPr>
        <w:t xml:space="preserve"> </w:t>
      </w:r>
      <w:r>
        <w:rPr>
          <w:sz w:val="24"/>
        </w:rPr>
        <w:t>zi lucrătoare</w:t>
      </w:r>
      <w:r>
        <w:rPr>
          <w:spacing w:val="-1"/>
          <w:sz w:val="24"/>
        </w:rPr>
        <w:t xml:space="preserve"> </w:t>
      </w:r>
      <w:r>
        <w:rPr>
          <w:sz w:val="24"/>
        </w:rPr>
        <w:t>ulterioară</w:t>
      </w:r>
      <w:r>
        <w:rPr>
          <w:spacing w:val="-2"/>
          <w:sz w:val="24"/>
        </w:rPr>
        <w:t xml:space="preserve"> </w:t>
      </w:r>
      <w:r>
        <w:rPr>
          <w:sz w:val="24"/>
        </w:rPr>
        <w:t>datei ce</w:t>
      </w:r>
      <w:r>
        <w:rPr>
          <w:spacing w:val="-1"/>
          <w:sz w:val="24"/>
        </w:rPr>
        <w:t xml:space="preserve"> </w:t>
      </w:r>
      <w:r>
        <w:rPr>
          <w:sz w:val="24"/>
        </w:rPr>
        <w:t>constituie termenul limită de</w:t>
      </w:r>
      <w:r>
        <w:rPr>
          <w:spacing w:val="-3"/>
          <w:sz w:val="24"/>
        </w:rPr>
        <w:t xml:space="preserve"> </w:t>
      </w:r>
      <w:r>
        <w:rPr>
          <w:sz w:val="24"/>
        </w:rPr>
        <w:t>livrare/prestare, precum și, termenul limită de achitare se consideră zi lucrătoare de întârziere.</w:t>
      </w:r>
    </w:p>
    <w:p w:rsidR="00F3501E" w:rsidRDefault="00474841">
      <w:pPr>
        <w:pStyle w:val="a4"/>
        <w:numPr>
          <w:ilvl w:val="2"/>
          <w:numId w:val="1"/>
        </w:numPr>
        <w:tabs>
          <w:tab w:val="left" w:pos="1545"/>
        </w:tabs>
        <w:ind w:right="425" w:firstLine="0"/>
        <w:jc w:val="both"/>
        <w:rPr>
          <w:sz w:val="24"/>
        </w:rPr>
      </w:pPr>
      <w:r>
        <w:rPr>
          <w:sz w:val="24"/>
        </w:rPr>
        <w:t>Suma penalităţii calculate Furnizorului/Prestatorului conform prezentului Contract poate fi dedusă (reţinută) de către Cumpărător/Beneficiar din suma plăţii pentru Bunurilelivrate.</w:t>
      </w:r>
    </w:p>
    <w:p w:rsidR="00F3501E" w:rsidRDefault="00F3501E">
      <w:pPr>
        <w:pStyle w:val="a3"/>
        <w:ind w:left="0"/>
      </w:pPr>
    </w:p>
    <w:p w:rsidR="00F3501E" w:rsidRDefault="00474841">
      <w:pPr>
        <w:pStyle w:val="Heading3"/>
        <w:numPr>
          <w:ilvl w:val="1"/>
          <w:numId w:val="1"/>
        </w:numPr>
        <w:tabs>
          <w:tab w:val="left" w:pos="1701"/>
        </w:tabs>
        <w:ind w:left="1701" w:hanging="707"/>
        <w:jc w:val="both"/>
      </w:pPr>
      <w:r>
        <w:t>Drepturi</w:t>
      </w:r>
      <w:r>
        <w:rPr>
          <w:spacing w:val="-3"/>
        </w:rPr>
        <w:t xml:space="preserve"> </w:t>
      </w:r>
      <w:r>
        <w:t>de</w:t>
      </w:r>
      <w:r>
        <w:rPr>
          <w:spacing w:val="-2"/>
        </w:rPr>
        <w:t xml:space="preserve"> </w:t>
      </w:r>
      <w:r>
        <w:t>proprietate</w:t>
      </w:r>
      <w:r>
        <w:rPr>
          <w:spacing w:val="-2"/>
        </w:rPr>
        <w:t xml:space="preserve"> intelectuală</w:t>
      </w:r>
    </w:p>
    <w:p w:rsidR="00F3501E" w:rsidRDefault="00474841">
      <w:pPr>
        <w:pStyle w:val="a4"/>
        <w:numPr>
          <w:ilvl w:val="2"/>
          <w:numId w:val="1"/>
        </w:numPr>
        <w:tabs>
          <w:tab w:val="left" w:pos="1701"/>
        </w:tabs>
        <w:ind w:left="1701" w:hanging="707"/>
        <w:jc w:val="both"/>
        <w:rPr>
          <w:sz w:val="24"/>
        </w:rPr>
      </w:pPr>
      <w:r>
        <w:rPr>
          <w:sz w:val="24"/>
        </w:rPr>
        <w:t>Furnizorul</w:t>
      </w:r>
      <w:r>
        <w:rPr>
          <w:spacing w:val="-2"/>
          <w:sz w:val="24"/>
        </w:rPr>
        <w:t xml:space="preserve"> </w:t>
      </w:r>
      <w:r>
        <w:rPr>
          <w:sz w:val="24"/>
        </w:rPr>
        <w:t>are</w:t>
      </w:r>
      <w:r>
        <w:rPr>
          <w:spacing w:val="-3"/>
          <w:sz w:val="24"/>
        </w:rPr>
        <w:t xml:space="preserve"> </w:t>
      </w:r>
      <w:r>
        <w:rPr>
          <w:sz w:val="24"/>
        </w:rPr>
        <w:t>obligaţia</w:t>
      </w:r>
      <w:r>
        <w:rPr>
          <w:spacing w:val="-2"/>
          <w:sz w:val="24"/>
        </w:rPr>
        <w:t xml:space="preserve"> </w:t>
      </w:r>
      <w:r>
        <w:rPr>
          <w:sz w:val="24"/>
        </w:rPr>
        <w:t>să</w:t>
      </w:r>
      <w:r>
        <w:rPr>
          <w:spacing w:val="-2"/>
          <w:sz w:val="24"/>
        </w:rPr>
        <w:t xml:space="preserve"> </w:t>
      </w:r>
      <w:r>
        <w:rPr>
          <w:sz w:val="24"/>
        </w:rPr>
        <w:t>despăgube</w:t>
      </w:r>
      <w:r>
        <w:rPr>
          <w:sz w:val="24"/>
        </w:rPr>
        <w:t>ască</w:t>
      </w:r>
      <w:r>
        <w:rPr>
          <w:spacing w:val="-2"/>
          <w:sz w:val="24"/>
        </w:rPr>
        <w:t xml:space="preserve"> </w:t>
      </w:r>
      <w:r>
        <w:rPr>
          <w:sz w:val="24"/>
        </w:rPr>
        <w:t>achizitorul</w:t>
      </w:r>
      <w:r>
        <w:rPr>
          <w:spacing w:val="-1"/>
          <w:sz w:val="24"/>
        </w:rPr>
        <w:t xml:space="preserve"> </w:t>
      </w:r>
      <w:r>
        <w:rPr>
          <w:sz w:val="24"/>
        </w:rPr>
        <w:t>împotriva</w:t>
      </w:r>
      <w:r>
        <w:rPr>
          <w:spacing w:val="-1"/>
          <w:sz w:val="24"/>
        </w:rPr>
        <w:t xml:space="preserve"> </w:t>
      </w:r>
      <w:r>
        <w:rPr>
          <w:spacing w:val="-2"/>
          <w:sz w:val="24"/>
        </w:rPr>
        <w:t>oricăror:</w:t>
      </w:r>
    </w:p>
    <w:p w:rsidR="00F3501E" w:rsidRDefault="00474841">
      <w:pPr>
        <w:pStyle w:val="a4"/>
        <w:numPr>
          <w:ilvl w:val="0"/>
          <w:numId w:val="3"/>
        </w:numPr>
        <w:tabs>
          <w:tab w:val="left" w:pos="1701"/>
        </w:tabs>
        <w:ind w:right="427" w:firstLine="0"/>
        <w:jc w:val="both"/>
        <w:rPr>
          <w:sz w:val="24"/>
        </w:rPr>
      </w:pPr>
      <w:r>
        <w:rPr>
          <w:sz w:val="24"/>
        </w:rPr>
        <w:t xml:space="preserve">reclamaţii şi acţiuni în justiţie, ce rezultă din încălcarea unor drepturi de proprietate intelectuală (brevete, nume, mărci înregistrate etc.), legate de echipamentele, materialele, instalaţiile sau utilajele folosite </w:t>
      </w:r>
      <w:r>
        <w:rPr>
          <w:sz w:val="24"/>
        </w:rPr>
        <w:t>pentru sau în legătură cu produsele achiziţionate, şi</w:t>
      </w:r>
    </w:p>
    <w:p w:rsidR="00F3501E" w:rsidRDefault="00474841">
      <w:pPr>
        <w:pStyle w:val="a4"/>
        <w:numPr>
          <w:ilvl w:val="0"/>
          <w:numId w:val="3"/>
        </w:numPr>
        <w:tabs>
          <w:tab w:val="left" w:pos="1701"/>
        </w:tabs>
        <w:spacing w:before="1"/>
        <w:ind w:right="424" w:firstLine="0"/>
        <w:jc w:val="both"/>
        <w:rPr>
          <w:sz w:val="24"/>
        </w:rPr>
      </w:pPr>
      <w:r>
        <w:rPr>
          <w:sz w:val="24"/>
        </w:rPr>
        <w:t>daune-interese, costuri, taxe şi cheltuieli de orice natură, aferente, cu excepţia situaţiei în care o astfel de încălcare rezultă din respectarea Caietului de sarcini întocmit de către achizitor.</w:t>
      </w:r>
    </w:p>
    <w:p w:rsidR="00F3501E" w:rsidRDefault="00474841">
      <w:pPr>
        <w:pStyle w:val="Heading3"/>
        <w:numPr>
          <w:ilvl w:val="1"/>
          <w:numId w:val="1"/>
        </w:numPr>
        <w:tabs>
          <w:tab w:val="left" w:pos="1701"/>
        </w:tabs>
        <w:spacing w:before="276"/>
        <w:ind w:left="1701" w:hanging="707"/>
        <w:jc w:val="both"/>
      </w:pPr>
      <w:r>
        <w:t>Dispo</w:t>
      </w:r>
      <w:r>
        <w:t>ziţii</w:t>
      </w:r>
      <w:r>
        <w:rPr>
          <w:spacing w:val="-4"/>
        </w:rPr>
        <w:t xml:space="preserve"> </w:t>
      </w:r>
      <w:r>
        <w:rPr>
          <w:spacing w:val="-2"/>
        </w:rPr>
        <w:t>finale</w:t>
      </w:r>
    </w:p>
    <w:p w:rsidR="00F3501E" w:rsidRDefault="00474841">
      <w:pPr>
        <w:pStyle w:val="a4"/>
        <w:numPr>
          <w:ilvl w:val="2"/>
          <w:numId w:val="1"/>
        </w:numPr>
        <w:tabs>
          <w:tab w:val="left" w:pos="1701"/>
        </w:tabs>
        <w:ind w:right="428" w:firstLine="0"/>
        <w:jc w:val="both"/>
        <w:rPr>
          <w:sz w:val="24"/>
        </w:rPr>
      </w:pPr>
      <w:r>
        <w:rPr>
          <w:sz w:val="24"/>
        </w:rPr>
        <w:t>Litigiile ce ar putea rezulta din prezentul Contract vor fi soluţionate de către Părţi pe cale amiabilă. În caz contrar, ele vor fi transmise spre examinare în instanţa de judecată competentă conform legislaţiei Republicii Moldova.</w:t>
      </w:r>
    </w:p>
    <w:p w:rsidR="00F3501E" w:rsidRDefault="00474841">
      <w:pPr>
        <w:pStyle w:val="a4"/>
        <w:numPr>
          <w:ilvl w:val="2"/>
          <w:numId w:val="1"/>
        </w:numPr>
        <w:tabs>
          <w:tab w:val="left" w:pos="1701"/>
        </w:tabs>
        <w:ind w:right="419" w:firstLine="0"/>
        <w:jc w:val="both"/>
        <w:rPr>
          <w:sz w:val="24"/>
        </w:rPr>
      </w:pPr>
      <w:r>
        <w:rPr>
          <w:sz w:val="24"/>
        </w:rPr>
        <w:t>Părţile contractante au dreptul, pe durata îndeplinirii contractului, să convină asupra modificării clauzelor contractului, prin acord adiţional, numai în cazul apariţiei unor</w:t>
      </w:r>
      <w:r>
        <w:rPr>
          <w:spacing w:val="40"/>
          <w:sz w:val="24"/>
        </w:rPr>
        <w:t xml:space="preserve"> </w:t>
      </w:r>
      <w:r>
        <w:rPr>
          <w:sz w:val="24"/>
        </w:rPr>
        <w:t>circumstanţe care lezează interesele comerciale legitime ale acestora şi care nu</w:t>
      </w:r>
      <w:r>
        <w:rPr>
          <w:sz w:val="24"/>
        </w:rPr>
        <w:t xml:space="preserve"> au putut fi prevăzute la data încheierii contractului. Modificările şi completările la prezentul Contract sînt valabile numai în cazul în care au fost perfectate în scris şi au fost semnate de ambele Părţi.</w:t>
      </w:r>
    </w:p>
    <w:p w:rsidR="00F3501E" w:rsidRDefault="00474841">
      <w:pPr>
        <w:pStyle w:val="a4"/>
        <w:numPr>
          <w:ilvl w:val="2"/>
          <w:numId w:val="1"/>
        </w:numPr>
        <w:tabs>
          <w:tab w:val="left" w:pos="1701"/>
        </w:tabs>
        <w:ind w:right="424" w:firstLine="0"/>
        <w:jc w:val="both"/>
        <w:rPr>
          <w:sz w:val="24"/>
        </w:rPr>
      </w:pPr>
      <w:r>
        <w:rPr>
          <w:sz w:val="24"/>
        </w:rPr>
        <w:t>Nici una dintre Părţi nu are dreptul să transmit</w:t>
      </w:r>
      <w:r>
        <w:rPr>
          <w:sz w:val="24"/>
        </w:rPr>
        <w:t>ă obligaţiile şi drepturile sale stipulate în prezentul Contract unor terţe persoane fără acordul în scris al celeilalte părţi.</w:t>
      </w:r>
    </w:p>
    <w:p w:rsidR="00F3501E" w:rsidRDefault="00474841">
      <w:pPr>
        <w:pStyle w:val="a4"/>
        <w:numPr>
          <w:ilvl w:val="2"/>
          <w:numId w:val="1"/>
        </w:numPr>
        <w:tabs>
          <w:tab w:val="left" w:pos="1701"/>
        </w:tabs>
        <w:ind w:right="421" w:firstLine="0"/>
        <w:jc w:val="both"/>
        <w:rPr>
          <w:sz w:val="24"/>
        </w:rPr>
      </w:pPr>
      <w:r>
        <w:rPr>
          <w:sz w:val="24"/>
        </w:rPr>
        <w:t>Prezentul Contract în cazul în care este semnat electronic, de către ambele părți, acesta este remis în mod automat prin mijloac</w:t>
      </w:r>
      <w:r>
        <w:rPr>
          <w:sz w:val="24"/>
        </w:rPr>
        <w:t>ele electronice, dar în cazul când contractul este semnat olografic se</w:t>
      </w:r>
      <w:r>
        <w:rPr>
          <w:spacing w:val="40"/>
          <w:sz w:val="24"/>
        </w:rPr>
        <w:t xml:space="preserve"> </w:t>
      </w:r>
      <w:r>
        <w:rPr>
          <w:sz w:val="24"/>
        </w:rPr>
        <w:t>întocmește în două exemplare în limba română, câte un exemplar pentru Furnizor/Prestator, Cumpărător/Beneficiar.</w:t>
      </w:r>
    </w:p>
    <w:p w:rsidR="00F3501E" w:rsidRDefault="00474841">
      <w:pPr>
        <w:pStyle w:val="a4"/>
        <w:numPr>
          <w:ilvl w:val="2"/>
          <w:numId w:val="1"/>
        </w:numPr>
        <w:tabs>
          <w:tab w:val="left" w:pos="1701"/>
        </w:tabs>
        <w:ind w:right="421" w:firstLine="0"/>
        <w:jc w:val="both"/>
        <w:rPr>
          <w:sz w:val="24"/>
        </w:rPr>
      </w:pPr>
      <w:r>
        <w:rPr>
          <w:sz w:val="24"/>
        </w:rPr>
        <w:t>Prezentul Contract se consideră încheiat la data semnării şi intră în vi</w:t>
      </w:r>
      <w:r>
        <w:rPr>
          <w:sz w:val="24"/>
        </w:rPr>
        <w:t>goare la data înregistrării</w:t>
      </w:r>
      <w:r>
        <w:rPr>
          <w:spacing w:val="40"/>
          <w:sz w:val="24"/>
        </w:rPr>
        <w:t xml:space="preserve"> </w:t>
      </w:r>
      <w:r>
        <w:rPr>
          <w:sz w:val="24"/>
        </w:rPr>
        <w:t>la una din trezoreriile regionale ale Ministerului Finanțelor, în cazul în care sursele financiare se alocă din bugetul de stat/bugetul local, sau la data semnării sau la o altă dată ulterioară indicată în acest contract în cazu</w:t>
      </w:r>
      <w:r>
        <w:rPr>
          <w:sz w:val="24"/>
        </w:rPr>
        <w:t>l în care gestionarea surselor financiare nu se efectuează prin intermediul sistemului trezorerial.</w:t>
      </w:r>
    </w:p>
    <w:p w:rsidR="00F3501E" w:rsidRDefault="00474841">
      <w:pPr>
        <w:pStyle w:val="a4"/>
        <w:numPr>
          <w:ilvl w:val="2"/>
          <w:numId w:val="1"/>
        </w:numPr>
        <w:tabs>
          <w:tab w:val="left" w:pos="1701"/>
        </w:tabs>
        <w:spacing w:before="1"/>
        <w:ind w:left="1701" w:hanging="707"/>
        <w:jc w:val="both"/>
        <w:rPr>
          <w:sz w:val="24"/>
        </w:rPr>
      </w:pPr>
      <w:r>
        <w:rPr>
          <w:sz w:val="24"/>
        </w:rPr>
        <w:t>Prezentul</w:t>
      </w:r>
      <w:r>
        <w:rPr>
          <w:spacing w:val="-3"/>
          <w:sz w:val="24"/>
        </w:rPr>
        <w:t xml:space="preserve"> </w:t>
      </w:r>
      <w:r>
        <w:rPr>
          <w:sz w:val="24"/>
        </w:rPr>
        <w:t>contract</w:t>
      </w:r>
      <w:r>
        <w:rPr>
          <w:spacing w:val="-1"/>
          <w:sz w:val="24"/>
        </w:rPr>
        <w:t xml:space="preserve"> </w:t>
      </w:r>
      <w:r>
        <w:rPr>
          <w:sz w:val="24"/>
        </w:rPr>
        <w:t>este</w:t>
      </w:r>
      <w:r>
        <w:rPr>
          <w:spacing w:val="-2"/>
          <w:sz w:val="24"/>
        </w:rPr>
        <w:t xml:space="preserve"> </w:t>
      </w:r>
      <w:r>
        <w:rPr>
          <w:sz w:val="24"/>
        </w:rPr>
        <w:t>valabil</w:t>
      </w:r>
      <w:r>
        <w:rPr>
          <w:spacing w:val="-1"/>
          <w:sz w:val="24"/>
        </w:rPr>
        <w:t xml:space="preserve"> </w:t>
      </w:r>
      <w:r>
        <w:rPr>
          <w:sz w:val="24"/>
        </w:rPr>
        <w:t>până</w:t>
      </w:r>
      <w:r>
        <w:rPr>
          <w:spacing w:val="-2"/>
          <w:sz w:val="24"/>
        </w:rPr>
        <w:t xml:space="preserve"> </w:t>
      </w:r>
      <w:r>
        <w:rPr>
          <w:sz w:val="24"/>
        </w:rPr>
        <w:t>la</w:t>
      </w:r>
      <w:r>
        <w:rPr>
          <w:spacing w:val="-1"/>
          <w:sz w:val="24"/>
        </w:rPr>
        <w:t xml:space="preserve"> </w:t>
      </w:r>
      <w:r>
        <w:rPr>
          <w:b/>
          <w:spacing w:val="-2"/>
          <w:sz w:val="24"/>
        </w:rPr>
        <w:t>31.12.2026</w:t>
      </w:r>
      <w:r>
        <w:rPr>
          <w:spacing w:val="-2"/>
          <w:sz w:val="24"/>
        </w:rPr>
        <w:t>.</w:t>
      </w:r>
    </w:p>
    <w:p w:rsidR="00F3501E" w:rsidRDefault="00474841">
      <w:pPr>
        <w:pStyle w:val="a4"/>
        <w:numPr>
          <w:ilvl w:val="2"/>
          <w:numId w:val="1"/>
        </w:numPr>
        <w:tabs>
          <w:tab w:val="left" w:pos="1701"/>
        </w:tabs>
        <w:ind w:right="424" w:firstLine="0"/>
        <w:jc w:val="both"/>
        <w:rPr>
          <w:sz w:val="24"/>
        </w:rPr>
      </w:pPr>
      <w:r>
        <w:rPr>
          <w:sz w:val="24"/>
        </w:rPr>
        <w:t>Prezentul Contract reprezintă acordul de voinţă al</w:t>
      </w:r>
      <w:r>
        <w:rPr>
          <w:spacing w:val="40"/>
          <w:sz w:val="24"/>
        </w:rPr>
        <w:t xml:space="preserve"> </w:t>
      </w:r>
      <w:r>
        <w:rPr>
          <w:sz w:val="24"/>
        </w:rPr>
        <w:t>părţilor şi se consideră semnat la data aplicării ult</w:t>
      </w:r>
      <w:r>
        <w:rPr>
          <w:sz w:val="24"/>
        </w:rPr>
        <w:t>imei semnături de către una din părți.</w:t>
      </w:r>
    </w:p>
    <w:p w:rsidR="00F3501E" w:rsidRDefault="00474841">
      <w:pPr>
        <w:pStyle w:val="a4"/>
        <w:numPr>
          <w:ilvl w:val="2"/>
          <w:numId w:val="1"/>
        </w:numPr>
        <w:tabs>
          <w:tab w:val="left" w:pos="1701"/>
        </w:tabs>
        <w:ind w:right="423" w:firstLine="0"/>
        <w:jc w:val="both"/>
        <w:rPr>
          <w:sz w:val="24"/>
        </w:rPr>
      </w:pPr>
      <w:r>
        <w:rPr>
          <w:sz w:val="24"/>
        </w:rPr>
        <w:t>Pentru confirmarea celor menţionate mai sus, Părţile au semnat prezentul Contract în conformitate cu legislaţia Republicii Moldova.</w:t>
      </w:r>
    </w:p>
    <w:p w:rsidR="00F3501E" w:rsidRDefault="00F3501E">
      <w:pPr>
        <w:pStyle w:val="a4"/>
        <w:rPr>
          <w:sz w:val="24"/>
        </w:rPr>
        <w:sectPr w:rsidR="00F3501E">
          <w:pgSz w:w="11910" w:h="16840"/>
          <w:pgMar w:top="1420" w:right="425" w:bottom="280" w:left="708" w:header="720" w:footer="720" w:gutter="0"/>
          <w:cols w:space="720"/>
        </w:sectPr>
      </w:pPr>
    </w:p>
    <w:p w:rsidR="00F3501E" w:rsidRDefault="00474841">
      <w:pPr>
        <w:pStyle w:val="Heading3"/>
        <w:spacing w:before="130"/>
        <w:ind w:left="4234" w:right="3038" w:firstLine="636"/>
        <w:jc w:val="left"/>
      </w:pPr>
      <w:r>
        <w:rPr>
          <w:spacing w:val="-2"/>
        </w:rPr>
        <w:lastRenderedPageBreak/>
        <w:t xml:space="preserve">II.CONDIȚIILE </w:t>
      </w:r>
      <w:r>
        <w:t>SPECIALE</w:t>
      </w:r>
      <w:r>
        <w:rPr>
          <w:spacing w:val="-15"/>
        </w:rPr>
        <w:t xml:space="preserve"> </w:t>
      </w:r>
      <w:r>
        <w:t>A</w:t>
      </w:r>
      <w:r>
        <w:rPr>
          <w:spacing w:val="-15"/>
        </w:rPr>
        <w:t xml:space="preserve"> </w:t>
      </w:r>
      <w:r>
        <w:t>CONTRACTULUI</w:t>
      </w:r>
    </w:p>
    <w:p w:rsidR="00F3501E" w:rsidRDefault="00474841">
      <w:pPr>
        <w:ind w:left="5223"/>
        <w:rPr>
          <w:sz w:val="20"/>
        </w:rPr>
      </w:pPr>
      <w:r>
        <w:rPr>
          <w:sz w:val="24"/>
        </w:rPr>
        <w:t>(</w:t>
      </w:r>
      <w:r>
        <w:rPr>
          <w:sz w:val="20"/>
        </w:rPr>
        <w:t>LA</w:t>
      </w:r>
      <w:r>
        <w:rPr>
          <w:spacing w:val="-4"/>
          <w:sz w:val="20"/>
        </w:rPr>
        <w:t xml:space="preserve"> </w:t>
      </w:r>
      <w:r>
        <w:rPr>
          <w:spacing w:val="-2"/>
          <w:sz w:val="20"/>
        </w:rPr>
        <w:t>NECESITATE)</w:t>
      </w:r>
    </w:p>
    <w:p w:rsidR="00F3501E" w:rsidRDefault="00474841">
      <w:pPr>
        <w:pStyle w:val="a4"/>
        <w:numPr>
          <w:ilvl w:val="0"/>
          <w:numId w:val="2"/>
        </w:numPr>
        <w:tabs>
          <w:tab w:val="left" w:pos="1277"/>
        </w:tabs>
        <w:spacing w:before="2" w:line="271" w:lineRule="auto"/>
        <w:ind w:right="423"/>
        <w:rPr>
          <w:sz w:val="24"/>
        </w:rPr>
      </w:pPr>
      <w:r>
        <w:rPr>
          <w:sz w:val="24"/>
        </w:rPr>
        <w:t>Carburantul se livrează la stația de alimentare în baza cardurilor, personalizate pentru fiecare autovehicul, emise de cătreVînzător;</w:t>
      </w:r>
    </w:p>
    <w:p w:rsidR="00F3501E" w:rsidRDefault="00474841">
      <w:pPr>
        <w:pStyle w:val="a4"/>
        <w:numPr>
          <w:ilvl w:val="0"/>
          <w:numId w:val="2"/>
        </w:numPr>
        <w:tabs>
          <w:tab w:val="left" w:pos="1277"/>
        </w:tabs>
        <w:spacing w:before="8" w:line="273" w:lineRule="auto"/>
        <w:ind w:right="422"/>
        <w:rPr>
          <w:sz w:val="24"/>
        </w:rPr>
      </w:pPr>
      <w:r>
        <w:rPr>
          <w:sz w:val="24"/>
        </w:rPr>
        <w:t>Vînzătorul va crea autorității contractante posibilitatea de aachiziționa carburant (fără plată în numerar) prin intermedi</w:t>
      </w:r>
      <w:r>
        <w:rPr>
          <w:sz w:val="24"/>
        </w:rPr>
        <w:t>ul cardurilor valorice la stațiile de alimentare ale furnizorului la nivelul fiecăreia dintre localități</w:t>
      </w:r>
    </w:p>
    <w:p w:rsidR="00F3501E" w:rsidRDefault="00474841">
      <w:pPr>
        <w:pStyle w:val="a4"/>
        <w:numPr>
          <w:ilvl w:val="0"/>
          <w:numId w:val="2"/>
        </w:numPr>
        <w:tabs>
          <w:tab w:val="left" w:pos="1277"/>
        </w:tabs>
        <w:spacing w:before="6" w:line="271" w:lineRule="auto"/>
        <w:ind w:right="421"/>
        <w:rPr>
          <w:sz w:val="24"/>
        </w:rPr>
      </w:pPr>
      <w:r>
        <w:rPr>
          <w:sz w:val="24"/>
        </w:rPr>
        <w:t xml:space="preserve">Livrarea cardurilor se face pe baza unei cereri de emitere de card din partea autorității </w:t>
      </w:r>
      <w:r>
        <w:rPr>
          <w:spacing w:val="-2"/>
          <w:sz w:val="24"/>
        </w:rPr>
        <w:t>contractante.</w:t>
      </w:r>
    </w:p>
    <w:p w:rsidR="00F3501E" w:rsidRDefault="00474841">
      <w:pPr>
        <w:pStyle w:val="a4"/>
        <w:numPr>
          <w:ilvl w:val="0"/>
          <w:numId w:val="2"/>
        </w:numPr>
        <w:tabs>
          <w:tab w:val="left" w:pos="1276"/>
        </w:tabs>
        <w:spacing w:before="6"/>
        <w:ind w:left="1276" w:hanging="359"/>
        <w:rPr>
          <w:sz w:val="24"/>
        </w:rPr>
      </w:pPr>
      <w:r>
        <w:rPr>
          <w:sz w:val="24"/>
        </w:rPr>
        <w:t>de</w:t>
      </w:r>
      <w:r>
        <w:rPr>
          <w:spacing w:val="-2"/>
          <w:sz w:val="24"/>
        </w:rPr>
        <w:t xml:space="preserve"> </w:t>
      </w:r>
      <w:r>
        <w:rPr>
          <w:sz w:val="24"/>
        </w:rPr>
        <w:t xml:space="preserve">card din partea autorității </w:t>
      </w:r>
      <w:r>
        <w:rPr>
          <w:spacing w:val="-2"/>
          <w:sz w:val="24"/>
        </w:rPr>
        <w:t>contractante.</w:t>
      </w:r>
    </w:p>
    <w:p w:rsidR="00F3501E" w:rsidRDefault="00F3501E">
      <w:pPr>
        <w:pStyle w:val="a3"/>
        <w:ind w:left="0"/>
      </w:pPr>
    </w:p>
    <w:p w:rsidR="00F3501E" w:rsidRDefault="00F3501E">
      <w:pPr>
        <w:pStyle w:val="a3"/>
        <w:ind w:left="0"/>
      </w:pPr>
    </w:p>
    <w:p w:rsidR="00F3501E" w:rsidRDefault="00F3501E">
      <w:pPr>
        <w:pStyle w:val="a3"/>
        <w:spacing w:before="45"/>
        <w:ind w:left="0"/>
      </w:pPr>
    </w:p>
    <w:p w:rsidR="00F3501E" w:rsidRDefault="00474841">
      <w:pPr>
        <w:pStyle w:val="Heading3"/>
        <w:ind w:left="567" w:firstLine="0"/>
        <w:jc w:val="center"/>
      </w:pPr>
      <w:r>
        <w:t>RECHIZITELE</w:t>
      </w:r>
      <w:r>
        <w:rPr>
          <w:spacing w:val="-2"/>
        </w:rPr>
        <w:t xml:space="preserve"> </w:t>
      </w:r>
      <w:r>
        <w:t>JURIDICE,</w:t>
      </w:r>
      <w:r>
        <w:rPr>
          <w:spacing w:val="-1"/>
        </w:rPr>
        <w:t xml:space="preserve"> </w:t>
      </w:r>
      <w:r>
        <w:t>POŞTALE</w:t>
      </w:r>
      <w:r>
        <w:rPr>
          <w:spacing w:val="-2"/>
        </w:rPr>
        <w:t xml:space="preserve"> </w:t>
      </w:r>
      <w:r>
        <w:t>ŞI</w:t>
      </w:r>
      <w:r>
        <w:rPr>
          <w:spacing w:val="-2"/>
        </w:rPr>
        <w:t xml:space="preserve"> </w:t>
      </w:r>
      <w:r>
        <w:t>DE</w:t>
      </w:r>
      <w:r>
        <w:rPr>
          <w:spacing w:val="-2"/>
        </w:rPr>
        <w:t xml:space="preserve"> </w:t>
      </w:r>
      <w:r>
        <w:t>PLĂŢI</w:t>
      </w:r>
      <w:r>
        <w:rPr>
          <w:spacing w:val="-2"/>
        </w:rPr>
        <w:t xml:space="preserve"> </w:t>
      </w:r>
      <w:r>
        <w:t>ALE</w:t>
      </w:r>
      <w:r>
        <w:rPr>
          <w:spacing w:val="-1"/>
        </w:rPr>
        <w:t xml:space="preserve"> </w:t>
      </w:r>
      <w:r>
        <w:rPr>
          <w:spacing w:val="-2"/>
        </w:rPr>
        <w:t>PĂRŢILOR</w:t>
      </w:r>
    </w:p>
    <w:p w:rsidR="00F3501E" w:rsidRDefault="00F3501E">
      <w:pPr>
        <w:pStyle w:val="a3"/>
        <w:spacing w:before="43"/>
        <w:ind w:left="0"/>
        <w:rPr>
          <w:b/>
        </w:rPr>
      </w:pPr>
    </w:p>
    <w:p w:rsidR="00F3501E" w:rsidRDefault="00474841">
      <w:pPr>
        <w:tabs>
          <w:tab w:val="left" w:pos="5729"/>
        </w:tabs>
        <w:spacing w:before="1"/>
        <w:ind w:left="626"/>
        <w:jc w:val="center"/>
        <w:rPr>
          <w:b/>
          <w:sz w:val="24"/>
        </w:rPr>
      </w:pPr>
      <w:r>
        <w:rPr>
          <w:b/>
          <w:sz w:val="24"/>
        </w:rPr>
        <w:t>Furnizorulde</w:t>
      </w:r>
      <w:r>
        <w:rPr>
          <w:b/>
          <w:spacing w:val="-4"/>
          <w:sz w:val="24"/>
        </w:rPr>
        <w:t xml:space="preserve"> </w:t>
      </w:r>
      <w:r>
        <w:rPr>
          <w:b/>
          <w:spacing w:val="-2"/>
          <w:sz w:val="24"/>
        </w:rPr>
        <w:t>bunuri/servicii</w:t>
      </w:r>
      <w:r>
        <w:rPr>
          <w:b/>
          <w:sz w:val="24"/>
        </w:rPr>
        <w:tab/>
      </w:r>
      <w:r>
        <w:rPr>
          <w:b/>
          <w:spacing w:val="-2"/>
          <w:sz w:val="24"/>
        </w:rPr>
        <w:t>Cumpărătorul/Beneficiarul</w:t>
      </w:r>
    </w:p>
    <w:p w:rsidR="00F3501E" w:rsidRDefault="00F3501E">
      <w:pPr>
        <w:jc w:val="center"/>
        <w:rPr>
          <w:b/>
          <w:sz w:val="24"/>
        </w:rPr>
        <w:sectPr w:rsidR="00F3501E">
          <w:pgSz w:w="11910" w:h="16840"/>
          <w:pgMar w:top="1920" w:right="425" w:bottom="280" w:left="708" w:header="720" w:footer="720" w:gutter="0"/>
          <w:cols w:space="720"/>
        </w:sectPr>
      </w:pPr>
    </w:p>
    <w:p w:rsidR="00F3501E" w:rsidRDefault="00474841">
      <w:pPr>
        <w:pStyle w:val="a3"/>
        <w:ind w:left="1298"/>
      </w:pPr>
      <w:r>
        <w:lastRenderedPageBreak/>
        <w:t>Adresa</w:t>
      </w:r>
      <w:r>
        <w:rPr>
          <w:spacing w:val="-4"/>
        </w:rPr>
        <w:t xml:space="preserve"> </w:t>
      </w:r>
      <w:r>
        <w:rPr>
          <w:spacing w:val="-2"/>
        </w:rPr>
        <w:t>poştală:</w:t>
      </w:r>
    </w:p>
    <w:p w:rsidR="00F3501E" w:rsidRDefault="00474841">
      <w:pPr>
        <w:pStyle w:val="a3"/>
        <w:ind w:left="1298"/>
      </w:pPr>
      <w:r>
        <w:t>mun.</w:t>
      </w:r>
      <w:r>
        <w:rPr>
          <w:spacing w:val="-1"/>
        </w:rPr>
        <w:t xml:space="preserve"> </w:t>
      </w:r>
      <w:r>
        <w:t>Chișinău,</w:t>
      </w:r>
      <w:r>
        <w:rPr>
          <w:spacing w:val="-1"/>
        </w:rPr>
        <w:t xml:space="preserve"> </w:t>
      </w:r>
      <w:r>
        <w:t xml:space="preserve">str.Columna, </w:t>
      </w:r>
      <w:r>
        <w:rPr>
          <w:spacing w:val="-5"/>
        </w:rPr>
        <w:t>92</w:t>
      </w:r>
    </w:p>
    <w:p w:rsidR="00F3501E" w:rsidRDefault="00474841">
      <w:pPr>
        <w:pStyle w:val="a3"/>
        <w:ind w:left="1298"/>
      </w:pPr>
      <w:r>
        <w:br w:type="column"/>
      </w:r>
      <w:r>
        <w:lastRenderedPageBreak/>
        <w:t>Adresa</w:t>
      </w:r>
      <w:r>
        <w:rPr>
          <w:spacing w:val="-4"/>
        </w:rPr>
        <w:t xml:space="preserve"> </w:t>
      </w:r>
      <w:r>
        <w:rPr>
          <w:spacing w:val="-2"/>
        </w:rPr>
        <w:t>poştală:</w:t>
      </w:r>
    </w:p>
    <w:p w:rsidR="00F3501E" w:rsidRDefault="00474841">
      <w:pPr>
        <w:pStyle w:val="a3"/>
        <w:ind w:left="1298"/>
      </w:pPr>
      <w:r>
        <w:t>r-nul.Stefan</w:t>
      </w:r>
      <w:r>
        <w:rPr>
          <w:spacing w:val="-4"/>
        </w:rPr>
        <w:t xml:space="preserve"> </w:t>
      </w:r>
      <w:r>
        <w:t>Voda</w:t>
      </w:r>
      <w:r>
        <w:rPr>
          <w:spacing w:val="-4"/>
        </w:rPr>
        <w:t xml:space="preserve"> </w:t>
      </w:r>
      <w:r>
        <w:rPr>
          <w:spacing w:val="-2"/>
        </w:rPr>
        <w:t>sat.Cioburciu,</w:t>
      </w:r>
    </w:p>
    <w:p w:rsidR="00F3501E" w:rsidRDefault="00F3501E">
      <w:pPr>
        <w:pStyle w:val="a3"/>
        <w:sectPr w:rsidR="00F3501E">
          <w:type w:val="continuous"/>
          <w:pgSz w:w="11910" w:h="16840"/>
          <w:pgMar w:top="480" w:right="425" w:bottom="280" w:left="708" w:header="720" w:footer="720" w:gutter="0"/>
          <w:cols w:num="2" w:space="720" w:equalWidth="0">
            <w:col w:w="4399" w:space="313"/>
            <w:col w:w="6065"/>
          </w:cols>
        </w:sectPr>
      </w:pPr>
    </w:p>
    <w:p w:rsidR="00F3501E" w:rsidRDefault="00474841">
      <w:pPr>
        <w:pStyle w:val="a3"/>
        <w:tabs>
          <w:tab w:val="left" w:pos="6010"/>
        </w:tabs>
        <w:ind w:left="1298"/>
      </w:pPr>
      <w:r>
        <w:lastRenderedPageBreak/>
        <w:t>Telefon:21-12-25;</w:t>
      </w:r>
      <w:r>
        <w:rPr>
          <w:spacing w:val="-6"/>
        </w:rPr>
        <w:t xml:space="preserve"> </w:t>
      </w:r>
      <w:r>
        <w:t>21-27-05,</w:t>
      </w:r>
      <w:r>
        <w:rPr>
          <w:spacing w:val="-3"/>
        </w:rPr>
        <w:t xml:space="preserve"> </w:t>
      </w:r>
      <w:r>
        <w:t>22-69-</w:t>
      </w:r>
      <w:r>
        <w:rPr>
          <w:spacing w:val="-5"/>
        </w:rPr>
        <w:t>72</w:t>
      </w:r>
      <w:r>
        <w:tab/>
        <w:t>Telefon:</w:t>
      </w:r>
      <w:r>
        <w:rPr>
          <w:spacing w:val="-16"/>
        </w:rPr>
        <w:t xml:space="preserve"> </w:t>
      </w:r>
      <w:r>
        <w:rPr>
          <w:spacing w:val="-2"/>
        </w:rPr>
        <w:t>24235236</w:t>
      </w:r>
    </w:p>
    <w:p w:rsidR="00F3501E" w:rsidRDefault="00474841">
      <w:pPr>
        <w:tabs>
          <w:tab w:val="left" w:pos="6010"/>
        </w:tabs>
        <w:ind w:left="1298"/>
        <w:rPr>
          <w:b/>
          <w:sz w:val="24"/>
        </w:rPr>
      </w:pPr>
      <w:r>
        <w:rPr>
          <w:sz w:val="24"/>
        </w:rPr>
        <w:t xml:space="preserve">Cod </w:t>
      </w:r>
      <w:r>
        <w:rPr>
          <w:spacing w:val="-2"/>
          <w:sz w:val="24"/>
        </w:rPr>
        <w:t>fiscal:1002600005897</w:t>
      </w:r>
      <w:r>
        <w:rPr>
          <w:sz w:val="24"/>
        </w:rPr>
        <w:tab/>
        <w:t>Cod</w:t>
      </w:r>
      <w:r>
        <w:rPr>
          <w:spacing w:val="-1"/>
          <w:sz w:val="24"/>
        </w:rPr>
        <w:t xml:space="preserve"> </w:t>
      </w:r>
      <w:r>
        <w:rPr>
          <w:sz w:val="24"/>
        </w:rPr>
        <w:t xml:space="preserve">fiscal: </w:t>
      </w:r>
      <w:r>
        <w:rPr>
          <w:b/>
          <w:spacing w:val="-2"/>
          <w:sz w:val="24"/>
        </w:rPr>
        <w:t>1007601006209</w:t>
      </w:r>
    </w:p>
    <w:p w:rsidR="00F3501E" w:rsidRDefault="00474841">
      <w:pPr>
        <w:pStyle w:val="a3"/>
        <w:tabs>
          <w:tab w:val="left" w:pos="6010"/>
        </w:tabs>
        <w:ind w:left="1342"/>
      </w:pPr>
      <w:r>
        <w:t>Banca:OTP</w:t>
      </w:r>
      <w:r>
        <w:rPr>
          <w:spacing w:val="-4"/>
        </w:rPr>
        <w:t xml:space="preserve"> </w:t>
      </w:r>
      <w:r>
        <w:t>BANK</w:t>
      </w:r>
      <w:r>
        <w:rPr>
          <w:spacing w:val="-3"/>
        </w:rPr>
        <w:t xml:space="preserve"> </w:t>
      </w:r>
      <w:r>
        <w:rPr>
          <w:spacing w:val="-5"/>
        </w:rPr>
        <w:t>SA</w:t>
      </w:r>
      <w:r>
        <w:tab/>
        <w:t>Banca:</w:t>
      </w:r>
      <w:r>
        <w:rPr>
          <w:spacing w:val="-3"/>
        </w:rPr>
        <w:t xml:space="preserve"> </w:t>
      </w:r>
      <w:r>
        <w:t>Ministerul</w:t>
      </w:r>
      <w:r>
        <w:rPr>
          <w:spacing w:val="-1"/>
        </w:rPr>
        <w:t xml:space="preserve"> </w:t>
      </w:r>
      <w:r>
        <w:t>Finanţelor-Trezoreria</w:t>
      </w:r>
      <w:r>
        <w:rPr>
          <w:spacing w:val="-3"/>
        </w:rPr>
        <w:t xml:space="preserve"> </w:t>
      </w:r>
      <w:r>
        <w:t>de</w:t>
      </w:r>
      <w:r>
        <w:rPr>
          <w:spacing w:val="-1"/>
        </w:rPr>
        <w:t xml:space="preserve"> </w:t>
      </w:r>
      <w:r>
        <w:rPr>
          <w:spacing w:val="-4"/>
        </w:rPr>
        <w:t>Stat</w:t>
      </w:r>
    </w:p>
    <w:p w:rsidR="00F3501E" w:rsidRDefault="00474841">
      <w:pPr>
        <w:tabs>
          <w:tab w:val="left" w:pos="6010"/>
        </w:tabs>
        <w:ind w:left="1298"/>
        <w:rPr>
          <w:b/>
          <w:sz w:val="24"/>
        </w:rPr>
      </w:pPr>
      <w:r>
        <w:rPr>
          <w:spacing w:val="-2"/>
          <w:sz w:val="24"/>
        </w:rPr>
        <w:t>Cod:</w:t>
      </w:r>
      <w:r>
        <w:rPr>
          <w:b/>
          <w:spacing w:val="-2"/>
          <w:sz w:val="24"/>
        </w:rPr>
        <w:t>MOBBMD22</w:t>
      </w:r>
      <w:r>
        <w:rPr>
          <w:b/>
          <w:sz w:val="24"/>
        </w:rPr>
        <w:tab/>
      </w:r>
      <w:r>
        <w:rPr>
          <w:sz w:val="24"/>
        </w:rPr>
        <w:t xml:space="preserve">Cod: </w:t>
      </w:r>
      <w:r>
        <w:rPr>
          <w:b/>
          <w:spacing w:val="-2"/>
          <w:sz w:val="24"/>
        </w:rPr>
        <w:t>TREZMD2X</w:t>
      </w:r>
    </w:p>
    <w:p w:rsidR="00F3501E" w:rsidRDefault="00474841">
      <w:pPr>
        <w:pStyle w:val="a3"/>
        <w:ind w:left="5898"/>
      </w:pPr>
      <w:r>
        <w:rPr>
          <w:spacing w:val="-2"/>
        </w:rPr>
        <w:t>IBAN:</w:t>
      </w:r>
    </w:p>
    <w:p w:rsidR="00F3501E" w:rsidRDefault="00474841">
      <w:pPr>
        <w:pStyle w:val="Heading3"/>
        <w:ind w:left="5987" w:right="268" w:firstLine="0"/>
        <w:jc w:val="left"/>
      </w:pPr>
      <w:r>
        <w:t>MD04TRPDBG331110C11073AC</w:t>
      </w:r>
      <w:r>
        <w:rPr>
          <w:spacing w:val="-15"/>
        </w:rPr>
        <w:t xml:space="preserve"> </w:t>
      </w:r>
      <w:r w:rsidR="009447B4">
        <w:t>-13200</w:t>
      </w:r>
      <w:r>
        <w:rPr>
          <w:spacing w:val="-15"/>
        </w:rPr>
        <w:t xml:space="preserve"> </w:t>
      </w:r>
      <w:r w:rsidR="009447B4">
        <w:t>lei MD74TRPDBG331110C11073AD-55</w:t>
      </w:r>
      <w:r>
        <w:t>00 lei</w:t>
      </w:r>
    </w:p>
    <w:p w:rsidR="00F3501E" w:rsidRDefault="00F3501E">
      <w:pPr>
        <w:pStyle w:val="Heading3"/>
        <w:jc w:val="left"/>
        <w:sectPr w:rsidR="00F3501E">
          <w:type w:val="continuous"/>
          <w:pgSz w:w="11910" w:h="16840"/>
          <w:pgMar w:top="480" w:right="425" w:bottom="280" w:left="708" w:header="720" w:footer="720" w:gutter="0"/>
          <w:cols w:space="720"/>
        </w:sectPr>
      </w:pPr>
    </w:p>
    <w:p w:rsidR="00F3501E" w:rsidRDefault="00474841">
      <w:pPr>
        <w:pStyle w:val="a3"/>
        <w:ind w:left="1298"/>
      </w:pPr>
      <w:r>
        <w:lastRenderedPageBreak/>
        <w:t>IBAN:</w:t>
      </w:r>
      <w:r>
        <w:rPr>
          <w:spacing w:val="-6"/>
        </w:rPr>
        <w:t xml:space="preserve"> </w:t>
      </w:r>
      <w:r>
        <w:rPr>
          <w:spacing w:val="-2"/>
        </w:rPr>
        <w:t>MD59MO2251ASV55562937100</w:t>
      </w:r>
    </w:p>
    <w:p w:rsidR="00F3501E" w:rsidRDefault="00474841">
      <w:pPr>
        <w:ind w:left="640" w:right="328" w:firstLine="60"/>
        <w:rPr>
          <w:b/>
          <w:sz w:val="24"/>
        </w:rPr>
      </w:pPr>
      <w:r>
        <w:br w:type="column"/>
      </w:r>
      <w:r w:rsidR="006C7538">
        <w:rPr>
          <w:b/>
          <w:spacing w:val="-2"/>
          <w:sz w:val="24"/>
        </w:rPr>
        <w:lastRenderedPageBreak/>
        <w:t>MD11TRPDBG331110E11073AC</w:t>
      </w:r>
      <w:r w:rsidR="001C4F79">
        <w:rPr>
          <w:b/>
          <w:spacing w:val="-2"/>
          <w:sz w:val="24"/>
        </w:rPr>
        <w:t>-269</w:t>
      </w:r>
      <w:r>
        <w:rPr>
          <w:b/>
          <w:spacing w:val="-2"/>
          <w:sz w:val="24"/>
        </w:rPr>
        <w:t xml:space="preserve">00ei </w:t>
      </w:r>
      <w:r>
        <w:rPr>
          <w:b/>
          <w:sz w:val="24"/>
        </w:rPr>
        <w:t>MD11TRPDBG331110A09008AC</w:t>
      </w:r>
      <w:r>
        <w:rPr>
          <w:b/>
          <w:spacing w:val="34"/>
          <w:sz w:val="24"/>
        </w:rPr>
        <w:t xml:space="preserve"> </w:t>
      </w:r>
      <w:r w:rsidR="001C4F79">
        <w:rPr>
          <w:b/>
          <w:sz w:val="24"/>
        </w:rPr>
        <w:t>-19</w:t>
      </w:r>
      <w:r>
        <w:rPr>
          <w:b/>
          <w:sz w:val="24"/>
        </w:rPr>
        <w:t>00</w:t>
      </w:r>
      <w:r>
        <w:rPr>
          <w:b/>
          <w:spacing w:val="-13"/>
          <w:sz w:val="24"/>
        </w:rPr>
        <w:t xml:space="preserve"> </w:t>
      </w:r>
      <w:r w:rsidR="001C4F79">
        <w:rPr>
          <w:b/>
          <w:sz w:val="24"/>
        </w:rPr>
        <w:t>lei MD59TRPDBG331110A09009AC -19</w:t>
      </w:r>
      <w:r>
        <w:rPr>
          <w:b/>
          <w:sz w:val="24"/>
        </w:rPr>
        <w:t>00lei</w:t>
      </w:r>
    </w:p>
    <w:p w:rsidR="00F3501E" w:rsidRDefault="00F3501E">
      <w:pPr>
        <w:rPr>
          <w:b/>
          <w:sz w:val="24"/>
        </w:rPr>
        <w:sectPr w:rsidR="00F3501E">
          <w:type w:val="continuous"/>
          <w:pgSz w:w="11910" w:h="16840"/>
          <w:pgMar w:top="480" w:right="425" w:bottom="280" w:left="708" w:header="720" w:footer="720" w:gutter="0"/>
          <w:cols w:num="2" w:space="720" w:equalWidth="0">
            <w:col w:w="5307" w:space="40"/>
            <w:col w:w="5430"/>
          </w:cols>
        </w:sectPr>
      </w:pPr>
    </w:p>
    <w:p w:rsidR="00F3501E" w:rsidRDefault="00F3501E">
      <w:pPr>
        <w:pStyle w:val="a3"/>
        <w:ind w:left="0"/>
        <w:rPr>
          <w:b/>
          <w:sz w:val="20"/>
        </w:rPr>
      </w:pPr>
    </w:p>
    <w:p w:rsidR="00F3501E" w:rsidRDefault="00F3501E">
      <w:pPr>
        <w:pStyle w:val="a3"/>
        <w:ind w:left="0"/>
        <w:rPr>
          <w:b/>
          <w:sz w:val="20"/>
        </w:rPr>
      </w:pPr>
    </w:p>
    <w:p w:rsidR="00F3501E" w:rsidRDefault="00F3501E">
      <w:pPr>
        <w:pStyle w:val="a3"/>
        <w:spacing w:before="49"/>
        <w:ind w:left="0"/>
        <w:rPr>
          <w:b/>
          <w:sz w:val="20"/>
        </w:rPr>
      </w:pPr>
    </w:p>
    <w:p w:rsidR="00F3501E" w:rsidRDefault="00F3501E">
      <w:pPr>
        <w:pStyle w:val="a3"/>
        <w:rPr>
          <w:b/>
          <w:sz w:val="20"/>
        </w:rPr>
        <w:sectPr w:rsidR="00F3501E">
          <w:type w:val="continuous"/>
          <w:pgSz w:w="11910" w:h="16840"/>
          <w:pgMar w:top="480" w:right="425" w:bottom="280" w:left="708" w:header="720" w:footer="720" w:gutter="0"/>
          <w:cols w:space="720"/>
        </w:sectPr>
      </w:pPr>
    </w:p>
    <w:p w:rsidR="00F3501E" w:rsidRDefault="00474841">
      <w:pPr>
        <w:spacing w:before="90"/>
        <w:ind w:left="4114"/>
        <w:rPr>
          <w:b/>
          <w:sz w:val="24"/>
        </w:rPr>
      </w:pPr>
      <w:r>
        <w:rPr>
          <w:b/>
          <w:sz w:val="24"/>
        </w:rPr>
        <w:lastRenderedPageBreak/>
        <w:t>SEMNĂTURILE</w:t>
      </w:r>
      <w:r>
        <w:rPr>
          <w:b/>
          <w:spacing w:val="-5"/>
          <w:sz w:val="24"/>
        </w:rPr>
        <w:t xml:space="preserve"> </w:t>
      </w:r>
      <w:r>
        <w:rPr>
          <w:b/>
          <w:spacing w:val="-2"/>
          <w:sz w:val="24"/>
        </w:rPr>
        <w:t>PĂRŢILOR</w:t>
      </w:r>
    </w:p>
    <w:p w:rsidR="00F3501E" w:rsidRPr="0083018D" w:rsidRDefault="00474841" w:rsidP="0083018D">
      <w:pPr>
        <w:pStyle w:val="Heading1"/>
        <w:spacing w:before="42"/>
        <w:ind w:left="2025"/>
      </w:pPr>
      <w:r>
        <w:t>Furnizorul</w:t>
      </w:r>
      <w:r>
        <w:rPr>
          <w:spacing w:val="-6"/>
        </w:rPr>
        <w:t xml:space="preserve"> </w:t>
      </w:r>
      <w:r>
        <w:t>de</w:t>
      </w:r>
      <w:r>
        <w:rPr>
          <w:spacing w:val="-6"/>
        </w:rPr>
        <w:t xml:space="preserve"> </w:t>
      </w:r>
      <w:r>
        <w:rPr>
          <w:spacing w:val="-2"/>
        </w:rPr>
        <w:t>bunur</w:t>
      </w:r>
      <w:r w:rsidR="0083018D">
        <w:rPr>
          <w:spacing w:val="-2"/>
        </w:rPr>
        <w:t>i</w:t>
      </w:r>
      <w:r>
        <w:br w:type="column"/>
      </w:r>
    </w:p>
    <w:p w:rsidR="00F3501E" w:rsidRDefault="00474841">
      <w:pPr>
        <w:ind w:left="79"/>
        <w:rPr>
          <w:b/>
          <w:spacing w:val="-2"/>
          <w:sz w:val="28"/>
        </w:rPr>
      </w:pPr>
      <w:r>
        <w:rPr>
          <w:b/>
          <w:spacing w:val="-2"/>
          <w:sz w:val="28"/>
        </w:rPr>
        <w:t>Cumpărătorul:</w:t>
      </w:r>
    </w:p>
    <w:p w:rsidR="0083018D" w:rsidRDefault="0083018D">
      <w:pPr>
        <w:ind w:left="79"/>
        <w:rPr>
          <w:b/>
          <w:spacing w:val="-2"/>
          <w:sz w:val="28"/>
        </w:rPr>
      </w:pPr>
    </w:p>
    <w:p w:rsidR="0083018D" w:rsidRDefault="0083018D">
      <w:pPr>
        <w:ind w:left="79"/>
        <w:rPr>
          <w:b/>
          <w:sz w:val="28"/>
        </w:rPr>
      </w:pPr>
    </w:p>
    <w:p w:rsidR="0083018D" w:rsidRDefault="0083018D">
      <w:pPr>
        <w:rPr>
          <w:b/>
          <w:sz w:val="28"/>
        </w:rPr>
        <w:sectPr w:rsidR="0083018D">
          <w:type w:val="continuous"/>
          <w:pgSz w:w="11910" w:h="16840"/>
          <w:pgMar w:top="480" w:right="425" w:bottom="280" w:left="708" w:header="720" w:footer="720" w:gutter="0"/>
          <w:cols w:num="2" w:space="720" w:equalWidth="0">
            <w:col w:w="7229" w:space="40"/>
            <w:col w:w="3508"/>
          </w:cols>
        </w:sectPr>
      </w:pPr>
    </w:p>
    <w:p w:rsidR="00F3501E" w:rsidRDefault="00F3501E">
      <w:pPr>
        <w:pStyle w:val="a3"/>
        <w:ind w:left="0"/>
        <w:rPr>
          <w:b/>
          <w:sz w:val="15"/>
        </w:rPr>
      </w:pPr>
    </w:p>
    <w:p w:rsidR="00F3501E" w:rsidRDefault="00F3501E">
      <w:pPr>
        <w:pStyle w:val="a3"/>
        <w:ind w:left="0"/>
        <w:rPr>
          <w:b/>
          <w:sz w:val="15"/>
        </w:rPr>
      </w:pPr>
    </w:p>
    <w:p w:rsidR="00F3501E" w:rsidRDefault="00F3501E">
      <w:pPr>
        <w:pStyle w:val="a3"/>
        <w:spacing w:before="138"/>
        <w:ind w:left="0"/>
        <w:rPr>
          <w:b/>
          <w:sz w:val="15"/>
        </w:rPr>
      </w:pPr>
    </w:p>
    <w:p w:rsidR="00F3501E" w:rsidRDefault="00474841" w:rsidP="005635D3">
      <w:pPr>
        <w:spacing w:before="71"/>
        <w:ind w:left="12885" w:right="703" w:firstLine="1152"/>
        <w:rPr>
          <w:i/>
          <w:sz w:val="24"/>
        </w:rPr>
      </w:pPr>
      <w:r>
        <w:rPr>
          <w:sz w:val="28"/>
        </w:rPr>
        <w:t>Anexa</w:t>
      </w:r>
      <w:r>
        <w:rPr>
          <w:spacing w:val="-18"/>
          <w:sz w:val="28"/>
        </w:rPr>
        <w:t xml:space="preserve"> </w:t>
      </w:r>
      <w:r>
        <w:rPr>
          <w:sz w:val="28"/>
        </w:rPr>
        <w:t>nr.1 la</w:t>
      </w:r>
      <w:r>
        <w:rPr>
          <w:spacing w:val="-11"/>
          <w:sz w:val="28"/>
        </w:rPr>
        <w:t xml:space="preserve"> </w:t>
      </w:r>
      <w:r>
        <w:rPr>
          <w:sz w:val="28"/>
        </w:rPr>
        <w:t>contractul</w:t>
      </w:r>
      <w:r>
        <w:rPr>
          <w:spacing w:val="-13"/>
          <w:sz w:val="28"/>
        </w:rPr>
        <w:t xml:space="preserve"> </w:t>
      </w:r>
      <w:r>
        <w:rPr>
          <w:sz w:val="28"/>
        </w:rPr>
        <w:t>nr.</w:t>
      </w:r>
      <w:r>
        <w:rPr>
          <w:spacing w:val="-10"/>
          <w:sz w:val="28"/>
        </w:rPr>
        <w:t xml:space="preserve"> </w:t>
      </w:r>
      <w:r w:rsidR="004533DC">
        <w:rPr>
          <w:sz w:val="28"/>
        </w:rPr>
        <w:t>44</w:t>
      </w:r>
      <w:r>
        <w:rPr>
          <w:sz w:val="28"/>
        </w:rPr>
        <w:t xml:space="preserve"> din </w:t>
      </w:r>
      <w:r w:rsidR="004533DC">
        <w:rPr>
          <w:i/>
          <w:sz w:val="24"/>
        </w:rPr>
        <w:t>05 iunie</w:t>
      </w:r>
      <w:r>
        <w:rPr>
          <w:i/>
          <w:sz w:val="24"/>
        </w:rPr>
        <w:t xml:space="preserve"> 2026</w:t>
      </w:r>
    </w:p>
    <w:p w:rsidR="00F3501E" w:rsidRDefault="00F3501E">
      <w:pPr>
        <w:pStyle w:val="a3"/>
        <w:ind w:left="0"/>
        <w:rPr>
          <w:i/>
          <w:sz w:val="28"/>
        </w:rPr>
      </w:pPr>
    </w:p>
    <w:p w:rsidR="00F3501E" w:rsidRDefault="00F3501E">
      <w:pPr>
        <w:pStyle w:val="a3"/>
        <w:ind w:left="0"/>
        <w:rPr>
          <w:i/>
          <w:sz w:val="28"/>
        </w:rPr>
      </w:pPr>
    </w:p>
    <w:p w:rsidR="00F3501E" w:rsidRDefault="00F3501E">
      <w:pPr>
        <w:pStyle w:val="a3"/>
        <w:ind w:left="0"/>
        <w:rPr>
          <w:i/>
          <w:sz w:val="28"/>
        </w:rPr>
      </w:pPr>
    </w:p>
    <w:p w:rsidR="00F3501E" w:rsidRDefault="00474841">
      <w:pPr>
        <w:pStyle w:val="Heading2"/>
        <w:ind w:right="1"/>
      </w:pPr>
      <w:r>
        <w:rPr>
          <w:spacing w:val="-2"/>
        </w:rPr>
        <w:t>SPECIFICAŢIITEHNICE</w:t>
      </w:r>
    </w:p>
    <w:p w:rsidR="00F3501E" w:rsidRDefault="00F3501E">
      <w:pPr>
        <w:pStyle w:val="a3"/>
        <w:ind w:left="0"/>
        <w:rPr>
          <w:sz w:val="20"/>
        </w:rPr>
      </w:pPr>
    </w:p>
    <w:p w:rsidR="00F3501E" w:rsidRDefault="00F3501E">
      <w:pPr>
        <w:pStyle w:val="a3"/>
        <w:spacing w:before="183"/>
        <w:ind w:left="0"/>
        <w:rPr>
          <w:sz w:val="20"/>
        </w:rPr>
      </w:pPr>
    </w:p>
    <w:tbl>
      <w:tblPr>
        <w:tblStyle w:val="TableNormal"/>
        <w:tblW w:w="0" w:type="auto"/>
        <w:tblInd w:w="6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19"/>
        <w:gridCol w:w="2722"/>
        <w:gridCol w:w="7939"/>
        <w:gridCol w:w="3260"/>
      </w:tblGrid>
      <w:tr w:rsidR="00F3501E">
        <w:trPr>
          <w:trHeight w:val="551"/>
        </w:trPr>
        <w:tc>
          <w:tcPr>
            <w:tcW w:w="819" w:type="dxa"/>
          </w:tcPr>
          <w:p w:rsidR="00F3501E" w:rsidRDefault="00474841">
            <w:pPr>
              <w:pStyle w:val="TableParagraph"/>
              <w:spacing w:before="115"/>
              <w:ind w:left="9"/>
              <w:jc w:val="center"/>
              <w:rPr>
                <w:sz w:val="28"/>
              </w:rPr>
            </w:pPr>
            <w:r>
              <w:rPr>
                <w:spacing w:val="-5"/>
                <w:sz w:val="28"/>
              </w:rPr>
              <w:t>Nr.</w:t>
            </w:r>
          </w:p>
        </w:tc>
        <w:tc>
          <w:tcPr>
            <w:tcW w:w="2722" w:type="dxa"/>
          </w:tcPr>
          <w:p w:rsidR="00F3501E" w:rsidRDefault="00474841">
            <w:pPr>
              <w:pStyle w:val="TableParagraph"/>
              <w:spacing w:before="138"/>
              <w:ind w:left="282"/>
              <w:rPr>
                <w:b/>
                <w:sz w:val="24"/>
              </w:rPr>
            </w:pPr>
            <w:r>
              <w:rPr>
                <w:b/>
                <w:sz w:val="24"/>
              </w:rPr>
              <w:t>Denumirea</w:t>
            </w:r>
            <w:r>
              <w:rPr>
                <w:b/>
                <w:spacing w:val="28"/>
                <w:sz w:val="24"/>
              </w:rPr>
              <w:t xml:space="preserve">  </w:t>
            </w:r>
            <w:r>
              <w:rPr>
                <w:b/>
                <w:spacing w:val="-2"/>
                <w:sz w:val="24"/>
              </w:rPr>
              <w:t>Bunului</w:t>
            </w:r>
          </w:p>
        </w:tc>
        <w:tc>
          <w:tcPr>
            <w:tcW w:w="7939" w:type="dxa"/>
          </w:tcPr>
          <w:p w:rsidR="00F3501E" w:rsidRDefault="00474841">
            <w:pPr>
              <w:pStyle w:val="TableParagraph"/>
              <w:spacing w:line="276" w:lineRule="exact"/>
              <w:ind w:left="2186" w:right="1813" w:hanging="204"/>
              <w:rPr>
                <w:b/>
                <w:sz w:val="24"/>
              </w:rPr>
            </w:pPr>
            <w:r>
              <w:rPr>
                <w:b/>
                <w:sz w:val="24"/>
              </w:rPr>
              <w:t>Specificația</w:t>
            </w:r>
            <w:r>
              <w:rPr>
                <w:b/>
                <w:spacing w:val="40"/>
                <w:sz w:val="24"/>
              </w:rPr>
              <w:t xml:space="preserve"> </w:t>
            </w:r>
            <w:r>
              <w:rPr>
                <w:b/>
                <w:sz w:val="24"/>
              </w:rPr>
              <w:t>tehnică</w:t>
            </w:r>
            <w:r>
              <w:rPr>
                <w:b/>
                <w:spacing w:val="40"/>
                <w:sz w:val="24"/>
              </w:rPr>
              <w:t xml:space="preserve"> </w:t>
            </w:r>
            <w:r>
              <w:rPr>
                <w:b/>
                <w:sz w:val="24"/>
              </w:rPr>
              <w:t>deplină</w:t>
            </w:r>
            <w:r>
              <w:rPr>
                <w:b/>
                <w:spacing w:val="40"/>
                <w:sz w:val="24"/>
              </w:rPr>
              <w:t xml:space="preserve"> </w:t>
            </w:r>
            <w:r>
              <w:rPr>
                <w:b/>
                <w:sz w:val="24"/>
              </w:rPr>
              <w:t>solicitată de către</w:t>
            </w:r>
            <w:r>
              <w:rPr>
                <w:b/>
                <w:spacing w:val="40"/>
                <w:sz w:val="24"/>
              </w:rPr>
              <w:t xml:space="preserve"> </w:t>
            </w:r>
            <w:r>
              <w:rPr>
                <w:b/>
                <w:sz w:val="24"/>
              </w:rPr>
              <w:t>autoritatea</w:t>
            </w:r>
            <w:r>
              <w:rPr>
                <w:b/>
                <w:spacing w:val="40"/>
                <w:sz w:val="24"/>
              </w:rPr>
              <w:t xml:space="preserve"> </w:t>
            </w:r>
            <w:r>
              <w:rPr>
                <w:b/>
                <w:sz w:val="24"/>
              </w:rPr>
              <w:t>Contractantă</w:t>
            </w:r>
          </w:p>
        </w:tc>
        <w:tc>
          <w:tcPr>
            <w:tcW w:w="3260" w:type="dxa"/>
          </w:tcPr>
          <w:p w:rsidR="00F3501E" w:rsidRDefault="00474841">
            <w:pPr>
              <w:pStyle w:val="TableParagraph"/>
              <w:spacing w:before="138"/>
              <w:ind w:left="11"/>
              <w:jc w:val="center"/>
              <w:rPr>
                <w:b/>
                <w:sz w:val="24"/>
              </w:rPr>
            </w:pPr>
            <w:r>
              <w:rPr>
                <w:b/>
                <w:sz w:val="24"/>
              </w:rPr>
              <w:t>Cod</w:t>
            </w:r>
            <w:r>
              <w:rPr>
                <w:b/>
                <w:spacing w:val="-5"/>
                <w:sz w:val="24"/>
              </w:rPr>
              <w:t xml:space="preserve"> CPV</w:t>
            </w:r>
          </w:p>
        </w:tc>
      </w:tr>
      <w:tr w:rsidR="00F3501E">
        <w:trPr>
          <w:trHeight w:val="345"/>
        </w:trPr>
        <w:tc>
          <w:tcPr>
            <w:tcW w:w="14740" w:type="dxa"/>
            <w:gridSpan w:val="4"/>
          </w:tcPr>
          <w:p w:rsidR="00F3501E" w:rsidRDefault="00474841">
            <w:pPr>
              <w:pStyle w:val="TableParagraph"/>
              <w:spacing w:before="34"/>
              <w:ind w:left="4"/>
              <w:jc w:val="center"/>
              <w:rPr>
                <w:b/>
                <w:sz w:val="24"/>
              </w:rPr>
            </w:pPr>
            <w:r>
              <w:rPr>
                <w:b/>
                <w:sz w:val="24"/>
              </w:rPr>
              <w:t>Achiziționarea</w:t>
            </w:r>
            <w:r>
              <w:rPr>
                <w:b/>
                <w:spacing w:val="53"/>
                <w:sz w:val="24"/>
              </w:rPr>
              <w:t xml:space="preserve"> </w:t>
            </w:r>
            <w:r>
              <w:rPr>
                <w:b/>
                <w:sz w:val="24"/>
              </w:rPr>
              <w:t>produselor</w:t>
            </w:r>
            <w:r>
              <w:rPr>
                <w:b/>
                <w:spacing w:val="54"/>
                <w:sz w:val="24"/>
              </w:rPr>
              <w:t xml:space="preserve"> </w:t>
            </w:r>
            <w:r>
              <w:rPr>
                <w:b/>
                <w:spacing w:val="-2"/>
                <w:sz w:val="24"/>
              </w:rPr>
              <w:t>petroliere:</w:t>
            </w:r>
          </w:p>
        </w:tc>
      </w:tr>
      <w:tr w:rsidR="00F3501E">
        <w:trPr>
          <w:trHeight w:val="645"/>
        </w:trPr>
        <w:tc>
          <w:tcPr>
            <w:tcW w:w="819" w:type="dxa"/>
          </w:tcPr>
          <w:p w:rsidR="00F3501E" w:rsidRDefault="00474841">
            <w:pPr>
              <w:pStyle w:val="TableParagraph"/>
              <w:spacing w:before="160"/>
              <w:ind w:left="9" w:right="2"/>
              <w:jc w:val="center"/>
              <w:rPr>
                <w:sz w:val="28"/>
              </w:rPr>
            </w:pPr>
            <w:r>
              <w:rPr>
                <w:spacing w:val="-10"/>
                <w:sz w:val="28"/>
              </w:rPr>
              <w:t>1</w:t>
            </w:r>
          </w:p>
        </w:tc>
        <w:tc>
          <w:tcPr>
            <w:tcW w:w="2722" w:type="dxa"/>
          </w:tcPr>
          <w:p w:rsidR="00F3501E" w:rsidRDefault="00474841">
            <w:pPr>
              <w:pStyle w:val="TableParagraph"/>
              <w:spacing w:line="322" w:lineRule="exact"/>
              <w:ind w:left="383" w:hanging="240"/>
              <w:rPr>
                <w:sz w:val="28"/>
              </w:rPr>
            </w:pPr>
            <w:r>
              <w:rPr>
                <w:sz w:val="28"/>
              </w:rPr>
              <w:t>Benzină</w:t>
            </w:r>
            <w:r>
              <w:rPr>
                <w:spacing w:val="-12"/>
                <w:sz w:val="28"/>
              </w:rPr>
              <w:t xml:space="preserve"> </w:t>
            </w:r>
            <w:r>
              <w:rPr>
                <w:sz w:val="28"/>
              </w:rPr>
              <w:t>Premium</w:t>
            </w:r>
            <w:r>
              <w:rPr>
                <w:spacing w:val="40"/>
                <w:sz w:val="28"/>
              </w:rPr>
              <w:t xml:space="preserve"> </w:t>
            </w:r>
            <w:r>
              <w:rPr>
                <w:sz w:val="28"/>
              </w:rPr>
              <w:t>95 (carduri valorice)</w:t>
            </w:r>
          </w:p>
        </w:tc>
        <w:tc>
          <w:tcPr>
            <w:tcW w:w="7939" w:type="dxa"/>
          </w:tcPr>
          <w:p w:rsidR="00F3501E" w:rsidRDefault="00474841">
            <w:pPr>
              <w:pStyle w:val="TableParagraph"/>
              <w:spacing w:before="44"/>
              <w:ind w:left="107"/>
              <w:rPr>
                <w:sz w:val="24"/>
              </w:rPr>
            </w:pPr>
            <w:r>
              <w:rPr>
                <w:color w:val="333333"/>
                <w:sz w:val="24"/>
              </w:rPr>
              <w:t>Carburant</w:t>
            </w:r>
            <w:r>
              <w:rPr>
                <w:color w:val="333333"/>
                <w:spacing w:val="-4"/>
                <w:sz w:val="24"/>
              </w:rPr>
              <w:t xml:space="preserve"> </w:t>
            </w:r>
            <w:r>
              <w:rPr>
                <w:color w:val="333333"/>
                <w:sz w:val="24"/>
              </w:rPr>
              <w:t>de</w:t>
            </w:r>
            <w:r>
              <w:rPr>
                <w:color w:val="333333"/>
                <w:spacing w:val="-4"/>
                <w:sz w:val="24"/>
              </w:rPr>
              <w:t xml:space="preserve"> </w:t>
            </w:r>
            <w:r>
              <w:rPr>
                <w:color w:val="333333"/>
                <w:sz w:val="24"/>
              </w:rPr>
              <w:t>tip</w:t>
            </w:r>
            <w:r>
              <w:rPr>
                <w:color w:val="333333"/>
                <w:spacing w:val="-4"/>
                <w:sz w:val="24"/>
              </w:rPr>
              <w:t xml:space="preserve"> </w:t>
            </w:r>
            <w:r>
              <w:rPr>
                <w:color w:val="333333"/>
                <w:sz w:val="24"/>
              </w:rPr>
              <w:t>benzină</w:t>
            </w:r>
            <w:r>
              <w:rPr>
                <w:color w:val="333333"/>
                <w:spacing w:val="-4"/>
                <w:sz w:val="24"/>
              </w:rPr>
              <w:t xml:space="preserve"> </w:t>
            </w:r>
            <w:r>
              <w:rPr>
                <w:color w:val="333333"/>
                <w:sz w:val="24"/>
              </w:rPr>
              <w:t>auto</w:t>
            </w:r>
            <w:r>
              <w:rPr>
                <w:color w:val="333333"/>
                <w:spacing w:val="-4"/>
                <w:sz w:val="24"/>
              </w:rPr>
              <w:t xml:space="preserve"> </w:t>
            </w:r>
            <w:r>
              <w:rPr>
                <w:color w:val="333333"/>
                <w:sz w:val="24"/>
              </w:rPr>
              <w:t>cu</w:t>
            </w:r>
            <w:r>
              <w:rPr>
                <w:color w:val="333333"/>
                <w:spacing w:val="-4"/>
                <w:sz w:val="24"/>
              </w:rPr>
              <w:t xml:space="preserve"> </w:t>
            </w:r>
            <w:r>
              <w:rPr>
                <w:color w:val="333333"/>
                <w:sz w:val="24"/>
              </w:rPr>
              <w:t>cifra</w:t>
            </w:r>
            <w:r>
              <w:rPr>
                <w:color w:val="333333"/>
                <w:spacing w:val="-5"/>
                <w:sz w:val="24"/>
              </w:rPr>
              <w:t xml:space="preserve"> </w:t>
            </w:r>
            <w:r>
              <w:rPr>
                <w:color w:val="333333"/>
                <w:sz w:val="24"/>
              </w:rPr>
              <w:t>octanică</w:t>
            </w:r>
            <w:r>
              <w:rPr>
                <w:color w:val="333333"/>
                <w:spacing w:val="-5"/>
                <w:sz w:val="24"/>
              </w:rPr>
              <w:t xml:space="preserve"> </w:t>
            </w:r>
            <w:r>
              <w:rPr>
                <w:color w:val="333333"/>
                <w:sz w:val="24"/>
              </w:rPr>
              <w:t>minim</w:t>
            </w:r>
            <w:r>
              <w:rPr>
                <w:color w:val="333333"/>
                <w:spacing w:val="-4"/>
                <w:sz w:val="24"/>
              </w:rPr>
              <w:t xml:space="preserve"> </w:t>
            </w:r>
            <w:r>
              <w:rPr>
                <w:color w:val="333333"/>
                <w:sz w:val="24"/>
              </w:rPr>
              <w:t>95;</w:t>
            </w:r>
            <w:r>
              <w:rPr>
                <w:color w:val="333333"/>
                <w:spacing w:val="-4"/>
                <w:sz w:val="24"/>
              </w:rPr>
              <w:t xml:space="preserve"> </w:t>
            </w:r>
            <w:r>
              <w:rPr>
                <w:color w:val="333333"/>
                <w:sz w:val="24"/>
              </w:rPr>
              <w:t>Carburantul îndeplinește toate cerințele</w:t>
            </w:r>
            <w:r>
              <w:rPr>
                <w:color w:val="333333"/>
                <w:spacing w:val="40"/>
                <w:sz w:val="24"/>
              </w:rPr>
              <w:t xml:space="preserve"> </w:t>
            </w:r>
            <w:r>
              <w:rPr>
                <w:color w:val="333333"/>
                <w:sz w:val="24"/>
              </w:rPr>
              <w:t>standartului</w:t>
            </w:r>
            <w:r>
              <w:rPr>
                <w:color w:val="333333"/>
                <w:spacing w:val="40"/>
                <w:sz w:val="24"/>
              </w:rPr>
              <w:t xml:space="preserve"> </w:t>
            </w:r>
            <w:r>
              <w:rPr>
                <w:sz w:val="24"/>
              </w:rPr>
              <w:t>SM EN 228+A1:2017</w:t>
            </w:r>
          </w:p>
        </w:tc>
        <w:tc>
          <w:tcPr>
            <w:tcW w:w="3260" w:type="dxa"/>
          </w:tcPr>
          <w:p w:rsidR="00F3501E" w:rsidRDefault="00474841">
            <w:pPr>
              <w:pStyle w:val="TableParagraph"/>
              <w:spacing w:before="183"/>
              <w:ind w:left="8"/>
              <w:jc w:val="center"/>
              <w:rPr>
                <w:sz w:val="24"/>
              </w:rPr>
            </w:pPr>
            <w:r>
              <w:rPr>
                <w:color w:val="333333"/>
                <w:spacing w:val="-2"/>
                <w:sz w:val="24"/>
              </w:rPr>
              <w:t>09132000-</w:t>
            </w:r>
            <w:r>
              <w:rPr>
                <w:color w:val="333333"/>
                <w:spacing w:val="-10"/>
                <w:sz w:val="24"/>
              </w:rPr>
              <w:t>3</w:t>
            </w:r>
          </w:p>
        </w:tc>
      </w:tr>
      <w:tr w:rsidR="00F3501E">
        <w:trPr>
          <w:trHeight w:val="827"/>
        </w:trPr>
        <w:tc>
          <w:tcPr>
            <w:tcW w:w="819" w:type="dxa"/>
          </w:tcPr>
          <w:p w:rsidR="00F3501E" w:rsidRDefault="00474841">
            <w:pPr>
              <w:pStyle w:val="TableParagraph"/>
              <w:spacing w:before="252"/>
              <w:ind w:left="9" w:right="2"/>
              <w:jc w:val="center"/>
              <w:rPr>
                <w:sz w:val="28"/>
              </w:rPr>
            </w:pPr>
            <w:r>
              <w:rPr>
                <w:spacing w:val="-10"/>
                <w:sz w:val="28"/>
              </w:rPr>
              <w:t>2</w:t>
            </w:r>
          </w:p>
        </w:tc>
        <w:tc>
          <w:tcPr>
            <w:tcW w:w="2722" w:type="dxa"/>
          </w:tcPr>
          <w:p w:rsidR="00F3501E" w:rsidRDefault="00474841">
            <w:pPr>
              <w:pStyle w:val="TableParagraph"/>
              <w:spacing w:before="91"/>
              <w:ind w:left="383" w:hanging="101"/>
              <w:rPr>
                <w:sz w:val="28"/>
              </w:rPr>
            </w:pPr>
            <w:r>
              <w:rPr>
                <w:sz w:val="28"/>
              </w:rPr>
              <w:t>Motorină</w:t>
            </w:r>
            <w:r>
              <w:rPr>
                <w:spacing w:val="-13"/>
                <w:sz w:val="28"/>
              </w:rPr>
              <w:t xml:space="preserve"> </w:t>
            </w:r>
            <w:r>
              <w:rPr>
                <w:sz w:val="28"/>
              </w:rPr>
              <w:t>EURO</w:t>
            </w:r>
            <w:r>
              <w:rPr>
                <w:spacing w:val="40"/>
                <w:sz w:val="28"/>
              </w:rPr>
              <w:t xml:space="preserve"> </w:t>
            </w:r>
            <w:r>
              <w:rPr>
                <w:sz w:val="28"/>
              </w:rPr>
              <w:t>5 (carduri valorice)</w:t>
            </w:r>
          </w:p>
        </w:tc>
        <w:tc>
          <w:tcPr>
            <w:tcW w:w="7939" w:type="dxa"/>
          </w:tcPr>
          <w:p w:rsidR="00F3501E" w:rsidRDefault="00474841">
            <w:pPr>
              <w:pStyle w:val="TableParagraph"/>
              <w:spacing w:line="276" w:lineRule="exact"/>
              <w:ind w:left="107"/>
              <w:rPr>
                <w:sz w:val="24"/>
              </w:rPr>
            </w:pPr>
            <w:r>
              <w:rPr>
                <w:color w:val="333333"/>
                <w:sz w:val="24"/>
              </w:rPr>
              <w:t>Carburantul de calitate</w:t>
            </w:r>
            <w:r>
              <w:rPr>
                <w:color w:val="333333"/>
                <w:spacing w:val="40"/>
                <w:sz w:val="24"/>
              </w:rPr>
              <w:t xml:space="preserve"> </w:t>
            </w:r>
            <w:r>
              <w:rPr>
                <w:color w:val="333333"/>
                <w:sz w:val="24"/>
              </w:rPr>
              <w:t>pentru mașini cu</w:t>
            </w:r>
            <w:r>
              <w:rPr>
                <w:color w:val="333333"/>
                <w:spacing w:val="40"/>
                <w:sz w:val="24"/>
              </w:rPr>
              <w:t xml:space="preserve"> </w:t>
            </w:r>
            <w:r>
              <w:rPr>
                <w:color w:val="333333"/>
                <w:sz w:val="24"/>
              </w:rPr>
              <w:t>orice</w:t>
            </w:r>
            <w:r>
              <w:rPr>
                <w:color w:val="333333"/>
                <w:spacing w:val="40"/>
                <w:sz w:val="24"/>
              </w:rPr>
              <w:t xml:space="preserve"> </w:t>
            </w:r>
            <w:r>
              <w:rPr>
                <w:color w:val="333333"/>
                <w:sz w:val="24"/>
              </w:rPr>
              <w:t>tip de motor cu aprindere</w:t>
            </w:r>
            <w:r>
              <w:rPr>
                <w:color w:val="333333"/>
                <w:spacing w:val="40"/>
                <w:sz w:val="24"/>
              </w:rPr>
              <w:t xml:space="preserve"> </w:t>
            </w:r>
            <w:r>
              <w:rPr>
                <w:color w:val="333333"/>
                <w:sz w:val="24"/>
              </w:rPr>
              <w:t>prin compresie(diesel);</w:t>
            </w:r>
            <w:r>
              <w:rPr>
                <w:color w:val="333333"/>
                <w:spacing w:val="-5"/>
                <w:sz w:val="24"/>
              </w:rPr>
              <w:t xml:space="preserve"> </w:t>
            </w:r>
            <w:r>
              <w:rPr>
                <w:color w:val="333333"/>
                <w:sz w:val="24"/>
              </w:rPr>
              <w:t>Carburantul</w:t>
            </w:r>
            <w:r>
              <w:rPr>
                <w:color w:val="333333"/>
                <w:spacing w:val="40"/>
                <w:sz w:val="24"/>
              </w:rPr>
              <w:t xml:space="preserve"> </w:t>
            </w:r>
            <w:r>
              <w:rPr>
                <w:color w:val="333333"/>
                <w:sz w:val="24"/>
              </w:rPr>
              <w:t>îndeplinește</w:t>
            </w:r>
            <w:r>
              <w:rPr>
                <w:color w:val="333333"/>
                <w:spacing w:val="-6"/>
                <w:sz w:val="24"/>
              </w:rPr>
              <w:t xml:space="preserve"> </w:t>
            </w:r>
            <w:r>
              <w:rPr>
                <w:color w:val="333333"/>
                <w:sz w:val="24"/>
              </w:rPr>
              <w:t>toate</w:t>
            </w:r>
            <w:r>
              <w:rPr>
                <w:color w:val="333333"/>
                <w:spacing w:val="-4"/>
                <w:sz w:val="24"/>
              </w:rPr>
              <w:t xml:space="preserve"> </w:t>
            </w:r>
            <w:r>
              <w:rPr>
                <w:color w:val="333333"/>
                <w:sz w:val="24"/>
              </w:rPr>
              <w:t>cerințele</w:t>
            </w:r>
            <w:r>
              <w:rPr>
                <w:color w:val="333333"/>
                <w:spacing w:val="-5"/>
                <w:sz w:val="24"/>
              </w:rPr>
              <w:t xml:space="preserve"> </w:t>
            </w:r>
            <w:r>
              <w:rPr>
                <w:color w:val="333333"/>
                <w:sz w:val="24"/>
              </w:rPr>
              <w:t>standartului</w:t>
            </w:r>
            <w:r>
              <w:rPr>
                <w:color w:val="333333"/>
                <w:spacing w:val="-2"/>
                <w:sz w:val="24"/>
              </w:rPr>
              <w:t xml:space="preserve"> </w:t>
            </w:r>
            <w:r>
              <w:rPr>
                <w:sz w:val="24"/>
              </w:rPr>
              <w:t>SM</w:t>
            </w:r>
            <w:r>
              <w:rPr>
                <w:spacing w:val="-6"/>
                <w:sz w:val="24"/>
              </w:rPr>
              <w:t xml:space="preserve"> </w:t>
            </w:r>
            <w:r>
              <w:rPr>
                <w:sz w:val="24"/>
              </w:rPr>
              <w:t xml:space="preserve">EN </w:t>
            </w:r>
            <w:r>
              <w:rPr>
                <w:spacing w:val="-2"/>
                <w:sz w:val="24"/>
              </w:rPr>
              <w:t>590+A1:2017</w:t>
            </w:r>
          </w:p>
        </w:tc>
        <w:tc>
          <w:tcPr>
            <w:tcW w:w="3260" w:type="dxa"/>
          </w:tcPr>
          <w:p w:rsidR="00F3501E" w:rsidRDefault="00474841">
            <w:pPr>
              <w:pStyle w:val="TableParagraph"/>
              <w:spacing w:before="275"/>
              <w:ind w:left="8"/>
              <w:jc w:val="center"/>
              <w:rPr>
                <w:sz w:val="24"/>
              </w:rPr>
            </w:pPr>
            <w:r>
              <w:rPr>
                <w:color w:val="333333"/>
                <w:spacing w:val="-2"/>
                <w:sz w:val="24"/>
              </w:rPr>
              <w:t>09134200-</w:t>
            </w:r>
            <w:r>
              <w:rPr>
                <w:color w:val="333333"/>
                <w:spacing w:val="-10"/>
                <w:sz w:val="24"/>
              </w:rPr>
              <w:t>9</w:t>
            </w:r>
          </w:p>
        </w:tc>
      </w:tr>
    </w:tbl>
    <w:p w:rsidR="00F3501E" w:rsidRDefault="00F3501E">
      <w:pPr>
        <w:pStyle w:val="TableParagraph"/>
        <w:jc w:val="center"/>
        <w:rPr>
          <w:sz w:val="24"/>
        </w:rPr>
        <w:sectPr w:rsidR="00F3501E">
          <w:pgSz w:w="16840" w:h="11910" w:orient="landscape"/>
          <w:pgMar w:top="1200" w:right="425" w:bottom="280" w:left="425" w:header="720" w:footer="720" w:gutter="0"/>
          <w:cols w:space="720"/>
        </w:sectPr>
      </w:pPr>
    </w:p>
    <w:p w:rsidR="00F3501E" w:rsidRDefault="00474841">
      <w:pPr>
        <w:spacing w:before="71"/>
        <w:ind w:left="12885" w:right="703" w:firstLine="1152"/>
        <w:jc w:val="right"/>
        <w:rPr>
          <w:i/>
          <w:sz w:val="24"/>
        </w:rPr>
      </w:pPr>
      <w:r>
        <w:rPr>
          <w:sz w:val="28"/>
        </w:rPr>
        <w:lastRenderedPageBreak/>
        <w:t>Anexa</w:t>
      </w:r>
      <w:r>
        <w:rPr>
          <w:spacing w:val="-18"/>
          <w:sz w:val="28"/>
        </w:rPr>
        <w:t xml:space="preserve"> </w:t>
      </w:r>
      <w:r>
        <w:rPr>
          <w:sz w:val="28"/>
        </w:rPr>
        <w:t>nr.2 la</w:t>
      </w:r>
      <w:r>
        <w:rPr>
          <w:spacing w:val="-11"/>
          <w:sz w:val="28"/>
        </w:rPr>
        <w:t xml:space="preserve"> </w:t>
      </w:r>
      <w:r>
        <w:rPr>
          <w:sz w:val="28"/>
        </w:rPr>
        <w:t>contractul</w:t>
      </w:r>
      <w:r>
        <w:rPr>
          <w:spacing w:val="-13"/>
          <w:sz w:val="28"/>
        </w:rPr>
        <w:t xml:space="preserve"> </w:t>
      </w:r>
      <w:r>
        <w:rPr>
          <w:sz w:val="28"/>
        </w:rPr>
        <w:t>nr.</w:t>
      </w:r>
      <w:r>
        <w:rPr>
          <w:spacing w:val="-10"/>
          <w:sz w:val="28"/>
        </w:rPr>
        <w:t xml:space="preserve"> </w:t>
      </w:r>
      <w:r w:rsidR="004533DC">
        <w:rPr>
          <w:sz w:val="28"/>
        </w:rPr>
        <w:t>44</w:t>
      </w:r>
      <w:r>
        <w:rPr>
          <w:sz w:val="28"/>
        </w:rPr>
        <w:t xml:space="preserve"> din </w:t>
      </w:r>
      <w:r w:rsidR="004533DC">
        <w:rPr>
          <w:i/>
          <w:sz w:val="24"/>
        </w:rPr>
        <w:t>05 iunie</w:t>
      </w:r>
      <w:r>
        <w:rPr>
          <w:i/>
          <w:sz w:val="24"/>
        </w:rPr>
        <w:t xml:space="preserve"> 2026</w:t>
      </w:r>
    </w:p>
    <w:p w:rsidR="00F3501E" w:rsidRDefault="00474841">
      <w:pPr>
        <w:pStyle w:val="Heading2"/>
        <w:spacing w:before="320"/>
      </w:pPr>
      <w:r>
        <w:t>SPECIFICAŢII</w:t>
      </w:r>
      <w:r>
        <w:rPr>
          <w:spacing w:val="-9"/>
        </w:rPr>
        <w:t xml:space="preserve"> </w:t>
      </w:r>
      <w:r>
        <w:t>DE</w:t>
      </w:r>
      <w:r>
        <w:rPr>
          <w:spacing w:val="-4"/>
        </w:rPr>
        <w:t xml:space="preserve"> PREŢ</w:t>
      </w:r>
    </w:p>
    <w:p w:rsidR="00F3501E" w:rsidRDefault="00F3501E">
      <w:pPr>
        <w:pStyle w:val="a3"/>
        <w:spacing w:before="31"/>
        <w:ind w:left="0"/>
        <w:rPr>
          <w:sz w:val="20"/>
        </w:rPr>
      </w:pPr>
    </w:p>
    <w:tbl>
      <w:tblPr>
        <w:tblStyle w:val="TableNormal"/>
        <w:tblW w:w="0" w:type="auto"/>
        <w:tblInd w:w="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25"/>
        <w:gridCol w:w="2410"/>
        <w:gridCol w:w="2120"/>
        <w:gridCol w:w="1560"/>
        <w:gridCol w:w="1133"/>
        <w:gridCol w:w="1561"/>
        <w:gridCol w:w="1558"/>
        <w:gridCol w:w="1136"/>
        <w:gridCol w:w="2845"/>
        <w:gridCol w:w="1133"/>
      </w:tblGrid>
      <w:tr w:rsidR="00F3501E">
        <w:trPr>
          <w:trHeight w:val="1142"/>
        </w:trPr>
        <w:tc>
          <w:tcPr>
            <w:tcW w:w="425" w:type="dxa"/>
          </w:tcPr>
          <w:p w:rsidR="00F3501E" w:rsidRDefault="00F3501E">
            <w:pPr>
              <w:pStyle w:val="TableParagraph"/>
              <w:spacing w:before="157"/>
              <w:rPr>
                <w:sz w:val="24"/>
              </w:rPr>
            </w:pPr>
          </w:p>
          <w:p w:rsidR="00F3501E" w:rsidRDefault="00474841">
            <w:pPr>
              <w:pStyle w:val="TableParagraph"/>
              <w:spacing w:before="1"/>
              <w:ind w:left="23"/>
              <w:jc w:val="center"/>
              <w:rPr>
                <w:b/>
                <w:sz w:val="24"/>
              </w:rPr>
            </w:pPr>
            <w:r>
              <w:rPr>
                <w:b/>
                <w:spacing w:val="-5"/>
                <w:sz w:val="24"/>
              </w:rPr>
              <w:t>Nr.</w:t>
            </w:r>
          </w:p>
        </w:tc>
        <w:tc>
          <w:tcPr>
            <w:tcW w:w="2410" w:type="dxa"/>
            <w:tcBorders>
              <w:bottom w:val="single" w:sz="4" w:space="0" w:color="000000"/>
            </w:tcBorders>
          </w:tcPr>
          <w:p w:rsidR="00F3501E" w:rsidRDefault="00F3501E">
            <w:pPr>
              <w:pStyle w:val="TableParagraph"/>
              <w:spacing w:before="18"/>
              <w:rPr>
                <w:sz w:val="24"/>
              </w:rPr>
            </w:pPr>
          </w:p>
          <w:p w:rsidR="00F3501E" w:rsidRDefault="00474841">
            <w:pPr>
              <w:pStyle w:val="TableParagraph"/>
              <w:ind w:left="700"/>
              <w:rPr>
                <w:b/>
                <w:sz w:val="24"/>
              </w:rPr>
            </w:pPr>
            <w:r>
              <w:rPr>
                <w:b/>
                <w:spacing w:val="-2"/>
                <w:sz w:val="24"/>
              </w:rPr>
              <w:t>Denumirea</w:t>
            </w:r>
          </w:p>
          <w:p w:rsidR="00F3501E" w:rsidRDefault="00474841">
            <w:pPr>
              <w:pStyle w:val="TableParagraph"/>
              <w:ind w:left="789"/>
              <w:rPr>
                <w:b/>
                <w:sz w:val="24"/>
              </w:rPr>
            </w:pPr>
            <w:r>
              <w:rPr>
                <w:b/>
                <w:spacing w:val="-2"/>
                <w:sz w:val="24"/>
              </w:rPr>
              <w:t>Achiziției</w:t>
            </w:r>
          </w:p>
        </w:tc>
        <w:tc>
          <w:tcPr>
            <w:tcW w:w="2120" w:type="dxa"/>
          </w:tcPr>
          <w:p w:rsidR="00F3501E" w:rsidRDefault="00F3501E">
            <w:pPr>
              <w:pStyle w:val="TableParagraph"/>
              <w:spacing w:before="18"/>
              <w:rPr>
                <w:sz w:val="24"/>
              </w:rPr>
            </w:pPr>
          </w:p>
          <w:p w:rsidR="00F3501E" w:rsidRDefault="00474841">
            <w:pPr>
              <w:pStyle w:val="TableParagraph"/>
              <w:ind w:left="544" w:right="400" w:firstLine="12"/>
              <w:rPr>
                <w:b/>
                <w:sz w:val="24"/>
              </w:rPr>
            </w:pPr>
            <w:r>
              <w:rPr>
                <w:b/>
                <w:spacing w:val="-2"/>
                <w:sz w:val="24"/>
              </w:rPr>
              <w:t>Denumirea Bunurilor</w:t>
            </w:r>
          </w:p>
        </w:tc>
        <w:tc>
          <w:tcPr>
            <w:tcW w:w="1560" w:type="dxa"/>
          </w:tcPr>
          <w:p w:rsidR="00F3501E" w:rsidRDefault="00F3501E">
            <w:pPr>
              <w:pStyle w:val="TableParagraph"/>
              <w:spacing w:before="157"/>
              <w:rPr>
                <w:sz w:val="24"/>
              </w:rPr>
            </w:pPr>
          </w:p>
          <w:p w:rsidR="00F3501E" w:rsidRDefault="00474841">
            <w:pPr>
              <w:pStyle w:val="TableParagraph"/>
              <w:spacing w:before="1"/>
              <w:ind w:left="14"/>
              <w:jc w:val="center"/>
              <w:rPr>
                <w:b/>
                <w:sz w:val="24"/>
              </w:rPr>
            </w:pPr>
            <w:r>
              <w:rPr>
                <w:b/>
                <w:sz w:val="24"/>
              </w:rPr>
              <w:t>Cod</w:t>
            </w:r>
            <w:r>
              <w:rPr>
                <w:b/>
                <w:spacing w:val="-5"/>
                <w:sz w:val="24"/>
              </w:rPr>
              <w:t xml:space="preserve"> CPV</w:t>
            </w:r>
          </w:p>
        </w:tc>
        <w:tc>
          <w:tcPr>
            <w:tcW w:w="1133" w:type="dxa"/>
          </w:tcPr>
          <w:p w:rsidR="00F3501E" w:rsidRDefault="00474841">
            <w:pPr>
              <w:pStyle w:val="TableParagraph"/>
              <w:spacing w:before="158"/>
              <w:ind w:left="89" w:right="78"/>
              <w:jc w:val="center"/>
              <w:rPr>
                <w:b/>
                <w:sz w:val="24"/>
              </w:rPr>
            </w:pPr>
            <w:r>
              <w:rPr>
                <w:b/>
                <w:spacing w:val="-2"/>
                <w:sz w:val="24"/>
              </w:rPr>
              <w:t xml:space="preserve">Unitatea </w:t>
            </w:r>
            <w:r>
              <w:rPr>
                <w:b/>
                <w:spacing w:val="-6"/>
                <w:sz w:val="24"/>
              </w:rPr>
              <w:t xml:space="preserve">de </w:t>
            </w:r>
            <w:r>
              <w:rPr>
                <w:b/>
                <w:spacing w:val="-2"/>
                <w:sz w:val="24"/>
              </w:rPr>
              <w:t>măsură</w:t>
            </w:r>
          </w:p>
        </w:tc>
        <w:tc>
          <w:tcPr>
            <w:tcW w:w="1561" w:type="dxa"/>
            <w:tcBorders>
              <w:right w:val="single" w:sz="4" w:space="0" w:color="000000"/>
            </w:tcBorders>
          </w:tcPr>
          <w:p w:rsidR="00F3501E" w:rsidRDefault="00F3501E">
            <w:pPr>
              <w:pStyle w:val="TableParagraph"/>
              <w:spacing w:before="18"/>
              <w:rPr>
                <w:sz w:val="24"/>
              </w:rPr>
            </w:pPr>
          </w:p>
          <w:p w:rsidR="00F3501E" w:rsidRDefault="00474841">
            <w:pPr>
              <w:pStyle w:val="TableParagraph"/>
              <w:ind w:left="282" w:hanging="207"/>
              <w:rPr>
                <w:b/>
                <w:sz w:val="24"/>
              </w:rPr>
            </w:pPr>
            <w:r>
              <w:rPr>
                <w:b/>
                <w:sz w:val="24"/>
              </w:rPr>
              <w:t>Suma</w:t>
            </w:r>
            <w:r>
              <w:rPr>
                <w:b/>
                <w:spacing w:val="-15"/>
                <w:sz w:val="24"/>
              </w:rPr>
              <w:t xml:space="preserve"> </w:t>
            </w:r>
            <w:r>
              <w:rPr>
                <w:b/>
                <w:sz w:val="24"/>
              </w:rPr>
              <w:t>lei</w:t>
            </w:r>
            <w:r>
              <w:rPr>
                <w:b/>
                <w:spacing w:val="-15"/>
                <w:sz w:val="24"/>
              </w:rPr>
              <w:t xml:space="preserve"> </w:t>
            </w:r>
            <w:r>
              <w:rPr>
                <w:b/>
                <w:sz w:val="24"/>
              </w:rPr>
              <w:t>MD, fără TVA</w:t>
            </w:r>
          </w:p>
        </w:tc>
        <w:tc>
          <w:tcPr>
            <w:tcW w:w="1558" w:type="dxa"/>
            <w:tcBorders>
              <w:left w:val="single" w:sz="4" w:space="0" w:color="000000"/>
            </w:tcBorders>
          </w:tcPr>
          <w:p w:rsidR="00F3501E" w:rsidRDefault="00F3501E">
            <w:pPr>
              <w:pStyle w:val="TableParagraph"/>
              <w:spacing w:before="18"/>
              <w:rPr>
                <w:sz w:val="24"/>
              </w:rPr>
            </w:pPr>
          </w:p>
          <w:p w:rsidR="00F3501E" w:rsidRDefault="00474841">
            <w:pPr>
              <w:pStyle w:val="TableParagraph"/>
              <w:ind w:left="101" w:hanging="27"/>
              <w:rPr>
                <w:b/>
                <w:sz w:val="24"/>
              </w:rPr>
            </w:pPr>
            <w:r>
              <w:rPr>
                <w:b/>
                <w:sz w:val="24"/>
              </w:rPr>
              <w:t>Suma</w:t>
            </w:r>
            <w:r>
              <w:rPr>
                <w:b/>
                <w:spacing w:val="-15"/>
                <w:sz w:val="24"/>
              </w:rPr>
              <w:t xml:space="preserve"> </w:t>
            </w:r>
            <w:r>
              <w:rPr>
                <w:b/>
                <w:sz w:val="24"/>
              </w:rPr>
              <w:t>lei</w:t>
            </w:r>
            <w:r>
              <w:rPr>
                <w:b/>
                <w:spacing w:val="-15"/>
                <w:sz w:val="24"/>
              </w:rPr>
              <w:t xml:space="preserve"> </w:t>
            </w:r>
            <w:r>
              <w:rPr>
                <w:b/>
                <w:sz w:val="24"/>
              </w:rPr>
              <w:t>MD, inclusiv</w:t>
            </w:r>
            <w:r>
              <w:rPr>
                <w:b/>
                <w:spacing w:val="-3"/>
                <w:sz w:val="24"/>
              </w:rPr>
              <w:t xml:space="preserve"> </w:t>
            </w:r>
            <w:r>
              <w:rPr>
                <w:b/>
                <w:spacing w:val="-5"/>
                <w:sz w:val="24"/>
              </w:rPr>
              <w:t>TVA</w:t>
            </w:r>
          </w:p>
        </w:tc>
        <w:tc>
          <w:tcPr>
            <w:tcW w:w="1136" w:type="dxa"/>
            <w:tcBorders>
              <w:right w:val="single" w:sz="4" w:space="0" w:color="000000"/>
            </w:tcBorders>
          </w:tcPr>
          <w:p w:rsidR="00F3501E" w:rsidRDefault="00474841">
            <w:pPr>
              <w:pStyle w:val="TableParagraph"/>
              <w:spacing w:before="158"/>
              <w:ind w:left="70" w:right="66"/>
              <w:jc w:val="center"/>
              <w:rPr>
                <w:b/>
                <w:sz w:val="24"/>
              </w:rPr>
            </w:pPr>
            <w:r>
              <w:rPr>
                <w:b/>
                <w:spacing w:val="-2"/>
                <w:sz w:val="24"/>
              </w:rPr>
              <w:t xml:space="preserve">Termenii </w:t>
            </w:r>
            <w:r>
              <w:rPr>
                <w:b/>
                <w:spacing w:val="-6"/>
                <w:sz w:val="24"/>
              </w:rPr>
              <w:t xml:space="preserve">de </w:t>
            </w:r>
            <w:r>
              <w:rPr>
                <w:b/>
                <w:spacing w:val="-2"/>
                <w:sz w:val="24"/>
              </w:rPr>
              <w:t>executare</w:t>
            </w:r>
          </w:p>
        </w:tc>
        <w:tc>
          <w:tcPr>
            <w:tcW w:w="2845" w:type="dxa"/>
            <w:tcBorders>
              <w:left w:val="single" w:sz="4" w:space="0" w:color="000000"/>
              <w:right w:val="single" w:sz="4" w:space="0" w:color="000000"/>
            </w:tcBorders>
          </w:tcPr>
          <w:p w:rsidR="00F3501E" w:rsidRDefault="00F3501E">
            <w:pPr>
              <w:pStyle w:val="TableParagraph"/>
              <w:spacing w:before="18"/>
              <w:rPr>
                <w:sz w:val="24"/>
              </w:rPr>
            </w:pPr>
          </w:p>
          <w:p w:rsidR="00F3501E" w:rsidRDefault="00474841">
            <w:pPr>
              <w:pStyle w:val="TableParagraph"/>
              <w:ind w:left="377"/>
              <w:rPr>
                <w:b/>
                <w:sz w:val="24"/>
              </w:rPr>
            </w:pPr>
            <w:r>
              <w:rPr>
                <w:b/>
                <w:sz w:val="24"/>
              </w:rPr>
              <w:t>Clasificare</w:t>
            </w:r>
            <w:r>
              <w:rPr>
                <w:b/>
                <w:spacing w:val="-4"/>
                <w:sz w:val="24"/>
              </w:rPr>
              <w:t xml:space="preserve"> </w:t>
            </w:r>
            <w:r>
              <w:rPr>
                <w:b/>
                <w:spacing w:val="-2"/>
                <w:sz w:val="24"/>
              </w:rPr>
              <w:t>bugetară</w:t>
            </w:r>
          </w:p>
        </w:tc>
        <w:tc>
          <w:tcPr>
            <w:tcW w:w="1133" w:type="dxa"/>
            <w:tcBorders>
              <w:left w:val="single" w:sz="4" w:space="0" w:color="000000"/>
            </w:tcBorders>
          </w:tcPr>
          <w:p w:rsidR="00F3501E" w:rsidRDefault="00F3501E">
            <w:pPr>
              <w:pStyle w:val="TableParagraph"/>
              <w:spacing w:before="18"/>
              <w:rPr>
                <w:sz w:val="24"/>
              </w:rPr>
            </w:pPr>
          </w:p>
          <w:p w:rsidR="00F3501E" w:rsidRDefault="00474841">
            <w:pPr>
              <w:pStyle w:val="TableParagraph"/>
              <w:ind w:left="7" w:right="2"/>
              <w:jc w:val="center"/>
              <w:rPr>
                <w:b/>
                <w:sz w:val="24"/>
              </w:rPr>
            </w:pPr>
            <w:r>
              <w:rPr>
                <w:b/>
                <w:spacing w:val="-2"/>
                <w:sz w:val="24"/>
              </w:rPr>
              <w:t>Discount,</w:t>
            </w:r>
          </w:p>
          <w:p w:rsidR="00F3501E" w:rsidRDefault="00474841">
            <w:pPr>
              <w:pStyle w:val="TableParagraph"/>
              <w:ind w:left="7"/>
              <w:jc w:val="center"/>
              <w:rPr>
                <w:b/>
                <w:sz w:val="24"/>
              </w:rPr>
            </w:pPr>
            <w:r>
              <w:rPr>
                <w:b/>
                <w:spacing w:val="-10"/>
                <w:sz w:val="24"/>
              </w:rPr>
              <w:t>%</w:t>
            </w:r>
          </w:p>
        </w:tc>
      </w:tr>
      <w:tr w:rsidR="00F3501E">
        <w:trPr>
          <w:trHeight w:val="870"/>
        </w:trPr>
        <w:tc>
          <w:tcPr>
            <w:tcW w:w="425" w:type="dxa"/>
            <w:tcBorders>
              <w:right w:val="single" w:sz="4" w:space="0" w:color="000000"/>
            </w:tcBorders>
          </w:tcPr>
          <w:p w:rsidR="00F3501E" w:rsidRDefault="00F3501E">
            <w:pPr>
              <w:pStyle w:val="TableParagraph"/>
              <w:spacing w:before="25"/>
              <w:rPr>
                <w:sz w:val="24"/>
              </w:rPr>
            </w:pPr>
          </w:p>
          <w:p w:rsidR="00F3501E" w:rsidRDefault="00474841">
            <w:pPr>
              <w:pStyle w:val="TableParagraph"/>
              <w:ind w:left="9"/>
              <w:jc w:val="center"/>
              <w:rPr>
                <w:sz w:val="24"/>
              </w:rPr>
            </w:pPr>
            <w:r>
              <w:rPr>
                <w:spacing w:val="-10"/>
                <w:sz w:val="24"/>
              </w:rPr>
              <w:t>1</w:t>
            </w:r>
          </w:p>
        </w:tc>
        <w:tc>
          <w:tcPr>
            <w:tcW w:w="2410" w:type="dxa"/>
            <w:vMerge w:val="restart"/>
            <w:tcBorders>
              <w:top w:val="single" w:sz="4" w:space="0" w:color="000000"/>
              <w:left w:val="single" w:sz="4" w:space="0" w:color="000000"/>
              <w:right w:val="single" w:sz="4" w:space="0" w:color="000000"/>
            </w:tcBorders>
          </w:tcPr>
          <w:p w:rsidR="00F3501E" w:rsidRDefault="00F3501E">
            <w:pPr>
              <w:pStyle w:val="TableParagraph"/>
              <w:spacing w:before="178"/>
              <w:rPr>
                <w:sz w:val="24"/>
              </w:rPr>
            </w:pPr>
          </w:p>
          <w:p w:rsidR="00F3501E" w:rsidRDefault="00474841">
            <w:pPr>
              <w:pStyle w:val="TableParagraph"/>
              <w:spacing w:before="1" w:line="360" w:lineRule="auto"/>
              <w:ind w:left="117" w:right="103" w:hanging="1"/>
              <w:jc w:val="center"/>
              <w:rPr>
                <w:b/>
                <w:sz w:val="24"/>
              </w:rPr>
            </w:pPr>
            <w:r>
              <w:rPr>
                <w:b/>
                <w:spacing w:val="-2"/>
                <w:sz w:val="24"/>
              </w:rPr>
              <w:t xml:space="preserve">Achiziționarea </w:t>
            </w:r>
            <w:r>
              <w:rPr>
                <w:b/>
                <w:sz w:val="24"/>
              </w:rPr>
              <w:t>produselor</w:t>
            </w:r>
            <w:r>
              <w:rPr>
                <w:b/>
                <w:spacing w:val="-15"/>
                <w:sz w:val="24"/>
              </w:rPr>
              <w:t xml:space="preserve"> </w:t>
            </w:r>
            <w:r>
              <w:rPr>
                <w:b/>
                <w:sz w:val="24"/>
              </w:rPr>
              <w:t xml:space="preserve">petroliere pentru anul bugetar </w:t>
            </w:r>
            <w:r>
              <w:rPr>
                <w:b/>
                <w:spacing w:val="-4"/>
                <w:sz w:val="24"/>
              </w:rPr>
              <w:t>2026</w:t>
            </w:r>
          </w:p>
        </w:tc>
        <w:tc>
          <w:tcPr>
            <w:tcW w:w="2120" w:type="dxa"/>
            <w:tcBorders>
              <w:left w:val="single" w:sz="4" w:space="0" w:color="000000"/>
              <w:right w:val="single" w:sz="4" w:space="0" w:color="000000"/>
            </w:tcBorders>
          </w:tcPr>
          <w:p w:rsidR="00F3501E" w:rsidRDefault="00474841">
            <w:pPr>
              <w:pStyle w:val="TableParagraph"/>
              <w:spacing w:before="25"/>
              <w:ind w:left="12"/>
              <w:jc w:val="center"/>
              <w:rPr>
                <w:sz w:val="24"/>
              </w:rPr>
            </w:pPr>
            <w:r>
              <w:rPr>
                <w:sz w:val="24"/>
              </w:rPr>
              <w:t>Benzină</w:t>
            </w:r>
            <w:r>
              <w:rPr>
                <w:spacing w:val="-4"/>
                <w:sz w:val="24"/>
              </w:rPr>
              <w:t xml:space="preserve"> </w:t>
            </w:r>
            <w:r>
              <w:rPr>
                <w:spacing w:val="-2"/>
                <w:sz w:val="24"/>
              </w:rPr>
              <w:t>Premium</w:t>
            </w:r>
          </w:p>
          <w:p w:rsidR="00F3501E" w:rsidRDefault="00474841">
            <w:pPr>
              <w:pStyle w:val="TableParagraph"/>
              <w:ind w:left="12" w:right="2"/>
              <w:jc w:val="center"/>
              <w:rPr>
                <w:sz w:val="24"/>
              </w:rPr>
            </w:pPr>
            <w:r>
              <w:rPr>
                <w:spacing w:val="-5"/>
                <w:sz w:val="24"/>
              </w:rPr>
              <w:t>95</w:t>
            </w:r>
          </w:p>
          <w:p w:rsidR="00F3501E" w:rsidRDefault="00474841">
            <w:pPr>
              <w:pStyle w:val="TableParagraph"/>
              <w:spacing w:line="273" w:lineRule="exact"/>
              <w:ind w:left="12" w:right="1"/>
              <w:jc w:val="center"/>
              <w:rPr>
                <w:sz w:val="24"/>
              </w:rPr>
            </w:pPr>
            <w:r>
              <w:rPr>
                <w:sz w:val="24"/>
              </w:rPr>
              <w:t>(carduri</w:t>
            </w:r>
            <w:r>
              <w:rPr>
                <w:spacing w:val="-2"/>
                <w:sz w:val="24"/>
              </w:rPr>
              <w:t xml:space="preserve"> valorice)</w:t>
            </w:r>
          </w:p>
        </w:tc>
        <w:tc>
          <w:tcPr>
            <w:tcW w:w="1560" w:type="dxa"/>
            <w:tcBorders>
              <w:left w:val="single" w:sz="4" w:space="0" w:color="000000"/>
            </w:tcBorders>
          </w:tcPr>
          <w:p w:rsidR="00F3501E" w:rsidRDefault="00F3501E">
            <w:pPr>
              <w:pStyle w:val="TableParagraph"/>
              <w:spacing w:before="25"/>
              <w:rPr>
                <w:sz w:val="24"/>
              </w:rPr>
            </w:pPr>
          </w:p>
          <w:p w:rsidR="00F3501E" w:rsidRDefault="00474841">
            <w:pPr>
              <w:pStyle w:val="TableParagraph"/>
              <w:ind w:left="13"/>
              <w:jc w:val="center"/>
              <w:rPr>
                <w:sz w:val="24"/>
              </w:rPr>
            </w:pPr>
            <w:r>
              <w:rPr>
                <w:color w:val="333333"/>
                <w:spacing w:val="-2"/>
                <w:sz w:val="24"/>
              </w:rPr>
              <w:t>09132000-</w:t>
            </w:r>
            <w:r>
              <w:rPr>
                <w:color w:val="333333"/>
                <w:spacing w:val="-10"/>
                <w:sz w:val="24"/>
              </w:rPr>
              <w:t>3</w:t>
            </w:r>
          </w:p>
        </w:tc>
        <w:tc>
          <w:tcPr>
            <w:tcW w:w="1133" w:type="dxa"/>
          </w:tcPr>
          <w:p w:rsidR="00F3501E" w:rsidRDefault="00474841">
            <w:pPr>
              <w:pStyle w:val="TableParagraph"/>
              <w:spacing w:before="231"/>
              <w:ind w:left="89" w:right="81"/>
              <w:jc w:val="center"/>
              <w:rPr>
                <w:sz w:val="24"/>
              </w:rPr>
            </w:pPr>
            <w:r>
              <w:rPr>
                <w:spacing w:val="-2"/>
                <w:sz w:val="24"/>
              </w:rPr>
              <w:t>Litri</w:t>
            </w:r>
          </w:p>
        </w:tc>
        <w:tc>
          <w:tcPr>
            <w:tcW w:w="1561" w:type="dxa"/>
            <w:tcBorders>
              <w:bottom w:val="single" w:sz="4" w:space="0" w:color="000000"/>
              <w:right w:val="single" w:sz="4" w:space="0" w:color="000000"/>
            </w:tcBorders>
          </w:tcPr>
          <w:p w:rsidR="00F3501E" w:rsidRDefault="00F3501E">
            <w:pPr>
              <w:pStyle w:val="TableParagraph"/>
              <w:rPr>
                <w:sz w:val="24"/>
              </w:rPr>
            </w:pPr>
          </w:p>
        </w:tc>
        <w:tc>
          <w:tcPr>
            <w:tcW w:w="1558" w:type="dxa"/>
            <w:tcBorders>
              <w:left w:val="single" w:sz="4" w:space="0" w:color="000000"/>
              <w:bottom w:val="single" w:sz="4" w:space="0" w:color="000000"/>
            </w:tcBorders>
          </w:tcPr>
          <w:p w:rsidR="00F3501E" w:rsidRDefault="00F3501E">
            <w:pPr>
              <w:pStyle w:val="TableParagraph"/>
              <w:rPr>
                <w:sz w:val="24"/>
              </w:rPr>
            </w:pPr>
          </w:p>
        </w:tc>
        <w:tc>
          <w:tcPr>
            <w:tcW w:w="1136" w:type="dxa"/>
            <w:vMerge w:val="restart"/>
            <w:tcBorders>
              <w:right w:val="single" w:sz="4" w:space="0" w:color="000000"/>
            </w:tcBorders>
            <w:textDirection w:val="tbRl"/>
          </w:tcPr>
          <w:p w:rsidR="00F3501E" w:rsidRDefault="00D75560">
            <w:pPr>
              <w:pStyle w:val="TableParagraph"/>
              <w:spacing w:before="156"/>
              <w:ind w:left="705"/>
              <w:rPr>
                <w:sz w:val="24"/>
              </w:rPr>
            </w:pPr>
            <w:r>
              <w:rPr>
                <w:sz w:val="24"/>
              </w:rPr>
              <w:t>05.05</w:t>
            </w:r>
            <w:r w:rsidR="00474841">
              <w:rPr>
                <w:sz w:val="24"/>
              </w:rPr>
              <w:t>.2026-</w:t>
            </w:r>
          </w:p>
          <w:p w:rsidR="00F3501E" w:rsidRDefault="00D75560">
            <w:pPr>
              <w:pStyle w:val="TableParagraph"/>
              <w:spacing w:before="152"/>
              <w:ind w:left="743"/>
              <w:rPr>
                <w:sz w:val="24"/>
              </w:rPr>
            </w:pPr>
            <w:r>
              <w:rPr>
                <w:spacing w:val="-2"/>
                <w:sz w:val="24"/>
              </w:rPr>
              <w:t>30.09</w:t>
            </w:r>
            <w:r w:rsidR="00474841">
              <w:rPr>
                <w:spacing w:val="-2"/>
                <w:sz w:val="24"/>
              </w:rPr>
              <w:t>.2026</w:t>
            </w:r>
          </w:p>
        </w:tc>
        <w:tc>
          <w:tcPr>
            <w:tcW w:w="2845" w:type="dxa"/>
            <w:tcBorders>
              <w:left w:val="single" w:sz="4" w:space="0" w:color="000000"/>
              <w:right w:val="single" w:sz="4" w:space="0" w:color="000000"/>
            </w:tcBorders>
          </w:tcPr>
          <w:p w:rsidR="00F3501E" w:rsidRDefault="00F3501E">
            <w:pPr>
              <w:pStyle w:val="TableParagraph"/>
              <w:rPr>
                <w:sz w:val="24"/>
              </w:rPr>
            </w:pPr>
          </w:p>
        </w:tc>
        <w:tc>
          <w:tcPr>
            <w:tcW w:w="1133" w:type="dxa"/>
            <w:tcBorders>
              <w:left w:val="single" w:sz="4" w:space="0" w:color="000000"/>
            </w:tcBorders>
          </w:tcPr>
          <w:p w:rsidR="00F3501E" w:rsidRDefault="00F3501E">
            <w:pPr>
              <w:pStyle w:val="TableParagraph"/>
              <w:spacing w:before="25"/>
              <w:rPr>
                <w:sz w:val="24"/>
              </w:rPr>
            </w:pPr>
          </w:p>
          <w:p w:rsidR="00F3501E" w:rsidRDefault="00474841">
            <w:pPr>
              <w:pStyle w:val="TableParagraph"/>
              <w:ind w:left="7" w:right="3"/>
              <w:jc w:val="center"/>
              <w:rPr>
                <w:b/>
                <w:sz w:val="24"/>
              </w:rPr>
            </w:pPr>
            <w:r>
              <w:rPr>
                <w:b/>
                <w:spacing w:val="-5"/>
                <w:sz w:val="24"/>
              </w:rPr>
              <w:t>1.0</w:t>
            </w:r>
          </w:p>
        </w:tc>
      </w:tr>
      <w:tr w:rsidR="00F3501E">
        <w:trPr>
          <w:trHeight w:val="832"/>
        </w:trPr>
        <w:tc>
          <w:tcPr>
            <w:tcW w:w="425" w:type="dxa"/>
            <w:tcBorders>
              <w:right w:val="single" w:sz="4" w:space="0" w:color="000000"/>
            </w:tcBorders>
          </w:tcPr>
          <w:p w:rsidR="00F3501E" w:rsidRDefault="00F3501E">
            <w:pPr>
              <w:pStyle w:val="TableParagraph"/>
              <w:spacing w:before="3"/>
              <w:rPr>
                <w:sz w:val="24"/>
              </w:rPr>
            </w:pPr>
          </w:p>
          <w:p w:rsidR="00F3501E" w:rsidRDefault="00474841">
            <w:pPr>
              <w:pStyle w:val="TableParagraph"/>
              <w:ind w:left="9"/>
              <w:jc w:val="center"/>
              <w:rPr>
                <w:sz w:val="24"/>
              </w:rPr>
            </w:pPr>
            <w:r>
              <w:rPr>
                <w:spacing w:val="-10"/>
                <w:sz w:val="24"/>
              </w:rPr>
              <w:t>2</w:t>
            </w:r>
          </w:p>
        </w:tc>
        <w:tc>
          <w:tcPr>
            <w:tcW w:w="2410" w:type="dxa"/>
            <w:vMerge/>
            <w:tcBorders>
              <w:top w:val="nil"/>
              <w:left w:val="single" w:sz="4" w:space="0" w:color="000000"/>
              <w:right w:val="single" w:sz="4" w:space="0" w:color="000000"/>
            </w:tcBorders>
          </w:tcPr>
          <w:p w:rsidR="00F3501E" w:rsidRDefault="00F3501E">
            <w:pPr>
              <w:rPr>
                <w:sz w:val="2"/>
                <w:szCs w:val="2"/>
              </w:rPr>
            </w:pPr>
          </w:p>
        </w:tc>
        <w:tc>
          <w:tcPr>
            <w:tcW w:w="2120" w:type="dxa"/>
            <w:tcBorders>
              <w:left w:val="single" w:sz="4" w:space="0" w:color="000000"/>
              <w:right w:val="single" w:sz="4" w:space="0" w:color="000000"/>
            </w:tcBorders>
          </w:tcPr>
          <w:p w:rsidR="00F3501E" w:rsidRDefault="00474841">
            <w:pPr>
              <w:pStyle w:val="TableParagraph"/>
              <w:spacing w:before="143"/>
              <w:ind w:left="225" w:firstLine="36"/>
              <w:rPr>
                <w:sz w:val="24"/>
              </w:rPr>
            </w:pPr>
            <w:r>
              <w:rPr>
                <w:sz w:val="24"/>
              </w:rPr>
              <w:t>Motorină</w:t>
            </w:r>
            <w:r>
              <w:rPr>
                <w:spacing w:val="-2"/>
                <w:sz w:val="24"/>
              </w:rPr>
              <w:t xml:space="preserve"> </w:t>
            </w:r>
            <w:r>
              <w:rPr>
                <w:sz w:val="24"/>
              </w:rPr>
              <w:t>Euro 5 (carduri</w:t>
            </w:r>
            <w:r>
              <w:rPr>
                <w:spacing w:val="-2"/>
                <w:sz w:val="24"/>
              </w:rPr>
              <w:t xml:space="preserve"> valorice)</w:t>
            </w:r>
          </w:p>
        </w:tc>
        <w:tc>
          <w:tcPr>
            <w:tcW w:w="1560" w:type="dxa"/>
            <w:tcBorders>
              <w:left w:val="single" w:sz="4" w:space="0" w:color="000000"/>
            </w:tcBorders>
          </w:tcPr>
          <w:p w:rsidR="00F3501E" w:rsidRDefault="00F3501E">
            <w:pPr>
              <w:pStyle w:val="TableParagraph"/>
              <w:spacing w:before="3"/>
              <w:rPr>
                <w:sz w:val="24"/>
              </w:rPr>
            </w:pPr>
          </w:p>
          <w:p w:rsidR="00F3501E" w:rsidRDefault="00474841">
            <w:pPr>
              <w:pStyle w:val="TableParagraph"/>
              <w:ind w:left="13"/>
              <w:jc w:val="center"/>
              <w:rPr>
                <w:sz w:val="24"/>
              </w:rPr>
            </w:pPr>
            <w:r>
              <w:rPr>
                <w:color w:val="333333"/>
                <w:spacing w:val="-2"/>
                <w:sz w:val="24"/>
              </w:rPr>
              <w:t>09134200-</w:t>
            </w:r>
            <w:r>
              <w:rPr>
                <w:color w:val="333333"/>
                <w:spacing w:val="-10"/>
                <w:sz w:val="24"/>
              </w:rPr>
              <w:t>9</w:t>
            </w:r>
          </w:p>
        </w:tc>
        <w:tc>
          <w:tcPr>
            <w:tcW w:w="1133" w:type="dxa"/>
          </w:tcPr>
          <w:p w:rsidR="00F3501E" w:rsidRDefault="00474841">
            <w:pPr>
              <w:pStyle w:val="TableParagraph"/>
              <w:spacing w:before="210"/>
              <w:ind w:left="89" w:right="81"/>
              <w:jc w:val="center"/>
              <w:rPr>
                <w:sz w:val="24"/>
              </w:rPr>
            </w:pPr>
            <w:r>
              <w:rPr>
                <w:spacing w:val="-2"/>
                <w:sz w:val="24"/>
              </w:rPr>
              <w:t>Litri</w:t>
            </w:r>
          </w:p>
        </w:tc>
        <w:tc>
          <w:tcPr>
            <w:tcW w:w="1561" w:type="dxa"/>
            <w:tcBorders>
              <w:top w:val="single" w:sz="4" w:space="0" w:color="000000"/>
              <w:bottom w:val="single" w:sz="4" w:space="0" w:color="000000"/>
              <w:right w:val="single" w:sz="4" w:space="0" w:color="000000"/>
            </w:tcBorders>
          </w:tcPr>
          <w:p w:rsidR="00F3501E" w:rsidRDefault="00F3501E">
            <w:pPr>
              <w:pStyle w:val="TableParagraph"/>
              <w:rPr>
                <w:sz w:val="24"/>
              </w:rPr>
            </w:pPr>
          </w:p>
        </w:tc>
        <w:tc>
          <w:tcPr>
            <w:tcW w:w="1558" w:type="dxa"/>
            <w:tcBorders>
              <w:top w:val="single" w:sz="4" w:space="0" w:color="000000"/>
              <w:left w:val="single" w:sz="4" w:space="0" w:color="000000"/>
              <w:bottom w:val="single" w:sz="4" w:space="0" w:color="000000"/>
            </w:tcBorders>
          </w:tcPr>
          <w:p w:rsidR="00F3501E" w:rsidRDefault="00F3501E">
            <w:pPr>
              <w:pStyle w:val="TableParagraph"/>
              <w:rPr>
                <w:sz w:val="24"/>
              </w:rPr>
            </w:pPr>
          </w:p>
        </w:tc>
        <w:tc>
          <w:tcPr>
            <w:tcW w:w="1136" w:type="dxa"/>
            <w:vMerge/>
            <w:tcBorders>
              <w:top w:val="nil"/>
              <w:right w:val="single" w:sz="4" w:space="0" w:color="000000"/>
            </w:tcBorders>
            <w:textDirection w:val="tbRl"/>
          </w:tcPr>
          <w:p w:rsidR="00F3501E" w:rsidRDefault="00F3501E">
            <w:pPr>
              <w:rPr>
                <w:sz w:val="2"/>
                <w:szCs w:val="2"/>
              </w:rPr>
            </w:pPr>
          </w:p>
        </w:tc>
        <w:tc>
          <w:tcPr>
            <w:tcW w:w="2845" w:type="dxa"/>
            <w:tcBorders>
              <w:left w:val="single" w:sz="4" w:space="0" w:color="000000"/>
              <w:right w:val="single" w:sz="4" w:space="0" w:color="000000"/>
            </w:tcBorders>
          </w:tcPr>
          <w:p w:rsidR="00F3501E" w:rsidRDefault="00F3501E">
            <w:pPr>
              <w:pStyle w:val="TableParagraph"/>
              <w:rPr>
                <w:sz w:val="24"/>
              </w:rPr>
            </w:pPr>
          </w:p>
        </w:tc>
        <w:tc>
          <w:tcPr>
            <w:tcW w:w="1133" w:type="dxa"/>
            <w:tcBorders>
              <w:left w:val="single" w:sz="4" w:space="0" w:color="000000"/>
            </w:tcBorders>
          </w:tcPr>
          <w:p w:rsidR="00F3501E" w:rsidRDefault="00F3501E">
            <w:pPr>
              <w:pStyle w:val="TableParagraph"/>
              <w:spacing w:before="3"/>
              <w:rPr>
                <w:sz w:val="24"/>
              </w:rPr>
            </w:pPr>
          </w:p>
          <w:p w:rsidR="00F3501E" w:rsidRDefault="00474841">
            <w:pPr>
              <w:pStyle w:val="TableParagraph"/>
              <w:ind w:left="7" w:right="3"/>
              <w:jc w:val="center"/>
              <w:rPr>
                <w:b/>
                <w:sz w:val="24"/>
              </w:rPr>
            </w:pPr>
            <w:r>
              <w:rPr>
                <w:b/>
                <w:spacing w:val="-5"/>
                <w:sz w:val="24"/>
              </w:rPr>
              <w:t>1.0</w:t>
            </w:r>
          </w:p>
        </w:tc>
      </w:tr>
      <w:tr w:rsidR="00F3501E">
        <w:trPr>
          <w:trHeight w:val="829"/>
        </w:trPr>
        <w:tc>
          <w:tcPr>
            <w:tcW w:w="425" w:type="dxa"/>
            <w:tcBorders>
              <w:right w:val="single" w:sz="4" w:space="0" w:color="000000"/>
            </w:tcBorders>
          </w:tcPr>
          <w:p w:rsidR="00F3501E" w:rsidRDefault="00F3501E">
            <w:pPr>
              <w:pStyle w:val="TableParagraph"/>
              <w:rPr>
                <w:sz w:val="24"/>
              </w:rPr>
            </w:pPr>
          </w:p>
        </w:tc>
        <w:tc>
          <w:tcPr>
            <w:tcW w:w="2410" w:type="dxa"/>
            <w:vMerge/>
            <w:tcBorders>
              <w:top w:val="nil"/>
              <w:left w:val="single" w:sz="4" w:space="0" w:color="000000"/>
              <w:right w:val="single" w:sz="4" w:space="0" w:color="000000"/>
            </w:tcBorders>
          </w:tcPr>
          <w:p w:rsidR="00F3501E" w:rsidRDefault="00F3501E">
            <w:pPr>
              <w:rPr>
                <w:sz w:val="2"/>
                <w:szCs w:val="2"/>
              </w:rPr>
            </w:pPr>
          </w:p>
        </w:tc>
        <w:tc>
          <w:tcPr>
            <w:tcW w:w="2120" w:type="dxa"/>
            <w:tcBorders>
              <w:left w:val="single" w:sz="4" w:space="0" w:color="000000"/>
              <w:right w:val="single" w:sz="4" w:space="0" w:color="000000"/>
            </w:tcBorders>
          </w:tcPr>
          <w:p w:rsidR="00F3501E" w:rsidRDefault="00F3501E">
            <w:pPr>
              <w:pStyle w:val="TableParagraph"/>
              <w:rPr>
                <w:sz w:val="24"/>
              </w:rPr>
            </w:pPr>
          </w:p>
        </w:tc>
        <w:tc>
          <w:tcPr>
            <w:tcW w:w="1560" w:type="dxa"/>
            <w:tcBorders>
              <w:left w:val="single" w:sz="4" w:space="0" w:color="000000"/>
            </w:tcBorders>
          </w:tcPr>
          <w:p w:rsidR="00F3501E" w:rsidRDefault="00F3501E">
            <w:pPr>
              <w:pStyle w:val="TableParagraph"/>
              <w:rPr>
                <w:sz w:val="24"/>
              </w:rPr>
            </w:pPr>
          </w:p>
        </w:tc>
        <w:tc>
          <w:tcPr>
            <w:tcW w:w="1133" w:type="dxa"/>
          </w:tcPr>
          <w:p w:rsidR="00F3501E" w:rsidRDefault="00F3501E">
            <w:pPr>
              <w:pStyle w:val="TableParagraph"/>
              <w:rPr>
                <w:sz w:val="24"/>
              </w:rPr>
            </w:pPr>
          </w:p>
        </w:tc>
        <w:tc>
          <w:tcPr>
            <w:tcW w:w="1561" w:type="dxa"/>
            <w:tcBorders>
              <w:top w:val="single" w:sz="4" w:space="0" w:color="000000"/>
              <w:right w:val="single" w:sz="4" w:space="0" w:color="000000"/>
            </w:tcBorders>
          </w:tcPr>
          <w:p w:rsidR="00F3501E" w:rsidRDefault="00F3501E">
            <w:pPr>
              <w:pStyle w:val="TableParagraph"/>
              <w:rPr>
                <w:sz w:val="24"/>
              </w:rPr>
            </w:pPr>
          </w:p>
        </w:tc>
        <w:tc>
          <w:tcPr>
            <w:tcW w:w="1558" w:type="dxa"/>
            <w:tcBorders>
              <w:top w:val="single" w:sz="4" w:space="0" w:color="000000"/>
              <w:left w:val="single" w:sz="4" w:space="0" w:color="000000"/>
            </w:tcBorders>
          </w:tcPr>
          <w:p w:rsidR="00F3501E" w:rsidRDefault="00F3501E">
            <w:pPr>
              <w:pStyle w:val="TableParagraph"/>
              <w:rPr>
                <w:sz w:val="24"/>
              </w:rPr>
            </w:pPr>
          </w:p>
        </w:tc>
        <w:tc>
          <w:tcPr>
            <w:tcW w:w="1136" w:type="dxa"/>
            <w:vMerge/>
            <w:tcBorders>
              <w:top w:val="nil"/>
              <w:right w:val="single" w:sz="4" w:space="0" w:color="000000"/>
            </w:tcBorders>
            <w:textDirection w:val="tbRl"/>
          </w:tcPr>
          <w:p w:rsidR="00F3501E" w:rsidRDefault="00F3501E">
            <w:pPr>
              <w:rPr>
                <w:sz w:val="2"/>
                <w:szCs w:val="2"/>
              </w:rPr>
            </w:pPr>
          </w:p>
        </w:tc>
        <w:tc>
          <w:tcPr>
            <w:tcW w:w="2845" w:type="dxa"/>
            <w:tcBorders>
              <w:left w:val="single" w:sz="4" w:space="0" w:color="000000"/>
              <w:right w:val="single" w:sz="4" w:space="0" w:color="000000"/>
            </w:tcBorders>
          </w:tcPr>
          <w:p w:rsidR="00F3501E" w:rsidRDefault="00F3501E">
            <w:pPr>
              <w:pStyle w:val="TableParagraph"/>
              <w:rPr>
                <w:sz w:val="24"/>
              </w:rPr>
            </w:pPr>
          </w:p>
        </w:tc>
        <w:tc>
          <w:tcPr>
            <w:tcW w:w="1133" w:type="dxa"/>
            <w:tcBorders>
              <w:left w:val="single" w:sz="4" w:space="0" w:color="000000"/>
            </w:tcBorders>
          </w:tcPr>
          <w:p w:rsidR="00F3501E" w:rsidRDefault="00F3501E">
            <w:pPr>
              <w:pStyle w:val="TableParagraph"/>
              <w:rPr>
                <w:sz w:val="24"/>
              </w:rPr>
            </w:pPr>
          </w:p>
        </w:tc>
      </w:tr>
      <w:tr w:rsidR="00F3501E">
        <w:trPr>
          <w:trHeight w:val="522"/>
        </w:trPr>
        <w:tc>
          <w:tcPr>
            <w:tcW w:w="425" w:type="dxa"/>
          </w:tcPr>
          <w:p w:rsidR="00F3501E" w:rsidRDefault="00F3501E">
            <w:pPr>
              <w:pStyle w:val="TableParagraph"/>
              <w:rPr>
                <w:sz w:val="24"/>
              </w:rPr>
            </w:pPr>
          </w:p>
        </w:tc>
        <w:tc>
          <w:tcPr>
            <w:tcW w:w="7223" w:type="dxa"/>
            <w:gridSpan w:val="4"/>
          </w:tcPr>
          <w:p w:rsidR="00F3501E" w:rsidRDefault="00474841">
            <w:pPr>
              <w:pStyle w:val="TableParagraph"/>
              <w:spacing w:before="222"/>
              <w:ind w:left="12"/>
              <w:jc w:val="center"/>
              <w:rPr>
                <w:b/>
                <w:sz w:val="24"/>
              </w:rPr>
            </w:pPr>
            <w:r>
              <w:rPr>
                <w:b/>
                <w:spacing w:val="-2"/>
                <w:sz w:val="24"/>
              </w:rPr>
              <w:t>TOT</w:t>
            </w:r>
            <w:r>
              <w:rPr>
                <w:b/>
                <w:spacing w:val="-2"/>
                <w:sz w:val="24"/>
              </w:rPr>
              <w:t>AL</w:t>
            </w:r>
          </w:p>
        </w:tc>
        <w:tc>
          <w:tcPr>
            <w:tcW w:w="1561" w:type="dxa"/>
            <w:tcBorders>
              <w:right w:val="single" w:sz="4" w:space="0" w:color="000000"/>
            </w:tcBorders>
          </w:tcPr>
          <w:p w:rsidR="00F3501E" w:rsidRDefault="00585004">
            <w:pPr>
              <w:pStyle w:val="TableParagraph"/>
              <w:spacing w:before="222"/>
              <w:ind w:left="328"/>
              <w:rPr>
                <w:b/>
                <w:sz w:val="24"/>
              </w:rPr>
            </w:pPr>
            <w:r>
              <w:rPr>
                <w:b/>
                <w:spacing w:val="-2"/>
                <w:sz w:val="24"/>
              </w:rPr>
              <w:t>41166.67</w:t>
            </w:r>
          </w:p>
        </w:tc>
        <w:tc>
          <w:tcPr>
            <w:tcW w:w="1558" w:type="dxa"/>
            <w:tcBorders>
              <w:left w:val="single" w:sz="4" w:space="0" w:color="000000"/>
            </w:tcBorders>
          </w:tcPr>
          <w:p w:rsidR="00F3501E" w:rsidRDefault="00585004">
            <w:pPr>
              <w:pStyle w:val="TableParagraph"/>
              <w:spacing w:before="222"/>
              <w:ind w:left="329"/>
              <w:rPr>
                <w:b/>
                <w:sz w:val="24"/>
              </w:rPr>
            </w:pPr>
            <w:r>
              <w:rPr>
                <w:b/>
                <w:spacing w:val="-2"/>
                <w:sz w:val="24"/>
              </w:rPr>
              <w:t>494</w:t>
            </w:r>
            <w:r w:rsidR="00474841">
              <w:rPr>
                <w:b/>
                <w:spacing w:val="-2"/>
                <w:sz w:val="24"/>
              </w:rPr>
              <w:t>00.00</w:t>
            </w:r>
          </w:p>
        </w:tc>
        <w:tc>
          <w:tcPr>
            <w:tcW w:w="5114" w:type="dxa"/>
            <w:gridSpan w:val="3"/>
          </w:tcPr>
          <w:p w:rsidR="00F3501E" w:rsidRDefault="00F3501E">
            <w:pPr>
              <w:pStyle w:val="TableParagraph"/>
              <w:rPr>
                <w:sz w:val="24"/>
              </w:rPr>
            </w:pPr>
          </w:p>
        </w:tc>
      </w:tr>
    </w:tbl>
    <w:p w:rsidR="00474841" w:rsidRDefault="00474841"/>
    <w:sectPr w:rsidR="00474841" w:rsidSect="00F3501E">
      <w:pgSz w:w="16840" w:h="11910" w:orient="landscape"/>
      <w:pgMar w:top="1200" w:right="425" w:bottom="280" w:left="425"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E85F73"/>
    <w:multiLevelType w:val="hybridMultilevel"/>
    <w:tmpl w:val="30DA815A"/>
    <w:lvl w:ilvl="0" w:tplc="C6043DBE">
      <w:start w:val="1"/>
      <w:numFmt w:val="lowerLetter"/>
      <w:lvlText w:val="%1)"/>
      <w:lvlJc w:val="left"/>
      <w:pPr>
        <w:ind w:left="994" w:hanging="708"/>
        <w:jc w:val="left"/>
      </w:pPr>
      <w:rPr>
        <w:rFonts w:hint="default"/>
        <w:spacing w:val="-1"/>
        <w:w w:val="100"/>
        <w:lang w:val="ro-RO" w:eastAsia="en-US" w:bidi="ar-SA"/>
      </w:rPr>
    </w:lvl>
    <w:lvl w:ilvl="1" w:tplc="F0CC6F3E">
      <w:numFmt w:val="bullet"/>
      <w:lvlText w:val="•"/>
      <w:lvlJc w:val="left"/>
      <w:pPr>
        <w:ind w:left="1977" w:hanging="708"/>
      </w:pPr>
      <w:rPr>
        <w:rFonts w:hint="default"/>
        <w:lang w:val="ro-RO" w:eastAsia="en-US" w:bidi="ar-SA"/>
      </w:rPr>
    </w:lvl>
    <w:lvl w:ilvl="2" w:tplc="1FB85988">
      <w:numFmt w:val="bullet"/>
      <w:lvlText w:val="•"/>
      <w:lvlJc w:val="left"/>
      <w:pPr>
        <w:ind w:left="2954" w:hanging="708"/>
      </w:pPr>
      <w:rPr>
        <w:rFonts w:hint="default"/>
        <w:lang w:val="ro-RO" w:eastAsia="en-US" w:bidi="ar-SA"/>
      </w:rPr>
    </w:lvl>
    <w:lvl w:ilvl="3" w:tplc="4680141C">
      <w:numFmt w:val="bullet"/>
      <w:lvlText w:val="•"/>
      <w:lvlJc w:val="left"/>
      <w:pPr>
        <w:ind w:left="3932" w:hanging="708"/>
      </w:pPr>
      <w:rPr>
        <w:rFonts w:hint="default"/>
        <w:lang w:val="ro-RO" w:eastAsia="en-US" w:bidi="ar-SA"/>
      </w:rPr>
    </w:lvl>
    <w:lvl w:ilvl="4" w:tplc="DE12D370">
      <w:numFmt w:val="bullet"/>
      <w:lvlText w:val="•"/>
      <w:lvlJc w:val="left"/>
      <w:pPr>
        <w:ind w:left="4909" w:hanging="708"/>
      </w:pPr>
      <w:rPr>
        <w:rFonts w:hint="default"/>
        <w:lang w:val="ro-RO" w:eastAsia="en-US" w:bidi="ar-SA"/>
      </w:rPr>
    </w:lvl>
    <w:lvl w:ilvl="5" w:tplc="1E5038CE">
      <w:numFmt w:val="bullet"/>
      <w:lvlText w:val="•"/>
      <w:lvlJc w:val="left"/>
      <w:pPr>
        <w:ind w:left="5886" w:hanging="708"/>
      </w:pPr>
      <w:rPr>
        <w:rFonts w:hint="default"/>
        <w:lang w:val="ro-RO" w:eastAsia="en-US" w:bidi="ar-SA"/>
      </w:rPr>
    </w:lvl>
    <w:lvl w:ilvl="6" w:tplc="9118AD2E">
      <w:numFmt w:val="bullet"/>
      <w:lvlText w:val="•"/>
      <w:lvlJc w:val="left"/>
      <w:pPr>
        <w:ind w:left="6864" w:hanging="708"/>
      </w:pPr>
      <w:rPr>
        <w:rFonts w:hint="default"/>
        <w:lang w:val="ro-RO" w:eastAsia="en-US" w:bidi="ar-SA"/>
      </w:rPr>
    </w:lvl>
    <w:lvl w:ilvl="7" w:tplc="34B8082E">
      <w:numFmt w:val="bullet"/>
      <w:lvlText w:val="•"/>
      <w:lvlJc w:val="left"/>
      <w:pPr>
        <w:ind w:left="7841" w:hanging="708"/>
      </w:pPr>
      <w:rPr>
        <w:rFonts w:hint="default"/>
        <w:lang w:val="ro-RO" w:eastAsia="en-US" w:bidi="ar-SA"/>
      </w:rPr>
    </w:lvl>
    <w:lvl w:ilvl="8" w:tplc="4EDEEBE0">
      <w:numFmt w:val="bullet"/>
      <w:lvlText w:val="•"/>
      <w:lvlJc w:val="left"/>
      <w:pPr>
        <w:ind w:left="8818" w:hanging="708"/>
      </w:pPr>
      <w:rPr>
        <w:rFonts w:hint="default"/>
        <w:lang w:val="ro-RO" w:eastAsia="en-US" w:bidi="ar-SA"/>
      </w:rPr>
    </w:lvl>
  </w:abstractNum>
  <w:abstractNum w:abstractNumId="1">
    <w:nsid w:val="0AD66C3F"/>
    <w:multiLevelType w:val="hybridMultilevel"/>
    <w:tmpl w:val="EB8E5CDC"/>
    <w:lvl w:ilvl="0" w:tplc="BA9C71B8">
      <w:start w:val="1"/>
      <w:numFmt w:val="lowerLetter"/>
      <w:lvlText w:val="%1)"/>
      <w:lvlJc w:val="left"/>
      <w:pPr>
        <w:ind w:left="994" w:hanging="187"/>
        <w:jc w:val="left"/>
      </w:pPr>
      <w:rPr>
        <w:rFonts w:ascii="Times New Roman" w:eastAsia="Times New Roman" w:hAnsi="Times New Roman" w:cs="Times New Roman" w:hint="default"/>
        <w:b w:val="0"/>
        <w:bCs w:val="0"/>
        <w:i w:val="0"/>
        <w:iCs w:val="0"/>
        <w:spacing w:val="-1"/>
        <w:w w:val="97"/>
        <w:sz w:val="22"/>
        <w:szCs w:val="22"/>
        <w:lang w:val="ro-RO" w:eastAsia="en-US" w:bidi="ar-SA"/>
      </w:rPr>
    </w:lvl>
    <w:lvl w:ilvl="1" w:tplc="29FADD0A">
      <w:numFmt w:val="bullet"/>
      <w:lvlText w:val="•"/>
      <w:lvlJc w:val="left"/>
      <w:pPr>
        <w:ind w:left="1977" w:hanging="187"/>
      </w:pPr>
      <w:rPr>
        <w:rFonts w:hint="default"/>
        <w:lang w:val="ro-RO" w:eastAsia="en-US" w:bidi="ar-SA"/>
      </w:rPr>
    </w:lvl>
    <w:lvl w:ilvl="2" w:tplc="54745E90">
      <w:numFmt w:val="bullet"/>
      <w:lvlText w:val="•"/>
      <w:lvlJc w:val="left"/>
      <w:pPr>
        <w:ind w:left="2954" w:hanging="187"/>
      </w:pPr>
      <w:rPr>
        <w:rFonts w:hint="default"/>
        <w:lang w:val="ro-RO" w:eastAsia="en-US" w:bidi="ar-SA"/>
      </w:rPr>
    </w:lvl>
    <w:lvl w:ilvl="3" w:tplc="505AFAD4">
      <w:numFmt w:val="bullet"/>
      <w:lvlText w:val="•"/>
      <w:lvlJc w:val="left"/>
      <w:pPr>
        <w:ind w:left="3932" w:hanging="187"/>
      </w:pPr>
      <w:rPr>
        <w:rFonts w:hint="default"/>
        <w:lang w:val="ro-RO" w:eastAsia="en-US" w:bidi="ar-SA"/>
      </w:rPr>
    </w:lvl>
    <w:lvl w:ilvl="4" w:tplc="1A34C2CC">
      <w:numFmt w:val="bullet"/>
      <w:lvlText w:val="•"/>
      <w:lvlJc w:val="left"/>
      <w:pPr>
        <w:ind w:left="4909" w:hanging="187"/>
      </w:pPr>
      <w:rPr>
        <w:rFonts w:hint="default"/>
        <w:lang w:val="ro-RO" w:eastAsia="en-US" w:bidi="ar-SA"/>
      </w:rPr>
    </w:lvl>
    <w:lvl w:ilvl="5" w:tplc="928EE898">
      <w:numFmt w:val="bullet"/>
      <w:lvlText w:val="•"/>
      <w:lvlJc w:val="left"/>
      <w:pPr>
        <w:ind w:left="5886" w:hanging="187"/>
      </w:pPr>
      <w:rPr>
        <w:rFonts w:hint="default"/>
        <w:lang w:val="ro-RO" w:eastAsia="en-US" w:bidi="ar-SA"/>
      </w:rPr>
    </w:lvl>
    <w:lvl w:ilvl="6" w:tplc="B268CF18">
      <w:numFmt w:val="bullet"/>
      <w:lvlText w:val="•"/>
      <w:lvlJc w:val="left"/>
      <w:pPr>
        <w:ind w:left="6864" w:hanging="187"/>
      </w:pPr>
      <w:rPr>
        <w:rFonts w:hint="default"/>
        <w:lang w:val="ro-RO" w:eastAsia="en-US" w:bidi="ar-SA"/>
      </w:rPr>
    </w:lvl>
    <w:lvl w:ilvl="7" w:tplc="6DDC16F4">
      <w:numFmt w:val="bullet"/>
      <w:lvlText w:val="•"/>
      <w:lvlJc w:val="left"/>
      <w:pPr>
        <w:ind w:left="7841" w:hanging="187"/>
      </w:pPr>
      <w:rPr>
        <w:rFonts w:hint="default"/>
        <w:lang w:val="ro-RO" w:eastAsia="en-US" w:bidi="ar-SA"/>
      </w:rPr>
    </w:lvl>
    <w:lvl w:ilvl="8" w:tplc="F6A4A10E">
      <w:numFmt w:val="bullet"/>
      <w:lvlText w:val="•"/>
      <w:lvlJc w:val="left"/>
      <w:pPr>
        <w:ind w:left="8818" w:hanging="187"/>
      </w:pPr>
      <w:rPr>
        <w:rFonts w:hint="default"/>
        <w:lang w:val="ro-RO" w:eastAsia="en-US" w:bidi="ar-SA"/>
      </w:rPr>
    </w:lvl>
  </w:abstractNum>
  <w:abstractNum w:abstractNumId="2">
    <w:nsid w:val="18EE1AC4"/>
    <w:multiLevelType w:val="hybridMultilevel"/>
    <w:tmpl w:val="341228A2"/>
    <w:lvl w:ilvl="0" w:tplc="35288D4E">
      <w:start w:val="1"/>
      <w:numFmt w:val="lowerLetter"/>
      <w:lvlText w:val="%1)"/>
      <w:lvlJc w:val="left"/>
      <w:pPr>
        <w:ind w:left="994" w:hanging="708"/>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7AAA486C">
      <w:numFmt w:val="bullet"/>
      <w:lvlText w:val="•"/>
      <w:lvlJc w:val="left"/>
      <w:pPr>
        <w:ind w:left="1977" w:hanging="708"/>
      </w:pPr>
      <w:rPr>
        <w:rFonts w:hint="default"/>
        <w:lang w:val="ro-RO" w:eastAsia="en-US" w:bidi="ar-SA"/>
      </w:rPr>
    </w:lvl>
    <w:lvl w:ilvl="2" w:tplc="CCDED968">
      <w:numFmt w:val="bullet"/>
      <w:lvlText w:val="•"/>
      <w:lvlJc w:val="left"/>
      <w:pPr>
        <w:ind w:left="2954" w:hanging="708"/>
      </w:pPr>
      <w:rPr>
        <w:rFonts w:hint="default"/>
        <w:lang w:val="ro-RO" w:eastAsia="en-US" w:bidi="ar-SA"/>
      </w:rPr>
    </w:lvl>
    <w:lvl w:ilvl="3" w:tplc="061A8486">
      <w:numFmt w:val="bullet"/>
      <w:lvlText w:val="•"/>
      <w:lvlJc w:val="left"/>
      <w:pPr>
        <w:ind w:left="3932" w:hanging="708"/>
      </w:pPr>
      <w:rPr>
        <w:rFonts w:hint="default"/>
        <w:lang w:val="ro-RO" w:eastAsia="en-US" w:bidi="ar-SA"/>
      </w:rPr>
    </w:lvl>
    <w:lvl w:ilvl="4" w:tplc="8EA4D4DE">
      <w:numFmt w:val="bullet"/>
      <w:lvlText w:val="•"/>
      <w:lvlJc w:val="left"/>
      <w:pPr>
        <w:ind w:left="4909" w:hanging="708"/>
      </w:pPr>
      <w:rPr>
        <w:rFonts w:hint="default"/>
        <w:lang w:val="ro-RO" w:eastAsia="en-US" w:bidi="ar-SA"/>
      </w:rPr>
    </w:lvl>
    <w:lvl w:ilvl="5" w:tplc="0A2C7D42">
      <w:numFmt w:val="bullet"/>
      <w:lvlText w:val="•"/>
      <w:lvlJc w:val="left"/>
      <w:pPr>
        <w:ind w:left="5886" w:hanging="708"/>
      </w:pPr>
      <w:rPr>
        <w:rFonts w:hint="default"/>
        <w:lang w:val="ro-RO" w:eastAsia="en-US" w:bidi="ar-SA"/>
      </w:rPr>
    </w:lvl>
    <w:lvl w:ilvl="6" w:tplc="CC44E78C">
      <w:numFmt w:val="bullet"/>
      <w:lvlText w:val="•"/>
      <w:lvlJc w:val="left"/>
      <w:pPr>
        <w:ind w:left="6864" w:hanging="708"/>
      </w:pPr>
      <w:rPr>
        <w:rFonts w:hint="default"/>
        <w:lang w:val="ro-RO" w:eastAsia="en-US" w:bidi="ar-SA"/>
      </w:rPr>
    </w:lvl>
    <w:lvl w:ilvl="7" w:tplc="A0183FD2">
      <w:numFmt w:val="bullet"/>
      <w:lvlText w:val="•"/>
      <w:lvlJc w:val="left"/>
      <w:pPr>
        <w:ind w:left="7841" w:hanging="708"/>
      </w:pPr>
      <w:rPr>
        <w:rFonts w:hint="default"/>
        <w:lang w:val="ro-RO" w:eastAsia="en-US" w:bidi="ar-SA"/>
      </w:rPr>
    </w:lvl>
    <w:lvl w:ilvl="8" w:tplc="A70A9AC2">
      <w:numFmt w:val="bullet"/>
      <w:lvlText w:val="•"/>
      <w:lvlJc w:val="left"/>
      <w:pPr>
        <w:ind w:left="8818" w:hanging="708"/>
      </w:pPr>
      <w:rPr>
        <w:rFonts w:hint="default"/>
        <w:lang w:val="ro-RO" w:eastAsia="en-US" w:bidi="ar-SA"/>
      </w:rPr>
    </w:lvl>
  </w:abstractNum>
  <w:abstractNum w:abstractNumId="3">
    <w:nsid w:val="21805121"/>
    <w:multiLevelType w:val="multilevel"/>
    <w:tmpl w:val="9B70BD88"/>
    <w:lvl w:ilvl="0">
      <w:start w:val="8"/>
      <w:numFmt w:val="decimal"/>
      <w:lvlText w:val="%1"/>
      <w:lvlJc w:val="left"/>
      <w:pPr>
        <w:ind w:left="994" w:hanging="708"/>
        <w:jc w:val="left"/>
      </w:pPr>
      <w:rPr>
        <w:rFonts w:hint="default"/>
        <w:lang w:val="ro-RO" w:eastAsia="en-US" w:bidi="ar-SA"/>
      </w:rPr>
    </w:lvl>
    <w:lvl w:ilvl="1">
      <w:start w:val="4"/>
      <w:numFmt w:val="decimal"/>
      <w:lvlText w:val="%1.%2."/>
      <w:lvlJc w:val="left"/>
      <w:pPr>
        <w:ind w:left="994" w:hanging="708"/>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2">
      <w:numFmt w:val="bullet"/>
      <w:lvlText w:val="•"/>
      <w:lvlJc w:val="left"/>
      <w:pPr>
        <w:ind w:left="2954" w:hanging="708"/>
      </w:pPr>
      <w:rPr>
        <w:rFonts w:hint="default"/>
        <w:lang w:val="ro-RO" w:eastAsia="en-US" w:bidi="ar-SA"/>
      </w:rPr>
    </w:lvl>
    <w:lvl w:ilvl="3">
      <w:numFmt w:val="bullet"/>
      <w:lvlText w:val="•"/>
      <w:lvlJc w:val="left"/>
      <w:pPr>
        <w:ind w:left="3932" w:hanging="708"/>
      </w:pPr>
      <w:rPr>
        <w:rFonts w:hint="default"/>
        <w:lang w:val="ro-RO" w:eastAsia="en-US" w:bidi="ar-SA"/>
      </w:rPr>
    </w:lvl>
    <w:lvl w:ilvl="4">
      <w:numFmt w:val="bullet"/>
      <w:lvlText w:val="•"/>
      <w:lvlJc w:val="left"/>
      <w:pPr>
        <w:ind w:left="4909" w:hanging="708"/>
      </w:pPr>
      <w:rPr>
        <w:rFonts w:hint="default"/>
        <w:lang w:val="ro-RO" w:eastAsia="en-US" w:bidi="ar-SA"/>
      </w:rPr>
    </w:lvl>
    <w:lvl w:ilvl="5">
      <w:numFmt w:val="bullet"/>
      <w:lvlText w:val="•"/>
      <w:lvlJc w:val="left"/>
      <w:pPr>
        <w:ind w:left="5886" w:hanging="708"/>
      </w:pPr>
      <w:rPr>
        <w:rFonts w:hint="default"/>
        <w:lang w:val="ro-RO" w:eastAsia="en-US" w:bidi="ar-SA"/>
      </w:rPr>
    </w:lvl>
    <w:lvl w:ilvl="6">
      <w:numFmt w:val="bullet"/>
      <w:lvlText w:val="•"/>
      <w:lvlJc w:val="left"/>
      <w:pPr>
        <w:ind w:left="6864" w:hanging="708"/>
      </w:pPr>
      <w:rPr>
        <w:rFonts w:hint="default"/>
        <w:lang w:val="ro-RO" w:eastAsia="en-US" w:bidi="ar-SA"/>
      </w:rPr>
    </w:lvl>
    <w:lvl w:ilvl="7">
      <w:numFmt w:val="bullet"/>
      <w:lvlText w:val="•"/>
      <w:lvlJc w:val="left"/>
      <w:pPr>
        <w:ind w:left="7841" w:hanging="708"/>
      </w:pPr>
      <w:rPr>
        <w:rFonts w:hint="default"/>
        <w:lang w:val="ro-RO" w:eastAsia="en-US" w:bidi="ar-SA"/>
      </w:rPr>
    </w:lvl>
    <w:lvl w:ilvl="8">
      <w:numFmt w:val="bullet"/>
      <w:lvlText w:val="•"/>
      <w:lvlJc w:val="left"/>
      <w:pPr>
        <w:ind w:left="8818" w:hanging="708"/>
      </w:pPr>
      <w:rPr>
        <w:rFonts w:hint="default"/>
        <w:lang w:val="ro-RO" w:eastAsia="en-US" w:bidi="ar-SA"/>
      </w:rPr>
    </w:lvl>
  </w:abstractNum>
  <w:abstractNum w:abstractNumId="4">
    <w:nsid w:val="2A6230A1"/>
    <w:multiLevelType w:val="multilevel"/>
    <w:tmpl w:val="B3E25CE6"/>
    <w:lvl w:ilvl="0">
      <w:start w:val="1"/>
      <w:numFmt w:val="lowerLetter"/>
      <w:lvlText w:val="%1."/>
      <w:lvlJc w:val="left"/>
      <w:pPr>
        <w:ind w:left="994" w:hanging="708"/>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start w:val="1"/>
      <w:numFmt w:val="decimal"/>
      <w:lvlText w:val="%2."/>
      <w:lvlJc w:val="left"/>
      <w:pPr>
        <w:ind w:left="1702" w:hanging="708"/>
        <w:jc w:val="left"/>
      </w:pPr>
      <w:rPr>
        <w:rFonts w:ascii="Times New Roman" w:eastAsia="Times New Roman" w:hAnsi="Times New Roman" w:cs="Times New Roman" w:hint="default"/>
        <w:b/>
        <w:bCs/>
        <w:i w:val="0"/>
        <w:iCs w:val="0"/>
        <w:spacing w:val="0"/>
        <w:w w:val="100"/>
        <w:sz w:val="24"/>
        <w:szCs w:val="24"/>
        <w:lang w:val="ro-RO" w:eastAsia="en-US" w:bidi="ar-SA"/>
      </w:rPr>
    </w:lvl>
    <w:lvl w:ilvl="2">
      <w:start w:val="1"/>
      <w:numFmt w:val="decimal"/>
      <w:lvlText w:val="%2.%3."/>
      <w:lvlJc w:val="left"/>
      <w:pPr>
        <w:ind w:left="994" w:hanging="708"/>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3">
      <w:numFmt w:val="bullet"/>
      <w:lvlText w:val="•"/>
      <w:lvlJc w:val="left"/>
      <w:pPr>
        <w:ind w:left="3716" w:hanging="708"/>
      </w:pPr>
      <w:rPr>
        <w:rFonts w:hint="default"/>
        <w:lang w:val="ro-RO" w:eastAsia="en-US" w:bidi="ar-SA"/>
      </w:rPr>
    </w:lvl>
    <w:lvl w:ilvl="4">
      <w:numFmt w:val="bullet"/>
      <w:lvlText w:val="•"/>
      <w:lvlJc w:val="left"/>
      <w:pPr>
        <w:ind w:left="4724" w:hanging="708"/>
      </w:pPr>
      <w:rPr>
        <w:rFonts w:hint="default"/>
        <w:lang w:val="ro-RO" w:eastAsia="en-US" w:bidi="ar-SA"/>
      </w:rPr>
    </w:lvl>
    <w:lvl w:ilvl="5">
      <w:numFmt w:val="bullet"/>
      <w:lvlText w:val="•"/>
      <w:lvlJc w:val="left"/>
      <w:pPr>
        <w:ind w:left="5732" w:hanging="708"/>
      </w:pPr>
      <w:rPr>
        <w:rFonts w:hint="default"/>
        <w:lang w:val="ro-RO" w:eastAsia="en-US" w:bidi="ar-SA"/>
      </w:rPr>
    </w:lvl>
    <w:lvl w:ilvl="6">
      <w:numFmt w:val="bullet"/>
      <w:lvlText w:val="•"/>
      <w:lvlJc w:val="left"/>
      <w:pPr>
        <w:ind w:left="6740" w:hanging="708"/>
      </w:pPr>
      <w:rPr>
        <w:rFonts w:hint="default"/>
        <w:lang w:val="ro-RO" w:eastAsia="en-US" w:bidi="ar-SA"/>
      </w:rPr>
    </w:lvl>
    <w:lvl w:ilvl="7">
      <w:numFmt w:val="bullet"/>
      <w:lvlText w:val="•"/>
      <w:lvlJc w:val="left"/>
      <w:pPr>
        <w:ind w:left="7748" w:hanging="708"/>
      </w:pPr>
      <w:rPr>
        <w:rFonts w:hint="default"/>
        <w:lang w:val="ro-RO" w:eastAsia="en-US" w:bidi="ar-SA"/>
      </w:rPr>
    </w:lvl>
    <w:lvl w:ilvl="8">
      <w:numFmt w:val="bullet"/>
      <w:lvlText w:val="•"/>
      <w:lvlJc w:val="left"/>
      <w:pPr>
        <w:ind w:left="8757" w:hanging="708"/>
      </w:pPr>
      <w:rPr>
        <w:rFonts w:hint="default"/>
        <w:lang w:val="ro-RO" w:eastAsia="en-US" w:bidi="ar-SA"/>
      </w:rPr>
    </w:lvl>
  </w:abstractNum>
  <w:abstractNum w:abstractNumId="5">
    <w:nsid w:val="32DD18A6"/>
    <w:multiLevelType w:val="hybridMultilevel"/>
    <w:tmpl w:val="A9FCC578"/>
    <w:lvl w:ilvl="0" w:tplc="36164BA4">
      <w:start w:val="1"/>
      <w:numFmt w:val="lowerLetter"/>
      <w:lvlText w:val="%1)"/>
      <w:lvlJc w:val="left"/>
      <w:pPr>
        <w:ind w:left="1702" w:hanging="708"/>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63622962">
      <w:numFmt w:val="bullet"/>
      <w:lvlText w:val="•"/>
      <w:lvlJc w:val="left"/>
      <w:pPr>
        <w:ind w:left="2607" w:hanging="708"/>
      </w:pPr>
      <w:rPr>
        <w:rFonts w:hint="default"/>
        <w:lang w:val="ro-RO" w:eastAsia="en-US" w:bidi="ar-SA"/>
      </w:rPr>
    </w:lvl>
    <w:lvl w:ilvl="2" w:tplc="E4309D00">
      <w:numFmt w:val="bullet"/>
      <w:lvlText w:val="•"/>
      <w:lvlJc w:val="left"/>
      <w:pPr>
        <w:ind w:left="3514" w:hanging="708"/>
      </w:pPr>
      <w:rPr>
        <w:rFonts w:hint="default"/>
        <w:lang w:val="ro-RO" w:eastAsia="en-US" w:bidi="ar-SA"/>
      </w:rPr>
    </w:lvl>
    <w:lvl w:ilvl="3" w:tplc="9CF872A0">
      <w:numFmt w:val="bullet"/>
      <w:lvlText w:val="•"/>
      <w:lvlJc w:val="left"/>
      <w:pPr>
        <w:ind w:left="4422" w:hanging="708"/>
      </w:pPr>
      <w:rPr>
        <w:rFonts w:hint="default"/>
        <w:lang w:val="ro-RO" w:eastAsia="en-US" w:bidi="ar-SA"/>
      </w:rPr>
    </w:lvl>
    <w:lvl w:ilvl="4" w:tplc="E5022946">
      <w:numFmt w:val="bullet"/>
      <w:lvlText w:val="•"/>
      <w:lvlJc w:val="left"/>
      <w:pPr>
        <w:ind w:left="5329" w:hanging="708"/>
      </w:pPr>
      <w:rPr>
        <w:rFonts w:hint="default"/>
        <w:lang w:val="ro-RO" w:eastAsia="en-US" w:bidi="ar-SA"/>
      </w:rPr>
    </w:lvl>
    <w:lvl w:ilvl="5" w:tplc="E4C06082">
      <w:numFmt w:val="bullet"/>
      <w:lvlText w:val="•"/>
      <w:lvlJc w:val="left"/>
      <w:pPr>
        <w:ind w:left="6236" w:hanging="708"/>
      </w:pPr>
      <w:rPr>
        <w:rFonts w:hint="default"/>
        <w:lang w:val="ro-RO" w:eastAsia="en-US" w:bidi="ar-SA"/>
      </w:rPr>
    </w:lvl>
    <w:lvl w:ilvl="6" w:tplc="BB66A8AA">
      <w:numFmt w:val="bullet"/>
      <w:lvlText w:val="•"/>
      <w:lvlJc w:val="left"/>
      <w:pPr>
        <w:ind w:left="7144" w:hanging="708"/>
      </w:pPr>
      <w:rPr>
        <w:rFonts w:hint="default"/>
        <w:lang w:val="ro-RO" w:eastAsia="en-US" w:bidi="ar-SA"/>
      </w:rPr>
    </w:lvl>
    <w:lvl w:ilvl="7" w:tplc="1C80B692">
      <w:numFmt w:val="bullet"/>
      <w:lvlText w:val="•"/>
      <w:lvlJc w:val="left"/>
      <w:pPr>
        <w:ind w:left="8051" w:hanging="708"/>
      </w:pPr>
      <w:rPr>
        <w:rFonts w:hint="default"/>
        <w:lang w:val="ro-RO" w:eastAsia="en-US" w:bidi="ar-SA"/>
      </w:rPr>
    </w:lvl>
    <w:lvl w:ilvl="8" w:tplc="6DAE25B8">
      <w:numFmt w:val="bullet"/>
      <w:lvlText w:val="•"/>
      <w:lvlJc w:val="left"/>
      <w:pPr>
        <w:ind w:left="8958" w:hanging="708"/>
      </w:pPr>
      <w:rPr>
        <w:rFonts w:hint="default"/>
        <w:lang w:val="ro-RO" w:eastAsia="en-US" w:bidi="ar-SA"/>
      </w:rPr>
    </w:lvl>
  </w:abstractNum>
  <w:abstractNum w:abstractNumId="6">
    <w:nsid w:val="40356518"/>
    <w:multiLevelType w:val="hybridMultilevel"/>
    <w:tmpl w:val="3F7A8186"/>
    <w:lvl w:ilvl="0" w:tplc="75ACD392">
      <w:start w:val="1"/>
      <w:numFmt w:val="lowerLetter"/>
      <w:lvlText w:val="%1)"/>
      <w:lvlJc w:val="left"/>
      <w:pPr>
        <w:ind w:left="1702" w:hanging="708"/>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0B424EAC">
      <w:numFmt w:val="bullet"/>
      <w:lvlText w:val="•"/>
      <w:lvlJc w:val="left"/>
      <w:pPr>
        <w:ind w:left="2607" w:hanging="708"/>
      </w:pPr>
      <w:rPr>
        <w:rFonts w:hint="default"/>
        <w:lang w:val="ro-RO" w:eastAsia="en-US" w:bidi="ar-SA"/>
      </w:rPr>
    </w:lvl>
    <w:lvl w:ilvl="2" w:tplc="6E02A27C">
      <w:numFmt w:val="bullet"/>
      <w:lvlText w:val="•"/>
      <w:lvlJc w:val="left"/>
      <w:pPr>
        <w:ind w:left="3514" w:hanging="708"/>
      </w:pPr>
      <w:rPr>
        <w:rFonts w:hint="default"/>
        <w:lang w:val="ro-RO" w:eastAsia="en-US" w:bidi="ar-SA"/>
      </w:rPr>
    </w:lvl>
    <w:lvl w:ilvl="3" w:tplc="1304F0CC">
      <w:numFmt w:val="bullet"/>
      <w:lvlText w:val="•"/>
      <w:lvlJc w:val="left"/>
      <w:pPr>
        <w:ind w:left="4422" w:hanging="708"/>
      </w:pPr>
      <w:rPr>
        <w:rFonts w:hint="default"/>
        <w:lang w:val="ro-RO" w:eastAsia="en-US" w:bidi="ar-SA"/>
      </w:rPr>
    </w:lvl>
    <w:lvl w:ilvl="4" w:tplc="621C66CE">
      <w:numFmt w:val="bullet"/>
      <w:lvlText w:val="•"/>
      <w:lvlJc w:val="left"/>
      <w:pPr>
        <w:ind w:left="5329" w:hanging="708"/>
      </w:pPr>
      <w:rPr>
        <w:rFonts w:hint="default"/>
        <w:lang w:val="ro-RO" w:eastAsia="en-US" w:bidi="ar-SA"/>
      </w:rPr>
    </w:lvl>
    <w:lvl w:ilvl="5" w:tplc="6E82E516">
      <w:numFmt w:val="bullet"/>
      <w:lvlText w:val="•"/>
      <w:lvlJc w:val="left"/>
      <w:pPr>
        <w:ind w:left="6236" w:hanging="708"/>
      </w:pPr>
      <w:rPr>
        <w:rFonts w:hint="default"/>
        <w:lang w:val="ro-RO" w:eastAsia="en-US" w:bidi="ar-SA"/>
      </w:rPr>
    </w:lvl>
    <w:lvl w:ilvl="6" w:tplc="1682B990">
      <w:numFmt w:val="bullet"/>
      <w:lvlText w:val="•"/>
      <w:lvlJc w:val="left"/>
      <w:pPr>
        <w:ind w:left="7144" w:hanging="708"/>
      </w:pPr>
      <w:rPr>
        <w:rFonts w:hint="default"/>
        <w:lang w:val="ro-RO" w:eastAsia="en-US" w:bidi="ar-SA"/>
      </w:rPr>
    </w:lvl>
    <w:lvl w:ilvl="7" w:tplc="6FF8DB9E">
      <w:numFmt w:val="bullet"/>
      <w:lvlText w:val="•"/>
      <w:lvlJc w:val="left"/>
      <w:pPr>
        <w:ind w:left="8051" w:hanging="708"/>
      </w:pPr>
      <w:rPr>
        <w:rFonts w:hint="default"/>
        <w:lang w:val="ro-RO" w:eastAsia="en-US" w:bidi="ar-SA"/>
      </w:rPr>
    </w:lvl>
    <w:lvl w:ilvl="8" w:tplc="DEF85C58">
      <w:numFmt w:val="bullet"/>
      <w:lvlText w:val="•"/>
      <w:lvlJc w:val="left"/>
      <w:pPr>
        <w:ind w:left="8958" w:hanging="708"/>
      </w:pPr>
      <w:rPr>
        <w:rFonts w:hint="default"/>
        <w:lang w:val="ro-RO" w:eastAsia="en-US" w:bidi="ar-SA"/>
      </w:rPr>
    </w:lvl>
  </w:abstractNum>
  <w:abstractNum w:abstractNumId="7">
    <w:nsid w:val="40D037C6"/>
    <w:multiLevelType w:val="multilevel"/>
    <w:tmpl w:val="673A767A"/>
    <w:lvl w:ilvl="0">
      <w:start w:val="1"/>
      <w:numFmt w:val="decimal"/>
      <w:lvlText w:val="%1"/>
      <w:lvlJc w:val="left"/>
      <w:pPr>
        <w:ind w:left="1702" w:hanging="708"/>
        <w:jc w:val="left"/>
      </w:pPr>
      <w:rPr>
        <w:rFonts w:hint="default"/>
        <w:lang w:val="ro-RO" w:eastAsia="en-US" w:bidi="ar-SA"/>
      </w:rPr>
    </w:lvl>
    <w:lvl w:ilvl="1">
      <w:start w:val="4"/>
      <w:numFmt w:val="decimal"/>
      <w:lvlText w:val="%1.%2"/>
      <w:lvlJc w:val="left"/>
      <w:pPr>
        <w:ind w:left="1702" w:hanging="708"/>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3514" w:hanging="708"/>
      </w:pPr>
      <w:rPr>
        <w:rFonts w:hint="default"/>
        <w:lang w:val="ro-RO" w:eastAsia="en-US" w:bidi="ar-SA"/>
      </w:rPr>
    </w:lvl>
    <w:lvl w:ilvl="3">
      <w:numFmt w:val="bullet"/>
      <w:lvlText w:val="•"/>
      <w:lvlJc w:val="left"/>
      <w:pPr>
        <w:ind w:left="4422" w:hanging="708"/>
      </w:pPr>
      <w:rPr>
        <w:rFonts w:hint="default"/>
        <w:lang w:val="ro-RO" w:eastAsia="en-US" w:bidi="ar-SA"/>
      </w:rPr>
    </w:lvl>
    <w:lvl w:ilvl="4">
      <w:numFmt w:val="bullet"/>
      <w:lvlText w:val="•"/>
      <w:lvlJc w:val="left"/>
      <w:pPr>
        <w:ind w:left="5329" w:hanging="708"/>
      </w:pPr>
      <w:rPr>
        <w:rFonts w:hint="default"/>
        <w:lang w:val="ro-RO" w:eastAsia="en-US" w:bidi="ar-SA"/>
      </w:rPr>
    </w:lvl>
    <w:lvl w:ilvl="5">
      <w:numFmt w:val="bullet"/>
      <w:lvlText w:val="•"/>
      <w:lvlJc w:val="left"/>
      <w:pPr>
        <w:ind w:left="6236" w:hanging="708"/>
      </w:pPr>
      <w:rPr>
        <w:rFonts w:hint="default"/>
        <w:lang w:val="ro-RO" w:eastAsia="en-US" w:bidi="ar-SA"/>
      </w:rPr>
    </w:lvl>
    <w:lvl w:ilvl="6">
      <w:numFmt w:val="bullet"/>
      <w:lvlText w:val="•"/>
      <w:lvlJc w:val="left"/>
      <w:pPr>
        <w:ind w:left="7144" w:hanging="708"/>
      </w:pPr>
      <w:rPr>
        <w:rFonts w:hint="default"/>
        <w:lang w:val="ro-RO" w:eastAsia="en-US" w:bidi="ar-SA"/>
      </w:rPr>
    </w:lvl>
    <w:lvl w:ilvl="7">
      <w:numFmt w:val="bullet"/>
      <w:lvlText w:val="•"/>
      <w:lvlJc w:val="left"/>
      <w:pPr>
        <w:ind w:left="8051" w:hanging="708"/>
      </w:pPr>
      <w:rPr>
        <w:rFonts w:hint="default"/>
        <w:lang w:val="ro-RO" w:eastAsia="en-US" w:bidi="ar-SA"/>
      </w:rPr>
    </w:lvl>
    <w:lvl w:ilvl="8">
      <w:numFmt w:val="bullet"/>
      <w:lvlText w:val="•"/>
      <w:lvlJc w:val="left"/>
      <w:pPr>
        <w:ind w:left="8958" w:hanging="708"/>
      </w:pPr>
      <w:rPr>
        <w:rFonts w:hint="default"/>
        <w:lang w:val="ro-RO" w:eastAsia="en-US" w:bidi="ar-SA"/>
      </w:rPr>
    </w:lvl>
  </w:abstractNum>
  <w:abstractNum w:abstractNumId="8">
    <w:nsid w:val="41B5119D"/>
    <w:multiLevelType w:val="hybridMultilevel"/>
    <w:tmpl w:val="D2886268"/>
    <w:lvl w:ilvl="0" w:tplc="B01C9186">
      <w:start w:val="1"/>
      <w:numFmt w:val="lowerLetter"/>
      <w:lvlText w:val="%1)"/>
      <w:lvlJc w:val="left"/>
      <w:pPr>
        <w:ind w:left="994" w:hanging="708"/>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591629F6">
      <w:numFmt w:val="bullet"/>
      <w:lvlText w:val="•"/>
      <w:lvlJc w:val="left"/>
      <w:pPr>
        <w:ind w:left="1977" w:hanging="708"/>
      </w:pPr>
      <w:rPr>
        <w:rFonts w:hint="default"/>
        <w:lang w:val="ro-RO" w:eastAsia="en-US" w:bidi="ar-SA"/>
      </w:rPr>
    </w:lvl>
    <w:lvl w:ilvl="2" w:tplc="39D4FD9C">
      <w:numFmt w:val="bullet"/>
      <w:lvlText w:val="•"/>
      <w:lvlJc w:val="left"/>
      <w:pPr>
        <w:ind w:left="2954" w:hanging="708"/>
      </w:pPr>
      <w:rPr>
        <w:rFonts w:hint="default"/>
        <w:lang w:val="ro-RO" w:eastAsia="en-US" w:bidi="ar-SA"/>
      </w:rPr>
    </w:lvl>
    <w:lvl w:ilvl="3" w:tplc="E4DC7096">
      <w:numFmt w:val="bullet"/>
      <w:lvlText w:val="•"/>
      <w:lvlJc w:val="left"/>
      <w:pPr>
        <w:ind w:left="3932" w:hanging="708"/>
      </w:pPr>
      <w:rPr>
        <w:rFonts w:hint="default"/>
        <w:lang w:val="ro-RO" w:eastAsia="en-US" w:bidi="ar-SA"/>
      </w:rPr>
    </w:lvl>
    <w:lvl w:ilvl="4" w:tplc="C7F211EC">
      <w:numFmt w:val="bullet"/>
      <w:lvlText w:val="•"/>
      <w:lvlJc w:val="left"/>
      <w:pPr>
        <w:ind w:left="4909" w:hanging="708"/>
      </w:pPr>
      <w:rPr>
        <w:rFonts w:hint="default"/>
        <w:lang w:val="ro-RO" w:eastAsia="en-US" w:bidi="ar-SA"/>
      </w:rPr>
    </w:lvl>
    <w:lvl w:ilvl="5" w:tplc="CF769B38">
      <w:numFmt w:val="bullet"/>
      <w:lvlText w:val="•"/>
      <w:lvlJc w:val="left"/>
      <w:pPr>
        <w:ind w:left="5886" w:hanging="708"/>
      </w:pPr>
      <w:rPr>
        <w:rFonts w:hint="default"/>
        <w:lang w:val="ro-RO" w:eastAsia="en-US" w:bidi="ar-SA"/>
      </w:rPr>
    </w:lvl>
    <w:lvl w:ilvl="6" w:tplc="2A6E0B70">
      <w:numFmt w:val="bullet"/>
      <w:lvlText w:val="•"/>
      <w:lvlJc w:val="left"/>
      <w:pPr>
        <w:ind w:left="6864" w:hanging="708"/>
      </w:pPr>
      <w:rPr>
        <w:rFonts w:hint="default"/>
        <w:lang w:val="ro-RO" w:eastAsia="en-US" w:bidi="ar-SA"/>
      </w:rPr>
    </w:lvl>
    <w:lvl w:ilvl="7" w:tplc="1194C004">
      <w:numFmt w:val="bullet"/>
      <w:lvlText w:val="•"/>
      <w:lvlJc w:val="left"/>
      <w:pPr>
        <w:ind w:left="7841" w:hanging="708"/>
      </w:pPr>
      <w:rPr>
        <w:rFonts w:hint="default"/>
        <w:lang w:val="ro-RO" w:eastAsia="en-US" w:bidi="ar-SA"/>
      </w:rPr>
    </w:lvl>
    <w:lvl w:ilvl="8" w:tplc="F7947FFC">
      <w:numFmt w:val="bullet"/>
      <w:lvlText w:val="•"/>
      <w:lvlJc w:val="left"/>
      <w:pPr>
        <w:ind w:left="8818" w:hanging="708"/>
      </w:pPr>
      <w:rPr>
        <w:rFonts w:hint="default"/>
        <w:lang w:val="ro-RO" w:eastAsia="en-US" w:bidi="ar-SA"/>
      </w:rPr>
    </w:lvl>
  </w:abstractNum>
  <w:abstractNum w:abstractNumId="9">
    <w:nsid w:val="77CC1E5B"/>
    <w:multiLevelType w:val="hybridMultilevel"/>
    <w:tmpl w:val="929A828A"/>
    <w:lvl w:ilvl="0" w:tplc="86FC1970">
      <w:start w:val="1"/>
      <w:numFmt w:val="lowerLetter"/>
      <w:lvlText w:val="%1)"/>
      <w:lvlJc w:val="left"/>
      <w:pPr>
        <w:ind w:left="994" w:hanging="708"/>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4642C022">
      <w:numFmt w:val="bullet"/>
      <w:lvlText w:val="•"/>
      <w:lvlJc w:val="left"/>
      <w:pPr>
        <w:ind w:left="1977" w:hanging="708"/>
      </w:pPr>
      <w:rPr>
        <w:rFonts w:hint="default"/>
        <w:lang w:val="ro-RO" w:eastAsia="en-US" w:bidi="ar-SA"/>
      </w:rPr>
    </w:lvl>
    <w:lvl w:ilvl="2" w:tplc="55309F3E">
      <w:numFmt w:val="bullet"/>
      <w:lvlText w:val="•"/>
      <w:lvlJc w:val="left"/>
      <w:pPr>
        <w:ind w:left="2954" w:hanging="708"/>
      </w:pPr>
      <w:rPr>
        <w:rFonts w:hint="default"/>
        <w:lang w:val="ro-RO" w:eastAsia="en-US" w:bidi="ar-SA"/>
      </w:rPr>
    </w:lvl>
    <w:lvl w:ilvl="3" w:tplc="7D38578A">
      <w:numFmt w:val="bullet"/>
      <w:lvlText w:val="•"/>
      <w:lvlJc w:val="left"/>
      <w:pPr>
        <w:ind w:left="3932" w:hanging="708"/>
      </w:pPr>
      <w:rPr>
        <w:rFonts w:hint="default"/>
        <w:lang w:val="ro-RO" w:eastAsia="en-US" w:bidi="ar-SA"/>
      </w:rPr>
    </w:lvl>
    <w:lvl w:ilvl="4" w:tplc="B3AC7268">
      <w:numFmt w:val="bullet"/>
      <w:lvlText w:val="•"/>
      <w:lvlJc w:val="left"/>
      <w:pPr>
        <w:ind w:left="4909" w:hanging="708"/>
      </w:pPr>
      <w:rPr>
        <w:rFonts w:hint="default"/>
        <w:lang w:val="ro-RO" w:eastAsia="en-US" w:bidi="ar-SA"/>
      </w:rPr>
    </w:lvl>
    <w:lvl w:ilvl="5" w:tplc="81C60E96">
      <w:numFmt w:val="bullet"/>
      <w:lvlText w:val="•"/>
      <w:lvlJc w:val="left"/>
      <w:pPr>
        <w:ind w:left="5886" w:hanging="708"/>
      </w:pPr>
      <w:rPr>
        <w:rFonts w:hint="default"/>
        <w:lang w:val="ro-RO" w:eastAsia="en-US" w:bidi="ar-SA"/>
      </w:rPr>
    </w:lvl>
    <w:lvl w:ilvl="6" w:tplc="13ACF26E">
      <w:numFmt w:val="bullet"/>
      <w:lvlText w:val="•"/>
      <w:lvlJc w:val="left"/>
      <w:pPr>
        <w:ind w:left="6864" w:hanging="708"/>
      </w:pPr>
      <w:rPr>
        <w:rFonts w:hint="default"/>
        <w:lang w:val="ro-RO" w:eastAsia="en-US" w:bidi="ar-SA"/>
      </w:rPr>
    </w:lvl>
    <w:lvl w:ilvl="7" w:tplc="2AAECF78">
      <w:numFmt w:val="bullet"/>
      <w:lvlText w:val="•"/>
      <w:lvlJc w:val="left"/>
      <w:pPr>
        <w:ind w:left="7841" w:hanging="708"/>
      </w:pPr>
      <w:rPr>
        <w:rFonts w:hint="default"/>
        <w:lang w:val="ro-RO" w:eastAsia="en-US" w:bidi="ar-SA"/>
      </w:rPr>
    </w:lvl>
    <w:lvl w:ilvl="8" w:tplc="B4209EB6">
      <w:numFmt w:val="bullet"/>
      <w:lvlText w:val="•"/>
      <w:lvlJc w:val="left"/>
      <w:pPr>
        <w:ind w:left="8818" w:hanging="708"/>
      </w:pPr>
      <w:rPr>
        <w:rFonts w:hint="default"/>
        <w:lang w:val="ro-RO" w:eastAsia="en-US" w:bidi="ar-SA"/>
      </w:rPr>
    </w:lvl>
  </w:abstractNum>
  <w:abstractNum w:abstractNumId="10">
    <w:nsid w:val="7EBA6FB7"/>
    <w:multiLevelType w:val="hybridMultilevel"/>
    <w:tmpl w:val="090C5A9C"/>
    <w:lvl w:ilvl="0" w:tplc="80FA9AEC">
      <w:numFmt w:val="bullet"/>
      <w:lvlText w:val=""/>
      <w:lvlJc w:val="left"/>
      <w:pPr>
        <w:ind w:left="1277" w:hanging="360"/>
      </w:pPr>
      <w:rPr>
        <w:rFonts w:ascii="Symbol" w:eastAsia="Symbol" w:hAnsi="Symbol" w:cs="Symbol" w:hint="default"/>
        <w:b w:val="0"/>
        <w:bCs w:val="0"/>
        <w:i w:val="0"/>
        <w:iCs w:val="0"/>
        <w:spacing w:val="0"/>
        <w:w w:val="100"/>
        <w:sz w:val="24"/>
        <w:szCs w:val="24"/>
        <w:lang w:val="ro-RO" w:eastAsia="en-US" w:bidi="ar-SA"/>
      </w:rPr>
    </w:lvl>
    <w:lvl w:ilvl="1" w:tplc="F54C019E">
      <w:numFmt w:val="bullet"/>
      <w:lvlText w:val="•"/>
      <w:lvlJc w:val="left"/>
      <w:pPr>
        <w:ind w:left="2229" w:hanging="360"/>
      </w:pPr>
      <w:rPr>
        <w:rFonts w:hint="default"/>
        <w:lang w:val="ro-RO" w:eastAsia="en-US" w:bidi="ar-SA"/>
      </w:rPr>
    </w:lvl>
    <w:lvl w:ilvl="2" w:tplc="5F025B7A">
      <w:numFmt w:val="bullet"/>
      <w:lvlText w:val="•"/>
      <w:lvlJc w:val="left"/>
      <w:pPr>
        <w:ind w:left="3178" w:hanging="360"/>
      </w:pPr>
      <w:rPr>
        <w:rFonts w:hint="default"/>
        <w:lang w:val="ro-RO" w:eastAsia="en-US" w:bidi="ar-SA"/>
      </w:rPr>
    </w:lvl>
    <w:lvl w:ilvl="3" w:tplc="E7821C68">
      <w:numFmt w:val="bullet"/>
      <w:lvlText w:val="•"/>
      <w:lvlJc w:val="left"/>
      <w:pPr>
        <w:ind w:left="4128" w:hanging="360"/>
      </w:pPr>
      <w:rPr>
        <w:rFonts w:hint="default"/>
        <w:lang w:val="ro-RO" w:eastAsia="en-US" w:bidi="ar-SA"/>
      </w:rPr>
    </w:lvl>
    <w:lvl w:ilvl="4" w:tplc="387C79D6">
      <w:numFmt w:val="bullet"/>
      <w:lvlText w:val="•"/>
      <w:lvlJc w:val="left"/>
      <w:pPr>
        <w:ind w:left="5077" w:hanging="360"/>
      </w:pPr>
      <w:rPr>
        <w:rFonts w:hint="default"/>
        <w:lang w:val="ro-RO" w:eastAsia="en-US" w:bidi="ar-SA"/>
      </w:rPr>
    </w:lvl>
    <w:lvl w:ilvl="5" w:tplc="6F4889A8">
      <w:numFmt w:val="bullet"/>
      <w:lvlText w:val="•"/>
      <w:lvlJc w:val="left"/>
      <w:pPr>
        <w:ind w:left="6026" w:hanging="360"/>
      </w:pPr>
      <w:rPr>
        <w:rFonts w:hint="default"/>
        <w:lang w:val="ro-RO" w:eastAsia="en-US" w:bidi="ar-SA"/>
      </w:rPr>
    </w:lvl>
    <w:lvl w:ilvl="6" w:tplc="90B854C2">
      <w:numFmt w:val="bullet"/>
      <w:lvlText w:val="•"/>
      <w:lvlJc w:val="left"/>
      <w:pPr>
        <w:ind w:left="6976" w:hanging="360"/>
      </w:pPr>
      <w:rPr>
        <w:rFonts w:hint="default"/>
        <w:lang w:val="ro-RO" w:eastAsia="en-US" w:bidi="ar-SA"/>
      </w:rPr>
    </w:lvl>
    <w:lvl w:ilvl="7" w:tplc="22580062">
      <w:numFmt w:val="bullet"/>
      <w:lvlText w:val="•"/>
      <w:lvlJc w:val="left"/>
      <w:pPr>
        <w:ind w:left="7925" w:hanging="360"/>
      </w:pPr>
      <w:rPr>
        <w:rFonts w:hint="default"/>
        <w:lang w:val="ro-RO" w:eastAsia="en-US" w:bidi="ar-SA"/>
      </w:rPr>
    </w:lvl>
    <w:lvl w:ilvl="8" w:tplc="1A9AC7E4">
      <w:numFmt w:val="bullet"/>
      <w:lvlText w:val="•"/>
      <w:lvlJc w:val="left"/>
      <w:pPr>
        <w:ind w:left="8874" w:hanging="360"/>
      </w:pPr>
      <w:rPr>
        <w:rFonts w:hint="default"/>
        <w:lang w:val="ro-RO" w:eastAsia="en-US" w:bidi="ar-SA"/>
      </w:rPr>
    </w:lvl>
  </w:abstractNum>
  <w:num w:numId="1">
    <w:abstractNumId w:val="4"/>
  </w:num>
  <w:num w:numId="2">
    <w:abstractNumId w:val="10"/>
  </w:num>
  <w:num w:numId="3">
    <w:abstractNumId w:val="9"/>
  </w:num>
  <w:num w:numId="4">
    <w:abstractNumId w:val="3"/>
  </w:num>
  <w:num w:numId="5">
    <w:abstractNumId w:val="1"/>
  </w:num>
  <w:num w:numId="6">
    <w:abstractNumId w:val="2"/>
  </w:num>
  <w:num w:numId="7">
    <w:abstractNumId w:val="8"/>
  </w:num>
  <w:num w:numId="8">
    <w:abstractNumId w:val="6"/>
  </w:num>
  <w:num w:numId="9">
    <w:abstractNumId w:val="0"/>
  </w:num>
  <w:num w:numId="10">
    <w:abstractNumId w:val="7"/>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drawingGridHorizontalSpacing w:val="110"/>
  <w:displayHorizontalDrawingGridEvery w:val="2"/>
  <w:characterSpacingControl w:val="doNotCompress"/>
  <w:compat>
    <w:ulTrailSpace/>
    <w:shapeLayoutLikeWW8/>
  </w:compat>
  <w:rsids>
    <w:rsidRoot w:val="00F3501E"/>
    <w:rsid w:val="00180428"/>
    <w:rsid w:val="001C4F79"/>
    <w:rsid w:val="004533DC"/>
    <w:rsid w:val="00474841"/>
    <w:rsid w:val="005635D3"/>
    <w:rsid w:val="00585004"/>
    <w:rsid w:val="006C7538"/>
    <w:rsid w:val="0083018D"/>
    <w:rsid w:val="00871283"/>
    <w:rsid w:val="009447B4"/>
    <w:rsid w:val="00CA2283"/>
    <w:rsid w:val="00D75560"/>
    <w:rsid w:val="00E953A6"/>
    <w:rsid w:val="00F3501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F3501E"/>
    <w:rPr>
      <w:rFonts w:ascii="Times New Roman" w:eastAsia="Times New Roman" w:hAnsi="Times New Roman" w:cs="Times New Roman"/>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F3501E"/>
    <w:tblPr>
      <w:tblInd w:w="0" w:type="dxa"/>
      <w:tblCellMar>
        <w:top w:w="0" w:type="dxa"/>
        <w:left w:w="0" w:type="dxa"/>
        <w:bottom w:w="0" w:type="dxa"/>
        <w:right w:w="0" w:type="dxa"/>
      </w:tblCellMar>
    </w:tblPr>
  </w:style>
  <w:style w:type="paragraph" w:styleId="a3">
    <w:name w:val="Body Text"/>
    <w:basedOn w:val="a"/>
    <w:uiPriority w:val="1"/>
    <w:qFormat/>
    <w:rsid w:val="00F3501E"/>
    <w:pPr>
      <w:ind w:left="994"/>
    </w:pPr>
    <w:rPr>
      <w:sz w:val="24"/>
      <w:szCs w:val="24"/>
    </w:rPr>
  </w:style>
  <w:style w:type="paragraph" w:customStyle="1" w:styleId="Heading1">
    <w:name w:val="Heading 1"/>
    <w:basedOn w:val="a"/>
    <w:uiPriority w:val="1"/>
    <w:qFormat/>
    <w:rsid w:val="00F3501E"/>
    <w:pPr>
      <w:ind w:left="79"/>
      <w:outlineLvl w:val="1"/>
    </w:pPr>
    <w:rPr>
      <w:b/>
      <w:bCs/>
      <w:sz w:val="28"/>
      <w:szCs w:val="28"/>
    </w:rPr>
  </w:style>
  <w:style w:type="paragraph" w:customStyle="1" w:styleId="Heading2">
    <w:name w:val="Heading 2"/>
    <w:basedOn w:val="a"/>
    <w:uiPriority w:val="1"/>
    <w:qFormat/>
    <w:rsid w:val="00F3501E"/>
    <w:pPr>
      <w:ind w:left="566"/>
      <w:jc w:val="center"/>
      <w:outlineLvl w:val="2"/>
    </w:pPr>
    <w:rPr>
      <w:sz w:val="28"/>
      <w:szCs w:val="28"/>
    </w:rPr>
  </w:style>
  <w:style w:type="paragraph" w:customStyle="1" w:styleId="Heading3">
    <w:name w:val="Heading 3"/>
    <w:basedOn w:val="a"/>
    <w:uiPriority w:val="1"/>
    <w:qFormat/>
    <w:rsid w:val="00F3501E"/>
    <w:pPr>
      <w:ind w:left="1701" w:hanging="707"/>
      <w:jc w:val="both"/>
      <w:outlineLvl w:val="3"/>
    </w:pPr>
    <w:rPr>
      <w:b/>
      <w:bCs/>
      <w:sz w:val="24"/>
      <w:szCs w:val="24"/>
    </w:rPr>
  </w:style>
  <w:style w:type="paragraph" w:styleId="a4">
    <w:name w:val="List Paragraph"/>
    <w:basedOn w:val="a"/>
    <w:uiPriority w:val="1"/>
    <w:qFormat/>
    <w:rsid w:val="00F3501E"/>
    <w:pPr>
      <w:ind w:left="994"/>
      <w:jc w:val="both"/>
    </w:pPr>
  </w:style>
  <w:style w:type="paragraph" w:customStyle="1" w:styleId="TableParagraph">
    <w:name w:val="Table Paragraph"/>
    <w:basedOn w:val="a"/>
    <w:uiPriority w:val="1"/>
    <w:qFormat/>
    <w:rsid w:val="00F3501E"/>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8</Pages>
  <Words>2624</Words>
  <Characters>14961</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Dumitru Scoropat</dc:creator>
  <cp:lastModifiedBy>APL Cioburciu</cp:lastModifiedBy>
  <cp:revision>2</cp:revision>
  <dcterms:created xsi:type="dcterms:W3CDTF">2026-06-08T05:59:00Z</dcterms:created>
  <dcterms:modified xsi:type="dcterms:W3CDTF">2026-06-08T06:16:00Z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2026-02-02T00:00:00Z</vt:filetime>
  </property>
  <property fmtid="{D5CDD505-2E9C-101B-9397-08002B2CF9AE}" pid="4" name="Creator">
    <vt:lpwstr>Microsoft® Word 2019</vt:lpwstr>
  </property>
  <property fmtid="{D5CDD505-2E9C-101B-9397-08002B2CF9AE}" pid="5" name="LastSaved">
    <vt:filetime>2026-06-08T00:00:00Z</vt:filetime>
  </property>
  <property fmtid="{D5CDD505-2E9C-101B-9397-08002B2CF9AE}" pid="6" name="Producer">
    <vt:lpwstr>Microsoft® Word 2019; modified using iText® Core 9.1.0 (AGPL version) ©2000-2025 Apryse Group NV</vt:lpwstr>
  </property>
</Properties>
</file>