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21"/>
        <w:gridCol w:w="8669"/>
      </w:tblGrid>
      <w:tr w:rsidR="005F4255" w:rsidRPr="007B135A" w14:paraId="6C363C50" w14:textId="77777777" w:rsidTr="00FF341B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204B05CA" w14:textId="12FA4FE7" w:rsidR="009106E3" w:rsidRPr="000517B9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7987DD00" w14:textId="27D7FA6E" w:rsidR="009106E3" w:rsidRPr="000517B9" w:rsidRDefault="009106E3" w:rsidP="00141B0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</w:p>
        </w:tc>
      </w:tr>
    </w:tbl>
    <w:p w14:paraId="77B4B7E1" w14:textId="77777777" w:rsidR="009106E3" w:rsidRPr="000517B9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lang w:val="ro-MD"/>
        </w:rPr>
      </w:pPr>
      <w:r w:rsidRPr="000517B9">
        <w:rPr>
          <w:rFonts w:ascii="Times New Roman" w:eastAsia="Calibri" w:hAnsi="Times New Roman" w:cs="Times New Roman"/>
          <w:b/>
          <w:caps/>
          <w:lang w:val="ro-MD"/>
        </w:rPr>
        <w:t xml:space="preserve">CAIET DE SARCINI </w:t>
      </w:r>
    </w:p>
    <w:p w14:paraId="594CB093" w14:textId="77777777" w:rsidR="009106E3" w:rsidRPr="000517B9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lang w:val="ro-MD"/>
        </w:rPr>
      </w:pP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pentru </w:t>
      </w:r>
      <w:r w:rsidR="00C403E6" w:rsidRPr="000517B9">
        <w:rPr>
          <w:rFonts w:ascii="Times New Roman" w:eastAsia="Calibri" w:hAnsi="Times New Roman" w:cs="Times New Roman"/>
          <w:b/>
          <w:bCs/>
          <w:i/>
          <w:lang w:val="ro-MD"/>
        </w:rPr>
        <w:t>achiziția</w:t>
      </w: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bunurilor</w:t>
      </w:r>
      <w:r w:rsidR="003A7E33"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</w:t>
      </w:r>
      <w:r w:rsidRPr="000517B9">
        <w:rPr>
          <w:rFonts w:ascii="Times New Roman" w:eastAsia="Calibri" w:hAnsi="Times New Roman" w:cs="Times New Roman"/>
          <w:b/>
          <w:bCs/>
          <w:i/>
          <w:lang w:val="ro-MD"/>
        </w:rPr>
        <w:t xml:space="preserve"> materiale</w:t>
      </w:r>
    </w:p>
    <w:p w14:paraId="32396792" w14:textId="77777777" w:rsidR="00D1456B" w:rsidRPr="000517B9" w:rsidRDefault="00D1456B" w:rsidP="00FF341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Scopul Achiziției</w:t>
      </w:r>
    </w:p>
    <w:p w14:paraId="5F472846" w14:textId="7A2A159D" w:rsidR="00D1456B" w:rsidRPr="00D67AB2" w:rsidRDefault="00D1456B" w:rsidP="00D1456B">
      <w:pPr>
        <w:spacing w:after="0" w:line="240" w:lineRule="auto"/>
        <w:ind w:left="426"/>
        <w:rPr>
          <w:rFonts w:ascii="Times New Roman" w:eastAsia="Calibri" w:hAnsi="Times New Roman" w:cs="Times New Roman"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   Actualizarea firewall-urilor </w:t>
      </w:r>
      <w:r w:rsidR="00F4188C">
        <w:rPr>
          <w:rFonts w:ascii="Times New Roman" w:eastAsia="Calibri" w:hAnsi="Times New Roman" w:cs="Times New Roman"/>
          <w:spacing w:val="-3"/>
          <w:lang w:val="ro-MD"/>
        </w:rPr>
        <w:t>la ultimele</w:t>
      </w: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generați</w:t>
      </w:r>
      <w:r w:rsidR="00F4188C">
        <w:rPr>
          <w:rFonts w:ascii="Times New Roman" w:eastAsia="Calibri" w:hAnsi="Times New Roman" w:cs="Times New Roman"/>
          <w:spacing w:val="-3"/>
          <w:lang w:val="ro-MD"/>
        </w:rPr>
        <w:t>i</w:t>
      </w:r>
      <w:r w:rsidRPr="000517B9">
        <w:rPr>
          <w:rFonts w:ascii="Times New Roman" w:eastAsia="Calibri" w:hAnsi="Times New Roman" w:cs="Times New Roman"/>
          <w:spacing w:val="-3"/>
          <w:lang w:val="ro-MD"/>
        </w:rPr>
        <w:t xml:space="preserve"> folosind procese și servicii de securitate specializate pentru a proteja împotriva amenințărilor externe care oferă cel mai înalt nivel de protecție și performanță ridicată, inclusiv traficul criptat și controlul traficului.</w:t>
      </w:r>
      <w:r w:rsidR="00141B0B" w:rsidRPr="00D67AB2">
        <w:rPr>
          <w:rFonts w:ascii="Times New Roman" w:eastAsia="Calibri" w:hAnsi="Times New Roman" w:cs="Times New Roman"/>
          <w:spacing w:val="-3"/>
          <w:lang w:val="ro-MD"/>
        </w:rPr>
        <w:t xml:space="preserve"> </w:t>
      </w:r>
    </w:p>
    <w:p w14:paraId="47E0F646" w14:textId="77777777" w:rsidR="00D1456B" w:rsidRPr="000517B9" w:rsidRDefault="00D1456B" w:rsidP="00D1456B">
      <w:pPr>
        <w:spacing w:after="0" w:line="240" w:lineRule="auto"/>
        <w:ind w:left="426"/>
        <w:rPr>
          <w:rFonts w:ascii="Times New Roman" w:eastAsia="Calibri" w:hAnsi="Times New Roman" w:cs="Times New Roman"/>
          <w:spacing w:val="-3"/>
          <w:lang w:val="ro-MD"/>
        </w:rPr>
      </w:pPr>
    </w:p>
    <w:p w14:paraId="1C54A40A" w14:textId="77777777" w:rsidR="0005349D" w:rsidRPr="000517B9" w:rsidRDefault="00D1456B" w:rsidP="00FF341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Obiectul caietului de sarcini</w:t>
      </w:r>
    </w:p>
    <w:p w14:paraId="7625C77B" w14:textId="77777777" w:rsidR="0005349D" w:rsidRPr="000517B9" w:rsidRDefault="0005349D" w:rsidP="0005349D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1191"/>
        <w:gridCol w:w="5466"/>
        <w:gridCol w:w="851"/>
        <w:gridCol w:w="1276"/>
        <w:gridCol w:w="1274"/>
      </w:tblGrid>
      <w:tr w:rsidR="00141B0B" w:rsidRPr="0026689D" w14:paraId="16DED220" w14:textId="16163C0D" w:rsidTr="00141B0B">
        <w:trPr>
          <w:trHeight w:val="28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62AE33" w14:textId="77777777" w:rsidR="00141B0B" w:rsidRPr="000517B9" w:rsidRDefault="00141B0B" w:rsidP="00F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Nr.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C19F63" w14:textId="77777777" w:rsidR="00141B0B" w:rsidRPr="000517B9" w:rsidRDefault="00141B0B" w:rsidP="00F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Cod. CPV</w:t>
            </w:r>
          </w:p>
        </w:tc>
        <w:tc>
          <w:tcPr>
            <w:tcW w:w="2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0C7009" w14:textId="77777777" w:rsidR="00141B0B" w:rsidRPr="000517B9" w:rsidRDefault="00141B0B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Denumirea Bunului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32BF4A" w14:textId="77777777" w:rsidR="00141B0B" w:rsidRPr="000517B9" w:rsidRDefault="00141B0B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U.M.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E178A9" w14:textId="77777777" w:rsidR="00141B0B" w:rsidRPr="000517B9" w:rsidRDefault="00141B0B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Cantitatea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72BDDBE" w14:textId="77777777" w:rsidR="00141B0B" w:rsidRPr="00141B0B" w:rsidRDefault="00141B0B" w:rsidP="00141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Specificația tehnică deplină solicitată, standarde de referință</w:t>
            </w:r>
          </w:p>
          <w:p w14:paraId="6E0A690E" w14:textId="4AD0CF77" w:rsidR="00141B0B" w:rsidRPr="000517B9" w:rsidRDefault="00141B0B" w:rsidP="00141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</w:p>
        </w:tc>
      </w:tr>
      <w:tr w:rsidR="00141B0B" w:rsidRPr="000517B9" w14:paraId="653E75DF" w14:textId="206D2FFB" w:rsidTr="00141B0B">
        <w:trPr>
          <w:trHeight w:val="56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FCA39" w14:textId="0321CC9E" w:rsidR="00141B0B" w:rsidRPr="000517B9" w:rsidRDefault="00BF330C" w:rsidP="00714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2</w:t>
            </w:r>
            <w:r w:rsidR="007141FE">
              <w:rPr>
                <w:rFonts w:ascii="Times New Roman" w:eastAsia="Times New Roman" w:hAnsi="Times New Roman" w:cs="Times New Roman"/>
                <w:lang w:val="ro-MD" w:eastAsia="ro-RO"/>
              </w:rPr>
              <w:t>.1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DDA2E" w14:textId="77777777" w:rsidR="00141B0B" w:rsidRPr="000517B9" w:rsidRDefault="00141B0B" w:rsidP="00FF3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lang w:val="ro-MD" w:eastAsia="ro-RO"/>
              </w:rPr>
              <w:t>32420000-3</w:t>
            </w:r>
          </w:p>
        </w:tc>
        <w:tc>
          <w:tcPr>
            <w:tcW w:w="2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7D8B8" w14:textId="77777777" w:rsidR="00141B0B" w:rsidRPr="000517B9" w:rsidRDefault="00141B0B" w:rsidP="00007743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b/>
                <w:noProof/>
                <w:lang w:val="ro-MD"/>
              </w:rPr>
              <w:t>Echipament integrat de protectie a retelei ce functioneaza ca o solutie de securitate unificata</w:t>
            </w:r>
          </w:p>
        </w:tc>
        <w:tc>
          <w:tcPr>
            <w:tcW w:w="4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20C05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buc.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3FB5B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2</w:t>
            </w:r>
          </w:p>
        </w:tc>
        <w:tc>
          <w:tcPr>
            <w:tcW w:w="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66742" w14:textId="5B967EF5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 xml:space="preserve">Conform pct. </w:t>
            </w:r>
            <w:r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5.1</w:t>
            </w:r>
          </w:p>
        </w:tc>
      </w:tr>
      <w:tr w:rsidR="00141B0B" w:rsidRPr="000517B9" w14:paraId="16D52696" w14:textId="174415DD" w:rsidTr="00141B0B">
        <w:trPr>
          <w:trHeight w:val="23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DB0" w14:textId="780D0E9A" w:rsidR="00141B0B" w:rsidRPr="000517B9" w:rsidRDefault="007141FE" w:rsidP="007141F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 xml:space="preserve"> </w:t>
            </w:r>
            <w:r w:rsidR="00BF330C">
              <w:rPr>
                <w:rFonts w:ascii="Times New Roman" w:eastAsia="Times New Roman" w:hAnsi="Times New Roman" w:cs="Times New Roman"/>
                <w:lang w:val="ro-MD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.2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039A4" w14:textId="77777777" w:rsidR="00141B0B" w:rsidRPr="000517B9" w:rsidRDefault="00141B0B" w:rsidP="00FF3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lang w:val="ro-MD" w:eastAsia="ro-RO"/>
              </w:rPr>
              <w:t>32420000-3</w:t>
            </w:r>
          </w:p>
        </w:tc>
        <w:tc>
          <w:tcPr>
            <w:tcW w:w="2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024F8" w14:textId="77777777" w:rsidR="00141B0B" w:rsidRPr="000517B9" w:rsidRDefault="00141B0B" w:rsidP="00A13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b/>
                <w:noProof/>
                <w:lang w:val="ro-MD"/>
              </w:rPr>
              <w:t>Echipament integrat destinat colectarii de log-uri ale echipamentelor de retea cu capabilitati de analiza si raportare a datelor receptionate</w:t>
            </w:r>
          </w:p>
        </w:tc>
        <w:tc>
          <w:tcPr>
            <w:tcW w:w="4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6F025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buc.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7A22B" w14:textId="77777777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0517B9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1</w:t>
            </w:r>
          </w:p>
        </w:tc>
        <w:tc>
          <w:tcPr>
            <w:tcW w:w="60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76C52" w14:textId="381F4565" w:rsidR="00141B0B" w:rsidRPr="000517B9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ro-MD" w:eastAsia="ro-RO"/>
              </w:rPr>
              <w:t xml:space="preserve">Conform pct. </w:t>
            </w:r>
            <w:r>
              <w:rPr>
                <w:rFonts w:ascii="Times New Roman" w:eastAsia="Times New Roman" w:hAnsi="Times New Roman" w:cs="Times New Roman"/>
                <w:b/>
                <w:lang w:val="ro-MD" w:eastAsia="ro-RO"/>
              </w:rPr>
              <w:t>5.2</w:t>
            </w:r>
          </w:p>
        </w:tc>
      </w:tr>
      <w:tr w:rsidR="00141B0B" w:rsidRPr="00141B0B" w14:paraId="56FBF543" w14:textId="79D33FA1" w:rsidTr="00141B0B">
        <w:trPr>
          <w:trHeight w:val="238"/>
        </w:trPr>
        <w:tc>
          <w:tcPr>
            <w:tcW w:w="37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2D87D" w14:textId="07E43A50" w:rsidR="00141B0B" w:rsidRPr="00141B0B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o-RO"/>
              </w:rPr>
            </w:pPr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                                                                    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Valoarea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estimativă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totală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, lei </w:t>
            </w:r>
            <w:proofErr w:type="spellStart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fără</w:t>
            </w:r>
            <w:proofErr w:type="spellEnd"/>
            <w:r w:rsidRPr="00141B0B">
              <w:rPr>
                <w:rFonts w:ascii="Times New Roman" w:eastAsia="Times New Roman" w:hAnsi="Times New Roman" w:cs="Times New Roman"/>
                <w:b/>
                <w:lang w:val="en-US" w:eastAsia="ro-RO"/>
              </w:rPr>
              <w:t xml:space="preserve"> TVA</w:t>
            </w:r>
          </w:p>
        </w:tc>
        <w:tc>
          <w:tcPr>
            <w:tcW w:w="121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D0C62" w14:textId="2011A343" w:rsidR="00141B0B" w:rsidRDefault="00141B0B" w:rsidP="0025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910 000 </w:t>
            </w:r>
            <w:r>
              <w:rPr>
                <w:rFonts w:ascii="Times New Roman" w:eastAsia="Times New Roman" w:hAnsi="Times New Roman" w:cs="Times New Roman"/>
                <w:b/>
                <w:lang w:val="en-US" w:eastAsia="ro-RO"/>
              </w:rPr>
              <w:t>MDL</w:t>
            </w:r>
          </w:p>
        </w:tc>
      </w:tr>
    </w:tbl>
    <w:p w14:paraId="615FBF04" w14:textId="77777777" w:rsidR="007141FE" w:rsidRDefault="007141FE" w:rsidP="009106E3">
      <w:pPr>
        <w:spacing w:after="0" w:line="240" w:lineRule="auto"/>
        <w:rPr>
          <w:rFonts w:ascii="Times New Roman" w:eastAsia="Calibri" w:hAnsi="Times New Roman" w:cs="Times New Roman"/>
          <w:lang w:val="ro-MD"/>
        </w:rPr>
      </w:pPr>
    </w:p>
    <w:p w14:paraId="010C9CEC" w14:textId="2FDF830E" w:rsidR="001C6578" w:rsidRDefault="001C6578" w:rsidP="009106E3">
      <w:pPr>
        <w:spacing w:after="0" w:line="240" w:lineRule="auto"/>
        <w:rPr>
          <w:rFonts w:ascii="Times New Roman" w:eastAsia="Calibri" w:hAnsi="Times New Roman" w:cs="Times New Roman"/>
          <w:i/>
          <w:iCs/>
          <w:lang w:val="ro-MD"/>
        </w:rPr>
      </w:pPr>
      <w:r w:rsidRPr="001C6578">
        <w:rPr>
          <w:rFonts w:ascii="Times New Roman" w:eastAsia="Calibri" w:hAnsi="Times New Roman" w:cs="Times New Roman"/>
          <w:b/>
          <w:bCs/>
          <w:lang w:val="ro-MD"/>
        </w:rPr>
        <w:t>NOTĂ:</w:t>
      </w:r>
      <w:r w:rsidRPr="001C6578">
        <w:rPr>
          <w:rFonts w:ascii="Times New Roman" w:eastAsia="Calibri" w:hAnsi="Times New Roman" w:cs="Times New Roman"/>
          <w:lang w:val="ro-MD"/>
        </w:rPr>
        <w:t xml:space="preserve"> </w:t>
      </w:r>
      <w:r w:rsidRPr="001C6578">
        <w:rPr>
          <w:rFonts w:ascii="Times New Roman" w:eastAsia="Calibri" w:hAnsi="Times New Roman" w:cs="Times New Roman"/>
          <w:i/>
          <w:iCs/>
          <w:lang w:val="ro-MD"/>
        </w:rPr>
        <w:t>Toate cerințele din caietul de sarcini sunt minime și obligatorii. Specificațiile tehnice care indica o anumită origine, sursă, producție, tip, un procedeu special, o marcă de fabrică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C2547BE" w14:textId="77777777" w:rsidR="001C6578" w:rsidRDefault="001C6578" w:rsidP="009106E3">
      <w:pPr>
        <w:spacing w:after="0" w:line="240" w:lineRule="auto"/>
        <w:rPr>
          <w:rFonts w:ascii="Times New Roman" w:eastAsia="Calibri" w:hAnsi="Times New Roman" w:cs="Times New Roman"/>
          <w:lang w:val="ro-MD"/>
        </w:rPr>
      </w:pPr>
    </w:p>
    <w:p w14:paraId="5F2A5A9A" w14:textId="312FF550" w:rsidR="009106E3" w:rsidRPr="000517B9" w:rsidRDefault="009106E3" w:rsidP="001527E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lang w:val="ro-MD"/>
        </w:rPr>
        <w:t>Adresa unde va fi montat/utilizat bunul:</w:t>
      </w:r>
    </w:p>
    <w:p w14:paraId="76E2AA6C" w14:textId="77777777" w:rsidR="00A13F2D" w:rsidRPr="000517B9" w:rsidRDefault="00A13F2D" w:rsidP="00A13F2D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70B0E153" w14:textId="631756E4" w:rsidR="009106E3" w:rsidRPr="000517B9" w:rsidRDefault="001C6578" w:rsidP="001C6578">
      <w:pPr>
        <w:spacing w:after="0" w:line="240" w:lineRule="auto"/>
        <w:jc w:val="both"/>
        <w:rPr>
          <w:rFonts w:ascii="Times New Roman" w:eastAsia="Calibri" w:hAnsi="Times New Roman" w:cs="Times New Roman"/>
          <w:spacing w:val="-3"/>
          <w:lang w:val="ro-MD"/>
        </w:rPr>
      </w:pPr>
      <w:r>
        <w:rPr>
          <w:rFonts w:ascii="Times New Roman" w:eastAsia="Calibri" w:hAnsi="Times New Roman" w:cs="Times New Roman"/>
          <w:spacing w:val="-3"/>
          <w:lang w:val="ro-MD"/>
        </w:rPr>
        <w:t xml:space="preserve">       or. Chișinău, </w:t>
      </w:r>
      <w:r w:rsidR="00A13F2D" w:rsidRPr="000517B9">
        <w:rPr>
          <w:rFonts w:ascii="Times New Roman" w:eastAsia="Calibri" w:hAnsi="Times New Roman" w:cs="Times New Roman"/>
          <w:spacing w:val="-3"/>
          <w:lang w:val="ro-MD"/>
        </w:rPr>
        <w:t xml:space="preserve">str. </w:t>
      </w:r>
      <w:r w:rsidR="00F61C45" w:rsidRPr="000517B9">
        <w:rPr>
          <w:rFonts w:ascii="Times New Roman" w:eastAsia="Calibri" w:hAnsi="Times New Roman" w:cs="Times New Roman"/>
          <w:spacing w:val="-3"/>
          <w:lang w:val="ro-MD"/>
        </w:rPr>
        <w:t>M</w:t>
      </w:r>
      <w:r w:rsidR="00F61C45">
        <w:rPr>
          <w:rFonts w:ascii="Times New Roman" w:eastAsia="Calibri" w:hAnsi="Times New Roman" w:cs="Times New Roman"/>
          <w:spacing w:val="-3"/>
          <w:lang w:val="ro-MD"/>
        </w:rPr>
        <w:t>eșterul</w:t>
      </w:r>
      <w:r w:rsidR="00A13F2D" w:rsidRPr="000517B9">
        <w:rPr>
          <w:rFonts w:ascii="Times New Roman" w:eastAsia="Calibri" w:hAnsi="Times New Roman" w:cs="Times New Roman"/>
          <w:spacing w:val="-3"/>
          <w:lang w:val="ro-MD"/>
        </w:rPr>
        <w:t xml:space="preserve"> Manole 3, Depozit Central</w:t>
      </w:r>
      <w:r w:rsidR="009106E3" w:rsidRPr="000517B9">
        <w:rPr>
          <w:rFonts w:ascii="Times New Roman" w:eastAsia="Calibri" w:hAnsi="Times New Roman" w:cs="Times New Roman"/>
          <w:spacing w:val="-3"/>
          <w:lang w:val="ro-MD"/>
        </w:rPr>
        <w:t>.</w:t>
      </w:r>
    </w:p>
    <w:p w14:paraId="4CC1232A" w14:textId="77777777" w:rsidR="00A13F2D" w:rsidRPr="000517B9" w:rsidRDefault="00A13F2D" w:rsidP="009106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3"/>
          <w:lang w:val="ro-MD"/>
        </w:rPr>
      </w:pPr>
    </w:p>
    <w:p w14:paraId="286EDF65" w14:textId="512D2509" w:rsidR="009106E3" w:rsidRPr="000517B9" w:rsidRDefault="009106E3" w:rsidP="009106E3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 xml:space="preserve">Termenul de </w:t>
      </w:r>
      <w:r w:rsidR="00D67AB2">
        <w:rPr>
          <w:rFonts w:ascii="Times New Roman" w:eastAsia="Calibri" w:hAnsi="Times New Roman" w:cs="Times New Roman"/>
          <w:b/>
          <w:spacing w:val="-3"/>
          <w:lang w:val="ro-MD"/>
        </w:rPr>
        <w:t>livrare a bunului</w:t>
      </w:r>
      <w:r w:rsidR="00A13F2D" w:rsidRPr="000517B9">
        <w:rPr>
          <w:rFonts w:ascii="Times New Roman" w:eastAsia="Calibri" w:hAnsi="Times New Roman" w:cs="Times New Roman"/>
          <w:b/>
          <w:spacing w:val="-3"/>
          <w:lang w:val="ro-MD"/>
        </w:rPr>
        <w:t>:</w:t>
      </w:r>
    </w:p>
    <w:p w14:paraId="407CF710" w14:textId="77777777" w:rsidR="00A13F2D" w:rsidRPr="000517B9" w:rsidRDefault="00A13F2D" w:rsidP="00A13F2D">
      <w:pPr>
        <w:spacing w:after="0" w:line="240" w:lineRule="auto"/>
        <w:ind w:left="284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6203D902" w14:textId="39FB5066" w:rsidR="00A13F2D" w:rsidRPr="00D67AB2" w:rsidRDefault="00D67AB2" w:rsidP="009106E3">
      <w:pPr>
        <w:spacing w:after="0" w:line="240" w:lineRule="auto"/>
        <w:ind w:firstLine="567"/>
        <w:rPr>
          <w:rFonts w:ascii="Times New Roman" w:eastAsia="Calibri" w:hAnsi="Times New Roman" w:cs="Times New Roman"/>
          <w:lang w:val="fr-FR"/>
        </w:rPr>
      </w:pPr>
      <w:r>
        <w:rPr>
          <w:rFonts w:ascii="Times New Roman" w:eastAsia="Calibri" w:hAnsi="Times New Roman" w:cs="Times New Roman"/>
          <w:lang w:val="ro-MD"/>
        </w:rPr>
        <w:t>6</w:t>
      </w:r>
      <w:r w:rsidR="007141FE" w:rsidRPr="007141FE">
        <w:rPr>
          <w:rFonts w:ascii="Times New Roman" w:eastAsia="Calibri" w:hAnsi="Times New Roman" w:cs="Times New Roman"/>
          <w:lang w:val="ro-MD"/>
        </w:rPr>
        <w:t>0 de zile calendaristice după semnarea contractului.</w:t>
      </w:r>
    </w:p>
    <w:p w14:paraId="2C09B3C7" w14:textId="77777777" w:rsidR="007141FE" w:rsidRPr="00D67AB2" w:rsidRDefault="007141FE" w:rsidP="009106E3">
      <w:pPr>
        <w:spacing w:after="0" w:line="240" w:lineRule="auto"/>
        <w:ind w:firstLine="567"/>
        <w:rPr>
          <w:rFonts w:ascii="Times New Roman" w:eastAsia="Calibri" w:hAnsi="Times New Roman" w:cs="Times New Roman"/>
          <w:lang w:val="fr-FR"/>
        </w:rPr>
      </w:pPr>
    </w:p>
    <w:p w14:paraId="48A91258" w14:textId="77777777" w:rsidR="009106E3" w:rsidRPr="000517B9" w:rsidRDefault="009106E3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Parametrii de bază</w:t>
      </w:r>
    </w:p>
    <w:p w14:paraId="19319409" w14:textId="77777777" w:rsidR="00007743" w:rsidRPr="000517B9" w:rsidRDefault="00007743" w:rsidP="00007743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1E08DD7C" w14:textId="77777777" w:rsidR="00A13F2D" w:rsidRPr="000517B9" w:rsidRDefault="00007743" w:rsidP="00007743">
      <w:pPr>
        <w:pStyle w:val="a6"/>
        <w:spacing w:after="0" w:line="240" w:lineRule="auto"/>
        <w:rPr>
          <w:rFonts w:ascii="Times New Roman" w:hAnsi="Times New Roman" w:cs="Times New Roman"/>
          <w:b/>
          <w:i/>
          <w:noProof/>
          <w:lang w:val="ro-MD"/>
        </w:rPr>
      </w:pPr>
      <w:r w:rsidRPr="000517B9">
        <w:rPr>
          <w:rFonts w:ascii="Times New Roman" w:eastAsia="Calibri" w:hAnsi="Times New Roman" w:cs="Times New Roman"/>
          <w:b/>
          <w:i/>
          <w:spacing w:val="-3"/>
          <w:lang w:val="ro-MD"/>
        </w:rPr>
        <w:t xml:space="preserve">5.1 </w:t>
      </w:r>
      <w:r w:rsidRPr="000517B9">
        <w:rPr>
          <w:rFonts w:ascii="Times New Roman" w:hAnsi="Times New Roman" w:cs="Times New Roman"/>
          <w:b/>
          <w:i/>
          <w:noProof/>
          <w:lang w:val="ro-MD"/>
        </w:rPr>
        <w:t>Echipament integrat de protectie a retelei ce functioneaza ca o solutie de securitate unificata</w:t>
      </w:r>
    </w:p>
    <w:p w14:paraId="5525AB12" w14:textId="77777777" w:rsidR="00007743" w:rsidRPr="000517B9" w:rsidRDefault="00007743" w:rsidP="00007743">
      <w:pPr>
        <w:pStyle w:val="a6"/>
        <w:spacing w:after="0" w:line="240" w:lineRule="auto"/>
        <w:rPr>
          <w:rFonts w:ascii="Times New Roman" w:eastAsia="Calibri" w:hAnsi="Times New Roman" w:cs="Times New Roman"/>
          <w:b/>
          <w:spacing w:val="-3"/>
          <w:lang w:val="ro-MD"/>
        </w:rPr>
      </w:pPr>
    </w:p>
    <w:tbl>
      <w:tblPr>
        <w:tblW w:w="97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7"/>
        <w:gridCol w:w="7558"/>
      </w:tblGrid>
      <w:tr w:rsidR="00007743" w:rsidRPr="0026689D" w14:paraId="68ADBB4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C741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Specificatii hardware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C9C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GbE RJ-45: 16</w:t>
            </w:r>
          </w:p>
          <w:p w14:paraId="77B2985C" w14:textId="53F813A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management GbE RJ-45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/HA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1/1</w:t>
            </w:r>
          </w:p>
          <w:p w14:paraId="198BE7ED" w14:textId="3B6C5B65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Sloturi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GbE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 SFP: </w:t>
            </w:r>
            <w:r w:rsidR="00D6085C">
              <w:rPr>
                <w:rFonts w:ascii="Times New Roman" w:hAnsi="Times New Roman" w:cs="Times New Roman"/>
                <w:lang w:val="ro-MD"/>
              </w:rPr>
              <w:t>8</w:t>
            </w:r>
          </w:p>
          <w:p w14:paraId="274D40B2" w14:textId="77777777" w:rsidR="00007743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Porturi consola RJ-45: 1</w:t>
            </w:r>
          </w:p>
          <w:p w14:paraId="2F9E7C7B" w14:textId="072596C6" w:rsidR="00D6085C" w:rsidRDefault="00D6085C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D6085C">
              <w:rPr>
                <w:rFonts w:ascii="Times New Roman" w:hAnsi="Times New Roman" w:cs="Times New Roman"/>
                <w:noProof/>
                <w:lang w:val="ro-MD"/>
              </w:rPr>
              <w:t xml:space="preserve">10 GE SFP+ Link Slots (default) 2 </w:t>
            </w:r>
          </w:p>
          <w:p w14:paraId="257DCE88" w14:textId="2B88868C" w:rsidR="00D6085C" w:rsidRPr="000517B9" w:rsidRDefault="00D6085C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D6085C">
              <w:rPr>
                <w:rFonts w:ascii="Times New Roman" w:hAnsi="Times New Roman" w:cs="Times New Roman"/>
                <w:noProof/>
                <w:lang w:val="ro-MD"/>
              </w:rPr>
              <w:t>10 GE SFP+ Slots 2</w:t>
            </w:r>
          </w:p>
          <w:p w14:paraId="59B7BF15" w14:textId="3874828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Porturi USB: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  <w:p w14:paraId="792A8156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Dimensiune: 1U</w:t>
            </w:r>
          </w:p>
          <w:p w14:paraId="0BA8E033" w14:textId="09FAC062" w:rsidR="00007743" w:rsidRPr="000517B9" w:rsidRDefault="00007743" w:rsidP="00D6085C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Memorie locala: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1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x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480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GB SSD</w:t>
            </w:r>
          </w:p>
        </w:tc>
      </w:tr>
      <w:tr w:rsidR="00007743" w:rsidRPr="0026689D" w14:paraId="0AE1180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74A58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Caracteristici 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F5DA" w14:textId="62CA57CA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firewall (1518/512/64 byte pachete UDP): </w:t>
            </w:r>
            <w:r w:rsidR="00D6085C">
              <w:rPr>
                <w:rFonts w:ascii="Times New Roman" w:hAnsi="Times New Roman" w:cs="Times New Roman"/>
                <w:lang w:val="ro-MD"/>
              </w:rPr>
              <w:t>27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6085C">
              <w:rPr>
                <w:rFonts w:ascii="Times New Roman" w:hAnsi="Times New Roman" w:cs="Times New Roman"/>
                <w:lang w:val="ro-MD"/>
              </w:rPr>
              <w:t>27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D6085C">
              <w:rPr>
                <w:rFonts w:ascii="Times New Roman" w:hAnsi="Times New Roman" w:cs="Times New Roman"/>
                <w:lang w:val="ro-MD"/>
              </w:rPr>
              <w:t>11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5F43649D" w14:textId="0E1BD4D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Latenta Firewall: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4,78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µs</w:t>
            </w:r>
          </w:p>
          <w:p w14:paraId="3777D29F" w14:textId="7C9DC9C4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Firewall masurat in pachete per secunda: </w:t>
            </w:r>
            <w:r w:rsidR="00D6085C">
              <w:rPr>
                <w:rFonts w:ascii="Times New Roman" w:hAnsi="Times New Roman" w:cs="Times New Roman"/>
                <w:lang w:val="ro-MD"/>
              </w:rPr>
              <w:t>16,5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Mpps</w:t>
            </w:r>
            <w:proofErr w:type="spellEnd"/>
          </w:p>
          <w:p w14:paraId="0AD7F3B5" w14:textId="259F533D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IPSec VPN: </w:t>
            </w:r>
            <w:r w:rsidR="00D6085C">
              <w:rPr>
                <w:rFonts w:ascii="Times New Roman" w:hAnsi="Times New Roman" w:cs="Times New Roman"/>
                <w:lang w:val="ro-MD"/>
              </w:rPr>
              <w:t>13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19AD275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IPS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5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22CB247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NGFW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3.5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6643171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 xml:space="preserve">Trafic Threat Protection (Enterprise Mix):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3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36D8AA3D" w14:textId="795F238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Performanta SSL Inspection (IPS, HTTPS): </w:t>
            </w:r>
            <w:r w:rsidR="00D6085C">
              <w:rPr>
                <w:rFonts w:ascii="Times New Roman" w:hAnsi="Times New Roman" w:cs="Times New Roman"/>
                <w:noProof/>
                <w:lang w:val="ro-MD"/>
              </w:rPr>
              <w:t>4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3107AF71" w14:textId="1E684E7B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tunele IPSec VPN site-to-site: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16,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000</w:t>
            </w:r>
          </w:p>
          <w:p w14:paraId="0EE24E42" w14:textId="3CF9D436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clienti IPSec VPN: </w:t>
            </w:r>
            <w:r w:rsidRPr="000517B9">
              <w:rPr>
                <w:rFonts w:ascii="Times New Roman" w:hAnsi="Times New Roman" w:cs="Times New Roman"/>
                <w:lang w:val="ro-MD"/>
              </w:rPr>
              <w:t>50</w:t>
            </w:r>
            <w:r w:rsidR="00A6669D">
              <w:rPr>
                <w:rFonts w:ascii="Times New Roman" w:hAnsi="Times New Roman" w:cs="Times New Roman"/>
                <w:lang w:val="ro-MD"/>
              </w:rPr>
              <w:t>0</w:t>
            </w:r>
          </w:p>
          <w:p w14:paraId="1AE0E30A" w14:textId="0CAC89D9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-VPN: 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2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4072BECA" w14:textId="57210BE0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clienti concurenti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-VPN: </w:t>
            </w:r>
            <w:r w:rsidR="00A6669D">
              <w:rPr>
                <w:rFonts w:ascii="Times New Roman" w:hAnsi="Times New Roman" w:cs="Times New Roman"/>
                <w:lang w:val="ro-MD"/>
              </w:rPr>
              <w:t>16,000</w:t>
            </w:r>
          </w:p>
          <w:p w14:paraId="0D0E2227" w14:textId="3FDC6A0E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sesiuni concurente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.000.000</w:t>
            </w:r>
          </w:p>
          <w:p w14:paraId="7240F2AE" w14:textId="273DAE83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sesiuni noi pe secunda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280</w:t>
            </w:r>
            <w:r w:rsidRPr="000517B9">
              <w:rPr>
                <w:rFonts w:ascii="Times New Roman" w:hAnsi="Times New Roman" w:cs="Times New Roman"/>
                <w:lang w:val="ro-MD"/>
              </w:rPr>
              <w:t>,000</w:t>
            </w:r>
          </w:p>
          <w:p w14:paraId="40AAE61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Numar de politici de securitate: 10.000</w:t>
            </w:r>
          </w:p>
          <w:p w14:paraId="774AA566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Numar de instante virtuale: 10</w:t>
            </w:r>
          </w:p>
          <w:p w14:paraId="05B8231C" w14:textId="08F88ECD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AP-uri administrate: </w:t>
            </w:r>
            <w:r w:rsidRPr="000517B9">
              <w:rPr>
                <w:rFonts w:ascii="Times New Roman" w:hAnsi="Times New Roman" w:cs="Times New Roman"/>
                <w:lang w:val="ro-MD"/>
              </w:rPr>
              <w:t>256</w:t>
            </w:r>
            <w:r w:rsidR="00A6669D">
              <w:rPr>
                <w:rFonts w:ascii="Times New Roman" w:hAnsi="Times New Roman" w:cs="Times New Roman"/>
                <w:lang w:val="ro-MD"/>
              </w:rPr>
              <w:t>/128</w:t>
            </w:r>
          </w:p>
          <w:p w14:paraId="04278FC4" w14:textId="3FB74731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Trafic CAPWAP: </w:t>
            </w:r>
            <w:r w:rsidR="00A6669D">
              <w:rPr>
                <w:rFonts w:ascii="Times New Roman" w:hAnsi="Times New Roman" w:cs="Times New Roman"/>
                <w:lang w:val="ro-MD"/>
              </w:rPr>
              <w:t>20</w:t>
            </w:r>
            <w:r w:rsidRPr="000517B9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Gbps</w:t>
            </w:r>
            <w:proofErr w:type="spellEnd"/>
          </w:p>
          <w:p w14:paraId="5E1FF404" w14:textId="40768452" w:rsidR="00007743" w:rsidRPr="00A6669D" w:rsidRDefault="00007743" w:rsidP="00A6669D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Numar de token-uri OTP administrate: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5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>.000</w:t>
            </w:r>
          </w:p>
        </w:tc>
      </w:tr>
      <w:tr w:rsidR="00007743" w:rsidRPr="000517B9" w14:paraId="10CF1320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4289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Functionalitati generale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58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Echipament integrat de securitate cu functionalitati simultane de:</w:t>
            </w:r>
          </w:p>
          <w:p w14:paraId="3E916A2B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Firewall de tip stateful </w:t>
            </w:r>
          </w:p>
          <w:p w14:paraId="6BA2C97D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Router cu suport pentru protocoale de rutare dinamice</w:t>
            </w:r>
          </w:p>
          <w:p w14:paraId="5F18A06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instalare in mod bridge Ethernet</w:t>
            </w:r>
          </w:p>
          <w:p w14:paraId="4ECE106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Protectie Antivirus </w:t>
            </w:r>
          </w:p>
          <w:p w14:paraId="5257B407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Criptare de date: IPSec VPN si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VPN</w:t>
            </w:r>
          </w:p>
          <w:p w14:paraId="09A2595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QoS si Traffic Shaping</w:t>
            </w:r>
          </w:p>
          <w:p w14:paraId="344B4969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Detectia si prevenirea intruziunilor – IDS/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</w:p>
          <w:p w14:paraId="474C07F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Scanare si filtrare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– Web Inspection/Filter</w:t>
            </w:r>
          </w:p>
          <w:p w14:paraId="4AD9E811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Blocarea si controlul traficului din retea generat de aplicatii</w:t>
            </w:r>
          </w:p>
          <w:p w14:paraId="24A8B882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Antispam</w:t>
            </w:r>
          </w:p>
          <w:p w14:paraId="77BB0F0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impotriva scurgerii de informatii confidentiale</w:t>
            </w:r>
          </w:p>
          <w:p w14:paraId="5E3C0AB5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Update-uri automate si in timp real</w:t>
            </w:r>
          </w:p>
          <w:p w14:paraId="40739E24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IPv6 UTM</w:t>
            </w:r>
          </w:p>
          <w:p w14:paraId="2E86A37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Functionalitate de proxy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– posibilitatea inspectiei traficului criptat</w:t>
            </w:r>
          </w:p>
          <w:p w14:paraId="7E3AFF7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Wireless controller</w:t>
            </w:r>
          </w:p>
          <w:p w14:paraId="3868AC7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Toate functionalitatile de securitate (antivirus,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, antispam, Web filtering), tehnologiile incluse, sistemul de operare precum si platforma hardware apartin aceluiasi producator </w:t>
            </w:r>
          </w:p>
          <w:p w14:paraId="22AD187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Certificari pentru producator si produs: ICSA Labs pentru Firewall, IPSec,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VPN,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Antivirus</w:t>
            </w:r>
          </w:p>
          <w:p w14:paraId="6591434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Conformitate cu: CE, CB</w:t>
            </w:r>
          </w:p>
        </w:tc>
      </w:tr>
      <w:tr w:rsidR="00007743" w:rsidRPr="000517B9" w14:paraId="4B7812E2" w14:textId="77777777" w:rsidTr="00007743">
        <w:trPr>
          <w:trHeight w:val="351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70AA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securitate</w:t>
            </w:r>
          </w:p>
        </w:tc>
      </w:tr>
      <w:tr w:rsidR="00007743" w:rsidRPr="0026689D" w14:paraId="6F1BE026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3BF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firewall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D969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PAT si Transparent Bridge</w:t>
            </w:r>
          </w:p>
          <w:p w14:paraId="448628D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Optiune de a aplica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per politica</w:t>
            </w:r>
          </w:p>
          <w:p w14:paraId="69D9BD1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VLAN Tagging 802.1Q</w:t>
            </w:r>
          </w:p>
          <w:p w14:paraId="6137CDE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Autentificarea utilizatorilor pe grupuri</w:t>
            </w:r>
          </w:p>
          <w:p w14:paraId="34E4149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VoIP SIP/H.323/SCCP Traversal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</w:p>
          <w:p w14:paraId="2CF73C6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proxy explicit HTTP/HTTPS si FTP</w:t>
            </w:r>
          </w:p>
          <w:p w14:paraId="23D5EB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proxy chaining cu balansare de sesiuni prin proxy-uri multiple pentru functionalitatea proxy explicit</w:t>
            </w:r>
          </w:p>
          <w:p w14:paraId="60B1C52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WINS</w:t>
              </w:r>
            </w:smartTag>
          </w:p>
          <w:p w14:paraId="1EE5B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securitate VoIP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ALG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(SIP Firewall/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RTP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Pinholing)</w:t>
            </w:r>
          </w:p>
          <w:p w14:paraId="6E03493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TCP MSS clamping</w:t>
            </w:r>
          </w:p>
          <w:p w14:paraId="0F1BC4CE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rescrierea campului Class of Service</w:t>
            </w:r>
          </w:p>
          <w:p w14:paraId="3759CAC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IPv6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NAT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/mod Transparent)</w:t>
            </w:r>
          </w:p>
          <w:p w14:paraId="0AC634F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Politici de securitate bazate pe identitatea utilizatorului/servicii folosite/tipul device-ului sau al sistemului de operare de statie folosit – functionalitate de tip BYOD (bring your own device)</w:t>
            </w:r>
          </w:p>
          <w:p w14:paraId="70EB232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“Scheduling” pentru politicile de firewall</w:t>
            </w:r>
          </w:p>
          <w:p w14:paraId="07AF675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blocare a traficului dupa tara de origine a sursei sau destinatiei (Geo IP)</w:t>
            </w:r>
          </w:p>
        </w:tc>
      </w:tr>
      <w:tr w:rsidR="00007743" w:rsidRPr="0026689D" w14:paraId="7902C3A4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2FB75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VPN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6F7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0517B9">
              <w:rPr>
                <w:rFonts w:ascii="Times New Roman" w:hAnsi="Times New Roman" w:cs="Times New Roman"/>
                <w:lang w:val="ro-MD"/>
              </w:rPr>
              <w:t xml:space="preserve">Suport PPTP, L2TP,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IPSec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 xml:space="preserve">, L2TP over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IPSec</w:t>
            </w:r>
            <w:proofErr w:type="spellEnd"/>
            <w:r w:rsidRPr="000517B9">
              <w:rPr>
                <w:rFonts w:ascii="Times New Roman" w:hAnsi="Times New Roman" w:cs="Times New Roman"/>
                <w:lang w:val="ro-MD"/>
              </w:rPr>
              <w:t>, SSL-VPN</w:t>
            </w:r>
          </w:p>
          <w:p w14:paraId="2832691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Criptare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DES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3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DES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128,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192,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AES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256</w:t>
            </w:r>
          </w:p>
          <w:p w14:paraId="30F6AC6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MD5, SHA-1, SHA-256, SHA-384, SHA-512</w:t>
            </w:r>
          </w:p>
          <w:p w14:paraId="024036A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MD"/>
              </w:rPr>
            </w:pPr>
            <w:r w:rsidRPr="000517B9">
              <w:rPr>
                <w:rFonts w:ascii="Times New Roman" w:hAnsi="Times New Roman" w:cs="Times New Roman"/>
                <w:lang w:val="ro-MD"/>
              </w:rPr>
              <w:t xml:space="preserve">Suport pentru PPTP si L2TP VPN Client Pass </w:t>
            </w:r>
            <w:proofErr w:type="spellStart"/>
            <w:r w:rsidRPr="000517B9">
              <w:rPr>
                <w:rFonts w:ascii="Times New Roman" w:hAnsi="Times New Roman" w:cs="Times New Roman"/>
                <w:lang w:val="ro-MD"/>
              </w:rPr>
              <w:t>Through</w:t>
            </w:r>
            <w:proofErr w:type="spellEnd"/>
          </w:p>
          <w:p w14:paraId="747E1CC1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“Hub and Spoke” IPSec VPN</w:t>
            </w:r>
          </w:p>
          <w:p w14:paraId="252201C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IKE prin certificate X.509  - suport pentru RSA si ECDSA</w:t>
            </w:r>
          </w:p>
          <w:p w14:paraId="24AA8B1B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Suport IPSec Xauth NAT Traversal</w:t>
            </w:r>
          </w:p>
          <w:p w14:paraId="3DA7488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configurare IPSec automata</w:t>
            </w:r>
          </w:p>
          <w:p w14:paraId="5597167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IKE Dead Peer Detection</w:t>
            </w:r>
          </w:p>
          <w:p w14:paraId="20460437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RSA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SecureID</w:t>
            </w:r>
          </w:p>
          <w:p w14:paraId="391C66CE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Single-Sign-On pentru pentru book-mark-uri portal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</w:t>
            </w:r>
          </w:p>
          <w:p w14:paraId="11A0C8DA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Functionalitate Two-Factor Authentication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</w:t>
            </w:r>
          </w:p>
          <w:p w14:paraId="604608C4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 de grupuri de utilizatori prin LDAP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-VPN)</w:t>
            </w:r>
          </w:p>
          <w:p w14:paraId="79CB4288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tunele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in mod tunel si in mod portal</w:t>
            </w:r>
          </w:p>
          <w:p w14:paraId="05C45AD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validarea clientilor SSL VPN prin verificarea aplicatiilor instalate pe statie inainte de conectare - comaptibilitate cu sistemele de operare Windows</w:t>
            </w:r>
          </w:p>
          <w:p w14:paraId="58DE82B6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autentificarea utilizatorilor de tip Single Sign On prin portalul SSL VPN</w:t>
            </w:r>
          </w:p>
          <w:p w14:paraId="6B49635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monitorizare tunele VPN</w:t>
            </w:r>
          </w:p>
          <w:p w14:paraId="79742D8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Producatorul are in portofoliu client de VPN IPSec si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propriu, care are si functionalitati de: antivirus, filtrare web si optimizare de banda, filtrare a traficului de aplicatii, scanare de vulnerabilitati</w:t>
            </w:r>
          </w:p>
        </w:tc>
      </w:tr>
      <w:tr w:rsidR="00007743" w:rsidRPr="0026689D" w14:paraId="558ECAF3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6EAC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Functionalitati Antivirus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C5A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anti-malware (virus, troian, worm, spyware, grayware)</w:t>
            </w:r>
          </w:p>
          <w:p w14:paraId="335E6E2B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Protocoale suportate: HTTP/HTTPS, SMTP/SMTPS,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3S IMAP/IMAPS, MAPI, FTP</w:t>
            </w:r>
          </w:p>
          <w:p w14:paraId="48B525D0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scanare antivirus Proxy-Based si Flow-Based</w:t>
            </w:r>
          </w:p>
          <w:p w14:paraId="68786D42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detectia malware prin sandboxing de tip Cloud-Based al fisierelor suspecte, prin achizitia unei licente suplimentare</w:t>
            </w:r>
          </w:p>
          <w:p w14:paraId="6F046EDD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carantina a fisierelor infectate</w:t>
            </w:r>
          </w:p>
          <w:p w14:paraId="181E1816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impotriva retelelor botnet si site-urilor de tip phishing pe baza de reputatie a adreselor IP si a URL-urilor accesate de utilizatori</w:t>
            </w:r>
          </w:p>
        </w:tc>
      </w:tr>
      <w:tr w:rsidR="00007743" w:rsidRPr="0026689D" w14:paraId="73B9D8A6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A6A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Functionalitati filtrare trafic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BD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pentru protocoalele HTTP si HTTPS</w:t>
            </w:r>
          </w:p>
          <w:p w14:paraId="32B605A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a conexiunilor in functie de URL/cuvant cheie sau expresie in continutul paginilor web</w:t>
            </w:r>
          </w:p>
          <w:p w14:paraId="0C041B9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a conexiunilor in functie de URL-ul din header-ul Referer al cererii HTTP</w:t>
            </w:r>
          </w:p>
          <w:p w14:paraId="14A3E2C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pentru Java Applet, Cookies, scripturi Active X</w:t>
            </w:r>
          </w:p>
          <w:p w14:paraId="6E3F9B1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activare fortata a optiunii „Safe Search” pentru motoare de cautare web</w:t>
            </w:r>
          </w:p>
          <w:p w14:paraId="192EE24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de modificare a header-elor HTTP din cererile generate de utilizatori</w:t>
            </w:r>
          </w:p>
          <w:p w14:paraId="36AACA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de monitorizare a activitatii web a utilizatorilor</w:t>
            </w:r>
          </w:p>
          <w:p w14:paraId="5120D5E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instiintare a utilizatorilor, prin afisarea informatiilor in cadrul unui browser web, privind paginile web blocate</w:t>
            </w:r>
          </w:p>
        </w:tc>
      </w:tr>
      <w:tr w:rsidR="00007743" w:rsidRPr="0026689D" w14:paraId="06A4370C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9562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control al aplicatiilor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28E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Identificarea si controlul a peste 2500 de aplicatii</w:t>
            </w:r>
          </w:p>
          <w:p w14:paraId="492A325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de Traffic-Shaping per aplicatie</w:t>
            </w:r>
          </w:p>
          <w:p w14:paraId="72D9CF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Clasificare granulara a aplicatiilor dupa criterii multiple precum: Categorii de aplicatii, Popularitate, Tehnologie si Risc</w:t>
            </w:r>
          </w:p>
          <w:p w14:paraId="2907CA6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 aplicatiilor cu rata cea mai mare de consum de banda</w:t>
            </w:r>
          </w:p>
          <w:p w14:paraId="2AEC434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Monitorizarea aplicatiilor pe baza IP/Utilizator</w:t>
            </w:r>
          </w:p>
          <w:p w14:paraId="44DD082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decriptarea si inspectarea sesiunilor SSH</w:t>
            </w:r>
          </w:p>
          <w:p w14:paraId="6E8E9D7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blocarea aplicatiilor utilizate in cadrul retelelor de tip Botnet</w:t>
            </w:r>
          </w:p>
          <w:p w14:paraId="703B4A7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definire a semnaturilor de aplicatie personalizate</w:t>
            </w:r>
          </w:p>
          <w:p w14:paraId="2DA3F96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 de instiintare a utilizatorilor, prin afisarea informatiilor in cadrul unui browser web, privind traficul de aplicatii blocat</w:t>
            </w:r>
          </w:p>
        </w:tc>
      </w:tr>
      <w:tr w:rsidR="00007743" w:rsidRPr="0026689D" w14:paraId="016AF945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6B2C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prevenire a intruziunilor/atacurilor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IPS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)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C707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pentru peste 10000 de semnaturi de atac</w:t>
            </w:r>
          </w:p>
          <w:p w14:paraId="10F289C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inspectia traficului de aplicatie criptat prin protocolul SSL</w:t>
            </w:r>
          </w:p>
          <w:p w14:paraId="439B576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Protectie pentru atacuri de tip brute force</w:t>
            </w:r>
          </w:p>
          <w:p w14:paraId="3974DD4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Detectarea anomaliilor de protocol</w:t>
            </w:r>
          </w:p>
          <w:p w14:paraId="535A35A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semnaturi configurabile</w:t>
            </w:r>
          </w:p>
          <w:p w14:paraId="46CA06D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Update-uri automate pentru semnaturi</w:t>
            </w:r>
          </w:p>
          <w:p w14:paraId="4F761E0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IPv4 si IPv6 DDoS</w:t>
            </w:r>
          </w:p>
        </w:tc>
      </w:tr>
      <w:tr w:rsidR="00007743" w:rsidRPr="0026689D" w14:paraId="55B07990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6FC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Antispam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245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Scanare pentru SMTP/SMTPS,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3/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3S, IMAP/IMAPS</w:t>
            </w:r>
          </w:p>
          <w:p w14:paraId="11457E8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RBL/ORDBL</w:t>
            </w:r>
          </w:p>
          <w:p w14:paraId="321332D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dupa cuvinte cheie/expresie</w:t>
            </w:r>
          </w:p>
          <w:p w14:paraId="259163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Filtrare dupa Black/White List pentru adrese IP si e-mail</w:t>
            </w:r>
          </w:p>
        </w:tc>
      </w:tr>
      <w:tr w:rsidR="00007743" w:rsidRPr="0026689D" w14:paraId="1A356DDF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5B35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Functionalitate Data Leak Prevention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EE8C" w14:textId="77777777" w:rsidR="00007743" w:rsidRPr="000517B9" w:rsidRDefault="00007743" w:rsidP="00007743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In caz de scurgere de informatii  trebuie sa permita blocarea si arhivarea conversatiei pe protocoale de email, HTTP, FTP si variantele criptate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; arhivarea imaginilor si a fisierelor atasate la email,  transferate prin aplicatii de tip Instant Messaging , incarcate – descarcate pe un site web</w:t>
            </w:r>
          </w:p>
          <w:p w14:paraId="1E1B5916" w14:textId="77777777" w:rsidR="00007743" w:rsidRPr="000517B9" w:rsidRDefault="00007743" w:rsidP="00007743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 dupa tip si dimensiune fisier</w:t>
            </w:r>
          </w:p>
        </w:tc>
      </w:tr>
      <w:tr w:rsidR="00007743" w:rsidRPr="000517B9" w14:paraId="0E7C3C54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C56D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sistem de verificare a statiilor (Endpoint Control)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B0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o aplicatie software pentru securitate ce ruleaza pe statii care sa permita:</w:t>
            </w:r>
          </w:p>
          <w:p w14:paraId="202BD6AF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Blocarea traficului de aplicatii instalate pe statii</w:t>
            </w:r>
          </w:p>
          <w:p w14:paraId="4CD7BEC1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Restrictionarea/filtrarea accesului web</w:t>
            </w:r>
          </w:p>
          <w:p w14:paraId="0BBDE163" w14:textId="77777777" w:rsidR="00007743" w:rsidRPr="000517B9" w:rsidRDefault="00007743" w:rsidP="00007743">
            <w:pPr>
              <w:numPr>
                <w:ilvl w:val="3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Scanare Antivirus</w:t>
            </w:r>
          </w:p>
        </w:tc>
      </w:tr>
      <w:tr w:rsidR="00007743" w:rsidRPr="000517B9" w14:paraId="1196715C" w14:textId="77777777" w:rsidTr="00007743">
        <w:trPr>
          <w:trHeight w:val="352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202E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retea</w:t>
            </w:r>
          </w:p>
        </w:tc>
      </w:tr>
      <w:tr w:rsidR="00007743" w:rsidRPr="000517B9" w14:paraId="7BD7732A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986F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retelistica si rutare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B52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legaturi WAN multiple cu balansare a traficului dupa metodele:</w:t>
            </w:r>
          </w:p>
          <w:p w14:paraId="6E04DF3F" w14:textId="77777777" w:rsidR="00007743" w:rsidRPr="000517B9" w:rsidRDefault="00007743" w:rsidP="00FF341B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weighted round robin a sesiunilor, impartire proportinala a volumului de trafic, prin limitarea per interfata a benzii maxime utilizabile, dupa calitatea conexiunii ISP (jitter sau latenta)</w:t>
            </w:r>
          </w:p>
          <w:p w14:paraId="4BF5646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PPPoE si DHCP Client/Server</w:t>
            </w:r>
          </w:p>
          <w:p w14:paraId="201AA33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Rute statice</w:t>
            </w:r>
          </w:p>
          <w:p w14:paraId="38F3FA8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Rutare dinamica IPv4: RIP, OSPF,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BGP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Multicast (PIM–DM, PIM–SM, IGMP v1 v2 v3), IS-IS</w:t>
            </w:r>
          </w:p>
          <w:p w14:paraId="02DED17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Rutare dinamica IPv6: RIPng, OSPF v3,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BGP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4+</w:t>
            </w:r>
          </w:p>
          <w:p w14:paraId="391622C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Gruparea interfetelor in zone de securitate</w:t>
            </w:r>
          </w:p>
          <w:p w14:paraId="2140619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noProof/>
                <w:sz w:val="27"/>
                <w:szCs w:val="27"/>
                <w:lang w:val="ro-MD" w:eastAsia="ro-RO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Policy-based routing</w:t>
            </w:r>
            <w:r w:rsidRPr="000517B9">
              <w:rPr>
                <w:rFonts w:ascii="Times New Roman" w:eastAsia="Times New Roman" w:hAnsi="Times New Roman" w:cs="Times New Roman"/>
                <w:b/>
                <w:bCs/>
                <w:noProof/>
                <w:sz w:val="27"/>
                <w:szCs w:val="27"/>
                <w:lang w:val="ro-MD" w:eastAsia="ro-RO"/>
              </w:rPr>
              <w:t xml:space="preserve"> </w:t>
            </w:r>
          </w:p>
          <w:p w14:paraId="3DECCB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VRRP si Link Failure Control</w:t>
            </w:r>
          </w:p>
          <w:p w14:paraId="403597F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VLAN Tagging (802.1q)</w:t>
            </w:r>
          </w:p>
          <w:p w14:paraId="6313E96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IPv6 (Firewall, DNS, SIP)</w:t>
            </w:r>
          </w:p>
          <w:p w14:paraId="0DEEB66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One-to-One NAT</w:t>
            </w:r>
          </w:p>
          <w:p w14:paraId="19D7F23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mecanismul GTSM(IETF RFC 3682)</w:t>
            </w:r>
          </w:p>
          <w:p w14:paraId="0C742AA9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NAT64, DNS64, NAT46, NAT66</w:t>
            </w:r>
          </w:p>
          <w:p w14:paraId="5F95407A" w14:textId="77777777" w:rsidR="00007743" w:rsidRPr="000517B9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LLDP</w:t>
            </w:r>
          </w:p>
        </w:tc>
      </w:tr>
      <w:tr w:rsidR="00007743" w:rsidRPr="000517B9" w14:paraId="77AD09CD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1336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Wireless Controller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FC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Modul wireless controller pentru thin-AP-uri integrat cu urmatoarele functionalitati: </w:t>
            </w:r>
          </w:p>
          <w:p w14:paraId="468B2C4D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Detectie si suprimare a AP-urilor neinregistrate in controller;</w:t>
            </w:r>
          </w:p>
          <w:p w14:paraId="642F53D2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Selectie automata a canalului pentru AP in functie de interferentele din mediu;</w:t>
            </w:r>
          </w:p>
          <w:p w14:paraId="06AF94EE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SSID-uri multiple; </w:t>
            </w:r>
          </w:p>
          <w:p w14:paraId="18F128AF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WEP, WPA, WPA2, WPA2 Enterprise, 802.1x</w:t>
            </w:r>
          </w:p>
          <w:p w14:paraId="76B27A38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Captive Portal;</w:t>
            </w:r>
          </w:p>
          <w:p w14:paraId="38079C79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Wireless Mesh si roaming;</w:t>
            </w:r>
          </w:p>
          <w:p w14:paraId="170A979D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Distribuire automata a clientilor wireless per AP sau banda de frecvente pentru a obtine performante optime.</w:t>
            </w:r>
          </w:p>
          <w:p w14:paraId="0C672AB8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Rutare dinamica a traficului generat de utilizatorii wireless prin VLAN-uri folosind autentificare prin RADIUS</w:t>
            </w:r>
          </w:p>
          <w:p w14:paraId="6CDE8FA9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Autentificare suplimentara a clientilor wireless prin RADIUS pe baza adresei MAC</w:t>
            </w:r>
          </w:p>
          <w:p w14:paraId="313A36CA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RADIUS Accounting</w:t>
            </w:r>
          </w:p>
          <w:p w14:paraId="2154A88B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gestionarii AP-urilor remote de catre controller dar cu rutarea traficului printr-un gateway local</w:t>
            </w:r>
          </w:p>
          <w:p w14:paraId="47D2A913" w14:textId="77777777" w:rsidR="00007743" w:rsidRPr="000517B9" w:rsidRDefault="00007743" w:rsidP="00007743">
            <w:pPr>
              <w:pStyle w:val="a6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Wireless IDS</w:t>
            </w:r>
          </w:p>
        </w:tc>
      </w:tr>
      <w:tr w:rsidR="00007743" w:rsidRPr="000517B9" w14:paraId="4759882F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FDC0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Traffic Shaping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C876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Limitare/garantare/prioritizare a benzii de trafic prin politici</w:t>
            </w:r>
          </w:p>
          <w:p w14:paraId="7B42DC9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Traffic Shaping per aplicatie si adresa IP</w:t>
            </w:r>
          </w:p>
          <w:p w14:paraId="4F15A82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DSCP</w:t>
            </w:r>
          </w:p>
          <w:p w14:paraId="0CE1DB6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Limitare a cotei de trafic (per adresa IP)</w:t>
            </w:r>
          </w:p>
          <w:p w14:paraId="4FA9FCF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ToS </w:t>
            </w:r>
          </w:p>
        </w:tc>
      </w:tr>
      <w:tr w:rsidR="00007743" w:rsidRPr="0026689D" w14:paraId="167906C5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5CB9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instante virtuale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036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Firewall/rutare per instanta virtuala</w:t>
            </w:r>
          </w:p>
          <w:p w14:paraId="7812F98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Administrare separata per instanta virtuala</w:t>
            </w:r>
          </w:p>
          <w:p w14:paraId="0AFBA6F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Interfete VLAN separate per instanta virtuala</w:t>
            </w:r>
          </w:p>
          <w:p w14:paraId="7340C2A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Politici de securitate per instanta virtuala</w:t>
            </w:r>
          </w:p>
        </w:tc>
      </w:tr>
      <w:tr w:rsidR="00007743" w:rsidRPr="000517B9" w14:paraId="4EF1BA3A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75BB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Suport pentru centre de date – data center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4952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Balansare de trafic pentru servere pe protocoalele HTTP, HTTPS, SMTPS, IMAPS,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POP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3S, SSL,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, UDP, IP</w:t>
            </w:r>
          </w:p>
          <w:p w14:paraId="7943A61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Balansare de trafic prin metode de tip: round-robin, weighted, first alive, least RTT, least session, HTTP host (din header-ul HTTP)</w:t>
            </w:r>
          </w:p>
          <w:p w14:paraId="33473E8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Persistenta sesiunilor prin metode de tip: HTTP cookie, SSL session ID</w:t>
            </w:r>
          </w:p>
          <w:p w14:paraId="4F37C00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Health monitoring pentru servere fizice</w:t>
            </w:r>
          </w:p>
          <w:p w14:paraId="28CDA7D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Multiplexare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TCP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pentru sesiunile balansate</w:t>
            </w:r>
          </w:p>
          <w:p w14:paraId="74AD269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Offloading pentru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SSL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(preia operatiunile de criptare/decriptare de la server-ul intern pentru HTTPS si executa aceste operatii direct pe echipament)</w:t>
            </w:r>
          </w:p>
          <w:p w14:paraId="31AE6B3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WCCP</w:t>
            </w:r>
          </w:p>
          <w:p w14:paraId="0B54CAB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ICAP</w:t>
            </w:r>
          </w:p>
        </w:tc>
      </w:tr>
      <w:tr w:rsidR="00007743" w:rsidRPr="000517B9" w14:paraId="4556BAC1" w14:textId="77777777" w:rsidTr="00FF341B">
        <w:trPr>
          <w:trHeight w:val="17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2248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High Availability - HA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1B2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Functionare Active-Active, Active-Passive</w:t>
            </w:r>
          </w:p>
          <w:p w14:paraId="543A75A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Stateful Failover (Firewall si VPN)</w:t>
            </w:r>
          </w:p>
          <w:p w14:paraId="61C0C8D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Detectare si notificare pentru echipament nefunctional</w:t>
            </w:r>
          </w:p>
          <w:p w14:paraId="3BE5778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Monitorizarea conexiunii la retea</w:t>
            </w:r>
          </w:p>
          <w:p w14:paraId="6D287D2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Link Failover</w:t>
            </w:r>
          </w:p>
        </w:tc>
      </w:tr>
      <w:tr w:rsidR="00007743" w:rsidRPr="0026689D" w14:paraId="6B4AFA35" w14:textId="77777777" w:rsidTr="00FF341B">
        <w:trPr>
          <w:trHeight w:val="564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59C1" w14:textId="77777777" w:rsidR="00007743" w:rsidRPr="000517B9" w:rsidRDefault="00007743" w:rsidP="00FF341B">
            <w:pPr>
              <w:keepNext/>
              <w:spacing w:after="0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Functionalitati de administrare, logare, autentificare a utilizatorilor</w:t>
            </w:r>
          </w:p>
        </w:tc>
      </w:tr>
      <w:tr w:rsidR="00007743" w:rsidRPr="0026689D" w14:paraId="090EC2EF" w14:textId="77777777" w:rsidTr="00FF341B">
        <w:trPr>
          <w:trHeight w:val="1521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CD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administrare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184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Administrare prin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WEB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UI, Secure Command Shell (SSH) si Command Line Interface (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CLI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>), conexiune USB</w:t>
            </w:r>
          </w:p>
          <w:p w14:paraId="218D59A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de administrare dintr-un portal cloud-based oferit de producator</w:t>
            </w:r>
          </w:p>
          <w:p w14:paraId="46B4418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Utilizatori/Administratori cu drepturi configurabile</w:t>
            </w:r>
          </w:p>
          <w:p w14:paraId="0C4332FD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Functionalitate de export/import a configuratiei</w:t>
            </w:r>
          </w:p>
          <w:p w14:paraId="0907BDF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Politica de control a parolelor</w:t>
            </w:r>
          </w:p>
        </w:tc>
      </w:tr>
      <w:tr w:rsidR="00007743" w:rsidRPr="000517B9" w14:paraId="3C40AB7C" w14:textId="77777777" w:rsidTr="00FF341B">
        <w:trPr>
          <w:trHeight w:val="1829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9126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logare si monitorizare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FEF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Monitorizare grafica in timp real si istorica</w:t>
            </w:r>
          </w:p>
          <w:p w14:paraId="439CEB07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Optiune de pastrare a log-urilor pe spatiu de stocare cloud-based oferit de producator</w:t>
            </w:r>
          </w:p>
          <w:p w14:paraId="75F15184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syslog</w:t>
            </w:r>
          </w:p>
          <w:p w14:paraId="45D13D5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SNMP v1/v2c/v3</w:t>
            </w:r>
          </w:p>
          <w:p w14:paraId="072A631C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Notificare prin e-mail pentru alerte</w:t>
            </w:r>
          </w:p>
          <w:p w14:paraId="0028E75E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sFlow si Netflow </w:t>
            </w:r>
          </w:p>
        </w:tc>
      </w:tr>
      <w:tr w:rsidR="00007743" w:rsidRPr="0026689D" w14:paraId="7174E90C" w14:textId="77777777" w:rsidTr="00FF341B">
        <w:trPr>
          <w:trHeight w:val="2426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7F94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Functionalitati de autentificare a utilizatorilor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1639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Definire locala a utilizatorilor</w:t>
            </w:r>
          </w:p>
          <w:p w14:paraId="6037712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Windows Active Directory (AD) pentru Single Sign On</w:t>
            </w:r>
          </w:p>
          <w:p w14:paraId="49FCED5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Citrix pentru autentificare SSO a utilizatorilor</w:t>
            </w:r>
          </w:p>
          <w:p w14:paraId="0728F17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Integrare cu RADIUS/LDAP/TACACS+/POP3</w:t>
            </w:r>
          </w:p>
          <w:p w14:paraId="48C49FE0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Xauth pentru IPSec VPN</w:t>
            </w:r>
          </w:p>
          <w:p w14:paraId="3A3623F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autentificarea grupurilor de utilizatori prin LDAP</w:t>
            </w:r>
          </w:p>
          <w:p w14:paraId="4A0DF75F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pentru autentificare prin doi factori folosind OTP generate de token-uri fizice sau software ce pot fi trimise utilizatorilor prin Email sau SMS</w:t>
            </w:r>
          </w:p>
          <w:p w14:paraId="14D7C60A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Suport pentru autentificare prin certificate digitale </w:t>
            </w:r>
            <w:smartTag w:uri="urn:schemas-microsoft-com:office:smarttags" w:element="stockticker">
              <w:r w:rsidRPr="000517B9">
                <w:rPr>
                  <w:rFonts w:ascii="Times New Roman" w:hAnsi="Times New Roman" w:cs="Times New Roman"/>
                  <w:noProof/>
                  <w:lang w:val="ro-MD"/>
                </w:rPr>
                <w:t>PKI</w:t>
              </w:r>
            </w:smartTag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X.509</w:t>
            </w:r>
          </w:p>
          <w:p w14:paraId="34D52EE5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Posibilitatea limitarii accesului utilizatorilor in retea ce nu au instalat un client software de statie (client endpoint)</w:t>
            </w:r>
          </w:p>
        </w:tc>
      </w:tr>
      <w:tr w:rsidR="00007743" w:rsidRPr="0026689D" w14:paraId="5FCAAC9A" w14:textId="77777777" w:rsidTr="00FF341B">
        <w:trPr>
          <w:trHeight w:val="63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53BE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Conditii de alimentare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6688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Alimentare curent alternativ 100-240V, 50-60 Hz</w:t>
            </w:r>
          </w:p>
          <w:p w14:paraId="17C44653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Consum maxim de putere: </w:t>
            </w:r>
            <w:r w:rsidRPr="000517B9">
              <w:rPr>
                <w:rFonts w:ascii="Times New Roman" w:hAnsi="Times New Roman" w:cs="Times New Roman"/>
                <w:lang w:val="ro-MD"/>
              </w:rPr>
              <w:t>173 W</w:t>
            </w:r>
          </w:p>
        </w:tc>
      </w:tr>
      <w:tr w:rsidR="00007743" w:rsidRPr="000517B9" w14:paraId="441EB6EC" w14:textId="77777777" w:rsidTr="00FF341B">
        <w:trPr>
          <w:trHeight w:val="593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7099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Conditii de mediu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8A9EB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Temperatura de operare: 0 – 40 grade Celsius</w:t>
            </w:r>
          </w:p>
          <w:p w14:paraId="2DEBA4D1" w14:textId="77777777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Umiditate: 10 – 90 %, fara condens</w:t>
            </w:r>
          </w:p>
        </w:tc>
      </w:tr>
      <w:tr w:rsidR="00007743" w:rsidRPr="0026689D" w14:paraId="1A69AF8F" w14:textId="77777777" w:rsidTr="00FF341B">
        <w:trPr>
          <w:trHeight w:val="598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6322" w14:textId="77777777" w:rsidR="00007743" w:rsidRPr="000517B9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Garantie si suport</w:t>
            </w:r>
          </w:p>
        </w:tc>
        <w:tc>
          <w:tcPr>
            <w:tcW w:w="7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02AB" w14:textId="677AF41B" w:rsidR="00007743" w:rsidRPr="000517B9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minimum </w:t>
            </w:r>
            <w:r w:rsidR="00A6669D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ani de suport ce va include:</w:t>
            </w:r>
          </w:p>
          <w:p w14:paraId="69F72280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Inlocuirea echipamentului in caz de defectiune a doua zi lucratoare (NBD)</w:t>
            </w:r>
          </w:p>
          <w:p w14:paraId="48F3742C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Suport tehnic din partea producatorului 7 zile pe saptamana, 24 de ore pe zi</w:t>
            </w:r>
          </w:p>
          <w:p w14:paraId="3EBC9680" w14:textId="77777777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>Update firmware versiuni minore si majore</w:t>
            </w:r>
          </w:p>
          <w:p w14:paraId="63E67029" w14:textId="3F719A86" w:rsidR="00007743" w:rsidRPr="000517B9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update-uri automate de semnaturi de securitate pentru indeplinirea tuturor functionalitatilor cerute mai sus timp de minim 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0517B9">
              <w:rPr>
                <w:rFonts w:ascii="Times New Roman" w:hAnsi="Times New Roman" w:cs="Times New Roman"/>
                <w:noProof/>
                <w:lang w:val="ro-MD"/>
              </w:rPr>
              <w:t xml:space="preserve"> ani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 xml:space="preserve"> sau mai multe.</w:t>
            </w:r>
          </w:p>
        </w:tc>
      </w:tr>
    </w:tbl>
    <w:p w14:paraId="6380D28B" w14:textId="77777777" w:rsidR="0005349D" w:rsidRPr="000517B9" w:rsidRDefault="0005349D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3E2397B2" w14:textId="0FFCEBF1" w:rsidR="00007743" w:rsidRPr="00141B0B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i/>
          <w:lang w:val="ro-MD"/>
        </w:rPr>
      </w:pPr>
      <w:r w:rsidRPr="00141B0B">
        <w:rPr>
          <w:rFonts w:ascii="Times New Roman" w:eastAsia="Calibri" w:hAnsi="Times New Roman" w:cs="Times New Roman"/>
          <w:b/>
          <w:i/>
          <w:lang w:val="ro-MD"/>
        </w:rPr>
        <w:t>5.</w:t>
      </w:r>
      <w:r w:rsidR="00A6669D" w:rsidRPr="00141B0B">
        <w:rPr>
          <w:rFonts w:ascii="Times New Roman" w:eastAsia="Calibri" w:hAnsi="Times New Roman" w:cs="Times New Roman"/>
          <w:b/>
          <w:i/>
          <w:lang w:val="ro-MD"/>
        </w:rPr>
        <w:t>2</w:t>
      </w:r>
      <w:r w:rsidRPr="00141B0B">
        <w:rPr>
          <w:rFonts w:ascii="Times New Roman" w:eastAsia="Calibri" w:hAnsi="Times New Roman" w:cs="Times New Roman"/>
          <w:b/>
          <w:i/>
          <w:lang w:val="ro-MD"/>
        </w:rPr>
        <w:t xml:space="preserve"> Echipament</w:t>
      </w:r>
      <w:r w:rsidRPr="00141B0B">
        <w:rPr>
          <w:rFonts w:ascii="Times New Roman" w:hAnsi="Times New Roman" w:cs="Times New Roman"/>
          <w:b/>
          <w:i/>
          <w:noProof/>
          <w:lang w:val="ro-MD"/>
        </w:rPr>
        <w:t xml:space="preserve"> integrat destinat colectarii de log-uri ale echipamentelor de retea cu capabilitati de analiza si raportare a datelor receptionate.</w:t>
      </w:r>
    </w:p>
    <w:p w14:paraId="767F61E0" w14:textId="77777777" w:rsidR="00007743" w:rsidRPr="00141B0B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0"/>
        <w:gridCol w:w="7560"/>
      </w:tblGrid>
      <w:tr w:rsidR="00141B0B" w:rsidRPr="00141B0B" w14:paraId="36986EC0" w14:textId="77777777" w:rsidTr="00FF341B">
        <w:tc>
          <w:tcPr>
            <w:tcW w:w="2160" w:type="dxa"/>
            <w:shd w:val="clear" w:color="auto" w:fill="auto"/>
          </w:tcPr>
          <w:p w14:paraId="0FDAC2E4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Configuratie</w:t>
            </w:r>
          </w:p>
        </w:tc>
        <w:tc>
          <w:tcPr>
            <w:tcW w:w="7560" w:type="dxa"/>
            <w:shd w:val="clear" w:color="auto" w:fill="auto"/>
          </w:tcPr>
          <w:p w14:paraId="567369B0" w14:textId="16F0666F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Interfete Gigabit Ethernet: </w:t>
            </w:r>
            <w:r w:rsidR="0026689D">
              <w:rPr>
                <w:rFonts w:ascii="Times New Roman" w:hAnsi="Times New Roman" w:cs="Times New Roman"/>
                <w:noProof/>
                <w:lang w:val="ro-MD"/>
              </w:rPr>
              <w:t>4</w:t>
            </w:r>
          </w:p>
          <w:p w14:paraId="24AA5C02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Dimensiune: 1U rack mount</w:t>
            </w:r>
          </w:p>
        </w:tc>
      </w:tr>
      <w:tr w:rsidR="00141B0B" w:rsidRPr="0026689D" w14:paraId="43EA110F" w14:textId="77777777" w:rsidTr="00FF341B">
        <w:tc>
          <w:tcPr>
            <w:tcW w:w="2160" w:type="dxa"/>
            <w:shd w:val="clear" w:color="auto" w:fill="auto"/>
          </w:tcPr>
          <w:p w14:paraId="10DD942B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Caracteristici</w:t>
            </w:r>
          </w:p>
        </w:tc>
        <w:tc>
          <w:tcPr>
            <w:tcW w:w="7560" w:type="dxa"/>
            <w:shd w:val="clear" w:color="auto" w:fill="auto"/>
          </w:tcPr>
          <w:p w14:paraId="1F89F5FD" w14:textId="08062FA8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Viteza pe termen lung de procesare in mod analiza: 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2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000 log/sec</w:t>
            </w:r>
          </w:p>
          <w:p w14:paraId="0AAE9F83" w14:textId="3349C804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Viteza pe termen lung de procesare in mod colector: 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30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00 log/sec</w:t>
            </w:r>
          </w:p>
          <w:p w14:paraId="682A2BB2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Rata de stocare a logurilor: 100 GB/zi</w:t>
            </w:r>
          </w:p>
          <w:p w14:paraId="34DB33F7" w14:textId="44408393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Capacitate HDD intern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(after RAID)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: </w:t>
            </w:r>
            <w:r w:rsidR="0026689D">
              <w:rPr>
                <w:rFonts w:ascii="Times New Roman" w:hAnsi="Times New Roman" w:cs="Times New Roman"/>
                <w:noProof/>
                <w:lang w:val="ro-MD"/>
              </w:rPr>
              <w:t>2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x 4 TB</w:t>
            </w:r>
          </w:p>
          <w:p w14:paraId="58655E93" w14:textId="2B7F02E5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Numar de device-uri suportate: 1</w:t>
            </w:r>
            <w:r w:rsidR="00083862" w:rsidRPr="00141B0B">
              <w:rPr>
                <w:rFonts w:ascii="Times New Roman" w:hAnsi="Times New Roman" w:cs="Times New Roman"/>
                <w:noProof/>
                <w:lang w:val="ro-MD"/>
              </w:rPr>
              <w:t>8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>0</w:t>
            </w:r>
          </w:p>
        </w:tc>
      </w:tr>
      <w:tr w:rsidR="00141B0B" w:rsidRPr="0026689D" w14:paraId="107F79FD" w14:textId="77777777" w:rsidTr="00FF341B">
        <w:tc>
          <w:tcPr>
            <w:tcW w:w="2160" w:type="dxa"/>
            <w:shd w:val="clear" w:color="auto" w:fill="auto"/>
          </w:tcPr>
          <w:p w14:paraId="059D3642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generale</w:t>
            </w:r>
          </w:p>
        </w:tc>
        <w:tc>
          <w:tcPr>
            <w:tcW w:w="7560" w:type="dxa"/>
            <w:shd w:val="clear" w:color="auto" w:fill="auto"/>
          </w:tcPr>
          <w:p w14:paraId="7B37323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Administrare prin WEB UI (HTTP/HTTPS), Telnet, Secure Command Shell (SSH), Command Line Interface (CLI)</w:t>
            </w:r>
          </w:p>
          <w:p w14:paraId="0F8EDA6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Administrare bazata pe profile</w:t>
            </w:r>
          </w:p>
          <w:p w14:paraId="765C5FB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Comunicare criptata si autentificare cu echipamentele monitorizate</w:t>
            </w:r>
          </w:p>
          <w:p w14:paraId="50D14E0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Alertare prin e-mail</w:t>
            </w:r>
          </w:p>
          <w:p w14:paraId="08AADB9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Interpretare trap-uri SNMP</w:t>
            </w:r>
          </w:p>
          <w:p w14:paraId="1DB6745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mesaje in format de tip Syslog</w:t>
            </w:r>
          </w:p>
          <w:p w14:paraId="7B9AE51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Configurare setari de baza sistem</w:t>
            </w:r>
          </w:p>
          <w:p w14:paraId="0053338B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din interfata grafica de tip „online help”</w:t>
            </w:r>
          </w:p>
          <w:p w14:paraId="12ED17F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Gestiune lista de echipamente monitorizate: adaugare, modificare, stergere</w:t>
            </w:r>
          </w:p>
          <w:p w14:paraId="2CBD289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echipamente monitorizate pe baza apartenentei la un grup predefinit</w:t>
            </w:r>
          </w:p>
          <w:p w14:paraId="6FCBD49F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Acces administrativ separat in domenii administrative al echipamentelor monitoriazate</w:t>
            </w:r>
          </w:p>
          <w:p w14:paraId="79A8D60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incercari esuate de interconectare a echipamentelor cu sistemul de colectare de log-uri</w:t>
            </w:r>
          </w:p>
          <w:p w14:paraId="5D2733D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Configurare si vizualizare alerte referitor la starea echipamentului, alerte SNMP, Syslog sau e-mail</w:t>
            </w:r>
          </w:p>
          <w:p w14:paraId="43FC979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informatii sistem/resurse</w:t>
            </w:r>
          </w:p>
          <w:p w14:paraId="4C508FE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perioada valabilitate licente cu alertare prealabila expirarii acestora</w:t>
            </w:r>
          </w:p>
          <w:p w14:paraId="49ADDAD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statistici functionare echipament din punct de vedere hardware</w:t>
            </w:r>
          </w:p>
          <w:p w14:paraId="2DB1A4AE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istorie functionare</w:t>
            </w:r>
          </w:p>
          <w:p w14:paraId="130765A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informatii sesiuni stabilite cu echipamentele monitorizate</w:t>
            </w:r>
          </w:p>
          <w:p w14:paraId="1DD290BB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Functionalitate de export/import a configuratiei</w:t>
            </w:r>
          </w:p>
          <w:p w14:paraId="32071519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incarcare setari din fabrica</w:t>
            </w:r>
          </w:p>
          <w:p w14:paraId="54C13EA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formatare discurilor HDD</w:t>
            </w:r>
          </w:p>
          <w:p w14:paraId="148CFC4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upgrade firmware</w:t>
            </w:r>
          </w:p>
          <w:p w14:paraId="7FB6524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Solutia trebuie sa fie de tip echipament hardware cu sistem de operare propriu dedicat functionalitatilor de colectare, analiza prin corelare si raportare cu sistem de operare propriu</w:t>
            </w:r>
          </w:p>
        </w:tc>
      </w:tr>
      <w:tr w:rsidR="00141B0B" w:rsidRPr="0026689D" w14:paraId="76C471D5" w14:textId="77777777" w:rsidTr="00FF341B">
        <w:tc>
          <w:tcPr>
            <w:tcW w:w="2160" w:type="dxa"/>
            <w:shd w:val="clear" w:color="auto" w:fill="auto"/>
          </w:tcPr>
          <w:p w14:paraId="05778CB2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arhivare a traficului transferat prin echipamentele monitorizate</w:t>
            </w:r>
          </w:p>
        </w:tc>
        <w:tc>
          <w:tcPr>
            <w:tcW w:w="7560" w:type="dxa"/>
            <w:shd w:val="clear" w:color="auto" w:fill="auto"/>
          </w:tcPr>
          <w:p w14:paraId="565D3B7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a traficului pe baza functionalitatii de prevenire a scurgerii de informatii (DLP) prezenta pe echipamentele monitorizate</w:t>
            </w:r>
          </w:p>
          <w:p w14:paraId="51BF23EA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a traficului de tip: HTTP, FTP, E-mail, Instant Messaging  - transferat prin echipamentele monitorizate</w:t>
            </w:r>
          </w:p>
          <w:p w14:paraId="2CD1A02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arhiva dupa tipul de trafic</w:t>
            </w:r>
          </w:p>
          <w:p w14:paraId="00F8B67C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Arhivarea integrala a traficului</w:t>
            </w:r>
          </w:p>
          <w:p w14:paraId="607D51C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Arhivare sumara a traficului (fara arhivarea continutului trasferat)</w:t>
            </w:r>
          </w:p>
          <w:p w14:paraId="42B6B82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de a aplica filtre de vizualizare pe continutul arhivat</w:t>
            </w:r>
          </w:p>
        </w:tc>
      </w:tr>
      <w:tr w:rsidR="00141B0B" w:rsidRPr="0026689D" w14:paraId="3D04D162" w14:textId="77777777" w:rsidTr="00FF341B">
        <w:tc>
          <w:tcPr>
            <w:tcW w:w="2160" w:type="dxa"/>
            <w:shd w:val="clear" w:color="auto" w:fill="auto"/>
          </w:tcPr>
          <w:p w14:paraId="694FF043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de analiza retea</w:t>
            </w:r>
          </w:p>
        </w:tc>
        <w:tc>
          <w:tcPr>
            <w:tcW w:w="7560" w:type="dxa"/>
            <w:shd w:val="clear" w:color="auto" w:fill="auto"/>
          </w:tcPr>
          <w:p w14:paraId="3AC12C2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in timp real al traficului transferat de echipamentele monitorizate</w:t>
            </w:r>
          </w:p>
          <w:p w14:paraId="1FC7D10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a istoricului traficului</w:t>
            </w:r>
          </w:p>
          <w:p w14:paraId="4FA9B80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definirii filtrelor de vizualizare</w:t>
            </w:r>
          </w:p>
        </w:tc>
      </w:tr>
      <w:tr w:rsidR="00141B0B" w:rsidRPr="0026689D" w14:paraId="29ACCA9C" w14:textId="77777777" w:rsidTr="00FF341B">
        <w:tc>
          <w:tcPr>
            <w:tcW w:w="2160" w:type="dxa"/>
            <w:shd w:val="clear" w:color="auto" w:fill="auto"/>
          </w:tcPr>
          <w:p w14:paraId="7CE18054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analiza si raportare</w:t>
            </w:r>
          </w:p>
        </w:tc>
        <w:tc>
          <w:tcPr>
            <w:tcW w:w="7560" w:type="dxa"/>
            <w:shd w:val="clear" w:color="auto" w:fill="auto"/>
          </w:tcPr>
          <w:p w14:paraId="72050DA6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Generare rapoarte in urmatoarele formate: HTML, PDF</w:t>
            </w:r>
          </w:p>
          <w:p w14:paraId="46E9925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trimitere/upload a rapoartelor generate prin e-mail, FTP, SFTP, SCP</w:t>
            </w:r>
          </w:p>
          <w:p w14:paraId="099EEE64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selectie a log-urilor utilizate pentru generarea de rapoarte</w:t>
            </w:r>
          </w:p>
          <w:p w14:paraId="312C385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Raportare bazata pe profile</w:t>
            </w:r>
          </w:p>
          <w:p w14:paraId="08792191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rezumate evenimente de securitate</w:t>
            </w:r>
          </w:p>
          <w:p w14:paraId="2A097C9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generarii de rapoarte continand grafice realizate pe baza interogarilor SQL</w:t>
            </w:r>
          </w:p>
          <w:p w14:paraId="48FE4AB5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Posibilitatea generarii de grafice personalizate in rapoartele generate</w:t>
            </w:r>
          </w:p>
          <w:p w14:paraId="5E84DA05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Existenta unor modele de rapoarte bazate pe grafice predefinite</w:t>
            </w:r>
          </w:p>
        </w:tc>
      </w:tr>
      <w:tr w:rsidR="00141B0B" w:rsidRPr="0026689D" w14:paraId="32F4130B" w14:textId="77777777" w:rsidTr="00FF341B">
        <w:tc>
          <w:tcPr>
            <w:tcW w:w="2160" w:type="dxa"/>
            <w:shd w:val="clear" w:color="auto" w:fill="auto"/>
          </w:tcPr>
          <w:p w14:paraId="64E57F83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Functionalitati analiza aprofundata a datelor</w:t>
            </w:r>
          </w:p>
        </w:tc>
        <w:tc>
          <w:tcPr>
            <w:tcW w:w="7560" w:type="dxa"/>
            <w:shd w:val="clear" w:color="auto" w:fill="auto"/>
          </w:tcPr>
          <w:p w14:paraId="5359B14F" w14:textId="77777777" w:rsidR="00007743" w:rsidRPr="00141B0B" w:rsidRDefault="00007743" w:rsidP="00007743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Vizualizarea analizei logurilor prin widget-uri actualizate in timp real.</w:t>
            </w:r>
          </w:p>
        </w:tc>
      </w:tr>
      <w:tr w:rsidR="00141B0B" w:rsidRPr="00141B0B" w14:paraId="30099069" w14:textId="77777777" w:rsidTr="00FF341B">
        <w:tc>
          <w:tcPr>
            <w:tcW w:w="2160" w:type="dxa"/>
            <w:shd w:val="clear" w:color="auto" w:fill="auto"/>
          </w:tcPr>
          <w:p w14:paraId="588B63B0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Functionalitati explorare log-uri si 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vizualizare in timp real a log-urilor</w:t>
            </w:r>
          </w:p>
        </w:tc>
        <w:tc>
          <w:tcPr>
            <w:tcW w:w="7560" w:type="dxa"/>
            <w:shd w:val="clear" w:color="auto" w:fill="auto"/>
          </w:tcPr>
          <w:p w14:paraId="767C36D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Vizualizare/cautare/management log-uri</w:t>
            </w:r>
          </w:p>
          <w:p w14:paraId="1650E97E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log-uri in timp real printr-o interfata de tip Web</w:t>
            </w:r>
          </w:p>
          <w:p w14:paraId="391A4557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Vizualizare istoric log-uri</w:t>
            </w:r>
          </w:p>
          <w:p w14:paraId="3FE2E7C8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Vizualizari personalizate log-uri si filtrare informatii afisate</w:t>
            </w:r>
          </w:p>
          <w:p w14:paraId="7EE2C0F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Cautare in log-uri dupa filtre configurabile</w:t>
            </w:r>
          </w:p>
          <w:p w14:paraId="5C10BCDC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Optiune de exportare a logurilor stocate catre servere: FTP, SFTP, SCP</w:t>
            </w:r>
          </w:p>
          <w:p w14:paraId="092A1F90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Importarea logurilor</w:t>
            </w:r>
          </w:p>
        </w:tc>
      </w:tr>
      <w:tr w:rsidR="00141B0B" w:rsidRPr="0026689D" w14:paraId="0EA440C2" w14:textId="77777777" w:rsidTr="00FF341B">
        <w:tc>
          <w:tcPr>
            <w:tcW w:w="2160" w:type="dxa"/>
            <w:shd w:val="clear" w:color="auto" w:fill="auto"/>
          </w:tcPr>
          <w:p w14:paraId="79F5CF5A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lastRenderedPageBreak/>
              <w:t>Certificari</w:t>
            </w:r>
          </w:p>
        </w:tc>
        <w:tc>
          <w:tcPr>
            <w:tcW w:w="7560" w:type="dxa"/>
            <w:shd w:val="clear" w:color="auto" w:fill="auto"/>
          </w:tcPr>
          <w:p w14:paraId="6620AD46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FCC Part 15 Class A, C-Tick, VCCI, CE, UL/cUL, CB</w:t>
            </w:r>
          </w:p>
        </w:tc>
      </w:tr>
      <w:tr w:rsidR="00141B0B" w:rsidRPr="0026689D" w14:paraId="79248F35" w14:textId="77777777" w:rsidTr="00FF341B">
        <w:trPr>
          <w:trHeight w:val="602"/>
        </w:trPr>
        <w:tc>
          <w:tcPr>
            <w:tcW w:w="2160" w:type="dxa"/>
            <w:shd w:val="clear" w:color="auto" w:fill="auto"/>
          </w:tcPr>
          <w:p w14:paraId="4E54FC49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Conditii de alimentare</w:t>
            </w:r>
          </w:p>
        </w:tc>
        <w:tc>
          <w:tcPr>
            <w:tcW w:w="7560" w:type="dxa"/>
            <w:shd w:val="clear" w:color="auto" w:fill="auto"/>
          </w:tcPr>
          <w:p w14:paraId="2D5F63FF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Alimentare curent alternativ 100-240V, 50-60 Hz</w:t>
            </w:r>
          </w:p>
          <w:p w14:paraId="3F8C018F" w14:textId="098F718E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Consum mediu de putere: </w:t>
            </w:r>
            <w:r w:rsidR="0026689D" w:rsidRPr="0026689D">
              <w:rPr>
                <w:lang w:val="en-US"/>
              </w:rPr>
              <w:t>90.1 W / 99 W</w:t>
            </w:r>
          </w:p>
        </w:tc>
      </w:tr>
      <w:tr w:rsidR="00141B0B" w:rsidRPr="0026689D" w14:paraId="1B66A720" w14:textId="77777777" w:rsidTr="00FF341B">
        <w:tc>
          <w:tcPr>
            <w:tcW w:w="2160" w:type="dxa"/>
            <w:shd w:val="clear" w:color="auto" w:fill="auto"/>
          </w:tcPr>
          <w:p w14:paraId="0A96D04E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Conditii de mediu</w:t>
            </w:r>
          </w:p>
        </w:tc>
        <w:tc>
          <w:tcPr>
            <w:tcW w:w="7560" w:type="dxa"/>
            <w:shd w:val="clear" w:color="auto" w:fill="auto"/>
          </w:tcPr>
          <w:p w14:paraId="56C1F11D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Temperatura de operare: 0 - 40 grade Celsius</w:t>
            </w:r>
          </w:p>
          <w:p w14:paraId="694BC8E3" w14:textId="7777777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Mediu de operare: umiditate 20 – 90%, fara condens </w:t>
            </w:r>
          </w:p>
        </w:tc>
      </w:tr>
      <w:tr w:rsidR="00141B0B" w:rsidRPr="0026689D" w14:paraId="068BFD2C" w14:textId="77777777" w:rsidTr="00FF341B">
        <w:tc>
          <w:tcPr>
            <w:tcW w:w="2160" w:type="dxa"/>
            <w:shd w:val="clear" w:color="auto" w:fill="auto"/>
          </w:tcPr>
          <w:p w14:paraId="4C26375D" w14:textId="77777777" w:rsidR="00007743" w:rsidRPr="00141B0B" w:rsidRDefault="00007743" w:rsidP="00FF341B">
            <w:pPr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Garantie si Suport</w:t>
            </w:r>
          </w:p>
        </w:tc>
        <w:tc>
          <w:tcPr>
            <w:tcW w:w="7560" w:type="dxa"/>
            <w:shd w:val="clear" w:color="auto" w:fill="auto"/>
          </w:tcPr>
          <w:p w14:paraId="7126C239" w14:textId="298B5A67" w:rsidR="00007743" w:rsidRPr="00141B0B" w:rsidRDefault="00007743" w:rsidP="00007743">
            <w:pPr>
              <w:numPr>
                <w:ilvl w:val="0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Solutia va beneficia de minimum 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3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an</w:t>
            </w:r>
            <w:r w:rsidR="00155088">
              <w:rPr>
                <w:rFonts w:ascii="Times New Roman" w:hAnsi="Times New Roman" w:cs="Times New Roman"/>
                <w:noProof/>
                <w:lang w:val="ro-MD"/>
              </w:rPr>
              <w:t>i sau mai multe</w:t>
            </w:r>
            <w:r w:rsidRPr="00141B0B">
              <w:rPr>
                <w:rFonts w:ascii="Times New Roman" w:hAnsi="Times New Roman" w:cs="Times New Roman"/>
                <w:noProof/>
                <w:lang w:val="ro-MD"/>
              </w:rPr>
              <w:t xml:space="preserve"> de suport ce va include:</w:t>
            </w:r>
          </w:p>
          <w:p w14:paraId="76F603EF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Inlocuirea echipamentului in caz de defectiune hardware</w:t>
            </w:r>
          </w:p>
          <w:p w14:paraId="5701D225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Suport tehnic din partea vendorului de tip 8x5</w:t>
            </w:r>
          </w:p>
          <w:p w14:paraId="7BE7CC0D" w14:textId="77777777" w:rsidR="00007743" w:rsidRPr="00141B0B" w:rsidRDefault="00007743" w:rsidP="00007743">
            <w:pPr>
              <w:numPr>
                <w:ilvl w:val="1"/>
                <w:numId w:val="20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val="ro-MD"/>
              </w:rPr>
            </w:pPr>
            <w:r w:rsidRPr="00141B0B">
              <w:rPr>
                <w:rFonts w:ascii="Times New Roman" w:hAnsi="Times New Roman" w:cs="Times New Roman"/>
                <w:noProof/>
                <w:lang w:val="ro-MD"/>
              </w:rPr>
              <w:t>Update firmware versiuni minore si majore</w:t>
            </w:r>
          </w:p>
        </w:tc>
      </w:tr>
    </w:tbl>
    <w:p w14:paraId="437C2A92" w14:textId="77777777" w:rsidR="00007743" w:rsidRDefault="00007743" w:rsidP="0005349D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640E6D88" w14:textId="07C98E4F" w:rsidR="000B6AF8" w:rsidRDefault="00F61C45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>
        <w:rPr>
          <w:rFonts w:ascii="Times New Roman" w:eastAsia="Calibri" w:hAnsi="Times New Roman" w:cs="Times New Roman"/>
          <w:b/>
          <w:spacing w:val="-3"/>
          <w:lang w:val="ro-MD"/>
        </w:rPr>
        <w:t>Condiții</w:t>
      </w:r>
      <w:r w:rsidR="000B6AF8">
        <w:rPr>
          <w:rFonts w:ascii="Times New Roman" w:eastAsia="Calibri" w:hAnsi="Times New Roman" w:cs="Times New Roman"/>
          <w:b/>
          <w:spacing w:val="-3"/>
          <w:lang w:val="ro-MD"/>
        </w:rPr>
        <w:t xml:space="preserve"> livrare:</w:t>
      </w:r>
    </w:p>
    <w:p w14:paraId="5756C088" w14:textId="77777777" w:rsidR="00F61C45" w:rsidRPr="00AD1A1F" w:rsidRDefault="00F61C45" w:rsidP="00D67AB2">
      <w:pPr>
        <w:spacing w:after="0" w:line="240" w:lineRule="auto"/>
        <w:rPr>
          <w:rFonts w:ascii="Times New Roman" w:hAnsi="Times New Roman" w:cs="Times New Roman"/>
          <w:lang w:val="ro-MD"/>
        </w:rPr>
      </w:pPr>
    </w:p>
    <w:p w14:paraId="4254F416" w14:textId="0FA6B9BE" w:rsidR="00155088" w:rsidRPr="00AD1A1F" w:rsidRDefault="00155088" w:rsidP="00155088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 xml:space="preserve">Ofertanții vor prezenta </w:t>
      </w:r>
      <w:r w:rsidR="00D67AB2" w:rsidRPr="00AD1A1F">
        <w:rPr>
          <w:rFonts w:ascii="Times New Roman" w:hAnsi="Times New Roman" w:cs="Times New Roman"/>
          <w:lang w:val="ro-MD"/>
        </w:rPr>
        <w:t>pașaportul tehnic al</w:t>
      </w:r>
      <w:r w:rsidRPr="00AD1A1F">
        <w:rPr>
          <w:rFonts w:ascii="Times New Roman" w:hAnsi="Times New Roman" w:cs="Times New Roman"/>
          <w:lang w:val="ro-MD"/>
        </w:rPr>
        <w:t xml:space="preserve"> echipamentelor .</w:t>
      </w:r>
    </w:p>
    <w:p w14:paraId="0BBF14EA" w14:textId="5BAED873" w:rsidR="00155088" w:rsidRPr="00AD1A1F" w:rsidRDefault="00155088" w:rsidP="00155088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Documente confirmatorii de distribuire a produselor soft de la producător pe teritoriu</w:t>
      </w:r>
      <w:r w:rsidR="00FC0BD9" w:rsidRPr="00AD1A1F">
        <w:rPr>
          <w:rFonts w:ascii="Times New Roman" w:hAnsi="Times New Roman" w:cs="Times New Roman"/>
          <w:lang w:val="ro-MD"/>
        </w:rPr>
        <w:t>l</w:t>
      </w:r>
      <w:r w:rsidRPr="00AD1A1F">
        <w:rPr>
          <w:rFonts w:ascii="Times New Roman" w:hAnsi="Times New Roman" w:cs="Times New Roman"/>
          <w:lang w:val="ro-MD"/>
        </w:rPr>
        <w:t xml:space="preserve"> </w:t>
      </w:r>
      <w:r w:rsidR="00FC0BD9" w:rsidRPr="00AD1A1F">
        <w:rPr>
          <w:rFonts w:ascii="Times New Roman" w:hAnsi="Times New Roman" w:cs="Times New Roman"/>
          <w:lang w:val="ro-MD"/>
        </w:rPr>
        <w:t xml:space="preserve">Republicii </w:t>
      </w:r>
      <w:r w:rsidRPr="00AD1A1F">
        <w:rPr>
          <w:rFonts w:ascii="Times New Roman" w:hAnsi="Times New Roman" w:cs="Times New Roman"/>
          <w:lang w:val="ro-MD"/>
        </w:rPr>
        <w:t>M</w:t>
      </w:r>
      <w:r w:rsidR="00BF330C" w:rsidRPr="00AD1A1F">
        <w:rPr>
          <w:rFonts w:ascii="Times New Roman" w:hAnsi="Times New Roman" w:cs="Times New Roman"/>
          <w:lang w:val="ro-MD"/>
        </w:rPr>
        <w:t>oldova.</w:t>
      </w:r>
    </w:p>
    <w:p w14:paraId="26DCB70F" w14:textId="374669DA" w:rsidR="00BF330C" w:rsidRPr="00AD1A1F" w:rsidRDefault="00F4188C" w:rsidP="00BF330C">
      <w:pPr>
        <w:pStyle w:val="a6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Producătorul echipamentului hard si soft este necesar sa dețină certificările</w:t>
      </w:r>
      <w:r w:rsidR="00BF330C" w:rsidRPr="00AD1A1F">
        <w:rPr>
          <w:rFonts w:ascii="Times New Roman" w:hAnsi="Times New Roman" w:cs="Times New Roman"/>
          <w:lang w:val="ro-MD"/>
        </w:rPr>
        <w:t xml:space="preserve"> ISO9001 si ISO 27001.</w:t>
      </w:r>
    </w:p>
    <w:p w14:paraId="46F101BE" w14:textId="77777777" w:rsidR="00BF330C" w:rsidRPr="00155088" w:rsidRDefault="00BF330C" w:rsidP="00BF330C">
      <w:pPr>
        <w:pStyle w:val="a6"/>
        <w:spacing w:after="0" w:line="240" w:lineRule="auto"/>
        <w:rPr>
          <w:rFonts w:ascii="Times New Roman" w:hAnsi="Times New Roman" w:cs="Times New Roman"/>
          <w:color w:val="FF0000"/>
          <w:lang w:val="ro-MD"/>
        </w:rPr>
      </w:pPr>
    </w:p>
    <w:p w14:paraId="6C663049" w14:textId="2D1D9CA0" w:rsidR="00A13F2D" w:rsidRPr="000517B9" w:rsidRDefault="00A13F2D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Cerințe obligatorii:</w:t>
      </w:r>
    </w:p>
    <w:p w14:paraId="27574FB7" w14:textId="77777777" w:rsidR="00A13F2D" w:rsidRPr="000517B9" w:rsidRDefault="00A13F2D" w:rsidP="00A13F2D">
      <w:pPr>
        <w:pStyle w:val="a6"/>
        <w:spacing w:after="0" w:line="240" w:lineRule="auto"/>
        <w:contextualSpacing w:val="0"/>
        <w:jc w:val="both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 </w:t>
      </w:r>
    </w:p>
    <w:p w14:paraId="5B99E83C" w14:textId="161B6B24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Perioada de garanție, începând de la data recepției </w:t>
      </w:r>
      <w:r w:rsidR="00F4188C">
        <w:rPr>
          <w:rFonts w:ascii="Times New Roman" w:hAnsi="Times New Roman" w:cs="Times New Roman"/>
          <w:lang w:val="ro-MD"/>
        </w:rPr>
        <w:t xml:space="preserve">pentru </w:t>
      </w:r>
      <w:r w:rsidRPr="000517B9">
        <w:rPr>
          <w:rFonts w:ascii="Times New Roman" w:hAnsi="Times New Roman" w:cs="Times New Roman"/>
          <w:lang w:val="ro-MD"/>
        </w:rPr>
        <w:t>toate componentele</w:t>
      </w:r>
      <w:r w:rsidR="00D67AB2">
        <w:rPr>
          <w:rFonts w:ascii="Times New Roman" w:hAnsi="Times New Roman" w:cs="Times New Roman"/>
          <w:lang w:val="ro-MD"/>
        </w:rPr>
        <w:t xml:space="preserve"> pe o perioadă de 3 ani.</w:t>
      </w:r>
    </w:p>
    <w:p w14:paraId="3A6F2DF3" w14:textId="77777777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Acordarea suportului tehnic (posibilitatea contactării prin e-mail sau telefon a unui service centru pentru obținerea unor instrucțiuni de remediere a deranjamentelor).</w:t>
      </w:r>
    </w:p>
    <w:p w14:paraId="5642892F" w14:textId="7CD5D57A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AD1A1F">
        <w:rPr>
          <w:rFonts w:ascii="Times New Roman" w:hAnsi="Times New Roman" w:cs="Times New Roman"/>
          <w:lang w:val="ro-MD"/>
        </w:rPr>
        <w:t>Rezolvarea problemelor tehnice urgente</w:t>
      </w:r>
      <w:r w:rsidR="00D67AB2">
        <w:rPr>
          <w:rFonts w:ascii="Times New Roman" w:hAnsi="Times New Roman" w:cs="Times New Roman"/>
          <w:lang w:val="ro-MD"/>
        </w:rPr>
        <w:t xml:space="preserve"> apărute în exploatarea echipamentelor.</w:t>
      </w:r>
    </w:p>
    <w:p w14:paraId="78590882" w14:textId="4BF9BCA9" w:rsidR="004A6ADD" w:rsidRPr="000517B9" w:rsidRDefault="00F61C45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Existența</w:t>
      </w:r>
      <w:r w:rsidR="004A6ADD" w:rsidRPr="000517B9">
        <w:rPr>
          <w:rFonts w:ascii="Times New Roman" w:hAnsi="Times New Roman" w:cs="Times New Roman"/>
          <w:lang w:val="ro-MD"/>
        </w:rPr>
        <w:t xml:space="preserve"> centrului de deservire a tehnicii pe garanție </w:t>
      </w:r>
      <w:proofErr w:type="spellStart"/>
      <w:r w:rsidR="004A6ADD" w:rsidRPr="000517B9">
        <w:rPr>
          <w:rFonts w:ascii="Times New Roman" w:hAnsi="Times New Roman" w:cs="Times New Roman"/>
          <w:lang w:val="ro-MD"/>
        </w:rPr>
        <w:t>şi</w:t>
      </w:r>
      <w:proofErr w:type="spellEnd"/>
      <w:r w:rsidR="004A6ADD" w:rsidRPr="000517B9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4A6ADD" w:rsidRPr="000517B9">
        <w:rPr>
          <w:rFonts w:ascii="Times New Roman" w:hAnsi="Times New Roman" w:cs="Times New Roman"/>
          <w:lang w:val="ro-MD"/>
        </w:rPr>
        <w:t>postgaranţie</w:t>
      </w:r>
      <w:proofErr w:type="spellEnd"/>
      <w:r w:rsidR="004A6ADD" w:rsidRPr="000517B9">
        <w:rPr>
          <w:rFonts w:ascii="Times New Roman" w:hAnsi="Times New Roman" w:cs="Times New Roman"/>
          <w:lang w:val="ro-MD"/>
        </w:rPr>
        <w:t xml:space="preserve"> autorizat.</w:t>
      </w:r>
    </w:p>
    <w:p w14:paraId="0AA86741" w14:textId="77777777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>Termenul maxim de efectuare a reparațiilor sa fie de 4-5 zile.</w:t>
      </w:r>
    </w:p>
    <w:p w14:paraId="798DDE2F" w14:textId="5DB2A24C" w:rsidR="004A6ADD" w:rsidRPr="000517B9" w:rsidRDefault="004A6ADD" w:rsidP="004A6ADD">
      <w:pPr>
        <w:pStyle w:val="a6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lang w:val="ro-MD"/>
        </w:rPr>
      </w:pPr>
      <w:r w:rsidRPr="000517B9">
        <w:rPr>
          <w:rFonts w:ascii="Times New Roman" w:hAnsi="Times New Roman" w:cs="Times New Roman"/>
          <w:lang w:val="ro-MD"/>
        </w:rPr>
        <w:t xml:space="preserve">Garanția la reparațiile efectuate: minim 12 luni de la livrare. </w:t>
      </w:r>
    </w:p>
    <w:p w14:paraId="61380577" w14:textId="77777777" w:rsidR="004A6ADD" w:rsidRPr="000517B9" w:rsidRDefault="004A6ADD" w:rsidP="004A6ADD">
      <w:pPr>
        <w:pStyle w:val="a6"/>
        <w:spacing w:after="0" w:line="240" w:lineRule="auto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3D36A097" w14:textId="77777777" w:rsidR="009106E3" w:rsidRPr="000517B9" w:rsidRDefault="008002C4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MD"/>
        </w:rPr>
      </w:pPr>
      <w:r w:rsidRPr="000517B9">
        <w:rPr>
          <w:rFonts w:ascii="Times New Roman" w:eastAsia="Calibri" w:hAnsi="Times New Roman" w:cs="Times New Roman"/>
          <w:b/>
          <w:spacing w:val="-3"/>
          <w:lang w:val="ro-MD"/>
        </w:rPr>
        <w:t>Condiții</w:t>
      </w:r>
      <w:r w:rsidR="009106E3" w:rsidRPr="000517B9">
        <w:rPr>
          <w:rFonts w:ascii="Times New Roman" w:eastAsia="Calibri" w:hAnsi="Times New Roman" w:cs="Times New Roman"/>
          <w:b/>
          <w:spacing w:val="-3"/>
          <w:lang w:val="ro-MD"/>
        </w:rPr>
        <w:t xml:space="preserve"> generale de ofertare</w:t>
      </w:r>
    </w:p>
    <w:p w14:paraId="73BB8C15" w14:textId="77777777" w:rsidR="00A13F2D" w:rsidRPr="000517B9" w:rsidRDefault="00A13F2D" w:rsidP="00A13F2D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MD"/>
        </w:rPr>
      </w:pPr>
    </w:p>
    <w:p w14:paraId="7CF9E98D" w14:textId="77777777" w:rsidR="004A6ADD" w:rsidRPr="000517B9" w:rsidRDefault="002F3E13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   </w:t>
      </w:r>
      <w:r w:rsidR="004A6ADD" w:rsidRPr="000517B9">
        <w:rPr>
          <w:rFonts w:ascii="Times New Roman" w:eastAsia="Calibri" w:hAnsi="Times New Roman" w:cs="Times New Roman"/>
          <w:lang w:val="ro-MD"/>
        </w:rPr>
        <w:t xml:space="preserve">Oferta va fi prezentată în limba română și va conține: </w:t>
      </w:r>
    </w:p>
    <w:p w14:paraId="1A81C408" w14:textId="77777777" w:rsidR="004A6ADD" w:rsidRPr="000517B9" w:rsidRDefault="004A6ADD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                        </w:t>
      </w:r>
    </w:p>
    <w:p w14:paraId="58C074D3" w14:textId="17D8B381" w:rsidR="004A6ADD" w:rsidRPr="000517B9" w:rsidRDefault="004A6ADD" w:rsidP="004A6ADD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 xml:space="preserve">Dovada că ofertantul are experiență în implementarea minim a unui contract cu o valoare </w:t>
      </w:r>
      <w:r w:rsidR="00D67AB2">
        <w:rPr>
          <w:rFonts w:ascii="Times New Roman" w:eastAsia="Calibri" w:hAnsi="Times New Roman" w:cs="Times New Roman"/>
          <w:lang w:val="ro-MD"/>
        </w:rPr>
        <w:t xml:space="preserve">estimativă a </w:t>
      </w:r>
      <w:r w:rsidR="00AD1A1F">
        <w:rPr>
          <w:rFonts w:ascii="Times New Roman" w:eastAsia="Calibri" w:hAnsi="Times New Roman" w:cs="Times New Roman"/>
          <w:lang w:val="ro-MD"/>
        </w:rPr>
        <w:t>viitorului contract.</w:t>
      </w:r>
    </w:p>
    <w:p w14:paraId="6A4EA747" w14:textId="77777777" w:rsidR="004A6ADD" w:rsidRDefault="004A6ADD" w:rsidP="004A6ADD">
      <w:pPr>
        <w:pStyle w:val="a6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  <w:r w:rsidRPr="000517B9">
        <w:rPr>
          <w:rFonts w:ascii="Times New Roman" w:eastAsia="Calibri" w:hAnsi="Times New Roman" w:cs="Times New Roman"/>
          <w:lang w:val="ro-MD"/>
        </w:rPr>
        <w:t>Dovada că ofertantul are experiență în implementarea proiectelor similare de minim 3 ani.</w:t>
      </w:r>
    </w:p>
    <w:p w14:paraId="66744CD2" w14:textId="77777777" w:rsidR="00437484" w:rsidRPr="000517B9" w:rsidRDefault="00437484" w:rsidP="004A6AD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MD"/>
        </w:rPr>
      </w:pPr>
    </w:p>
    <w:p w14:paraId="7733F302" w14:textId="77777777" w:rsidR="0005349D" w:rsidRPr="000517B9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lang w:val="ro-MD"/>
        </w:rPr>
      </w:pPr>
    </w:p>
    <w:p w14:paraId="7DE1020E" w14:textId="77777777" w:rsidR="00E1106C" w:rsidRDefault="00E1106C" w:rsidP="00141B0B">
      <w:p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</w:p>
    <w:p w14:paraId="1E495CD3" w14:textId="77777777" w:rsidR="00E1106C" w:rsidRDefault="00E1106C" w:rsidP="00141B0B">
      <w:pPr>
        <w:spacing w:after="0" w:line="240" w:lineRule="auto"/>
        <w:jc w:val="both"/>
        <w:rPr>
          <w:rFonts w:ascii="Times New Roman" w:eastAsia="Calibri" w:hAnsi="Times New Roman" w:cs="Times New Roman"/>
          <w:lang w:val="ro-MD"/>
        </w:rPr>
      </w:pPr>
    </w:p>
    <w:p w14:paraId="6F9639BB" w14:textId="77777777" w:rsidR="004A2B47" w:rsidRPr="000517B9" w:rsidRDefault="004A2B47" w:rsidP="00141B0B">
      <w:pPr>
        <w:spacing w:after="0" w:line="240" w:lineRule="auto"/>
        <w:jc w:val="both"/>
        <w:rPr>
          <w:rFonts w:cs="Times New Roman"/>
          <w:noProof/>
          <w:lang w:val="ro-MD"/>
        </w:rPr>
      </w:pPr>
    </w:p>
    <w:sectPr w:rsidR="004A2B47" w:rsidRPr="000517B9" w:rsidSect="001A5BEF">
      <w:footerReference w:type="default" r:id="rId8"/>
      <w:pgSz w:w="11906" w:h="16838"/>
      <w:pgMar w:top="426" w:right="707" w:bottom="567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C9E98" w14:textId="77777777" w:rsidR="00FA596D" w:rsidRDefault="00FA596D" w:rsidP="003631CF">
      <w:pPr>
        <w:spacing w:after="0" w:line="240" w:lineRule="auto"/>
      </w:pPr>
      <w:r>
        <w:separator/>
      </w:r>
    </w:p>
  </w:endnote>
  <w:endnote w:type="continuationSeparator" w:id="0">
    <w:p w14:paraId="2C89EBCA" w14:textId="77777777" w:rsidR="00FA596D" w:rsidRDefault="00FA596D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8019D" w14:textId="77777777" w:rsidR="00FF341B" w:rsidRDefault="00FF341B">
    <w:pPr>
      <w:pStyle w:val="aa"/>
      <w:rPr>
        <w:lang w:val="en-US"/>
      </w:rPr>
    </w:pPr>
  </w:p>
  <w:p w14:paraId="2FA2D88D" w14:textId="77777777" w:rsidR="00FF341B" w:rsidRPr="00E75C02" w:rsidRDefault="00FF341B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2F354" w14:textId="77777777" w:rsidR="00FA596D" w:rsidRDefault="00FA596D" w:rsidP="003631CF">
      <w:pPr>
        <w:spacing w:after="0" w:line="240" w:lineRule="auto"/>
      </w:pPr>
      <w:r>
        <w:separator/>
      </w:r>
    </w:p>
  </w:footnote>
  <w:footnote w:type="continuationSeparator" w:id="0">
    <w:p w14:paraId="4BDCB497" w14:textId="77777777" w:rsidR="00FA596D" w:rsidRDefault="00FA596D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F2A0701E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color w:val="auto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 w15:restartNumberingAfterBreak="0">
    <w:nsid w:val="06161F0B"/>
    <w:multiLevelType w:val="hybridMultilevel"/>
    <w:tmpl w:val="565EC7EC"/>
    <w:lvl w:ilvl="0" w:tplc="FDDEFA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A95"/>
    <w:multiLevelType w:val="hybridMultilevel"/>
    <w:tmpl w:val="045CB81A"/>
    <w:lvl w:ilvl="0" w:tplc="23DE4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083760"/>
    <w:multiLevelType w:val="hybridMultilevel"/>
    <w:tmpl w:val="34E47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1B2118"/>
    <w:multiLevelType w:val="hybridMultilevel"/>
    <w:tmpl w:val="0F0A66F6"/>
    <w:lvl w:ilvl="0" w:tplc="0418000F">
      <w:start w:val="1"/>
      <w:numFmt w:val="decimal"/>
      <w:lvlText w:val="%1."/>
      <w:lvlJc w:val="left"/>
      <w:pPr>
        <w:ind w:left="644" w:hanging="360"/>
      </w:pPr>
    </w:lvl>
    <w:lvl w:ilvl="1" w:tplc="6382D466">
      <w:start w:val="12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73B50"/>
    <w:multiLevelType w:val="hybridMultilevel"/>
    <w:tmpl w:val="F418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3D2"/>
    <w:multiLevelType w:val="hybridMultilevel"/>
    <w:tmpl w:val="BB1A8C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3F7727"/>
    <w:multiLevelType w:val="hybridMultilevel"/>
    <w:tmpl w:val="EAA08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41846"/>
    <w:multiLevelType w:val="hybridMultilevel"/>
    <w:tmpl w:val="E88A99C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C5AB7"/>
    <w:multiLevelType w:val="hybridMultilevel"/>
    <w:tmpl w:val="A0488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12741"/>
    <w:multiLevelType w:val="hybridMultilevel"/>
    <w:tmpl w:val="45AC2CC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07647"/>
    <w:multiLevelType w:val="multilevel"/>
    <w:tmpl w:val="BBF2DEA2"/>
    <w:lvl w:ilvl="0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50" w:hanging="360"/>
      </w:pPr>
    </w:lvl>
    <w:lvl w:ilvl="2">
      <w:start w:val="1"/>
      <w:numFmt w:val="decimal"/>
      <w:isLgl/>
      <w:lvlText w:val="%1.%2.%3."/>
      <w:lvlJc w:val="left"/>
      <w:pPr>
        <w:ind w:left="2580" w:hanging="720"/>
      </w:pPr>
    </w:lvl>
    <w:lvl w:ilvl="3">
      <w:start w:val="1"/>
      <w:numFmt w:val="decimal"/>
      <w:isLgl/>
      <w:lvlText w:val="%1.%2.%3.%4."/>
      <w:lvlJc w:val="left"/>
      <w:pPr>
        <w:ind w:left="3150" w:hanging="720"/>
      </w:pPr>
    </w:lvl>
    <w:lvl w:ilvl="4">
      <w:start w:val="1"/>
      <w:numFmt w:val="decimal"/>
      <w:isLgl/>
      <w:lvlText w:val="%1.%2.%3.%4.%5."/>
      <w:lvlJc w:val="left"/>
      <w:pPr>
        <w:ind w:left="4080" w:hanging="1080"/>
      </w:pPr>
    </w:lvl>
    <w:lvl w:ilvl="5">
      <w:start w:val="1"/>
      <w:numFmt w:val="decimal"/>
      <w:isLgl/>
      <w:lvlText w:val="%1.%2.%3.%4.%5.%6."/>
      <w:lvlJc w:val="left"/>
      <w:pPr>
        <w:ind w:left="4650" w:hanging="1080"/>
      </w:pPr>
    </w:lvl>
    <w:lvl w:ilvl="6">
      <w:start w:val="1"/>
      <w:numFmt w:val="decimal"/>
      <w:isLgl/>
      <w:lvlText w:val="%1.%2.%3.%4.%5.%6.%7."/>
      <w:lvlJc w:val="left"/>
      <w:pPr>
        <w:ind w:left="5220" w:hanging="1080"/>
      </w:pPr>
    </w:lvl>
    <w:lvl w:ilvl="7">
      <w:start w:val="1"/>
      <w:numFmt w:val="decimal"/>
      <w:isLgl/>
      <w:lvlText w:val="%1.%2.%3.%4.%5.%6.%7.%8."/>
      <w:lvlJc w:val="left"/>
      <w:pPr>
        <w:ind w:left="6150" w:hanging="1440"/>
      </w:pPr>
    </w:lvl>
    <w:lvl w:ilvl="8">
      <w:start w:val="1"/>
      <w:numFmt w:val="decimal"/>
      <w:isLgl/>
      <w:lvlText w:val="%1.%2.%3.%4.%5.%6.%7.%8.%9."/>
      <w:lvlJc w:val="left"/>
      <w:pPr>
        <w:ind w:left="6720" w:hanging="1440"/>
      </w:pPr>
    </w:lvl>
  </w:abstractNum>
  <w:abstractNum w:abstractNumId="14" w15:restartNumberingAfterBreak="0">
    <w:nsid w:val="3E272257"/>
    <w:multiLevelType w:val="hybridMultilevel"/>
    <w:tmpl w:val="20500E7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2DE006E"/>
    <w:multiLevelType w:val="hybridMultilevel"/>
    <w:tmpl w:val="2AF66856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43777574"/>
    <w:multiLevelType w:val="hybridMultilevel"/>
    <w:tmpl w:val="7A7C61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297EE6"/>
    <w:multiLevelType w:val="hybridMultilevel"/>
    <w:tmpl w:val="27BA8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8971EA"/>
    <w:multiLevelType w:val="hybridMultilevel"/>
    <w:tmpl w:val="BAD625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7795DD3"/>
    <w:multiLevelType w:val="hybridMultilevel"/>
    <w:tmpl w:val="E2EAB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72834C1E"/>
    <w:multiLevelType w:val="hybridMultilevel"/>
    <w:tmpl w:val="C2CC9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143E8B"/>
    <w:multiLevelType w:val="hybridMultilevel"/>
    <w:tmpl w:val="4BE26B24"/>
    <w:lvl w:ilvl="0" w:tplc="DAD601E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83868019">
    <w:abstractNumId w:val="29"/>
  </w:num>
  <w:num w:numId="2" w16cid:durableId="2021348260">
    <w:abstractNumId w:val="3"/>
  </w:num>
  <w:num w:numId="3" w16cid:durableId="637077507">
    <w:abstractNumId w:val="8"/>
  </w:num>
  <w:num w:numId="4" w16cid:durableId="1205614">
    <w:abstractNumId w:val="16"/>
  </w:num>
  <w:num w:numId="5" w16cid:durableId="300699989">
    <w:abstractNumId w:val="15"/>
  </w:num>
  <w:num w:numId="6" w16cid:durableId="279992270">
    <w:abstractNumId w:val="21"/>
  </w:num>
  <w:num w:numId="7" w16cid:durableId="1817648751">
    <w:abstractNumId w:val="20"/>
  </w:num>
  <w:num w:numId="8" w16cid:durableId="976495608">
    <w:abstractNumId w:val="23"/>
  </w:num>
  <w:num w:numId="9" w16cid:durableId="1175148134">
    <w:abstractNumId w:val="26"/>
  </w:num>
  <w:num w:numId="10" w16cid:durableId="1163399088">
    <w:abstractNumId w:val="25"/>
  </w:num>
  <w:num w:numId="11" w16cid:durableId="41027847">
    <w:abstractNumId w:val="5"/>
  </w:num>
  <w:num w:numId="12" w16cid:durableId="1049260223">
    <w:abstractNumId w:val="17"/>
  </w:num>
  <w:num w:numId="13" w16cid:durableId="922950603">
    <w:abstractNumId w:val="14"/>
  </w:num>
  <w:num w:numId="14" w16cid:durableId="1431777296">
    <w:abstractNumId w:val="13"/>
  </w:num>
  <w:num w:numId="15" w16cid:durableId="718241344">
    <w:abstractNumId w:val="1"/>
  </w:num>
  <w:num w:numId="16" w16cid:durableId="1122961993">
    <w:abstractNumId w:val="24"/>
  </w:num>
  <w:num w:numId="17" w16cid:durableId="1306274999">
    <w:abstractNumId w:val="6"/>
  </w:num>
  <w:num w:numId="18" w16cid:durableId="170879289">
    <w:abstractNumId w:val="2"/>
  </w:num>
  <w:num w:numId="19" w16cid:durableId="1030716200">
    <w:abstractNumId w:val="12"/>
  </w:num>
  <w:num w:numId="20" w16cid:durableId="1508328461">
    <w:abstractNumId w:val="0"/>
  </w:num>
  <w:num w:numId="21" w16cid:durableId="726952730">
    <w:abstractNumId w:val="9"/>
  </w:num>
  <w:num w:numId="22" w16cid:durableId="2094693667">
    <w:abstractNumId w:val="11"/>
  </w:num>
  <w:num w:numId="23" w16cid:durableId="1002977708">
    <w:abstractNumId w:val="27"/>
  </w:num>
  <w:num w:numId="24" w16cid:durableId="975334702">
    <w:abstractNumId w:val="18"/>
  </w:num>
  <w:num w:numId="25" w16cid:durableId="1952856304">
    <w:abstractNumId w:val="28"/>
  </w:num>
  <w:num w:numId="26" w16cid:durableId="637028492">
    <w:abstractNumId w:val="4"/>
  </w:num>
  <w:num w:numId="27" w16cid:durableId="1819420057">
    <w:abstractNumId w:val="22"/>
  </w:num>
  <w:num w:numId="28" w16cid:durableId="1814905026">
    <w:abstractNumId w:val="7"/>
  </w:num>
  <w:num w:numId="29" w16cid:durableId="1854685418">
    <w:abstractNumId w:val="19"/>
  </w:num>
  <w:num w:numId="30" w16cid:durableId="32847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7743"/>
    <w:rsid w:val="0001704A"/>
    <w:rsid w:val="000207E5"/>
    <w:rsid w:val="00023D9C"/>
    <w:rsid w:val="00031797"/>
    <w:rsid w:val="000517B9"/>
    <w:rsid w:val="0005349D"/>
    <w:rsid w:val="00053847"/>
    <w:rsid w:val="00061B8B"/>
    <w:rsid w:val="00066848"/>
    <w:rsid w:val="00083862"/>
    <w:rsid w:val="00086B8C"/>
    <w:rsid w:val="00092DA5"/>
    <w:rsid w:val="000B431B"/>
    <w:rsid w:val="000B6AF8"/>
    <w:rsid w:val="000C4B55"/>
    <w:rsid w:val="000D3C45"/>
    <w:rsid w:val="000E1A5A"/>
    <w:rsid w:val="000E5301"/>
    <w:rsid w:val="000E6108"/>
    <w:rsid w:val="000F3863"/>
    <w:rsid w:val="00102D3F"/>
    <w:rsid w:val="00117962"/>
    <w:rsid w:val="00120BF7"/>
    <w:rsid w:val="00141B0B"/>
    <w:rsid w:val="00147F72"/>
    <w:rsid w:val="0015208B"/>
    <w:rsid w:val="001527E3"/>
    <w:rsid w:val="00155088"/>
    <w:rsid w:val="00193EC3"/>
    <w:rsid w:val="001A5BEF"/>
    <w:rsid w:val="001A6B4D"/>
    <w:rsid w:val="001B272E"/>
    <w:rsid w:val="001C4AFE"/>
    <w:rsid w:val="001C6578"/>
    <w:rsid w:val="001E42DA"/>
    <w:rsid w:val="001F79D2"/>
    <w:rsid w:val="002003F1"/>
    <w:rsid w:val="0020582B"/>
    <w:rsid w:val="00213C31"/>
    <w:rsid w:val="0021526B"/>
    <w:rsid w:val="00216384"/>
    <w:rsid w:val="00220F8B"/>
    <w:rsid w:val="00224227"/>
    <w:rsid w:val="002312B5"/>
    <w:rsid w:val="002478C2"/>
    <w:rsid w:val="00255B26"/>
    <w:rsid w:val="0025664C"/>
    <w:rsid w:val="0026689D"/>
    <w:rsid w:val="002718A7"/>
    <w:rsid w:val="002857C1"/>
    <w:rsid w:val="002A4487"/>
    <w:rsid w:val="002A5935"/>
    <w:rsid w:val="002C1C50"/>
    <w:rsid w:val="002C58C0"/>
    <w:rsid w:val="002C6646"/>
    <w:rsid w:val="002F1AAD"/>
    <w:rsid w:val="002F3E13"/>
    <w:rsid w:val="0030436C"/>
    <w:rsid w:val="003079AB"/>
    <w:rsid w:val="00335582"/>
    <w:rsid w:val="00345699"/>
    <w:rsid w:val="00346E86"/>
    <w:rsid w:val="003631CF"/>
    <w:rsid w:val="00373054"/>
    <w:rsid w:val="00384C8B"/>
    <w:rsid w:val="003856F1"/>
    <w:rsid w:val="0038768D"/>
    <w:rsid w:val="003A2AAF"/>
    <w:rsid w:val="003A7E33"/>
    <w:rsid w:val="003C2BF0"/>
    <w:rsid w:val="003D5235"/>
    <w:rsid w:val="003F03B3"/>
    <w:rsid w:val="00407677"/>
    <w:rsid w:val="004155E6"/>
    <w:rsid w:val="004330DF"/>
    <w:rsid w:val="00437484"/>
    <w:rsid w:val="004433AC"/>
    <w:rsid w:val="00465C08"/>
    <w:rsid w:val="00470187"/>
    <w:rsid w:val="00473179"/>
    <w:rsid w:val="00474F8D"/>
    <w:rsid w:val="00487A97"/>
    <w:rsid w:val="004A2B47"/>
    <w:rsid w:val="004A6ADD"/>
    <w:rsid w:val="004A78FB"/>
    <w:rsid w:val="004B7F20"/>
    <w:rsid w:val="004C6BBF"/>
    <w:rsid w:val="004F289D"/>
    <w:rsid w:val="004F3498"/>
    <w:rsid w:val="00503A23"/>
    <w:rsid w:val="005054E6"/>
    <w:rsid w:val="00525452"/>
    <w:rsid w:val="005338D1"/>
    <w:rsid w:val="00554784"/>
    <w:rsid w:val="0057746A"/>
    <w:rsid w:val="005812E5"/>
    <w:rsid w:val="005A292B"/>
    <w:rsid w:val="005A7A23"/>
    <w:rsid w:val="005B4494"/>
    <w:rsid w:val="005C3F92"/>
    <w:rsid w:val="005C4A1D"/>
    <w:rsid w:val="005E527B"/>
    <w:rsid w:val="005F1A9A"/>
    <w:rsid w:val="005F40CD"/>
    <w:rsid w:val="005F4255"/>
    <w:rsid w:val="00615FC7"/>
    <w:rsid w:val="00625B30"/>
    <w:rsid w:val="0063416D"/>
    <w:rsid w:val="00647286"/>
    <w:rsid w:val="00661E46"/>
    <w:rsid w:val="00667002"/>
    <w:rsid w:val="00672F3B"/>
    <w:rsid w:val="00677A1A"/>
    <w:rsid w:val="00693780"/>
    <w:rsid w:val="006953AB"/>
    <w:rsid w:val="006970C1"/>
    <w:rsid w:val="006A77A4"/>
    <w:rsid w:val="006B3316"/>
    <w:rsid w:val="006C29C7"/>
    <w:rsid w:val="006D27A5"/>
    <w:rsid w:val="00700FCB"/>
    <w:rsid w:val="007078C3"/>
    <w:rsid w:val="007112C0"/>
    <w:rsid w:val="007141FE"/>
    <w:rsid w:val="007357A4"/>
    <w:rsid w:val="0073607B"/>
    <w:rsid w:val="00740158"/>
    <w:rsid w:val="00761B33"/>
    <w:rsid w:val="0076719A"/>
    <w:rsid w:val="00773B3C"/>
    <w:rsid w:val="007849A7"/>
    <w:rsid w:val="007A3421"/>
    <w:rsid w:val="007A5329"/>
    <w:rsid w:val="007B135A"/>
    <w:rsid w:val="007C6363"/>
    <w:rsid w:val="007D2616"/>
    <w:rsid w:val="007D42A3"/>
    <w:rsid w:val="008002C4"/>
    <w:rsid w:val="008066A0"/>
    <w:rsid w:val="00807BF8"/>
    <w:rsid w:val="00813BFC"/>
    <w:rsid w:val="00813EEB"/>
    <w:rsid w:val="00836EE0"/>
    <w:rsid w:val="008828E5"/>
    <w:rsid w:val="008C057D"/>
    <w:rsid w:val="008C6574"/>
    <w:rsid w:val="008C732D"/>
    <w:rsid w:val="008D6D16"/>
    <w:rsid w:val="009106E3"/>
    <w:rsid w:val="00912972"/>
    <w:rsid w:val="00913BB8"/>
    <w:rsid w:val="00921C8B"/>
    <w:rsid w:val="009220D7"/>
    <w:rsid w:val="00927D45"/>
    <w:rsid w:val="00966905"/>
    <w:rsid w:val="009734F8"/>
    <w:rsid w:val="009775AF"/>
    <w:rsid w:val="00980C28"/>
    <w:rsid w:val="00985A62"/>
    <w:rsid w:val="00987944"/>
    <w:rsid w:val="00994F8D"/>
    <w:rsid w:val="00995290"/>
    <w:rsid w:val="00996319"/>
    <w:rsid w:val="009B019B"/>
    <w:rsid w:val="009B39D8"/>
    <w:rsid w:val="009E4974"/>
    <w:rsid w:val="009F00CD"/>
    <w:rsid w:val="00A078AF"/>
    <w:rsid w:val="00A11A0D"/>
    <w:rsid w:val="00A13F2D"/>
    <w:rsid w:val="00A23150"/>
    <w:rsid w:val="00A45D9C"/>
    <w:rsid w:val="00A47044"/>
    <w:rsid w:val="00A51307"/>
    <w:rsid w:val="00A57048"/>
    <w:rsid w:val="00A57BB8"/>
    <w:rsid w:val="00A64206"/>
    <w:rsid w:val="00A6669D"/>
    <w:rsid w:val="00A7254F"/>
    <w:rsid w:val="00A8412E"/>
    <w:rsid w:val="00A84711"/>
    <w:rsid w:val="00AA49FC"/>
    <w:rsid w:val="00AC118B"/>
    <w:rsid w:val="00AD1A1F"/>
    <w:rsid w:val="00AE1A44"/>
    <w:rsid w:val="00AF0845"/>
    <w:rsid w:val="00AF1BB8"/>
    <w:rsid w:val="00AF4370"/>
    <w:rsid w:val="00AF6035"/>
    <w:rsid w:val="00B05505"/>
    <w:rsid w:val="00B1024F"/>
    <w:rsid w:val="00B162E8"/>
    <w:rsid w:val="00B23BAE"/>
    <w:rsid w:val="00B34AE3"/>
    <w:rsid w:val="00B608C0"/>
    <w:rsid w:val="00B62755"/>
    <w:rsid w:val="00B90650"/>
    <w:rsid w:val="00BA40C1"/>
    <w:rsid w:val="00BB5AE5"/>
    <w:rsid w:val="00BC7034"/>
    <w:rsid w:val="00BF330C"/>
    <w:rsid w:val="00BF3A91"/>
    <w:rsid w:val="00C075FD"/>
    <w:rsid w:val="00C155FB"/>
    <w:rsid w:val="00C16F11"/>
    <w:rsid w:val="00C316F5"/>
    <w:rsid w:val="00C34180"/>
    <w:rsid w:val="00C403E6"/>
    <w:rsid w:val="00C637B5"/>
    <w:rsid w:val="00C81856"/>
    <w:rsid w:val="00C93D50"/>
    <w:rsid w:val="00CC60F9"/>
    <w:rsid w:val="00CF02FA"/>
    <w:rsid w:val="00CF4451"/>
    <w:rsid w:val="00D008CC"/>
    <w:rsid w:val="00D07F10"/>
    <w:rsid w:val="00D1456B"/>
    <w:rsid w:val="00D14BF2"/>
    <w:rsid w:val="00D352D7"/>
    <w:rsid w:val="00D6085C"/>
    <w:rsid w:val="00D613FE"/>
    <w:rsid w:val="00D62203"/>
    <w:rsid w:val="00D64831"/>
    <w:rsid w:val="00D65EAB"/>
    <w:rsid w:val="00D67AB2"/>
    <w:rsid w:val="00D71524"/>
    <w:rsid w:val="00D74446"/>
    <w:rsid w:val="00D85307"/>
    <w:rsid w:val="00D9175B"/>
    <w:rsid w:val="00D94C90"/>
    <w:rsid w:val="00DA1923"/>
    <w:rsid w:val="00DB4323"/>
    <w:rsid w:val="00DC03B1"/>
    <w:rsid w:val="00DC2A98"/>
    <w:rsid w:val="00DC5578"/>
    <w:rsid w:val="00DD1A1D"/>
    <w:rsid w:val="00DD22B9"/>
    <w:rsid w:val="00DD4E87"/>
    <w:rsid w:val="00DF2A4F"/>
    <w:rsid w:val="00DF2C1F"/>
    <w:rsid w:val="00DF4700"/>
    <w:rsid w:val="00DF47D7"/>
    <w:rsid w:val="00DF48C3"/>
    <w:rsid w:val="00E00716"/>
    <w:rsid w:val="00E06751"/>
    <w:rsid w:val="00E077C9"/>
    <w:rsid w:val="00E1106C"/>
    <w:rsid w:val="00E13A9F"/>
    <w:rsid w:val="00E1532E"/>
    <w:rsid w:val="00E44A05"/>
    <w:rsid w:val="00E75B64"/>
    <w:rsid w:val="00E75C02"/>
    <w:rsid w:val="00E77988"/>
    <w:rsid w:val="00E81631"/>
    <w:rsid w:val="00E83369"/>
    <w:rsid w:val="00EA170E"/>
    <w:rsid w:val="00EB1DE7"/>
    <w:rsid w:val="00EC398A"/>
    <w:rsid w:val="00EE0644"/>
    <w:rsid w:val="00EF1AE5"/>
    <w:rsid w:val="00F1173A"/>
    <w:rsid w:val="00F210A7"/>
    <w:rsid w:val="00F21423"/>
    <w:rsid w:val="00F31280"/>
    <w:rsid w:val="00F4188C"/>
    <w:rsid w:val="00F43C22"/>
    <w:rsid w:val="00F471C4"/>
    <w:rsid w:val="00F55894"/>
    <w:rsid w:val="00F55BC3"/>
    <w:rsid w:val="00F61C45"/>
    <w:rsid w:val="00F8676A"/>
    <w:rsid w:val="00FA467B"/>
    <w:rsid w:val="00FA596D"/>
    <w:rsid w:val="00FC0BD9"/>
    <w:rsid w:val="00FC419C"/>
    <w:rsid w:val="00FD0EC5"/>
    <w:rsid w:val="00FD1B6E"/>
    <w:rsid w:val="00FF0EEC"/>
    <w:rsid w:val="00FF341B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658E4223"/>
  <w15:docId w15:val="{8A1A8B74-32BE-42F3-BA0C-DD450126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A13F2D"/>
  </w:style>
  <w:style w:type="character" w:styleId="ac">
    <w:name w:val="Strong"/>
    <w:basedOn w:val="a0"/>
    <w:uiPriority w:val="22"/>
    <w:qFormat/>
    <w:rsid w:val="00A13F2D"/>
    <w:rPr>
      <w:b/>
      <w:bCs/>
    </w:rPr>
  </w:style>
  <w:style w:type="paragraph" w:styleId="ad">
    <w:name w:val="List"/>
    <w:basedOn w:val="ae"/>
    <w:rsid w:val="0025664C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e">
    <w:name w:val="Body Text"/>
    <w:basedOn w:val="a"/>
    <w:link w:val="af"/>
    <w:uiPriority w:val="99"/>
    <w:semiHidden/>
    <w:unhideWhenUsed/>
    <w:rsid w:val="0025664C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5664C"/>
  </w:style>
  <w:style w:type="table" w:styleId="af0">
    <w:name w:val="Table Grid"/>
    <w:basedOn w:val="a1"/>
    <w:uiPriority w:val="39"/>
    <w:rsid w:val="0000774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47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37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2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3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20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37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2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5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3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7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1E8C7-8883-440C-A186-D7C35534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2943</Words>
  <Characters>16777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Vlaico Mariana</cp:lastModifiedBy>
  <cp:revision>2</cp:revision>
  <cp:lastPrinted>2024-06-10T05:48:00Z</cp:lastPrinted>
  <dcterms:created xsi:type="dcterms:W3CDTF">2024-06-25T11:47:00Z</dcterms:created>
  <dcterms:modified xsi:type="dcterms:W3CDTF">2024-06-25T11:47:00Z</dcterms:modified>
</cp:coreProperties>
</file>