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w:t>
      </w:r>
      <w:bookmarkStart w:id="102" w:name="_GoBack"/>
      <w:bookmarkEnd w:id="102"/>
      <w:r w:rsidRPr="000D1BB4">
        <w:rPr>
          <w:noProof w:val="0"/>
        </w:rPr>
        <w:t>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3" w:name="_Hlk77771312"/>
      <w:r w:rsidRPr="000D1BB4">
        <w:rPr>
          <w:b/>
          <w:bCs/>
          <w:kern w:val="32"/>
        </w:rPr>
        <w:t xml:space="preserve">DECLARAŢIE TERŢ SUSŢINĂTOR TEHNIC </w:t>
      </w:r>
    </w:p>
    <w:bookmarkEnd w:id="103"/>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4"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4"/>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5" w:name="_Hlk77771330"/>
      <w:r w:rsidRPr="000D1BB4">
        <w:rPr>
          <w:b/>
          <w:bCs/>
          <w:kern w:val="32"/>
        </w:rPr>
        <w:t>DECLARAŢIE TERŢ SUSŢINĂTOR PROFESIONAL</w:t>
      </w:r>
    </w:p>
    <w:bookmarkEnd w:id="105"/>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6"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6"/>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7"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8" w:name="_Hlk77771358"/>
      <w:r w:rsidRPr="000D1BB4">
        <w:rPr>
          <w:rFonts w:eastAsiaTheme="majorEastAsia"/>
          <w:b/>
        </w:rPr>
        <w:t>CAIET DE SARCINI</w:t>
      </w:r>
      <w:bookmarkEnd w:id="107"/>
    </w:p>
    <w:bookmarkEnd w:id="108"/>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9" w:name="_Hlk63345649"/>
      <w:r w:rsidRPr="000D1BB4">
        <w:rPr>
          <w:bCs/>
        </w:rPr>
        <w:t xml:space="preserve">Se </w:t>
      </w:r>
      <w:r w:rsidR="00A65FAA" w:rsidRPr="000D1BB4">
        <w:rPr>
          <w:bCs/>
        </w:rPr>
        <w:t>dau detalii generale privind obiectul achiziției.</w:t>
      </w:r>
      <w:bookmarkEnd w:id="109"/>
    </w:p>
    <w:p w14:paraId="74546034" w14:textId="77777777" w:rsidR="00435C57" w:rsidRPr="000D1BB4" w:rsidRDefault="00435C57" w:rsidP="00A72333">
      <w:pPr>
        <w:ind w:firstLine="709"/>
        <w:jc w:val="both"/>
        <w:rPr>
          <w:b/>
        </w:rPr>
      </w:pPr>
      <w:bookmarkStart w:id="110"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1"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1"/>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2"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10"/>
    <w:bookmarkEnd w:id="112"/>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3" w:name="_Toc356920194"/>
            <w:bookmarkStart w:id="114" w:name="_Toc392180206"/>
            <w:bookmarkStart w:id="115"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6" w:name="_Hlk77771394"/>
            <w:r w:rsidRPr="000D1BB4">
              <w:t xml:space="preserve">Specificaţii tehnice </w:t>
            </w:r>
            <w:bookmarkEnd w:id="113"/>
            <w:bookmarkEnd w:id="114"/>
            <w:bookmarkEnd w:id="115"/>
            <w:bookmarkEnd w:id="116"/>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60179792" w:rsidR="00215125" w:rsidRPr="000D1BB4" w:rsidRDefault="00E4511C" w:rsidP="00590BCC">
            <w:pPr>
              <w:rPr>
                <w:b/>
                <w:sz w:val="20"/>
                <w:szCs w:val="20"/>
              </w:rPr>
            </w:pPr>
            <w:r w:rsidRPr="00E4511C">
              <w:rPr>
                <w:i/>
                <w:iCs/>
                <w:sz w:val="20"/>
                <w:szCs w:val="20"/>
              </w:rPr>
              <w:t>Servicii de calibrare pentru aparatele de măsurare a concentrației de etanol în aerul expirat de tip „Dräger”</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E4511C">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E4511C">
                  <w:pPr>
                    <w:framePr w:hSpace="180" w:wrap="around" w:vAnchor="page" w:hAnchor="margin" w:y="347"/>
                    <w:jc w:val="right"/>
                    <w:rPr>
                      <w:noProof w:val="0"/>
                    </w:rPr>
                  </w:pPr>
                </w:p>
                <w:p w14:paraId="729C3C73" w14:textId="77777777" w:rsidR="00845C1B" w:rsidRPr="000D1BB4" w:rsidRDefault="00845C1B" w:rsidP="00E4511C">
                  <w:pPr>
                    <w:framePr w:hSpace="180" w:wrap="around" w:vAnchor="page" w:hAnchor="margin" w:y="347"/>
                    <w:jc w:val="right"/>
                    <w:rPr>
                      <w:noProof w:val="0"/>
                    </w:rPr>
                  </w:pPr>
                </w:p>
                <w:p w14:paraId="6EC80E1F" w14:textId="77777777" w:rsidR="00845C1B" w:rsidRPr="000D1BB4" w:rsidRDefault="00845C1B" w:rsidP="00E4511C">
                  <w:pPr>
                    <w:framePr w:hSpace="180" w:wrap="around" w:vAnchor="page" w:hAnchor="margin" w:y="347"/>
                    <w:jc w:val="right"/>
                    <w:rPr>
                      <w:noProof w:val="0"/>
                    </w:rPr>
                  </w:pPr>
                </w:p>
                <w:p w14:paraId="0BD2AF54" w14:textId="77777777" w:rsidR="009613A9" w:rsidRPr="000D1BB4" w:rsidRDefault="00381725" w:rsidP="00E4511C">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E4511C">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E4511C">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E4511C">
                  <w:pPr>
                    <w:framePr w:hSpace="180" w:wrap="around" w:vAnchor="page" w:hAnchor="margin" w:y="347"/>
                    <w:jc w:val="right"/>
                    <w:rPr>
                      <w:noProof w:val="0"/>
                    </w:rPr>
                  </w:pPr>
                </w:p>
                <w:p w14:paraId="34B04247" w14:textId="77777777" w:rsidR="00C25482" w:rsidRPr="000D1BB4" w:rsidRDefault="00C25482" w:rsidP="00E4511C">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E4511C">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E4511C">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E4511C">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E4511C">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E451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E4511C">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E451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E4511C">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E4511C">
                  <w:pPr>
                    <w:framePr w:hSpace="180" w:wrap="around" w:vAnchor="page" w:hAnchor="margin" w:y="347"/>
                  </w:pPr>
                </w:p>
              </w:tc>
              <w:tc>
                <w:tcPr>
                  <w:tcW w:w="1249" w:type="dxa"/>
                  <w:gridSpan w:val="3"/>
                </w:tcPr>
                <w:p w14:paraId="1D324C7B" w14:textId="77777777" w:rsidR="00C25482" w:rsidRPr="000D1BB4" w:rsidRDefault="00C25482" w:rsidP="00E4511C">
                  <w:pPr>
                    <w:framePr w:hSpace="180" w:wrap="around" w:vAnchor="page" w:hAnchor="margin" w:y="347"/>
                  </w:pPr>
                </w:p>
              </w:tc>
              <w:tc>
                <w:tcPr>
                  <w:tcW w:w="2001" w:type="dxa"/>
                  <w:gridSpan w:val="7"/>
                </w:tcPr>
                <w:p w14:paraId="2DACCAD3" w14:textId="77777777" w:rsidR="00C25482" w:rsidRPr="000D1BB4" w:rsidRDefault="00C25482" w:rsidP="00E4511C">
                  <w:pPr>
                    <w:framePr w:hSpace="180" w:wrap="around" w:vAnchor="page" w:hAnchor="margin" w:y="347"/>
                  </w:pPr>
                </w:p>
              </w:tc>
            </w:tr>
            <w:tr w:rsidR="00C25482" w:rsidRPr="000D1BB4" w14:paraId="2C1CE9E7" w14:textId="77777777" w:rsidTr="00152B07">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E4511C">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E4511C">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E4511C">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E4511C">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E4511C">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E4511C">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E4511C">
                  <w:pPr>
                    <w:framePr w:hSpace="180" w:wrap="around" w:vAnchor="page" w:hAnchor="margin" w:y="347"/>
                    <w:jc w:val="center"/>
                    <w:rPr>
                      <w:b/>
                      <w:sz w:val="20"/>
                    </w:rPr>
                  </w:pPr>
                  <w:r w:rsidRPr="000D1BB4">
                    <w:rPr>
                      <w:b/>
                      <w:sz w:val="20"/>
                    </w:rPr>
                    <w:t>Suma</w:t>
                  </w:r>
                </w:p>
                <w:p w14:paraId="158F3D23" w14:textId="77777777" w:rsidR="00C25482" w:rsidRPr="000D1BB4" w:rsidRDefault="00C25482" w:rsidP="00E4511C">
                  <w:pPr>
                    <w:framePr w:hSpace="180" w:wrap="around" w:vAnchor="page" w:hAnchor="margin" w:y="347"/>
                    <w:jc w:val="center"/>
                    <w:rPr>
                      <w:b/>
                      <w:sz w:val="20"/>
                    </w:rPr>
                  </w:pPr>
                  <w:r w:rsidRPr="000D1BB4">
                    <w:rPr>
                      <w:b/>
                      <w:sz w:val="20"/>
                    </w:rPr>
                    <w:t>fără</w:t>
                  </w:r>
                </w:p>
                <w:p w14:paraId="33291E57" w14:textId="77777777" w:rsidR="00C25482" w:rsidRPr="000D1BB4" w:rsidRDefault="00C25482" w:rsidP="00E4511C">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E4511C">
                  <w:pPr>
                    <w:framePr w:hSpace="180" w:wrap="around" w:vAnchor="page" w:hAnchor="margin" w:y="347"/>
                    <w:jc w:val="center"/>
                    <w:rPr>
                      <w:b/>
                      <w:sz w:val="20"/>
                    </w:rPr>
                  </w:pPr>
                  <w:r w:rsidRPr="000D1BB4">
                    <w:rPr>
                      <w:b/>
                      <w:sz w:val="20"/>
                    </w:rPr>
                    <w:t>Suma</w:t>
                  </w:r>
                </w:p>
                <w:p w14:paraId="304A72C1" w14:textId="77777777" w:rsidR="00C25482" w:rsidRPr="000D1BB4" w:rsidRDefault="00C25482" w:rsidP="00E4511C">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E4511C">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E4511C">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E4511C">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E4511C">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E4511C">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152B07">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E4511C">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E4511C">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E4511C">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E4511C">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E4511C">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E4511C">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E4511C">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E4511C">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E4511C">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E4511C">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E4511C">
                  <w:pPr>
                    <w:framePr w:hSpace="180" w:wrap="around" w:vAnchor="page" w:hAnchor="margin" w:y="347"/>
                    <w:jc w:val="center"/>
                    <w:rPr>
                      <w:sz w:val="20"/>
                    </w:rPr>
                  </w:pPr>
                  <w:r w:rsidRPr="000D1BB4">
                    <w:rPr>
                      <w:sz w:val="20"/>
                    </w:rPr>
                    <w:t>11</w:t>
                  </w:r>
                </w:p>
              </w:tc>
            </w:tr>
            <w:tr w:rsidR="00C25482" w:rsidRPr="000D1BB4" w14:paraId="587CA8B3"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E4511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E4511C">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E451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E451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E451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E451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E451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E451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E451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E451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E4511C">
                  <w:pPr>
                    <w:framePr w:hSpace="180" w:wrap="around" w:vAnchor="page" w:hAnchor="margin" w:y="347"/>
                    <w:rPr>
                      <w:sz w:val="20"/>
                    </w:rPr>
                  </w:pPr>
                </w:p>
              </w:tc>
            </w:tr>
            <w:tr w:rsidR="00C25482" w:rsidRPr="000D1BB4" w14:paraId="3719855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E4511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E4511C">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E451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E451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E451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E451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E451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E451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E451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E451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E4511C">
                  <w:pPr>
                    <w:framePr w:hSpace="180" w:wrap="around" w:vAnchor="page" w:hAnchor="margin" w:y="347"/>
                    <w:rPr>
                      <w:sz w:val="20"/>
                    </w:rPr>
                  </w:pPr>
                </w:p>
              </w:tc>
            </w:tr>
            <w:tr w:rsidR="00C25482" w:rsidRPr="000D1BB4" w14:paraId="1D0D1BAE"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E4511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890354B" w14:textId="546AFDF7" w:rsidR="00C25482" w:rsidRPr="000D1BB4" w:rsidRDefault="00E4511C" w:rsidP="00E4511C">
                  <w:pPr>
                    <w:framePr w:hSpace="180" w:wrap="around" w:vAnchor="page" w:hAnchor="margin" w:y="347"/>
                    <w:jc w:val="both"/>
                    <w:rPr>
                      <w:b/>
                      <w:sz w:val="20"/>
                    </w:rPr>
                  </w:pPr>
                  <w:r w:rsidRPr="00E4511C">
                    <w:rPr>
                      <w:i/>
                      <w:iCs/>
                      <w:sz w:val="20"/>
                    </w:rPr>
                    <w:t>Servicii de calibrare pentru aparatele de măsurare a concentrației de etanol în aerul expirat de tip „Dräger”</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0D56C334" w:rsidR="00C25482" w:rsidRPr="000D1BB4" w:rsidRDefault="00E4511C" w:rsidP="00E4511C">
                  <w:pPr>
                    <w:framePr w:hSpace="180" w:wrap="around" w:vAnchor="page" w:hAnchor="margin" w:y="347"/>
                    <w:jc w:val="center"/>
                    <w:rPr>
                      <w:sz w:val="20"/>
                    </w:rPr>
                  </w:pPr>
                  <w:r>
                    <w:rPr>
                      <w:sz w:val="20"/>
                    </w:rPr>
                    <w:t>calibrări</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3FB708CA" w:rsidR="00C25482" w:rsidRPr="000D1BB4" w:rsidRDefault="00E4511C" w:rsidP="00E4511C">
                  <w:pPr>
                    <w:framePr w:hSpace="180" w:wrap="around" w:vAnchor="page" w:hAnchor="margin" w:y="347"/>
                    <w:jc w:val="center"/>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E451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E451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E451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E451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E451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E451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E4511C">
                  <w:pPr>
                    <w:framePr w:hSpace="180" w:wrap="around" w:vAnchor="page" w:hAnchor="margin" w:y="347"/>
                    <w:rPr>
                      <w:sz w:val="20"/>
                    </w:rPr>
                  </w:pPr>
                </w:p>
              </w:tc>
            </w:tr>
            <w:tr w:rsidR="00C25482" w:rsidRPr="000D1BB4" w14:paraId="794E6E09"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E4511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E4511C">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E451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E451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E451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E451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E451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E451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E451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E451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E4511C">
                  <w:pPr>
                    <w:framePr w:hSpace="180" w:wrap="around" w:vAnchor="page" w:hAnchor="margin" w:y="347"/>
                    <w:rPr>
                      <w:sz w:val="20"/>
                    </w:rPr>
                  </w:pPr>
                </w:p>
              </w:tc>
            </w:tr>
            <w:tr w:rsidR="00C25482" w:rsidRPr="000D1BB4" w14:paraId="3B1C8DDF"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E4511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E4511C">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E451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E451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E451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E451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E451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E451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E451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E451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E4511C">
                  <w:pPr>
                    <w:framePr w:hSpace="180" w:wrap="around" w:vAnchor="page" w:hAnchor="margin" w:y="347"/>
                    <w:rPr>
                      <w:sz w:val="20"/>
                    </w:rPr>
                  </w:pPr>
                </w:p>
              </w:tc>
            </w:tr>
            <w:tr w:rsidR="00C25482" w:rsidRPr="000D1BB4" w14:paraId="7A1F9AF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E4511C">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E4511C">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E451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E451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E451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E451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E451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E451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E451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E451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E4511C">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E4511C">
                  <w:pPr>
                    <w:framePr w:hSpace="180" w:wrap="around" w:vAnchor="page" w:hAnchor="margin" w:y="347"/>
                    <w:tabs>
                      <w:tab w:val="left" w:pos="6120"/>
                    </w:tabs>
                    <w:rPr>
                      <w:sz w:val="20"/>
                    </w:rPr>
                  </w:pPr>
                </w:p>
                <w:p w14:paraId="1B82AF68" w14:textId="77777777" w:rsidR="00C25482" w:rsidRPr="000D1BB4" w:rsidRDefault="00C25482" w:rsidP="00E4511C">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E4511C">
                  <w:pPr>
                    <w:framePr w:hSpace="180" w:wrap="around" w:vAnchor="page" w:hAnchor="margin" w:y="347"/>
                    <w:rPr>
                      <w:sz w:val="20"/>
                    </w:rPr>
                  </w:pPr>
                </w:p>
                <w:p w14:paraId="4F0FA9FB" w14:textId="77777777" w:rsidR="00C25482" w:rsidRPr="000D1BB4" w:rsidRDefault="00C25482" w:rsidP="00E4511C">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E4511C">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E4511C">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E4511C">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DAA6B" w14:textId="77777777" w:rsidR="002057BF" w:rsidRDefault="002057BF" w:rsidP="00A20ACF">
      <w:r>
        <w:separator/>
      </w:r>
    </w:p>
  </w:endnote>
  <w:endnote w:type="continuationSeparator" w:id="0">
    <w:p w14:paraId="51746121" w14:textId="77777777" w:rsidR="002057BF" w:rsidRDefault="002057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1E765" w14:textId="77777777" w:rsidR="002057BF" w:rsidRDefault="002057BF" w:rsidP="00A20ACF">
      <w:r>
        <w:separator/>
      </w:r>
    </w:p>
  </w:footnote>
  <w:footnote w:type="continuationSeparator" w:id="0">
    <w:p w14:paraId="4D559414" w14:textId="77777777" w:rsidR="002057BF" w:rsidRDefault="002057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57BF"/>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11C"/>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90BB8-2A7D-4518-AD3A-6EE0998D3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57</Pages>
  <Words>21180</Words>
  <Characters>120730</Characters>
  <Application>Microsoft Office Word</Application>
  <DocSecurity>0</DocSecurity>
  <Lines>1006</Lines>
  <Paragraphs>283</Paragraphs>
  <ScaleCrop>false</ScaleCrop>
  <Company>Hewlett-Packard Company</Company>
  <LinksUpToDate>false</LinksUpToDate>
  <CharactersWithSpaces>141627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INSP 033</cp:lastModifiedBy>
  <cp:revision>6</cp:revision>
  <cp:lastPrinted>2021-03-10T09:12:00Z</cp:lastPrinted>
  <dcterms:created xsi:type="dcterms:W3CDTF">2025-10-06T12:33:00Z</dcterms:created>
  <dcterms:modified xsi:type="dcterms:W3CDTF">2026-01-29T15:45:00Z</dcterms:modified>
</cp:coreProperties>
</file>