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861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179"/>
        <w:gridCol w:w="1507"/>
        <w:gridCol w:w="152"/>
        <w:gridCol w:w="1071"/>
        <w:gridCol w:w="1129"/>
        <w:gridCol w:w="3948"/>
        <w:gridCol w:w="2772"/>
        <w:gridCol w:w="1926"/>
        <w:gridCol w:w="3929"/>
      </w:tblGrid>
      <w:tr w:rsidR="00EC007D" w:rsidRPr="00AB6C09" w14:paraId="386B3C67" w14:textId="4A7A0483" w:rsidTr="00FB3433">
        <w:trPr>
          <w:trHeight w:val="367"/>
        </w:trPr>
        <w:tc>
          <w:tcPr>
            <w:tcW w:w="383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15EF8417" w:rsidR="00EC007D" w:rsidRPr="0056710C" w:rsidRDefault="00EC007D" w:rsidP="00115FEF">
            <w:pPr>
              <w:rPr>
                <w:b/>
                <w:noProof w:val="0"/>
                <w:color w:val="8DB4E2"/>
                <w:sz w:val="26"/>
                <w:szCs w:val="26"/>
                <w:lang w:val="en-US"/>
              </w:rPr>
            </w:pPr>
            <w:proofErr w:type="spellStart"/>
            <w:r w:rsidRPr="0056710C">
              <w:rPr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56710C">
              <w:rPr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6710C">
              <w:rPr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56710C">
              <w:rPr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4775" w:type="dxa"/>
            <w:gridSpan w:val="6"/>
            <w:vAlign w:val="center"/>
          </w:tcPr>
          <w:p w14:paraId="460BFD37" w14:textId="1266B537" w:rsidR="00EC007D" w:rsidRPr="00AB6C09" w:rsidRDefault="00EC007D">
            <w:pPr>
              <w:spacing w:after="160" w:line="259" w:lineRule="auto"/>
            </w:pPr>
          </w:p>
        </w:tc>
      </w:tr>
      <w:tr w:rsidR="00EC007D" w:rsidRPr="00AB6C09" w14:paraId="61F39F2F" w14:textId="77777777" w:rsidTr="00FB3433">
        <w:trPr>
          <w:gridAfter w:val="1"/>
          <w:wAfter w:w="3929" w:type="dxa"/>
          <w:trHeight w:val="660"/>
        </w:trPr>
        <w:tc>
          <w:tcPr>
            <w:tcW w:w="1468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F91051" w14:textId="65B4D364" w:rsidR="00EC007D" w:rsidRPr="00972B8D" w:rsidRDefault="00EC007D" w:rsidP="00972B8D">
            <w:pPr>
              <w:jc w:val="center"/>
              <w:rPr>
                <w:i/>
                <w:noProof w:val="0"/>
                <w:color w:val="000000"/>
                <w:sz w:val="22"/>
                <w:szCs w:val="22"/>
                <w:lang w:val="en-US"/>
              </w:rPr>
            </w:pPr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2, 3, 4, 6, 7,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1, 5,]</w:t>
            </w:r>
          </w:p>
        </w:tc>
      </w:tr>
      <w:tr w:rsidR="00EC007D" w:rsidRPr="00AB6C09" w14:paraId="4B5F8882" w14:textId="77777777" w:rsidTr="00D67443">
        <w:trPr>
          <w:gridAfter w:val="1"/>
          <w:wAfter w:w="3929" w:type="dxa"/>
          <w:trHeight w:val="416"/>
        </w:trPr>
        <w:tc>
          <w:tcPr>
            <w:tcW w:w="146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5BCCCC63" w:rsidR="00EC007D" w:rsidRPr="002B1601" w:rsidRDefault="00EC007D" w:rsidP="002B1601">
            <w:pPr>
              <w:rPr>
                <w:noProof w:val="0"/>
                <w:color w:val="000000"/>
                <w:szCs w:val="22"/>
                <w:lang w:val="en-US"/>
              </w:rPr>
            </w:pPr>
            <w:proofErr w:type="spellStart"/>
            <w:r w:rsidRPr="002B1601">
              <w:rPr>
                <w:noProof w:val="0"/>
                <w:color w:val="000000"/>
                <w:szCs w:val="22"/>
                <w:lang w:val="en-US"/>
              </w:rPr>
              <w:t>Numărul</w:t>
            </w:r>
            <w:proofErr w:type="spellEnd"/>
            <w:r w:rsidRPr="002B1601">
              <w:rPr>
                <w:noProof w:val="0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2B1601">
              <w:rPr>
                <w:noProof w:val="0"/>
                <w:color w:val="000000"/>
                <w:szCs w:val="22"/>
                <w:lang w:val="en-US"/>
              </w:rPr>
              <w:t>procedurii</w:t>
            </w:r>
            <w:proofErr w:type="spellEnd"/>
            <w:r w:rsidRPr="002B1601">
              <w:rPr>
                <w:noProof w:val="0"/>
                <w:color w:val="000000"/>
                <w:szCs w:val="22"/>
                <w:lang w:val="en-US"/>
              </w:rPr>
              <w:t xml:space="preserve"> de </w:t>
            </w:r>
            <w:proofErr w:type="spellStart"/>
            <w:r w:rsidRPr="002B1601">
              <w:rPr>
                <w:noProof w:val="0"/>
                <w:color w:val="000000"/>
                <w:szCs w:val="22"/>
                <w:lang w:val="en-US"/>
              </w:rPr>
              <w:t>achiziție</w:t>
            </w:r>
            <w:proofErr w:type="spellEnd"/>
            <w:r w:rsidR="002B1601" w:rsidRPr="002B1601">
              <w:rPr>
                <w:noProof w:val="0"/>
                <w:color w:val="000000"/>
                <w:szCs w:val="22"/>
                <w:lang w:val="en-US"/>
              </w:rPr>
              <w:t xml:space="preserve"> </w:t>
            </w:r>
            <w:r w:rsidRPr="00D67443">
              <w:rPr>
                <w:noProof w:val="0"/>
                <w:color w:val="000000"/>
                <w:szCs w:val="22"/>
                <w:lang w:val="en-US"/>
              </w:rPr>
              <w:t>_________</w:t>
            </w:r>
            <w:r w:rsidR="00972B8D" w:rsidRPr="00D67443">
              <w:rPr>
                <w:noProof w:val="0"/>
                <w:color w:val="000000"/>
                <w:szCs w:val="22"/>
                <w:lang w:val="en-US"/>
              </w:rPr>
              <w:t>_____</w:t>
            </w:r>
            <w:r w:rsidRPr="00D67443">
              <w:rPr>
                <w:noProof w:val="0"/>
                <w:color w:val="000000"/>
                <w:szCs w:val="22"/>
                <w:lang w:val="en-US"/>
              </w:rPr>
              <w:t>_____din</w:t>
            </w:r>
            <w:r w:rsidR="00D67443">
              <w:rPr>
                <w:noProof w:val="0"/>
                <w:color w:val="000000"/>
                <w:szCs w:val="22"/>
                <w:lang w:val="en-US"/>
              </w:rPr>
              <w:t xml:space="preserve"> ____________</w:t>
            </w:r>
          </w:p>
        </w:tc>
      </w:tr>
      <w:tr w:rsidR="00EC007D" w:rsidRPr="00AB6C09" w14:paraId="6E0FDB47" w14:textId="77777777" w:rsidTr="00FB3433">
        <w:trPr>
          <w:gridAfter w:val="1"/>
          <w:wAfter w:w="3929" w:type="dxa"/>
          <w:trHeight w:val="277"/>
        </w:trPr>
        <w:tc>
          <w:tcPr>
            <w:tcW w:w="146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330D48F1" w:rsidR="00EC007D" w:rsidRPr="002B1601" w:rsidRDefault="002B1601" w:rsidP="005F343B">
            <w:pPr>
              <w:rPr>
                <w:noProof w:val="0"/>
                <w:color w:val="000000"/>
                <w:szCs w:val="22"/>
                <w:lang w:val="en-US"/>
              </w:rPr>
            </w:pPr>
            <w:proofErr w:type="spellStart"/>
            <w:r w:rsidRPr="002B1601">
              <w:rPr>
                <w:noProof w:val="0"/>
                <w:color w:val="000000"/>
                <w:szCs w:val="22"/>
                <w:lang w:val="en-US"/>
              </w:rPr>
              <w:t>Obiectul</w:t>
            </w:r>
            <w:proofErr w:type="spellEnd"/>
            <w:r w:rsidRPr="002B1601">
              <w:rPr>
                <w:noProof w:val="0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2B1601">
              <w:rPr>
                <w:noProof w:val="0"/>
                <w:color w:val="000000"/>
                <w:szCs w:val="22"/>
                <w:lang w:val="en-US"/>
              </w:rPr>
              <w:t>achiziției</w:t>
            </w:r>
            <w:proofErr w:type="spellEnd"/>
            <w:r w:rsidRPr="002B1601">
              <w:rPr>
                <w:noProof w:val="0"/>
                <w:color w:val="000000"/>
                <w:szCs w:val="22"/>
                <w:lang w:val="en-US"/>
              </w:rPr>
              <w:t xml:space="preserve">:  </w:t>
            </w:r>
            <w:proofErr w:type="spellStart"/>
            <w:r w:rsidR="005F343B">
              <w:rPr>
                <w:noProof w:val="0"/>
                <w:color w:val="000000"/>
                <w:szCs w:val="22"/>
                <w:lang w:val="en-US"/>
              </w:rPr>
              <w:t>I</w:t>
            </w:r>
            <w:r w:rsidR="005F343B" w:rsidRPr="005F343B">
              <w:rPr>
                <w:noProof w:val="0"/>
                <w:color w:val="000000"/>
                <w:szCs w:val="22"/>
                <w:lang w:val="en-US"/>
              </w:rPr>
              <w:t>nstrumentar</w:t>
            </w:r>
            <w:proofErr w:type="spellEnd"/>
            <w:r w:rsidR="005F343B" w:rsidRPr="005F343B">
              <w:rPr>
                <w:noProof w:val="0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="005F343B" w:rsidRPr="005F343B">
              <w:rPr>
                <w:noProof w:val="0"/>
                <w:color w:val="000000"/>
                <w:szCs w:val="22"/>
                <w:lang w:val="en-US"/>
              </w:rPr>
              <w:t>pentru</w:t>
            </w:r>
            <w:proofErr w:type="spellEnd"/>
            <w:r w:rsidR="005F343B" w:rsidRPr="005F343B">
              <w:rPr>
                <w:noProof w:val="0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="005F343B" w:rsidRPr="005F343B">
              <w:rPr>
                <w:noProof w:val="0"/>
                <w:color w:val="000000"/>
                <w:szCs w:val="22"/>
                <w:lang w:val="en-US"/>
              </w:rPr>
              <w:t>intervenții</w:t>
            </w:r>
            <w:proofErr w:type="spellEnd"/>
            <w:r w:rsidR="005F343B" w:rsidRPr="005F343B">
              <w:rPr>
                <w:noProof w:val="0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="005F343B" w:rsidRPr="005F343B">
              <w:rPr>
                <w:noProof w:val="0"/>
                <w:color w:val="000000"/>
                <w:szCs w:val="22"/>
                <w:lang w:val="en-US"/>
              </w:rPr>
              <w:t>chirurgicale</w:t>
            </w:r>
            <w:proofErr w:type="spellEnd"/>
            <w:r w:rsidR="005F343B" w:rsidRPr="005F343B">
              <w:rPr>
                <w:noProof w:val="0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="005F343B" w:rsidRPr="005F343B">
              <w:rPr>
                <w:noProof w:val="0"/>
                <w:color w:val="000000"/>
                <w:szCs w:val="22"/>
                <w:lang w:val="en-US"/>
              </w:rPr>
              <w:t>vasculare</w:t>
            </w:r>
            <w:proofErr w:type="spellEnd"/>
            <w:r w:rsidR="005F343B" w:rsidRPr="005F343B">
              <w:rPr>
                <w:noProof w:val="0"/>
                <w:color w:val="000000"/>
                <w:szCs w:val="22"/>
                <w:lang w:val="en-US"/>
              </w:rPr>
              <w:t xml:space="preserve"> de </w:t>
            </w:r>
            <w:proofErr w:type="spellStart"/>
            <w:r w:rsidR="005F343B" w:rsidRPr="005F343B">
              <w:rPr>
                <w:noProof w:val="0"/>
                <w:color w:val="000000"/>
                <w:szCs w:val="22"/>
                <w:lang w:val="en-US"/>
              </w:rPr>
              <w:t>urgență</w:t>
            </w:r>
            <w:proofErr w:type="spellEnd"/>
            <w:r w:rsidR="005F343B" w:rsidRPr="005F343B">
              <w:rPr>
                <w:noProof w:val="0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="005F343B" w:rsidRPr="005F343B">
              <w:rPr>
                <w:noProof w:val="0"/>
                <w:color w:val="000000"/>
                <w:szCs w:val="22"/>
                <w:lang w:val="en-US"/>
              </w:rPr>
              <w:t>majoră</w:t>
            </w:r>
            <w:proofErr w:type="spellEnd"/>
          </w:p>
        </w:tc>
      </w:tr>
      <w:tr w:rsidR="00EC007D" w:rsidRPr="00AB6C09" w14:paraId="3ACC0830" w14:textId="77777777" w:rsidTr="005F343B">
        <w:trPr>
          <w:gridAfter w:val="1"/>
          <w:wAfter w:w="3929" w:type="dxa"/>
          <w:trHeight w:val="1303"/>
        </w:trPr>
        <w:tc>
          <w:tcPr>
            <w:tcW w:w="21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Denumirea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bunurilor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/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serviciilor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Denumirea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modelului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bunului</w:t>
            </w:r>
            <w:proofErr w:type="spellEnd"/>
          </w:p>
          <w:p w14:paraId="12414CC3" w14:textId="77777777" w:rsidR="00EC007D" w:rsidRPr="00E6388B" w:rsidRDefault="00EC007D" w:rsidP="00FC097B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Ţara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origine</w:t>
            </w:r>
            <w:proofErr w:type="spellEnd"/>
          </w:p>
          <w:p w14:paraId="6E2A84DE" w14:textId="213D67E6" w:rsidR="00EC007D" w:rsidRPr="00E6388B" w:rsidRDefault="00EC007D" w:rsidP="00AB6C09">
            <w:pPr>
              <w:jc w:val="center"/>
              <w:rPr>
                <w:bCs/>
                <w:i/>
                <w:noProof w:val="0"/>
                <w:color w:val="000000"/>
                <w:sz w:val="22"/>
              </w:rPr>
            </w:pP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Produ-cătorul</w:t>
            </w:r>
            <w:proofErr w:type="spellEnd"/>
          </w:p>
          <w:p w14:paraId="7038230B" w14:textId="4BC793DB" w:rsidR="00EC007D" w:rsidRPr="00E6388B" w:rsidRDefault="00EC007D" w:rsidP="00AB6C09">
            <w:pPr>
              <w:jc w:val="center"/>
              <w:rPr>
                <w:bCs/>
                <w:i/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3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Specificarea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tehnică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deplină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solicitată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către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autoritatea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contractantă</w:t>
            </w:r>
            <w:proofErr w:type="spellEnd"/>
          </w:p>
        </w:tc>
        <w:tc>
          <w:tcPr>
            <w:tcW w:w="27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DC3EE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Specificarea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tehnică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deplină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propusă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către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ofertant</w:t>
            </w:r>
            <w:proofErr w:type="spellEnd"/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2790A59A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Standarde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referinţă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/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Nr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.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înregistrare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AMDM</w:t>
            </w:r>
          </w:p>
        </w:tc>
      </w:tr>
      <w:tr w:rsidR="00AA3084" w:rsidRPr="00AB6C09" w14:paraId="5795B89A" w14:textId="77777777" w:rsidTr="005F343B">
        <w:trPr>
          <w:gridAfter w:val="1"/>
          <w:wAfter w:w="3929" w:type="dxa"/>
          <w:trHeight w:val="337"/>
        </w:trPr>
        <w:tc>
          <w:tcPr>
            <w:tcW w:w="21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96F1AB" w14:textId="6214126C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1</w:t>
            </w: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C233D8" w14:textId="37139DDE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2</w:t>
            </w: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4BAFBA" w14:textId="069C0D57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3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A12645" w14:textId="2BB88538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4</w:t>
            </w:r>
          </w:p>
        </w:tc>
        <w:tc>
          <w:tcPr>
            <w:tcW w:w="3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460BA5" w14:textId="60DB7B2D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5</w:t>
            </w:r>
          </w:p>
        </w:tc>
        <w:tc>
          <w:tcPr>
            <w:tcW w:w="27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985F9" w14:textId="5F115246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6</w:t>
            </w: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D54A70" w14:textId="368E3AF8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7</w:t>
            </w:r>
          </w:p>
        </w:tc>
      </w:tr>
      <w:tr w:rsidR="00322CD8" w:rsidRPr="00AB6C09" w14:paraId="2A9F60D8" w14:textId="77777777" w:rsidTr="005F343B">
        <w:trPr>
          <w:gridAfter w:val="1"/>
          <w:wAfter w:w="3929" w:type="dxa"/>
          <w:trHeight w:val="337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79FD" w14:textId="5D74BF36" w:rsidR="00322CD8" w:rsidRPr="00AA3084" w:rsidRDefault="00322CD8" w:rsidP="00322CD8">
            <w:pPr>
              <w:rPr>
                <w:sz w:val="22"/>
              </w:rPr>
            </w:pPr>
            <w:r>
              <w:rPr>
                <w:bCs/>
                <w:lang w:eastAsia="ru-RU"/>
              </w:rPr>
              <w:t>Lot 1 Cateter i/v periferic 22G</w:t>
            </w: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A4DE84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F92E3E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6FD485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A243BC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1.Dimensiune: 22G;</w:t>
            </w:r>
          </w:p>
          <w:p w14:paraId="570D794F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2.Cu port lateral, portinject cu capac colorat in conformitate cu dimensiunea branulei</w:t>
            </w:r>
          </w:p>
          <w:p w14:paraId="3AF3A8C3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3.Sterile, de unică folosință</w:t>
            </w:r>
          </w:p>
          <w:p w14:paraId="309E0B3F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4.Material: poliuretan, Rg contrastabilcu 3-4 linii de contrast</w:t>
            </w:r>
          </w:p>
          <w:p w14:paraId="3A223186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5.Acul cateterului cu mecanism automat de protecție de impungere accidentală</w:t>
            </w:r>
          </w:p>
          <w:p w14:paraId="4CD2C004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6.Aripioare flexibile, rezistente la manevre repetate de indoire</w:t>
            </w:r>
          </w:p>
          <w:p w14:paraId="4C1D273A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7.Camera transparentă</w:t>
            </w:r>
          </w:p>
          <w:p w14:paraId="1576CABE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8.Lumenul cu risc minim de obstructie, flexibil, rezistent la manevre repetate de indoire</w:t>
            </w:r>
          </w:p>
          <w:p w14:paraId="094C995E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9. Atrombogen, Termoelastic</w:t>
            </w:r>
          </w:p>
          <w:p w14:paraId="2A38BD8C" w14:textId="5AA4636B" w:rsidR="00322CD8" w:rsidRPr="002E1AC5" w:rsidRDefault="00322CD8" w:rsidP="00322CD8">
            <w:pPr>
              <w:rPr>
                <w:sz w:val="22"/>
              </w:rPr>
            </w:pPr>
            <w:r w:rsidRPr="00A82A51">
              <w:rPr>
                <w:bCs/>
                <w:lang w:eastAsia="ru-RU"/>
              </w:rPr>
              <w:t>10.Ambalaj individual.</w:t>
            </w:r>
          </w:p>
        </w:tc>
        <w:tc>
          <w:tcPr>
            <w:tcW w:w="27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CC656C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5BB79B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</w:tr>
      <w:tr w:rsidR="00322CD8" w:rsidRPr="00AB6C09" w14:paraId="3B1C2637" w14:textId="77777777" w:rsidTr="00DD70CE">
        <w:trPr>
          <w:gridAfter w:val="1"/>
          <w:wAfter w:w="3929" w:type="dxa"/>
          <w:trHeight w:val="337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8235" w14:textId="62D857FA" w:rsidR="00322CD8" w:rsidRPr="002B1601" w:rsidRDefault="00322CD8" w:rsidP="00322CD8">
            <w:pPr>
              <w:rPr>
                <w:b/>
              </w:rPr>
            </w:pPr>
            <w:r>
              <w:rPr>
                <w:bCs/>
                <w:lang w:eastAsia="ru-RU"/>
              </w:rPr>
              <w:t xml:space="preserve">Lot 2 </w:t>
            </w:r>
            <w:r w:rsidRPr="00A82A51">
              <w:rPr>
                <w:bCs/>
                <w:lang w:eastAsia="ru-RU"/>
              </w:rPr>
              <w:t>Cateter</w:t>
            </w:r>
            <w:r>
              <w:rPr>
                <w:bCs/>
                <w:lang w:eastAsia="ru-RU"/>
              </w:rPr>
              <w:t xml:space="preserve"> i/v periferic 24</w:t>
            </w:r>
            <w:r w:rsidRPr="00A82A51">
              <w:rPr>
                <w:bCs/>
                <w:lang w:eastAsia="ru-RU"/>
              </w:rPr>
              <w:t>G</w:t>
            </w: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BE21DE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2609CD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52FA9B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6E984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1.Dimensiune:24G;</w:t>
            </w:r>
          </w:p>
          <w:p w14:paraId="25B97181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lastRenderedPageBreak/>
              <w:t>2.Cu port lateral, portinject cu capac colorat in conformitate cu dimensiunea branulei</w:t>
            </w:r>
          </w:p>
          <w:p w14:paraId="564421C7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3.Sterile, de unică folosință</w:t>
            </w:r>
          </w:p>
          <w:p w14:paraId="0ED0A6D0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4.Material: poliuretan, Rg contrastabilcu 3-4 linii de contrast</w:t>
            </w:r>
          </w:p>
          <w:p w14:paraId="759C3308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5.Acul cateterului cu mecanism automat de protecție de impungere accidentală</w:t>
            </w:r>
          </w:p>
          <w:p w14:paraId="045E9FF6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6.Aripioare flexibile, rezistente la manevre repetate de indoire</w:t>
            </w:r>
          </w:p>
          <w:p w14:paraId="3D2B6321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7.Camera transparentă</w:t>
            </w:r>
          </w:p>
          <w:p w14:paraId="4486BCC2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8.Lumenul cu risc minim de obstructie, flexibil, rezistent la manevre repetate de indoire</w:t>
            </w:r>
          </w:p>
          <w:p w14:paraId="00043B2B" w14:textId="77777777" w:rsidR="00322CD8" w:rsidRPr="00A82A51" w:rsidRDefault="00322CD8" w:rsidP="00322CD8">
            <w:pPr>
              <w:rPr>
                <w:bCs/>
                <w:lang w:eastAsia="ru-RU"/>
              </w:rPr>
            </w:pPr>
            <w:r w:rsidRPr="00A82A51">
              <w:rPr>
                <w:bCs/>
                <w:lang w:eastAsia="ru-RU"/>
              </w:rPr>
              <w:t>9. Atrombogen, Termoelastic</w:t>
            </w:r>
          </w:p>
          <w:p w14:paraId="6264CCF8" w14:textId="3D5E882F" w:rsidR="00322CD8" w:rsidRPr="0056710C" w:rsidRDefault="00322CD8" w:rsidP="00322CD8">
            <w:pPr>
              <w:rPr>
                <w:color w:val="000000"/>
              </w:rPr>
            </w:pPr>
            <w:r w:rsidRPr="00A82A51">
              <w:rPr>
                <w:bCs/>
                <w:lang w:eastAsia="ru-RU"/>
              </w:rPr>
              <w:t>10.Ambalaj individual.</w:t>
            </w:r>
          </w:p>
        </w:tc>
        <w:tc>
          <w:tcPr>
            <w:tcW w:w="27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183CEE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E65372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</w:tr>
      <w:tr w:rsidR="00322CD8" w:rsidRPr="00AB6C09" w14:paraId="74D66559" w14:textId="77777777" w:rsidTr="005F343B">
        <w:trPr>
          <w:gridAfter w:val="1"/>
          <w:wAfter w:w="3929" w:type="dxa"/>
          <w:trHeight w:val="337"/>
        </w:trPr>
        <w:tc>
          <w:tcPr>
            <w:tcW w:w="2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CE3E" w14:textId="20B3F81A" w:rsidR="00322CD8" w:rsidRPr="002B1601" w:rsidRDefault="00322CD8" w:rsidP="00322CD8">
            <w:pPr>
              <w:rPr>
                <w:b/>
              </w:rPr>
            </w:pPr>
            <w:r w:rsidRPr="00AB0255">
              <w:rPr>
                <w:b/>
                <w:color w:val="000000"/>
              </w:rPr>
              <w:t>Lot 3 glucometru, lancete și teste pentru acesta</w:t>
            </w: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77EBAE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992CCF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58B654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75FAD" w14:textId="3418BA0F" w:rsidR="00322CD8" w:rsidRPr="0056710C" w:rsidRDefault="00322CD8" w:rsidP="00322CD8">
            <w:pPr>
              <w:rPr>
                <w:color w:val="000000"/>
              </w:rPr>
            </w:pPr>
          </w:p>
        </w:tc>
        <w:tc>
          <w:tcPr>
            <w:tcW w:w="27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E3B4D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35E670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</w:tr>
      <w:tr w:rsidR="00322CD8" w:rsidRPr="00AB6C09" w14:paraId="47B49D3B" w14:textId="77777777" w:rsidTr="005F343B">
        <w:trPr>
          <w:gridAfter w:val="1"/>
          <w:wAfter w:w="3929" w:type="dxa"/>
          <w:trHeight w:val="337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A8D2" w14:textId="3341AE99" w:rsidR="00322CD8" w:rsidRPr="002B1601" w:rsidRDefault="00322CD8" w:rsidP="00322CD8">
            <w:pPr>
              <w:rPr>
                <w:b/>
              </w:rPr>
            </w:pPr>
            <w:bookmarkStart w:id="0" w:name="_GoBack" w:colFirst="4" w:colLast="4"/>
            <w:r w:rsidRPr="000D08C7">
              <w:rPr>
                <w:bCs/>
                <w:lang w:eastAsia="ru-RU"/>
              </w:rPr>
              <w:t>Lot 3</w:t>
            </w:r>
            <w:r>
              <w:rPr>
                <w:bCs/>
                <w:lang w:eastAsia="ru-RU"/>
              </w:rPr>
              <w:t>.1</w:t>
            </w:r>
            <w:r w:rsidRPr="000D08C7">
              <w:rPr>
                <w:bCs/>
                <w:lang w:eastAsia="ru-RU"/>
              </w:rPr>
              <w:t xml:space="preserve"> Glucometru</w:t>
            </w: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356092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C6AA9C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8C2053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10184" w14:textId="2FB049F0" w:rsidR="00322CD8" w:rsidRPr="0056710C" w:rsidRDefault="00322CD8" w:rsidP="00322CD8">
            <w:pPr>
              <w:rPr>
                <w:color w:val="000000"/>
              </w:rPr>
            </w:pPr>
            <w:r w:rsidRPr="00A82A51">
              <w:rPr>
                <w:bCs/>
                <w:lang w:eastAsia="ru-RU"/>
              </w:rPr>
              <w:t xml:space="preserve">1.1 a. Dispozitiv portativ pentru determinarea nivelului de glicemie; b. Toate accesoriile şi consumabilele dispozitivului trebuie să fie compatibile; c. Ecran LCD; d. Proces automat de măsurare; e. Proba: sînge capilar, venos, Volumul probei ≤4μl; f. Diapazonul de măsurare: 1mmol/l - 30mmol/l; g.Indicatorul nivelulului de baterie şi alarma baterie descărcată; h. Timpul de măsurare ≤ 10 secunde;  j. Autonomie bateriei ≥1000 teste; k. Calibrare automată;  1.2. Dispozitiv de </w:t>
            </w:r>
            <w:r w:rsidRPr="00A82A51">
              <w:rPr>
                <w:bCs/>
                <w:lang w:eastAsia="ru-RU"/>
              </w:rPr>
              <w:lastRenderedPageBreak/>
              <w:t xml:space="preserve">înţepare cu nivel reglabil de străpungere; 1.3. Geanta de transport pentru glucometru şi accesorii (ace, dispozitiv de înţepare, teste)               </w:t>
            </w:r>
          </w:p>
        </w:tc>
        <w:tc>
          <w:tcPr>
            <w:tcW w:w="27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641E56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ECACF9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</w:tr>
      <w:bookmarkEnd w:id="0"/>
      <w:tr w:rsidR="00322CD8" w:rsidRPr="00AB6C09" w14:paraId="14FFCCC6" w14:textId="77777777" w:rsidTr="005F343B">
        <w:trPr>
          <w:gridAfter w:val="1"/>
          <w:wAfter w:w="3929" w:type="dxa"/>
          <w:trHeight w:val="337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0441" w14:textId="79D4036A" w:rsidR="00322CD8" w:rsidRPr="002B1601" w:rsidRDefault="00322CD8" w:rsidP="00322CD8">
            <w:pPr>
              <w:rPr>
                <w:b/>
              </w:rPr>
            </w:pPr>
            <w:r w:rsidRPr="000D08C7">
              <w:rPr>
                <w:bCs/>
                <w:lang w:eastAsia="ru-RU"/>
              </w:rPr>
              <w:t>Lot 3.2 Teste pentru glucometru</w:t>
            </w: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781C8A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EB9568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CF5DE5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ECFC" w14:textId="19113AA5" w:rsidR="00322CD8" w:rsidRPr="0056710C" w:rsidRDefault="00322CD8" w:rsidP="00322CD8">
            <w:pPr>
              <w:rPr>
                <w:color w:val="000000"/>
              </w:rPr>
            </w:pPr>
            <w:r w:rsidRPr="000D08C7">
              <w:rPr>
                <w:bCs/>
                <w:lang w:eastAsia="ru-RU"/>
              </w:rPr>
              <w:t>Compatibile cu glucometrul oferit cu titlu gratuit</w:t>
            </w:r>
          </w:p>
        </w:tc>
        <w:tc>
          <w:tcPr>
            <w:tcW w:w="27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FD74BB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742D6F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</w:tr>
      <w:tr w:rsidR="00322CD8" w:rsidRPr="00AB6C09" w14:paraId="7BD147C0" w14:textId="77777777" w:rsidTr="003927FC">
        <w:trPr>
          <w:gridAfter w:val="1"/>
          <w:wAfter w:w="3929" w:type="dxa"/>
          <w:trHeight w:val="337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8E69" w14:textId="5593DF8F" w:rsidR="00322CD8" w:rsidRPr="002B1601" w:rsidRDefault="00322CD8" w:rsidP="00322CD8">
            <w:pPr>
              <w:rPr>
                <w:b/>
              </w:rPr>
            </w:pPr>
            <w:r w:rsidRPr="000D08C7">
              <w:rPr>
                <w:bCs/>
                <w:lang w:eastAsia="ru-RU"/>
              </w:rPr>
              <w:t>Lot 3.3 Lancete pentru glucometru</w:t>
            </w: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5D452A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3308C4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E41CFF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93BA7" w14:textId="45037B7C" w:rsidR="00322CD8" w:rsidRPr="0056710C" w:rsidRDefault="00322CD8" w:rsidP="00322CD8">
            <w:pPr>
              <w:rPr>
                <w:color w:val="000000"/>
              </w:rPr>
            </w:pPr>
            <w:r w:rsidRPr="000D08C7">
              <w:rPr>
                <w:bCs/>
                <w:lang w:eastAsia="ru-RU"/>
              </w:rPr>
              <w:t>Compatibile cu glucometrul oferit cu titlu gratuit</w:t>
            </w:r>
          </w:p>
        </w:tc>
        <w:tc>
          <w:tcPr>
            <w:tcW w:w="27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2476B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6A8DDD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</w:tr>
      <w:tr w:rsidR="00322CD8" w:rsidRPr="00AB6C09" w14:paraId="4A837248" w14:textId="77777777" w:rsidTr="005F343B">
        <w:trPr>
          <w:gridAfter w:val="1"/>
          <w:wAfter w:w="3929" w:type="dxa"/>
          <w:trHeight w:val="337"/>
        </w:trPr>
        <w:tc>
          <w:tcPr>
            <w:tcW w:w="2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57DC6" w14:textId="66DC6929" w:rsidR="00322CD8" w:rsidRPr="002B1601" w:rsidRDefault="00322CD8" w:rsidP="00322CD8">
            <w:pPr>
              <w:rPr>
                <w:b/>
              </w:rPr>
            </w:pP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26F2F7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43C600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0FA06E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A58CE" w14:textId="4929E253" w:rsidR="00322CD8" w:rsidRPr="0056710C" w:rsidRDefault="00322CD8" w:rsidP="00322CD8">
            <w:pPr>
              <w:rPr>
                <w:color w:val="000000"/>
              </w:rPr>
            </w:pPr>
          </w:p>
        </w:tc>
        <w:tc>
          <w:tcPr>
            <w:tcW w:w="27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7D9D31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045026" w14:textId="77777777" w:rsidR="00322CD8" w:rsidRPr="00AA3084" w:rsidRDefault="00322CD8" w:rsidP="00322CD8">
            <w:pPr>
              <w:jc w:val="center"/>
              <w:rPr>
                <w:sz w:val="22"/>
              </w:rPr>
            </w:pPr>
          </w:p>
        </w:tc>
      </w:tr>
    </w:tbl>
    <w:p w14:paraId="0DC38FB2" w14:textId="77777777" w:rsidR="00972B8D" w:rsidRDefault="00972B8D" w:rsidP="008E46F5"/>
    <w:p w14:paraId="19605FBB" w14:textId="77777777" w:rsidR="00972B8D" w:rsidRDefault="00864EC9" w:rsidP="008E46F5">
      <w:r w:rsidRPr="00150055">
        <w:t xml:space="preserve">Semnat:_______________ Numele, Prenumele:_____________________________ </w:t>
      </w:r>
      <w:r w:rsidR="00454538">
        <w:t>În calitate de: _______________</w:t>
      </w:r>
    </w:p>
    <w:p w14:paraId="52BC6798" w14:textId="214540E8" w:rsidR="00FB14BE" w:rsidRDefault="00972B8D" w:rsidP="008E46F5">
      <w:r>
        <w:rPr>
          <w:bCs/>
          <w:iCs/>
        </w:rPr>
        <w:t>Oferta</w:t>
      </w:r>
      <w:r w:rsidR="00864EC9" w:rsidRPr="00150055">
        <w:rPr>
          <w:bCs/>
          <w:iCs/>
        </w:rPr>
        <w:t>ntul: _______________________ Ad</w:t>
      </w:r>
      <w:r w:rsidR="008E46F5">
        <w:rPr>
          <w:bCs/>
          <w:iCs/>
        </w:rPr>
        <w:t>resa: ______________________</w:t>
      </w:r>
    </w:p>
    <w:sectPr w:rsidR="00FB14BE" w:rsidSect="005045EE">
      <w:footerReference w:type="default" r:id="rId8"/>
      <w:pgSz w:w="16838" w:h="11906" w:orient="landscape"/>
      <w:pgMar w:top="1134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D5B5E6" w14:textId="77777777" w:rsidR="00457635" w:rsidRDefault="00457635" w:rsidP="00A20ACF">
      <w:r>
        <w:separator/>
      </w:r>
    </w:p>
  </w:endnote>
  <w:endnote w:type="continuationSeparator" w:id="0">
    <w:p w14:paraId="7E342D9F" w14:textId="77777777" w:rsidR="00457635" w:rsidRDefault="0045763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9505543"/>
      <w:docPartObj>
        <w:docPartGallery w:val="Page Numbers (Bottom of Page)"/>
        <w:docPartUnique/>
      </w:docPartObj>
    </w:sdtPr>
    <w:sdtEndPr/>
    <w:sdtContent>
      <w:p w14:paraId="533F2A3D" w14:textId="2C4BABCB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2CD8">
          <w:t>2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246E37" w14:textId="77777777" w:rsidR="00457635" w:rsidRDefault="00457635" w:rsidP="00A20ACF">
      <w:r>
        <w:separator/>
      </w:r>
    </w:p>
  </w:footnote>
  <w:footnote w:type="continuationSeparator" w:id="0">
    <w:p w14:paraId="42CE6877" w14:textId="77777777" w:rsidR="00457635" w:rsidRDefault="0045763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1DB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824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2624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07E5F"/>
    <w:rsid w:val="001103B7"/>
    <w:rsid w:val="0011134B"/>
    <w:rsid w:val="00111546"/>
    <w:rsid w:val="00111BF3"/>
    <w:rsid w:val="00112F50"/>
    <w:rsid w:val="001139F0"/>
    <w:rsid w:val="00115188"/>
    <w:rsid w:val="00115FEF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C74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6735B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97407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59D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4C7D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1601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0E4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1AC5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2CD8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874FC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538"/>
    <w:rsid w:val="00455A94"/>
    <w:rsid w:val="00457635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391C"/>
    <w:rsid w:val="004F6BE6"/>
    <w:rsid w:val="004F6D56"/>
    <w:rsid w:val="004F77F1"/>
    <w:rsid w:val="004F7800"/>
    <w:rsid w:val="004F7F09"/>
    <w:rsid w:val="004F7FF9"/>
    <w:rsid w:val="005005A8"/>
    <w:rsid w:val="005008CC"/>
    <w:rsid w:val="005045EE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23D2F"/>
    <w:rsid w:val="00530124"/>
    <w:rsid w:val="005309C1"/>
    <w:rsid w:val="00531712"/>
    <w:rsid w:val="0053238B"/>
    <w:rsid w:val="00532A46"/>
    <w:rsid w:val="00533BEC"/>
    <w:rsid w:val="00535E66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6710C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52E"/>
    <w:rsid w:val="005F27CF"/>
    <w:rsid w:val="005F2C77"/>
    <w:rsid w:val="005F343B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8BB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208A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FE6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FA9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46F5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EF2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2B8D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5CDE"/>
    <w:rsid w:val="00A763EB"/>
    <w:rsid w:val="00A76842"/>
    <w:rsid w:val="00A76B48"/>
    <w:rsid w:val="00A77C4F"/>
    <w:rsid w:val="00A812E4"/>
    <w:rsid w:val="00A82E87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084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D7321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0C2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03F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47A9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67443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6C4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88B"/>
    <w:rsid w:val="00E63A48"/>
    <w:rsid w:val="00E63ADF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07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4BA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2783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252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3433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FEE6BED5-7076-4A33-A6D6-6D135D6EA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B2424-BC1B-4AE0-A128-A1F324C52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412</Words>
  <Characters>2354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15</cp:revision>
  <cp:lastPrinted>2021-03-10T08:12:00Z</cp:lastPrinted>
  <dcterms:created xsi:type="dcterms:W3CDTF">2024-05-16T07:21:00Z</dcterms:created>
  <dcterms:modified xsi:type="dcterms:W3CDTF">2024-10-07T10:04:00Z</dcterms:modified>
</cp:coreProperties>
</file>