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56" w:type="pct"/>
        <w:tblLayout w:type="fixed"/>
        <w:tblLook w:val="04A0" w:firstRow="1" w:lastRow="0" w:firstColumn="1" w:lastColumn="0" w:noHBand="0" w:noVBand="1"/>
      </w:tblPr>
      <w:tblGrid>
        <w:gridCol w:w="1958"/>
        <w:gridCol w:w="368"/>
        <w:gridCol w:w="368"/>
        <w:gridCol w:w="1932"/>
        <w:gridCol w:w="905"/>
        <w:gridCol w:w="899"/>
        <w:gridCol w:w="1732"/>
        <w:gridCol w:w="2550"/>
        <w:gridCol w:w="2338"/>
        <w:gridCol w:w="1305"/>
        <w:gridCol w:w="122"/>
        <w:gridCol w:w="999"/>
        <w:gridCol w:w="131"/>
      </w:tblGrid>
      <w:tr w:rsidR="00655117" w:rsidRPr="00CA5BFA" w:rsidTr="0032386D">
        <w:trPr>
          <w:gridAfter w:val="3"/>
          <w:wAfter w:w="401" w:type="pct"/>
          <w:trHeight w:val="705"/>
        </w:trPr>
        <w:tc>
          <w:tcPr>
            <w:tcW w:w="4599" w:type="pct"/>
            <w:gridSpan w:val="10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32386D">
        <w:trPr>
          <w:gridAfter w:val="3"/>
          <w:wAfter w:w="401" w:type="pct"/>
          <w:trHeight w:val="629"/>
        </w:trPr>
        <w:tc>
          <w:tcPr>
            <w:tcW w:w="459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32386D">
        <w:trPr>
          <w:gridAfter w:val="2"/>
          <w:wAfter w:w="362" w:type="pct"/>
          <w:trHeight w:val="401"/>
        </w:trPr>
        <w:tc>
          <w:tcPr>
            <w:tcW w:w="463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A462AD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</w:t>
            </w:r>
            <w:r w:rsidR="00BF27C1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C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M</w:t>
            </w:r>
            <w:r w:rsidRPr="002409D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nr</w:t>
            </w:r>
            <w:r w:rsidR="0050496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.</w:t>
            </w:r>
            <w:r w:rsidR="00CE0CE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32386D">
        <w:trPr>
          <w:gridAfter w:val="2"/>
          <w:wAfter w:w="362" w:type="pct"/>
          <w:trHeight w:val="401"/>
        </w:trPr>
        <w:tc>
          <w:tcPr>
            <w:tcW w:w="463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B17A77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D27F5C">
              <w:rPr>
                <w:rFonts w:ascii="Arial Narrow" w:hAnsi="Arial Narrow"/>
                <w:b/>
                <w:i/>
                <w:u w:val="single"/>
              </w:rPr>
              <w:t>Inventar de uz gospodaresc</w:t>
            </w:r>
            <w:r w:rsidR="00504968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</w:p>
        </w:tc>
      </w:tr>
      <w:tr w:rsidR="00655117" w:rsidRPr="00CA5BFA" w:rsidTr="0032386D">
        <w:trPr>
          <w:gridAfter w:val="3"/>
          <w:wAfter w:w="401" w:type="pct"/>
          <w:trHeight w:val="573"/>
        </w:trPr>
        <w:tc>
          <w:tcPr>
            <w:tcW w:w="2615" w:type="pct"/>
            <w:gridSpan w:val="7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984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B17A77">
        <w:trPr>
          <w:gridAfter w:val="2"/>
          <w:wAfter w:w="362" w:type="pct"/>
          <w:trHeight w:val="1055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B17A77">
        <w:trPr>
          <w:gridAfter w:val="2"/>
          <w:wAfter w:w="362" w:type="pct"/>
          <w:trHeight w:val="286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FA3392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FA3392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Set cadru pentru lavete mop (mâner +talpă)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55117" w:rsidRDefault="00FA3392" w:rsidP="00FA3392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C37C1">
              <w:rPr>
                <w:color w:val="000000"/>
                <w:sz w:val="22"/>
                <w:szCs w:val="22"/>
              </w:rPr>
              <w:t>set din mâner și talpă pentru lavete de podea , mâner de aluminiu 120-140cm, talpă din plastic dur cu mecanism de fixare a lavetei (pentru fixare buzunar), compatibil cu lavetele din poziția 2.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FA3392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Lavete pentu mop(tip buzunar compatibile cu setul cadru din poziția 1)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lavetă mop pentu podele dure, mod de fixare - buzunare, material RETminim 85% de calitate, cu bucle scurte care colectează praful și murdăria.Dimensiunile lavetei -minim 40 cm, dimensiunile lavetei 43-47 cm, lățimea 12-15 cm, spălarea în mașina de spălat pînă la temperatura de 40 grade, compatibile cu set cadru din poziția 1.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Mătură + Faraș cu mâner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 xml:space="preserve">matura+faras cu coadă din lemn pentru interior, lungimea cozii 1,2- 1,3 m, </w:t>
            </w:r>
            <w:r w:rsidRPr="000C37C1">
              <w:rPr>
                <w:color w:val="000000"/>
                <w:sz w:val="22"/>
                <w:szCs w:val="22"/>
              </w:rPr>
              <w:lastRenderedPageBreak/>
              <w:t>dimensiuni perie( mătură)30x10x5cm,perie aspră.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lastRenderedPageBreak/>
              <w:t>Perie p/u pereți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perie din plastic cu fir aspru 25-30 cm, mâner din aluminiu120-140cm.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Perie p/u praf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perie p-u praf cu fir moale 25-35 cm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Căldare cu storcător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galeata profesionala  cu storcator din masă plastică (14-16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Căldare m/plastică cu capac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căldare din masă plastică, cu capac (10,0l)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Lavete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laveta microfibra pentru praf (38*40), pentru prelucrarea suprafețelor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m/plastică mare cu capac (10,0 l)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mare din masă plastică cu capac (10,0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m/plastică  mediu  cu capac  (5.0 l 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mediu din masă plastică cu capac (5,0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Lighean m/plastică  (5 litri)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lighean din masă plastică ( 5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Lighean m/plastică (10 litri)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lighean din masă plastică ( 10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Lighean m/plastică  (15 litri)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lighean din masă plastică ( 15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Set p/u wc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set-perie pentru wc cu suport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Coș p/u gunoi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coș pentru gunoi din masă plastică (10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Tomberon din m.plastică (120,0 l)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tomberon pe 2 roți de transport, componentele din polimer, rezistent la putrezire, îngheț, căldură, substanțe chimice și coroziune.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m/plastică mic ( 3,2 l)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mic din masă plastică cu capac (3,2 l)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Vas masă plastică (80,0 l)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vas din masă plastică p/u deșeuri menajere cu capac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 xml:space="preserve">Rezervă mop rotund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>mop rotund profesional din microfibră p/u căldare cu storcător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A34E51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A3392" w:rsidRPr="000C37C1" w:rsidRDefault="00FA3392" w:rsidP="00FA3392">
            <w:pPr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</w:pPr>
            <w:r w:rsidRPr="000C37C1">
              <w:rPr>
                <w:rFonts w:ascii="&quot;Times New Roman&quot;" w:hAnsi="&quot;Times New Roman&quot;" w:cs="Arial"/>
                <w:color w:val="000000"/>
                <w:sz w:val="22"/>
                <w:szCs w:val="22"/>
              </w:rPr>
              <w:t>Avertizor pentru podea umedă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rPr>
                <w:color w:val="00000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606005" w:rsidRDefault="00FA3392" w:rsidP="00FA3392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392" w:rsidRPr="000C37C1" w:rsidRDefault="00FA3392" w:rsidP="00FA3392">
            <w:pPr>
              <w:rPr>
                <w:color w:val="000000"/>
                <w:sz w:val="22"/>
                <w:szCs w:val="22"/>
              </w:rPr>
            </w:pPr>
            <w:r w:rsidRPr="000C37C1">
              <w:rPr>
                <w:color w:val="000000"/>
                <w:sz w:val="22"/>
                <w:szCs w:val="22"/>
              </w:rPr>
              <w:t xml:space="preserve">Indicator de siguranță pe 2 părți, din material PVC rigid rezistent la agenți chimici și la coroziune, inscriptionat în limba română, cu </w:t>
            </w:r>
            <w:r w:rsidRPr="000C37C1">
              <w:rPr>
                <w:color w:val="000000"/>
                <w:sz w:val="22"/>
                <w:szCs w:val="22"/>
              </w:rPr>
              <w:lastRenderedPageBreak/>
              <w:t>înălțime 60-80 cm și lațime 25-35 cm, cu text ”Atenție, podea umedă” sau similar și pictogramă de avertizare alunecare, vizibilă de la mare distanță,  garanție minim 12 luni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A3392" w:rsidRPr="00CA5BFA" w:rsidTr="00FC21DC">
        <w:trPr>
          <w:gridAfter w:val="1"/>
          <w:wAfter w:w="42" w:type="pct"/>
          <w:trHeight w:val="70"/>
        </w:trPr>
        <w:tc>
          <w:tcPr>
            <w:tcW w:w="4958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3392" w:rsidRDefault="00FA3392" w:rsidP="00FA339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</w:p>
          <w:p w:rsidR="00FA3392" w:rsidRDefault="00FA3392" w:rsidP="00FA339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</w:p>
          <w:p w:rsidR="00FA3392" w:rsidRPr="00CA5BFA" w:rsidRDefault="00FA3392" w:rsidP="00FA339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Semnat:_______________ Numele, Prenumele:_____________________________ În calitate de: ________________</w:t>
            </w:r>
          </w:p>
          <w:p w:rsidR="00FA3392" w:rsidRPr="00CA5BFA" w:rsidRDefault="00FA3392" w:rsidP="00FA339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FA3392" w:rsidRDefault="00FA3392" w:rsidP="00FA339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FA3392" w:rsidRDefault="00FA3392" w:rsidP="00FA339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FA3392" w:rsidRPr="00CA5BFA" w:rsidRDefault="00FA3392" w:rsidP="00FA339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FA3392" w:rsidRDefault="00FA3392" w:rsidP="00FA3392"/>
          <w:tbl>
            <w:tblPr>
              <w:tblW w:w="15611" w:type="dxa"/>
              <w:tblLayout w:type="fixed"/>
              <w:tblLook w:val="04A0" w:firstRow="1" w:lastRow="0" w:firstColumn="1" w:lastColumn="0" w:noHBand="0" w:noVBand="1"/>
            </w:tblPr>
            <w:tblGrid>
              <w:gridCol w:w="677"/>
              <w:gridCol w:w="184"/>
              <w:gridCol w:w="272"/>
              <w:gridCol w:w="2303"/>
              <w:gridCol w:w="864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52"/>
              <w:gridCol w:w="413"/>
              <w:gridCol w:w="216"/>
            </w:tblGrid>
            <w:tr w:rsidR="00FA3392" w:rsidRPr="00CA5BFA" w:rsidTr="00DD2416">
              <w:trPr>
                <w:gridAfter w:val="3"/>
                <w:wAfter w:w="681" w:type="dxa"/>
                <w:trHeight w:val="634"/>
              </w:trPr>
              <w:tc>
                <w:tcPr>
                  <w:tcW w:w="14033" w:type="dxa"/>
                  <w:gridSpan w:val="16"/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  <w:t xml:space="preserve"> Anexa nr.23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FA3392" w:rsidRPr="00CA5BFA" w:rsidRDefault="00FA3392" w:rsidP="00FA3392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FA3392" w:rsidRPr="00CA5BFA" w:rsidRDefault="00FA3392" w:rsidP="00FA3392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FA3392" w:rsidRPr="00CA5BFA" w:rsidTr="00DD2416">
              <w:trPr>
                <w:gridBefore w:val="1"/>
                <w:wBefore w:w="677" w:type="dxa"/>
                <w:trHeight w:val="544"/>
              </w:trPr>
              <w:tc>
                <w:tcPr>
                  <w:tcW w:w="14035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9" w:type="dxa"/>
                  <w:gridSpan w:val="4"/>
                  <w:tcBorders>
                    <w:bottom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FA3392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450592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  <w:highlight w:val="darkGray"/>
                    </w:rPr>
                  </w:pPr>
                  <w:r w:rsidRPr="00450592">
                    <w:rPr>
                      <w:rFonts w:ascii="Arial Narrow" w:hAnsi="Arial Narrow"/>
                      <w:b/>
                      <w:highlight w:val="darkGray"/>
                      <w:shd w:val="clear" w:color="auto" w:fill="D9D9D9" w:themeFill="background1" w:themeFillShade="D9"/>
                      <w:lang w:val="en-US"/>
                    </w:rPr>
                    <w:t>Numărul procedurii de achiziție  ACM nr.</w:t>
                  </w:r>
                  <w:r w:rsidRPr="00450592">
                    <w:rPr>
                      <w:b/>
                      <w:highlight w:val="darkGray"/>
                    </w:rPr>
                    <w:t xml:space="preserve"> </w:t>
                  </w:r>
                  <w:r w:rsidRPr="00450592">
                    <w:rPr>
                      <w:rFonts w:ascii="Arial Narrow" w:hAnsi="Arial Narrow"/>
                      <w:b/>
                      <w:highlight w:val="darkGray"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FA3392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Pr="00CA5BFA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i/>
                      <w:u w:val="single"/>
                    </w:rPr>
                    <w:t>Inventar de uz gospodaresc</w:t>
                  </w:r>
                  <w:r>
                    <w:t xml:space="preserve"> </w:t>
                  </w:r>
                </w:p>
              </w:tc>
            </w:tr>
            <w:tr w:rsidR="00FA3392" w:rsidRPr="00CA5BFA" w:rsidTr="00DD2416">
              <w:trPr>
                <w:gridAfter w:val="1"/>
                <w:wAfter w:w="216" w:type="dxa"/>
                <w:trHeight w:val="516"/>
              </w:trPr>
              <w:tc>
                <w:tcPr>
                  <w:tcW w:w="10254" w:type="dxa"/>
                  <w:gridSpan w:val="12"/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3155" w:type="dxa"/>
                  <w:gridSpan w:val="7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DD2416">
              <w:trPr>
                <w:gridAfter w:val="6"/>
                <w:wAfter w:w="1564" w:type="dxa"/>
                <w:trHeight w:val="949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fără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FA3392" w:rsidRPr="00CA5BFA" w:rsidTr="00DD2416">
              <w:trPr>
                <w:gridAfter w:val="6"/>
                <w:wAfter w:w="1564" w:type="dxa"/>
                <w:trHeight w:val="257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FA3392" w:rsidRPr="00CA5BFA" w:rsidTr="00DD2416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ru-RU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FF1EC2" w:rsidRDefault="00FA3392" w:rsidP="00FA3392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lastRenderedPageBreak/>
                    <w:t>de 24 ore după efectuarea comenzii, pe parcursul anului 2026</w:t>
                  </w:r>
                  <w:bookmarkStart w:id="4" w:name="_GoBack"/>
                  <w:bookmarkEnd w:id="4"/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>MD87TRPCCC518430A00172AA</w:t>
                  </w: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655117" w:rsidRDefault="00FA3392" w:rsidP="00FA3392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lastRenderedPageBreak/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Set cadru pentru lavete mop (mâner +talpă)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3392" w:rsidRPr="00DD4A2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noProof w:val="0"/>
                      <w:color w:val="000000"/>
                      <w:sz w:val="22"/>
                      <w:szCs w:val="22"/>
                      <w:lang w:val="ru-RU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550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Lavete pentu mop(tip buzunar compatibile cu setul cadru din poziția 1)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3392" w:rsidRPr="00DD4A2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Mătură + Faraș cu mâner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3392" w:rsidRPr="00DD4A2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104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Perie p/u pereți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3392" w:rsidRPr="00DD4A2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Perie p/u praf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3392" w:rsidRPr="00DD4A2A" w:rsidRDefault="00FA3392" w:rsidP="00FA3392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Căldare cu storcător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244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Căldare m/plastică cu capac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Lavete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Vas m/plastică mare cu capac (10,0 l)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Vas m/plastică  mediu  cu capac  (5.0 l 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Lighean m/plastică  (5 litri)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125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Lighean m/plastică (10 litri)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Lighean m/plastică  (15 litri)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Set p/u wc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125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Coș p/u gunoi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Tomberon din m.plastică (120,0 l)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Vas m/plastică mic ( 3,2 l)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C66EB9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18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Vas masă plastică (80,0 l)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AC011F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 xml:space="preserve">Rezervă mop rotund 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6301D7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950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61287B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Default="00FA3392" w:rsidP="00FA339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rFonts w:ascii="&quot;Times New Roman&quot;" w:hAnsi="&quot;Times New Roman&quot;" w:cs="Arial"/>
                      <w:color w:val="000000"/>
                      <w:sz w:val="22"/>
                      <w:szCs w:val="22"/>
                    </w:rPr>
                    <w:t>Avertizor pentru podea umedă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Default="00FA3392" w:rsidP="00FA3392">
                  <w:pPr>
                    <w:framePr w:hSpace="180" w:wrap="around" w:vAnchor="page" w:hAnchor="margin" w:y="347"/>
                    <w:jc w:val="center"/>
                  </w:pPr>
                  <w:r w:rsidRPr="006301D7">
                    <w:t>Buc</w:t>
                  </w:r>
                </w:p>
              </w:tc>
              <w:tc>
                <w:tcPr>
                  <w:tcW w:w="8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A3392" w:rsidRPr="000C37C1" w:rsidRDefault="00FA3392" w:rsidP="00FA3392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C37C1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DD2416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A3392" w:rsidRDefault="00FA3392" w:rsidP="00FA33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A3392" w:rsidRPr="00CA5BFA" w:rsidTr="00DD2416">
              <w:trPr>
                <w:gridAfter w:val="2"/>
                <w:wAfter w:w="629" w:type="dxa"/>
                <w:trHeight w:val="361"/>
              </w:trPr>
              <w:tc>
                <w:tcPr>
                  <w:tcW w:w="9002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FA3392" w:rsidRPr="00CA5BFA" w:rsidRDefault="00FA3392" w:rsidP="00FA3392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5" w:type="dxa"/>
                  <w:gridSpan w:val="3"/>
                  <w:tcBorders>
                    <w:top w:val="single" w:sz="4" w:space="0" w:color="auto"/>
                  </w:tcBorders>
                </w:tcPr>
                <w:p w:rsidR="00FA3392" w:rsidRPr="00CA5BFA" w:rsidRDefault="00FA3392" w:rsidP="00FA339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FA3392" w:rsidRPr="00CA5BFA" w:rsidRDefault="00FA3392" w:rsidP="00FA339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FA3392" w:rsidRPr="00CA5BFA" w:rsidTr="0032386D">
        <w:trPr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:rsidR="00FA3392" w:rsidRPr="00CA5BFA" w:rsidRDefault="00FA3392" w:rsidP="00FA339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8" w:type="pct"/>
            <w:tcBorders>
              <w:top w:val="single" w:sz="4" w:space="0" w:color="auto"/>
            </w:tcBorders>
          </w:tcPr>
          <w:p w:rsidR="00FA3392" w:rsidRPr="00CA5BFA" w:rsidRDefault="00FA3392" w:rsidP="00FA339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55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3392" w:rsidRPr="00CA5BFA" w:rsidRDefault="00FA3392" w:rsidP="00FA339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17408"/>
    <w:rsid w:val="0007308C"/>
    <w:rsid w:val="00085B22"/>
    <w:rsid w:val="001427FE"/>
    <w:rsid w:val="001B12BC"/>
    <w:rsid w:val="00295C2A"/>
    <w:rsid w:val="003131D6"/>
    <w:rsid w:val="0032386D"/>
    <w:rsid w:val="00373FDC"/>
    <w:rsid w:val="003D22D7"/>
    <w:rsid w:val="003D49B0"/>
    <w:rsid w:val="00450592"/>
    <w:rsid w:val="00465C0A"/>
    <w:rsid w:val="00484930"/>
    <w:rsid w:val="004E2DDD"/>
    <w:rsid w:val="00504968"/>
    <w:rsid w:val="005439A0"/>
    <w:rsid w:val="00557FF2"/>
    <w:rsid w:val="005A754F"/>
    <w:rsid w:val="005A7BC7"/>
    <w:rsid w:val="005D253D"/>
    <w:rsid w:val="00655117"/>
    <w:rsid w:val="006D7871"/>
    <w:rsid w:val="007A259E"/>
    <w:rsid w:val="007A2FF5"/>
    <w:rsid w:val="00863AC3"/>
    <w:rsid w:val="00912526"/>
    <w:rsid w:val="00A374D4"/>
    <w:rsid w:val="00A462AD"/>
    <w:rsid w:val="00A61B49"/>
    <w:rsid w:val="00AA3C69"/>
    <w:rsid w:val="00B17A77"/>
    <w:rsid w:val="00BF27C1"/>
    <w:rsid w:val="00C92A5A"/>
    <w:rsid w:val="00CB240B"/>
    <w:rsid w:val="00CB25F7"/>
    <w:rsid w:val="00CE0CEA"/>
    <w:rsid w:val="00D27F5C"/>
    <w:rsid w:val="00D52EF8"/>
    <w:rsid w:val="00DB3465"/>
    <w:rsid w:val="00DD2416"/>
    <w:rsid w:val="00EB26AB"/>
    <w:rsid w:val="00EF0122"/>
    <w:rsid w:val="00F05379"/>
    <w:rsid w:val="00F36C55"/>
    <w:rsid w:val="00F44995"/>
    <w:rsid w:val="00F656AF"/>
    <w:rsid w:val="00F876FB"/>
    <w:rsid w:val="00FA3392"/>
    <w:rsid w:val="00FB3AE2"/>
    <w:rsid w:val="00FC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4F53F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F6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50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6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0B139-EC69-4DC6-9CBF-9722A0041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125</cp:revision>
  <dcterms:created xsi:type="dcterms:W3CDTF">2023-02-15T09:20:00Z</dcterms:created>
  <dcterms:modified xsi:type="dcterms:W3CDTF">2026-06-24T10:48:00Z</dcterms:modified>
</cp:coreProperties>
</file>