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58076" w14:textId="77777777" w:rsidR="000033AF" w:rsidRDefault="000033AF" w:rsidP="000033AF">
      <w:pPr>
        <w:spacing w:before="120"/>
      </w:pPr>
    </w:p>
    <w:p w14:paraId="09ADF441" w14:textId="77777777" w:rsidR="000033AF" w:rsidRDefault="000033AF" w:rsidP="000033AF">
      <w:pPr>
        <w:pStyle w:val="1"/>
        <w:spacing w:before="120"/>
      </w:pPr>
      <w:r>
        <w:t xml:space="preserve">  ANUNŢ DE PARTICIPARE</w:t>
      </w:r>
    </w:p>
    <w:p w14:paraId="71801CBB" w14:textId="77777777" w:rsidR="000033AF" w:rsidRDefault="000033AF" w:rsidP="000033AF">
      <w:pPr>
        <w:jc w:val="center"/>
        <w:rPr>
          <w:b/>
          <w:sz w:val="28"/>
          <w:szCs w:val="28"/>
          <w:lang w:val="en-US"/>
        </w:rPr>
      </w:pPr>
    </w:p>
    <w:p w14:paraId="5ADB17D6" w14:textId="6F4C7357" w:rsidR="000033AF" w:rsidRDefault="000033AF" w:rsidP="000033AF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privind achiziţionarea</w:t>
      </w:r>
      <w:r w:rsidR="00742E67">
        <w:rPr>
          <w:b/>
          <w:sz w:val="28"/>
          <w:szCs w:val="28"/>
          <w:lang w:val="ro-MD"/>
        </w:rPr>
        <w:t xml:space="preserve">: </w:t>
      </w:r>
      <w:r>
        <w:rPr>
          <w:b/>
          <w:sz w:val="28"/>
          <w:szCs w:val="28"/>
          <w:lang w:val="en-US"/>
        </w:rPr>
        <w:t xml:space="preserve"> </w:t>
      </w:r>
      <w:r w:rsidRPr="00742E67">
        <w:rPr>
          <w:b/>
          <w:bCs/>
          <w:color w:val="333333"/>
          <w:sz w:val="28"/>
          <w:szCs w:val="28"/>
          <w:u w:val="single"/>
          <w:shd w:val="clear" w:color="auto" w:fill="FFFFFF"/>
          <w:lang w:val="en-US"/>
        </w:rPr>
        <w:t>Diverse produse alimentare</w:t>
      </w:r>
      <w:r w:rsidRPr="00742E67">
        <w:rPr>
          <w:b/>
          <w:bCs/>
          <w:sz w:val="28"/>
          <w:szCs w:val="28"/>
          <w:u w:val="single"/>
          <w:lang w:val="en-US"/>
        </w:rPr>
        <w:t xml:space="preserve"> pentru semestrul I</w:t>
      </w:r>
      <w:r w:rsidR="003D27AF">
        <w:rPr>
          <w:b/>
          <w:bCs/>
          <w:sz w:val="28"/>
          <w:szCs w:val="28"/>
          <w:u w:val="single"/>
          <w:lang w:val="en-US"/>
        </w:rPr>
        <w:t>I</w:t>
      </w:r>
      <w:r w:rsidRPr="00742E67">
        <w:rPr>
          <w:b/>
          <w:bCs/>
          <w:sz w:val="28"/>
          <w:szCs w:val="28"/>
          <w:u w:val="single"/>
          <w:lang w:val="en-US"/>
        </w:rPr>
        <w:t>-2</w:t>
      </w:r>
      <w:r w:rsidR="00D67201" w:rsidRPr="00742E67">
        <w:rPr>
          <w:b/>
          <w:bCs/>
          <w:sz w:val="28"/>
          <w:szCs w:val="28"/>
          <w:u w:val="single"/>
          <w:lang w:val="en-US"/>
        </w:rPr>
        <w:t>02</w:t>
      </w:r>
      <w:r w:rsidR="00614D9F" w:rsidRPr="00742E67">
        <w:rPr>
          <w:b/>
          <w:bCs/>
          <w:sz w:val="28"/>
          <w:szCs w:val="28"/>
          <w:u w:val="single"/>
          <w:lang w:val="en-US"/>
        </w:rPr>
        <w:t>3</w:t>
      </w:r>
      <w:r w:rsidR="00461296">
        <w:rPr>
          <w:b/>
          <w:bCs/>
          <w:sz w:val="28"/>
          <w:szCs w:val="28"/>
          <w:u w:val="single"/>
          <w:lang w:val="en-US"/>
        </w:rPr>
        <w:t>, Vol.II</w:t>
      </w:r>
      <w:r w:rsidR="00D96EB2">
        <w:rPr>
          <w:b/>
          <w:bCs/>
          <w:sz w:val="28"/>
          <w:szCs w:val="28"/>
          <w:u w:val="single"/>
          <w:lang w:val="en-US"/>
        </w:rPr>
        <w:t xml:space="preserve"> (biscuiți)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(se indică obiectul achiziţiei)</w:t>
      </w:r>
      <w:r>
        <w:rPr>
          <w:b/>
          <w:sz w:val="24"/>
          <w:szCs w:val="24"/>
          <w:lang w:val="en-US"/>
        </w:rPr>
        <w:br/>
        <w:t>prin procedura de achiziţie</w:t>
      </w:r>
      <w:r>
        <w:rPr>
          <w:b/>
          <w:sz w:val="24"/>
          <w:szCs w:val="24"/>
          <w:lang w:val="ro-RO"/>
        </w:rPr>
        <w:t xml:space="preserve"> Licitaţie deschisă cu publicare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(tipul procedurii de achiziţie)</w:t>
      </w:r>
    </w:p>
    <w:p w14:paraId="222E47C8" w14:textId="77777777" w:rsidR="000033AF" w:rsidRDefault="000033AF" w:rsidP="000033AF">
      <w:pPr>
        <w:rPr>
          <w:lang w:val="en-US"/>
        </w:rPr>
      </w:pPr>
    </w:p>
    <w:p w14:paraId="648491BB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autorităţii contractante: </w:t>
      </w:r>
      <w:r>
        <w:rPr>
          <w:b/>
          <w:sz w:val="24"/>
          <w:szCs w:val="24"/>
          <w:lang w:val="ro-RO"/>
        </w:rPr>
        <w:t>IMSP SCMC „V. Igantenco”</w:t>
      </w:r>
    </w:p>
    <w:p w14:paraId="4CD7971D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1003600152640</w:t>
      </w:r>
    </w:p>
    <w:p w14:paraId="05CD07C2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lang w:val="ro-RO"/>
        </w:rPr>
        <w:t>mun. Chişinău, str. Grenoble, 149</w:t>
      </w:r>
    </w:p>
    <w:p w14:paraId="25AF5740" w14:textId="5A06BD2B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Numărul de telefon/fax: </w:t>
      </w:r>
      <w:r w:rsidR="00D67201">
        <w:rPr>
          <w:b/>
          <w:sz w:val="24"/>
          <w:szCs w:val="24"/>
          <w:lang w:val="ro-RO"/>
        </w:rPr>
        <w:t>069911793</w:t>
      </w:r>
    </w:p>
    <w:p w14:paraId="52B2E773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5" w:history="1">
        <w:r w:rsidRPr="000033AF">
          <w:rPr>
            <w:rStyle w:val="a4"/>
            <w:b/>
            <w:sz w:val="24"/>
            <w:szCs w:val="24"/>
            <w:lang w:val="en-US"/>
          </w:rPr>
          <w:t>vignatenco</w:t>
        </w:r>
        <w:r>
          <w:rPr>
            <w:rStyle w:val="a4"/>
            <w:b/>
            <w:sz w:val="24"/>
            <w:szCs w:val="24"/>
            <w:lang w:val="en-US"/>
          </w:rPr>
          <w:t>@</w:t>
        </w:r>
        <w:r w:rsidRPr="000033AF">
          <w:rPr>
            <w:rStyle w:val="a4"/>
            <w:b/>
            <w:sz w:val="24"/>
            <w:szCs w:val="24"/>
            <w:lang w:val="en-US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465FF45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sau de internet de la care se va putea obţine accesul la documentaţia de atribuire: </w:t>
      </w:r>
      <w:r>
        <w:rPr>
          <w:b/>
          <w:i/>
          <w:sz w:val="24"/>
          <w:szCs w:val="24"/>
          <w:lang w:val="en-US"/>
        </w:rPr>
        <w:t>documentaţia de atribuire este anexată în cadrul procedurii în SIA RSAP</w:t>
      </w:r>
    </w:p>
    <w:p w14:paraId="47FEC166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>
        <w:rPr>
          <w:b/>
          <w:sz w:val="24"/>
          <w:szCs w:val="24"/>
          <w:lang w:val="ro-RO"/>
        </w:rPr>
        <w:t>Instituţie medico-sanitară publică</w:t>
      </w:r>
    </w:p>
    <w:p w14:paraId="134E3CE6" w14:textId="71FE633C" w:rsidR="000033AF" w:rsidRDefault="000033AF" w:rsidP="000033A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Cumpărătorul invită operatorii economici interesaţi, care îi pot satisface necesităţile, să participe la procedura de achiziţie privind livrarea/prestarea/executarea următoarelor bunuri /servicii/lucrări:</w:t>
      </w:r>
    </w:p>
    <w:p w14:paraId="4731D860" w14:textId="77777777" w:rsidR="00614D9F" w:rsidRDefault="00614D9F" w:rsidP="00614D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1160"/>
        <w:gridCol w:w="2257"/>
        <w:gridCol w:w="990"/>
        <w:gridCol w:w="1005"/>
        <w:gridCol w:w="2866"/>
        <w:gridCol w:w="1559"/>
      </w:tblGrid>
      <w:tr w:rsidR="00614D9F" w:rsidRPr="000E114D" w14:paraId="70E60B30" w14:textId="77777777" w:rsidTr="001255B5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EB9FF6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6462FB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Cod CPV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35FD04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0E114D">
              <w:rPr>
                <w:b/>
                <w:lang w:val="en-US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386761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E2E7C6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Cantitatea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E29ABA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r w:rsidRPr="000E114D">
              <w:rPr>
                <w:b/>
                <w:lang w:val="en-US" w:eastAsia="zh-CN"/>
              </w:rPr>
              <w:t>Specificarea tehnică deplină solicitată, Standarde de referinţă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6BEE4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0E114D">
              <w:rPr>
                <w:b/>
                <w:lang w:eastAsia="zh-CN"/>
              </w:rPr>
              <w:t>Valoarea estimată</w:t>
            </w:r>
            <w:r w:rsidRPr="000E114D">
              <w:rPr>
                <w:b/>
                <w:lang w:eastAsia="zh-CN"/>
              </w:rPr>
              <w:br/>
            </w:r>
          </w:p>
        </w:tc>
      </w:tr>
      <w:tr w:rsidR="00614D9F" w:rsidRPr="000E114D" w14:paraId="77D7D754" w14:textId="77777777" w:rsidTr="001255B5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A41E" w14:textId="0EEF9B27" w:rsidR="00614D9F" w:rsidRPr="000E114D" w:rsidRDefault="00D87785" w:rsidP="001255B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D5A9" w14:textId="77777777" w:rsidR="00614D9F" w:rsidRPr="000E114D" w:rsidRDefault="00614D9F" w:rsidP="001255B5">
            <w:pPr>
              <w:spacing w:line="256" w:lineRule="auto"/>
              <w:jc w:val="center"/>
              <w:rPr>
                <w:sz w:val="18"/>
                <w:szCs w:val="22"/>
                <w:lang w:eastAsia="zh-CN"/>
              </w:rPr>
            </w:pPr>
            <w:r w:rsidRPr="000E114D">
              <w:rPr>
                <w:color w:val="333333"/>
                <w:sz w:val="18"/>
                <w:szCs w:val="22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8829" w14:textId="77777777" w:rsidR="00614D9F" w:rsidRPr="000E114D" w:rsidRDefault="00614D9F" w:rsidP="001255B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E114D">
              <w:rPr>
                <w:sz w:val="22"/>
                <w:szCs w:val="22"/>
                <w:lang w:val="en-US" w:eastAsia="zh-CN"/>
              </w:rPr>
              <w:t>Biscuiți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8FF2" w14:textId="03208E98" w:rsidR="00614D9F" w:rsidRPr="00250A13" w:rsidRDefault="00250A13" w:rsidP="001255B5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04EA" w14:textId="393D09A4" w:rsidR="00614D9F" w:rsidRPr="000E114D" w:rsidRDefault="003D27AF" w:rsidP="001255B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MD"/>
              </w:rPr>
              <w:t>700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6239" w14:textId="75A79BB6" w:rsidR="00614D9F" w:rsidRPr="000E114D" w:rsidRDefault="00614D9F" w:rsidP="001255B5">
            <w:pPr>
              <w:rPr>
                <w:lang w:val="en-US"/>
              </w:rPr>
            </w:pPr>
            <w:r w:rsidRPr="000E114D">
              <w:rPr>
                <w:lang w:val="en-US"/>
              </w:rPr>
              <w:t xml:space="preserve">Ambalaj </w:t>
            </w:r>
            <w:r w:rsidR="00250A13">
              <w:rPr>
                <w:lang w:val="en-US"/>
              </w:rPr>
              <w:t xml:space="preserve">1,5-2,5 </w:t>
            </w:r>
            <w:r w:rsidRPr="000E114D">
              <w:rPr>
                <w:lang w:val="en-US"/>
              </w:rPr>
              <w:t xml:space="preserve"> </w:t>
            </w:r>
            <w:r w:rsidR="00250A13">
              <w:rPr>
                <w:lang w:val="en-US"/>
              </w:rPr>
              <w:t>kg</w:t>
            </w:r>
            <w:r w:rsidRPr="000E114D">
              <w:rPr>
                <w:lang w:val="en-US"/>
              </w:rPr>
              <w:t>, fără adaosuri ( dietici) , pe baza de ulei de floarea soarelui sau unt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BD6AF" w14:textId="7C4440A9" w:rsidR="00614D9F" w:rsidRPr="000E114D" w:rsidRDefault="003D27AF" w:rsidP="00CD45F4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23 100.00</w:t>
            </w:r>
          </w:p>
        </w:tc>
      </w:tr>
      <w:tr w:rsidR="00614D9F" w:rsidRPr="000E114D" w14:paraId="0DB19DC6" w14:textId="77777777" w:rsidTr="001255B5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7C0B" w14:textId="77777777" w:rsidR="00614D9F" w:rsidRPr="000E114D" w:rsidRDefault="00614D9F" w:rsidP="001255B5">
            <w:pPr>
              <w:spacing w:line="256" w:lineRule="auto"/>
              <w:ind w:left="-57" w:right="-57"/>
              <w:jc w:val="center"/>
              <w:rPr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7E20" w14:textId="77777777" w:rsidR="00614D9F" w:rsidRPr="000E114D" w:rsidRDefault="00614D9F" w:rsidP="001255B5">
            <w:pPr>
              <w:spacing w:line="256" w:lineRule="auto"/>
              <w:jc w:val="center"/>
              <w:rPr>
                <w:sz w:val="18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5A14" w14:textId="77777777" w:rsidR="00614D9F" w:rsidRPr="000E114D" w:rsidRDefault="00614D9F" w:rsidP="001255B5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  <w:r w:rsidRPr="000E114D">
              <w:rPr>
                <w:b/>
                <w:color w:val="000000"/>
                <w:lang w:val="en-US" w:eastAsia="zh-CN"/>
              </w:rPr>
              <w:t>Suma totală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A3E7" w14:textId="77777777" w:rsidR="00614D9F" w:rsidRPr="000E114D" w:rsidRDefault="00614D9F" w:rsidP="001255B5">
            <w:pPr>
              <w:spacing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D1AD" w14:textId="77777777" w:rsidR="00614D9F" w:rsidRPr="000E114D" w:rsidRDefault="00614D9F" w:rsidP="001255B5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9DF6" w14:textId="77777777" w:rsidR="00614D9F" w:rsidRPr="000E114D" w:rsidRDefault="00614D9F" w:rsidP="001255B5">
            <w:pPr>
              <w:spacing w:line="256" w:lineRule="auto"/>
              <w:ind w:left="-57" w:right="-57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F9E1D" w14:textId="7DF86898" w:rsidR="00614D9F" w:rsidRPr="000E114D" w:rsidRDefault="003D27AF" w:rsidP="001255B5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23 100.00</w:t>
            </w:r>
          </w:p>
        </w:tc>
      </w:tr>
    </w:tbl>
    <w:p w14:paraId="02CA7CFD" w14:textId="77777777" w:rsidR="00614D9F" w:rsidRDefault="00614D9F" w:rsidP="00614D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19EE4BF2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în care contractul este împăr</w:t>
      </w:r>
      <w:r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en-US"/>
        </w:rPr>
        <w:t>it pe loturi un operator economic poate depune oferta (se va selecta):</w:t>
      </w:r>
    </w:p>
    <w:p w14:paraId="65E43BC8" w14:textId="77777777" w:rsidR="000033AF" w:rsidRDefault="000033AF" w:rsidP="000033AF">
      <w:pPr>
        <w:pStyle w:val="a5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mai multe loturi;</w:t>
      </w:r>
    </w:p>
    <w:p w14:paraId="7FD662AF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14:paraId="5E94DD84" w14:textId="77777777" w:rsidR="000033AF" w:rsidRDefault="000033AF" w:rsidP="000033AF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(indicaţi se admite sau nu se admite)</w:t>
      </w:r>
    </w:p>
    <w:p w14:paraId="1002FA3B" w14:textId="326D907F" w:rsidR="000033AF" w:rsidRDefault="000033AF" w:rsidP="000033A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Termenii şi condiţiile de livrare/prestare/executare solicitaţi: </w:t>
      </w:r>
      <w:r>
        <w:rPr>
          <w:sz w:val="24"/>
          <w:szCs w:val="24"/>
          <w:lang w:val="ro-RO"/>
        </w:rPr>
        <w:t xml:space="preserve">Pe parcursul semestrului </w:t>
      </w:r>
      <w:r w:rsidR="001F6906">
        <w:rPr>
          <w:sz w:val="24"/>
          <w:szCs w:val="24"/>
          <w:lang w:val="ro-RO"/>
        </w:rPr>
        <w:t>I</w:t>
      </w:r>
      <w:r>
        <w:rPr>
          <w:sz w:val="24"/>
          <w:szCs w:val="24"/>
          <w:lang w:val="ro-RO"/>
        </w:rPr>
        <w:t>-202</w:t>
      </w:r>
      <w:r w:rsidR="00614D9F">
        <w:rPr>
          <w:sz w:val="24"/>
          <w:szCs w:val="24"/>
          <w:lang w:val="ro-RO"/>
        </w:rPr>
        <w:t>3</w:t>
      </w:r>
      <w:r>
        <w:rPr>
          <w:sz w:val="24"/>
          <w:szCs w:val="24"/>
          <w:lang w:val="ro-RO"/>
        </w:rPr>
        <w:t>, la solicitare conform contractului.</w:t>
      </w:r>
    </w:p>
    <w:p w14:paraId="5D4664C6" w14:textId="1647905C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contractului: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3</w:t>
      </w:r>
      <w:r w:rsidR="003D27AF">
        <w:rPr>
          <w:b/>
          <w:sz w:val="24"/>
          <w:szCs w:val="24"/>
          <w:shd w:val="clear" w:color="auto" w:fill="FFFFFF" w:themeFill="background1"/>
          <w:lang w:val="ro-RO"/>
        </w:rPr>
        <w:t>1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3D27AF">
        <w:rPr>
          <w:b/>
          <w:sz w:val="24"/>
          <w:szCs w:val="24"/>
          <w:shd w:val="clear" w:color="auto" w:fill="FFFFFF" w:themeFill="background1"/>
          <w:lang w:val="ro-RO"/>
        </w:rPr>
        <w:t>12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.202</w:t>
      </w:r>
      <w:r w:rsidR="00742E67">
        <w:rPr>
          <w:b/>
          <w:sz w:val="24"/>
          <w:szCs w:val="24"/>
          <w:shd w:val="clear" w:color="auto" w:fill="FFFFFF" w:themeFill="background1"/>
          <w:lang w:val="ro-RO"/>
        </w:rPr>
        <w:t>3</w:t>
      </w:r>
    </w:p>
    <w:p w14:paraId="7094FAB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achiziţie rezervat atelierelor protejate sau că acesta poate fi executat numai în cadrul unor programe de angajare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protejată (după caz): </w:t>
      </w:r>
      <w:r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14:paraId="1E63F35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lastRenderedPageBreak/>
        <w:t>(indicaţi da sau nu)</w:t>
      </w:r>
    </w:p>
    <w:p w14:paraId="7B7AF997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/>
        <w:jc w:val="center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lang w:val="ro-RO"/>
        </w:rPr>
        <w:t>nu se aplică</w:t>
      </w:r>
    </w:p>
    <w:p w14:paraId="37C5FD68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(se menţionează respectivele acte cu putere de lege şi acte administrative)</w:t>
      </w:r>
    </w:p>
    <w:p w14:paraId="419759D2" w14:textId="5E46C426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Scurta descriere a criteriilor privind eligibilitatea operatorilor economici care pot determina eliminarea acestora şi a criteriilor de selecţie; nivelul minim (nivelurile minime) al (ale) cerinţelor eventual impuse; se menţionează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informaţiile solicitate (DUAE, documentaţie): </w:t>
      </w:r>
    </w:p>
    <w:p w14:paraId="5BDFC783" w14:textId="77777777" w:rsidR="00614D9F" w:rsidRDefault="00614D9F" w:rsidP="00614D9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695"/>
        <w:gridCol w:w="3465"/>
        <w:gridCol w:w="1614"/>
      </w:tblGrid>
      <w:tr w:rsidR="000033AF" w14:paraId="5D03F2B5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5D9B5D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1E22F7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criteriului/cerinţei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3031F4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>Mod de demonstrare a îndeplinirii criteriului/cerinţei: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F9176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0033AF" w14:paraId="2773214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82E23E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2E5237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Informa</w:t>
            </w:r>
            <w:r>
              <w:rPr>
                <w:rFonts w:ascii="Cambria Math" w:hAnsi="Cambria Math" w:cs="Cambria Math"/>
                <w:color w:val="000000"/>
                <w:szCs w:val="17"/>
                <w:lang w:eastAsia="zh-CN"/>
              </w:rPr>
              <w:t>ț</w:t>
            </w:r>
            <w:r>
              <w:rPr>
                <w:color w:val="000000"/>
                <w:szCs w:val="17"/>
                <w:lang w:eastAsia="zh-CN"/>
              </w:rPr>
              <w:t>ii generale despre ofertant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15052F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Formularul informativ despre ofertant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4C9EA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17AAB286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D1543A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98F2F7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Certificat de înregistrare a întreprinderii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ADA28E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copie emis de Camera Înregistrării de Stat (Ministerul Dezvoltării Informaţionale), confirmată prin aplicarea semnăturii şi ştampilei participantului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41FD98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30A48999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ED4D9" w14:textId="4C232F24" w:rsidR="000033AF" w:rsidRDefault="00D96EB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F876E7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sanitară veterinară de funcţionare a agentului economic participant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F64F4F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copia semnată şi ştampilată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4D9045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0EF8D44E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3F8707" w14:textId="7931EC36" w:rsidR="000033AF" w:rsidRDefault="00D96EB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2BE638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Autorizaţia sanitar-veterinară pe unitate de transport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2BC18B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copie confirmată prin semnătura şi ştampilată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ACCB1C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D9EED13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F573B9" w14:textId="29B0FC6B" w:rsidR="000033AF" w:rsidRDefault="00D96EB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5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6573AC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tehnice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1363E1" w14:textId="1403FF88" w:rsidR="000033AF" w:rsidRDefault="00D365CB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Anexa 22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EB72C6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01931C1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F9AEE5" w14:textId="260946C0" w:rsidR="000033AF" w:rsidRDefault="00D96EB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6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B75B7D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de preţ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3D8B26" w14:textId="1DE00987" w:rsidR="000033AF" w:rsidRDefault="00D365CB">
            <w:pPr>
              <w:rPr>
                <w:color w:val="000000"/>
                <w:szCs w:val="17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Anexa 23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10083F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1B59E3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688902" w14:textId="15371E06" w:rsidR="000033AF" w:rsidRDefault="00D96EB2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7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ED10" w14:textId="77777777" w:rsidR="000033AF" w:rsidRDefault="00D87785">
            <w:pPr>
              <w:rPr>
                <w:u w:val="single"/>
                <w:lang w:val="en-US" w:eastAsia="zh-CN"/>
              </w:rPr>
            </w:pPr>
            <w:hyperlink r:id="rId6" w:tgtFrame="_blank" w:history="1">
              <w:r w:rsidR="000033AF">
                <w:rPr>
                  <w:rStyle w:val="a4"/>
                  <w:lang w:val="en-US" w:eastAsia="zh-CN"/>
                </w:rPr>
                <w:t>Formularul Standard al Documentului Unic de Achizitii European (DUAE).</w:t>
              </w:r>
            </w:hyperlink>
          </w:p>
          <w:p w14:paraId="5AFF68C3" w14:textId="77777777" w:rsidR="000033AF" w:rsidRDefault="000033AF">
            <w:pPr>
              <w:rPr>
                <w:color w:val="000000"/>
                <w:lang w:eastAsia="zh-CN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62D4B0" w14:textId="77777777" w:rsidR="000033AF" w:rsidRDefault="000033AF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val="en-US" w:eastAsia="zh-CN"/>
              </w:rPr>
              <w:t>original –</w:t>
            </w:r>
            <w:r>
              <w:rPr>
                <w:color w:val="000000"/>
                <w:lang w:eastAsia="zh-CN"/>
              </w:rPr>
              <w:t>c</w:t>
            </w:r>
            <w:r>
              <w:rPr>
                <w:color w:val="000000"/>
                <w:lang w:val="en-US" w:eastAsia="zh-CN"/>
              </w:rPr>
              <w:t>onfirmata prin semnătura şi ştampila Participantului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86213A" w14:textId="77777777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DA</w:t>
            </w:r>
          </w:p>
        </w:tc>
      </w:tr>
      <w:tr w:rsidR="00D96EB2" w:rsidRPr="00D96EB2" w14:paraId="12693B0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D1FCC" w14:textId="6A0B0FBA" w:rsidR="00D96EB2" w:rsidRDefault="00D96EB2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8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99BFF" w14:textId="274F66FC" w:rsidR="00D96EB2" w:rsidRDefault="00D96EB2">
            <w:r>
              <w:t>Certificat de conformitate a produsului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3232AB" w14:textId="27768E87" w:rsidR="00D96EB2" w:rsidRDefault="00D96EB2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szCs w:val="17"/>
                <w:lang w:val="en-US" w:eastAsia="zh-CN"/>
              </w:rPr>
              <w:t>copie confirmată prin semnătura şi ştampilată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EAA55" w14:textId="4F98A581" w:rsidR="00D96EB2" w:rsidRDefault="00D96EB2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DA</w:t>
            </w:r>
          </w:p>
        </w:tc>
      </w:tr>
    </w:tbl>
    <w:p w14:paraId="6D85E929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Motivul recurgerii la procedura accelerată (în cazul licitaţiei deschise, restrînse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şi al procedurii negociate), </w:t>
      </w:r>
      <w:r>
        <w:rPr>
          <w:b/>
          <w:sz w:val="24"/>
          <w:szCs w:val="24"/>
          <w:lang w:val="ro-RO"/>
        </w:rPr>
        <w:t>după caz, nu se aplică.</w:t>
      </w:r>
    </w:p>
    <w:p w14:paraId="454EBC4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 şi instrumente specifice de atribuire (dacă este cazul specificaţi dacă se va utiliza acordul-cadru, sistemul dinamic de achiziţie sau licitaţia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electronică):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89B0A9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Condiţii speciale de care depinde îndeplinirea contractului (</w:t>
      </w:r>
      <w:r>
        <w:rPr>
          <w:sz w:val="24"/>
          <w:szCs w:val="24"/>
          <w:lang w:val="en-US"/>
        </w:rPr>
        <w:t>indicaţi după caz</w:t>
      </w:r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_______________________________________________________________________________</w:t>
      </w:r>
    </w:p>
    <w:p w14:paraId="6EF3737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Criteriul de evaluare aplicat pentru adjudecarea contractului:</w:t>
      </w:r>
      <w:r>
        <w:rPr>
          <w:sz w:val="24"/>
          <w:szCs w:val="24"/>
          <w:shd w:val="clear" w:color="auto" w:fill="FFFFFF" w:themeFill="background1"/>
          <w:lang w:val="ro-RO"/>
        </w:rPr>
        <w:t>cel mai mic preț pe lot</w:t>
      </w:r>
    </w:p>
    <w:p w14:paraId="0CA27AD3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Factorii de evaluare a ofertei celei mai avantajoase din punct de vedere economic, precum şi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033AF" w14:paraId="7FA2EDC6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4EA03B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65DE62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11457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0033AF" w14:paraId="55FB8A7B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8B55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0F650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627A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14:paraId="2DFC6AA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limită de depunere/deschidere a ofertelor:</w:t>
      </w:r>
    </w:p>
    <w:p w14:paraId="47952818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până la: </w:t>
      </w:r>
      <w:r>
        <w:rPr>
          <w:b/>
          <w:i/>
          <w:sz w:val="24"/>
          <w:szCs w:val="24"/>
          <w:lang w:val="ro-RO"/>
        </w:rPr>
        <w:t>conform SIA RSAP</w:t>
      </w:r>
    </w:p>
    <w:p w14:paraId="402FF1DE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pe: </w:t>
      </w:r>
      <w:r>
        <w:rPr>
          <w:b/>
          <w:i/>
          <w:sz w:val="24"/>
          <w:szCs w:val="24"/>
          <w:lang w:val="ro-RO"/>
        </w:rPr>
        <w:t>conform SIA RSAP</w:t>
      </w:r>
    </w:p>
    <w:p w14:paraId="0A5EA0A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6B44DED5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14:paraId="4C2580D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Termenul de valabilitate a ofertelor: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30 zile</w:t>
      </w:r>
    </w:p>
    <w:p w14:paraId="55CDCFA4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>
        <w:rPr>
          <w:sz w:val="24"/>
          <w:szCs w:val="24"/>
        </w:rPr>
        <w:t>SIA RSAP</w:t>
      </w:r>
    </w:p>
    <w:p w14:paraId="53A39E3E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>(SIA RSAP sau adresa deschiderii)</w:t>
      </w:r>
    </w:p>
    <w:p w14:paraId="46FA9E4B" w14:textId="77777777" w:rsidR="000033AF" w:rsidRDefault="000033AF" w:rsidP="000033AF">
      <w:pPr>
        <w:pStyle w:val="a5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1797810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Persoanele autorizate să asiste la deschiderea ofertelor: </w:t>
      </w:r>
      <w:r>
        <w:rPr>
          <w:b/>
          <w:sz w:val="24"/>
          <w:szCs w:val="24"/>
          <w:lang w:val="en-US"/>
        </w:rPr>
        <w:br/>
      </w:r>
      <w:r>
        <w:rPr>
          <w:b/>
          <w:i/>
          <w:sz w:val="24"/>
          <w:szCs w:val="24"/>
          <w:lang w:val="en-US"/>
        </w:rPr>
        <w:t>Ofertanţii sau reprezentanţii acestora au dreptul să participe la deschiderea ofertelor, cu excepţia cazului cînd ofertele au fost depuse prin SIA “RSAP”</w:t>
      </w:r>
      <w:r>
        <w:rPr>
          <w:b/>
          <w:sz w:val="24"/>
          <w:szCs w:val="24"/>
          <w:lang w:val="en-US"/>
        </w:rPr>
        <w:t>.</w:t>
      </w:r>
    </w:p>
    <w:p w14:paraId="2A3EDFD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Limba sau limbile în care trebuie redactate ofertele sau cererile de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participare: </w:t>
      </w:r>
      <w:r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14:paraId="491CED5A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Respectivul contract se referă la un proiect şi/sau program finanţat din fonduri ale Uniunii Europene: 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5CA77C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denumireaproiectului şi/sau programului)</w:t>
      </w:r>
    </w:p>
    <w:p w14:paraId="7361DE36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şi adresa organismului competent de soluţionare a contestaţiilor: </w:t>
      </w:r>
    </w:p>
    <w:p w14:paraId="0C96C46B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Agenţia Naţională pentru Soluţionarea Contestaţiilor</w:t>
      </w:r>
    </w:p>
    <w:p w14:paraId="0EF9E7A9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Adresa: mun. Chişinău, bd. Ştefan cel Mare şi Sfânt nr.124 (et.4), MD 2001;</w:t>
      </w:r>
    </w:p>
    <w:p w14:paraId="2438E702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602FC7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(datele) şi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 xml:space="preserve">referinţa (referinţele) publicărilor anterioare în Jurnalul Oficial al Uniunii Europene privind contractul (contractele) la care se referă anunţul respective (dacă este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cazul):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2B9B1DD2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În cazul achiziţiilor periodice, calendarul estimat pentru publicarea anunţurilor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viitoare: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14:paraId="78D3BF8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publicării anunţului de intenţie sau, după caz, precizarea că nu a fost publicat un astfel de anun</w:t>
      </w:r>
      <w:r>
        <w:rPr>
          <w:b/>
          <w:sz w:val="24"/>
          <w:szCs w:val="24"/>
          <w:shd w:val="clear" w:color="auto" w:fill="FFFFFF" w:themeFill="background1"/>
          <w:lang w:val="en-US"/>
        </w:rPr>
        <w:t>ţ: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publicat, din motiv că platforma nu dispune de operaţiunea dată.</w:t>
      </w:r>
    </w:p>
    <w:p w14:paraId="6E68824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transmiterii spre publicare a anunţului de participare</w:t>
      </w:r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en-US"/>
        </w:rPr>
        <w:t xml:space="preserve">SIA RSAP </w:t>
      </w:r>
    </w:p>
    <w:p w14:paraId="3A59BF2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cadrul procedurii de achiziţie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43"/>
        <w:gridCol w:w="3757"/>
      </w:tblGrid>
      <w:tr w:rsidR="000033AF" w:rsidRPr="003D27AF" w14:paraId="01B6EB49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2007C072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46E9780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>Se va utiliza/accepta sau nu</w:t>
            </w:r>
          </w:p>
        </w:tc>
      </w:tr>
      <w:tr w:rsidR="000033AF" w14:paraId="12A9F0CC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04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depunerea electronică a ofertelor sau a cererilor de participare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551F99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4AB4AA5D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F23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8B011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 se acceptă</w:t>
            </w:r>
          </w:p>
        </w:tc>
      </w:tr>
      <w:tr w:rsidR="000033AF" w14:paraId="334917F8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8CAD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3988FC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295660D2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958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plăţile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37737D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</w:tbl>
    <w:p w14:paraId="71CD2D08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Contractul intră sub incidenţa Acordului privind achiziţiile guvernamentale al Organizaţiei Mondiale a Comerţului (numai în cazul anunţurilor transmise spre publicare în Jurnalul Oficial al Uniunii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Europene):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14:paraId="67457674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da sau nu)</w:t>
      </w:r>
    </w:p>
    <w:p w14:paraId="6EDE255E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Alte informaţii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relevante: </w:t>
      </w:r>
      <w:r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ELECTRONIC.</w:t>
      </w:r>
    </w:p>
    <w:p w14:paraId="5B4C7032" w14:textId="77777777" w:rsidR="000033A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5DF87B44" w14:textId="2FFEF697" w:rsidR="00614D9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Conducătorul grupului de lucru: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</w:t>
      </w:r>
      <w:r>
        <w:rPr>
          <w:b/>
          <w:sz w:val="24"/>
          <w:szCs w:val="24"/>
          <w:lang w:val="en-US"/>
        </w:rPr>
        <w:t xml:space="preserve">   </w:t>
      </w:r>
      <w:r w:rsidR="00614D9F">
        <w:rPr>
          <w:b/>
          <w:sz w:val="24"/>
          <w:szCs w:val="24"/>
          <w:lang w:val="en-US"/>
        </w:rPr>
        <w:t xml:space="preserve"> Alexandru HOLOSTENCO</w:t>
      </w:r>
      <w:r>
        <w:rPr>
          <w:b/>
          <w:sz w:val="24"/>
          <w:szCs w:val="24"/>
          <w:lang w:val="en-US"/>
        </w:rPr>
        <w:t xml:space="preserve">             </w:t>
      </w:r>
    </w:p>
    <w:p w14:paraId="75796461" w14:textId="77777777" w:rsidR="00614D9F" w:rsidRDefault="00614D9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</w:p>
    <w:p w14:paraId="1E79217B" w14:textId="730B6C9A" w:rsidR="000033AF" w:rsidRDefault="00614D9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</w:t>
      </w:r>
      <w:r w:rsidR="000033AF">
        <w:rPr>
          <w:b/>
          <w:sz w:val="24"/>
          <w:szCs w:val="24"/>
          <w:lang w:val="en-US"/>
        </w:rPr>
        <w:t>L.Ş.</w:t>
      </w:r>
    </w:p>
    <w:p w14:paraId="28063411" w14:textId="77777777" w:rsidR="00961111" w:rsidRPr="000033AF" w:rsidRDefault="00961111">
      <w:pPr>
        <w:rPr>
          <w:lang w:val="en-US"/>
        </w:rPr>
      </w:pPr>
    </w:p>
    <w:sectPr w:rsidR="00961111" w:rsidRPr="0000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5A1"/>
    <w:rsid w:val="000033AF"/>
    <w:rsid w:val="001F6906"/>
    <w:rsid w:val="00250A13"/>
    <w:rsid w:val="002D6380"/>
    <w:rsid w:val="003D27AF"/>
    <w:rsid w:val="004001D7"/>
    <w:rsid w:val="00461296"/>
    <w:rsid w:val="005C6BE5"/>
    <w:rsid w:val="00614D9F"/>
    <w:rsid w:val="0067110C"/>
    <w:rsid w:val="006A70EC"/>
    <w:rsid w:val="00742E67"/>
    <w:rsid w:val="00895B09"/>
    <w:rsid w:val="008B046F"/>
    <w:rsid w:val="008B3F06"/>
    <w:rsid w:val="009305CC"/>
    <w:rsid w:val="00961111"/>
    <w:rsid w:val="009E0186"/>
    <w:rsid w:val="00BE4C99"/>
    <w:rsid w:val="00C91273"/>
    <w:rsid w:val="00CD45F4"/>
    <w:rsid w:val="00D365CB"/>
    <w:rsid w:val="00D47F96"/>
    <w:rsid w:val="00D67201"/>
    <w:rsid w:val="00D675A1"/>
    <w:rsid w:val="00D87785"/>
    <w:rsid w:val="00D96EB2"/>
    <w:rsid w:val="00FB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8B090"/>
  <w15:docId w15:val="{C6E808F3-1CBE-4541-8CAA-D124726AF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3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033A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33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0033A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033AF"/>
    <w:pPr>
      <w:ind w:left="720"/>
      <w:contextualSpacing/>
    </w:pPr>
  </w:style>
  <w:style w:type="table" w:styleId="a6">
    <w:name w:val="Table Grid"/>
    <w:basedOn w:val="a2"/>
    <w:uiPriority w:val="39"/>
    <w:rsid w:val="000033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7"/>
    <w:uiPriority w:val="99"/>
    <w:semiHidden/>
    <w:unhideWhenUsed/>
    <w:rsid w:val="000033AF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033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711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711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x.justice.md/index.php?action=view&amp;view=doc&amp;lang=1&amp;id=377591" TargetMode="External"/><Relationship Id="rId5" Type="http://schemas.openxmlformats.org/officeDocument/2006/relationships/hyperlink" Target="mailto:vignatenco@ms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 Morari</cp:lastModifiedBy>
  <cp:revision>4</cp:revision>
  <cp:lastPrinted>2023-07-17T09:28:00Z</cp:lastPrinted>
  <dcterms:created xsi:type="dcterms:W3CDTF">2023-07-17T09:28:00Z</dcterms:created>
  <dcterms:modified xsi:type="dcterms:W3CDTF">2023-07-17T12:15:00Z</dcterms:modified>
</cp:coreProperties>
</file>