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i/>
          <w:lang w:eastAsia="ru-RU"/>
        </w:rPr>
      </w:pPr>
      <w:r>
        <w:rPr>
          <w:i/>
          <w:lang w:eastAsia="ru-RU"/>
        </w:rPr>
        <w:t xml:space="preserve">Anexa nr.1 </w:t>
      </w:r>
      <w:r>
        <w:rPr>
          <w:i/>
          <w:lang w:eastAsia="ru-RU"/>
        </w:rPr>
      </w:r>
      <w:r>
        <w:rPr>
          <w:i/>
          <w:lang w:eastAsia="ru-RU"/>
        </w:rPr>
      </w:r>
    </w:p>
    <w:p>
      <w:pPr>
        <w:pBdr/>
        <w:tabs>
          <w:tab w:val="left" w:leader="none" w:pos="5103"/>
          <w:tab w:val="left" w:leader="none" w:pos="10348"/>
        </w:tabs>
        <w:spacing/>
        <w:ind/>
        <w:jc w:val="right"/>
        <w:rPr>
          <w:i/>
          <w:lang w:eastAsia="ru-RU"/>
        </w:rPr>
      </w:pPr>
      <w:r>
        <w:rPr>
          <w:i/>
          <w:lang w:eastAsia="ru-RU"/>
        </w:rPr>
        <w:t xml:space="preserve">L</w:t>
      </w:r>
      <w:r>
        <w:rPr>
          <w:i/>
          <w:lang w:eastAsia="ru-RU"/>
        </w:rPr>
        <w:t xml:space="preserve">a</w:t>
      </w:r>
      <w:r>
        <w:rPr>
          <w:i/>
          <w:lang w:eastAsia="ru-RU"/>
        </w:rPr>
        <w:t xml:space="preserve"> </w:t>
      </w:r>
      <w:r>
        <w:rPr>
          <w:i/>
          <w:lang w:eastAsia="ru-RU"/>
        </w:rPr>
        <w:t xml:space="preserve">Ordinul </w:t>
      </w:r>
      <w:r>
        <w:rPr>
          <w:i/>
          <w:lang w:eastAsia="ru-RU"/>
        </w:rPr>
        <w:t xml:space="preserve">M</w:t>
      </w:r>
      <w:r>
        <w:rPr>
          <w:i/>
          <w:lang w:eastAsia="ru-RU"/>
        </w:rPr>
        <w:t xml:space="preserve">inistrului </w:t>
      </w:r>
      <w:r>
        <w:rPr>
          <w:i/>
          <w:lang w:eastAsia="ru-RU"/>
        </w:rPr>
        <w:t xml:space="preserve">F</w:t>
      </w:r>
      <w:r>
        <w:rPr>
          <w:i/>
          <w:lang w:eastAsia="ru-RU"/>
        </w:rPr>
        <w:t xml:space="preserve">inanţelor</w:t>
      </w:r>
      <w:r>
        <w:rPr>
          <w:i/>
          <w:lang w:eastAsia="ru-RU"/>
        </w:rPr>
      </w:r>
      <w:r>
        <w:rPr>
          <w:i/>
          <w:lang w:eastAsia="ru-RU"/>
        </w:rPr>
      </w:r>
    </w:p>
    <w:p>
      <w:pPr>
        <w:pBdr/>
        <w:tabs>
          <w:tab w:val="left" w:leader="none" w:pos="5103"/>
          <w:tab w:val="left" w:leader="none" w:pos="10348"/>
        </w:tabs>
        <w:spacing/>
        <w:ind/>
        <w:jc w:val="right"/>
        <w:rPr>
          <w:i/>
          <w:lang w:eastAsia="ru-RU"/>
        </w:rPr>
      </w:pPr>
      <w:r>
        <w:rPr>
          <w:i/>
          <w:lang w:eastAsia="ru-RU"/>
        </w:rPr>
        <w:t xml:space="preserve">                                               nr.</w:t>
      </w:r>
      <w:r>
        <w:rPr>
          <w:i/>
          <w:lang w:eastAsia="ru-RU"/>
        </w:rPr>
        <w:t xml:space="preserve">115</w:t>
      </w:r>
      <w:r>
        <w:rPr>
          <w:i/>
          <w:lang w:eastAsia="ru-RU"/>
        </w:rPr>
        <w:t xml:space="preserve"> din </w:t>
      </w:r>
      <w:r>
        <w:rPr>
          <w:i/>
          <w:lang w:eastAsia="ru-RU"/>
        </w:rPr>
        <w:t xml:space="preserve">15.09.</w:t>
      </w:r>
      <w:r>
        <w:rPr>
          <w:i/>
          <w:lang w:eastAsia="ru-RU"/>
        </w:rPr>
        <w:t xml:space="preserve">202</w:t>
      </w:r>
      <w:r>
        <w:rPr>
          <w:i/>
          <w:lang w:eastAsia="ru-RU"/>
        </w:rPr>
        <w:t xml:space="preserve">1</w:t>
      </w:r>
      <w:r>
        <w:rPr>
          <w:i/>
          <w:lang w:eastAsia="ru-RU"/>
        </w:rPr>
      </w:r>
      <w:r>
        <w:rPr>
          <w:i/>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Style w:val="991"/>
        <w:pBdr/>
        <w:spacing/>
        <w:ind w:right="0" w:firstLine="0" w:left="-283"/>
        <w:jc w:val="center"/>
        <w:rPr>
          <w:b/>
          <w:caps/>
          <w:sz w:val="60"/>
          <w:szCs w:val="60"/>
        </w:rPr>
      </w:pPr>
      <w:r>
        <w:rPr>
          <w:b/>
          <w:caps/>
          <w:sz w:val="60"/>
          <w:szCs w:val="60"/>
        </w:rPr>
        <w:t xml:space="preserve">DOCUMENTAŢIA STANDARD</w:t>
      </w:r>
      <w:r>
        <w:rPr>
          <w:b/>
          <w:caps/>
          <w:sz w:val="60"/>
          <w:szCs w:val="60"/>
        </w:rPr>
      </w:r>
      <w:r>
        <w:rPr>
          <w:b/>
          <w:caps/>
          <w:sz w:val="60"/>
          <w:szCs w:val="60"/>
        </w:rPr>
      </w:r>
    </w:p>
    <w:p>
      <w:pPr>
        <w:pStyle w:val="991"/>
        <w:pBdr/>
        <w:spacing/>
        <w:ind w:right="0" w:firstLine="0" w:left="-283"/>
        <w:jc w:val="center"/>
        <w:rPr>
          <w:b/>
          <w:sz w:val="40"/>
          <w:szCs w:val="40"/>
        </w:rPr>
      </w:pPr>
      <w:r>
        <w:rPr>
          <w:b/>
          <w:sz w:val="40"/>
          <w:szCs w:val="40"/>
        </w:rPr>
        <w:t xml:space="preserve">pentru realizarea achizițiilor publice</w:t>
      </w:r>
      <w:r>
        <w:rPr>
          <w:b/>
          <w:sz w:val="40"/>
          <w:szCs w:val="40"/>
        </w:rPr>
      </w:r>
      <w:r>
        <w:rPr>
          <w:b/>
          <w:sz w:val="40"/>
          <w:szCs w:val="40"/>
        </w:rPr>
      </w:r>
    </w:p>
    <w:p>
      <w:pPr>
        <w:pStyle w:val="991"/>
        <w:pBdr/>
        <w:spacing/>
        <w:ind w:right="0" w:firstLine="0" w:left="-283"/>
        <w:jc w:val="center"/>
        <w:rPr>
          <w:b/>
          <w:sz w:val="40"/>
          <w:szCs w:val="40"/>
        </w:rPr>
      </w:pPr>
      <w:r>
        <w:rPr>
          <w:b/>
          <w:sz w:val="40"/>
          <w:szCs w:val="40"/>
        </w:rPr>
        <w:t xml:space="preserve">de bunuri și servicii</w:t>
      </w:r>
      <w:r>
        <w:rPr>
          <w:b/>
          <w:sz w:val="40"/>
          <w:szCs w:val="40"/>
        </w:rPr>
      </w:r>
      <w:r>
        <w:rPr>
          <w:b/>
          <w:sz w:val="40"/>
          <w:szCs w:val="40"/>
        </w:rPr>
      </w:r>
    </w:p>
    <w:p>
      <w:pPr>
        <w:pStyle w:val="991"/>
        <w:pBdr/>
        <w:spacing/>
        <w:ind w:right="0" w:firstLine="0" w:left="-283"/>
        <w:rPr/>
      </w:pPr>
      <w:r/>
      <w:r/>
    </w:p>
    <w:p>
      <w:pPr>
        <w:pStyle w:val="991"/>
        <w:pBdr/>
        <w:spacing/>
        <w:ind w:right="0" w:firstLine="0" w:left="-283"/>
        <w:rPr/>
      </w:pPr>
      <w:r/>
      <w:r/>
    </w:p>
    <w:p>
      <w:pPr>
        <w:pStyle w:val="991"/>
        <w:pBdr/>
        <w:spacing/>
        <w:ind w:right="0" w:firstLine="0" w:left="-283"/>
        <w:rPr/>
      </w:pPr>
      <w:r/>
      <w:r/>
    </w:p>
    <w:p>
      <w:pPr>
        <w:pStyle w:val="991"/>
        <w:pBdr/>
        <w:spacing/>
        <w:ind w:right="0" w:firstLine="0" w:left="-283"/>
        <w:rPr/>
      </w:pPr>
      <w:r/>
      <w:r/>
    </w:p>
    <w:p>
      <w:pPr>
        <w:pStyle w:val="991"/>
        <w:pBdr/>
        <w:spacing/>
        <w:ind w:right="0" w:firstLine="0" w:left="-283"/>
        <w:rPr/>
      </w:pPr>
      <w:r/>
      <w:r/>
    </w:p>
    <w:p>
      <w:pPr>
        <w:pStyle w:val="978"/>
        <w:pBdr/>
        <w:spacing w:line="360" w:lineRule="auto"/>
        <w:ind/>
        <w:rPr>
          <w:b/>
          <w:bCs/>
          <w:color w:val="000000"/>
          <w:sz w:val="40"/>
          <w:szCs w:val="40"/>
          <w:u w:val="single"/>
        </w:rPr>
      </w:pPr>
      <w:r>
        <w:rPr>
          <w:b/>
          <w:i/>
          <w:iCs/>
          <w:color w:val="000000"/>
          <w:sz w:val="32"/>
        </w:rPr>
        <w:t xml:space="preserve"> Obiectul achiziției:</w:t>
      </w:r>
      <w:r>
        <w:rPr>
          <w:b/>
          <w:color w:val="000000"/>
          <w:sz w:val="40"/>
          <w:szCs w:val="40"/>
        </w:rPr>
        <w:t xml:space="preserve">          </w:t>
      </w:r>
      <w:r>
        <w:rPr>
          <w:rFonts w:eastAsia="Times New Roman"/>
          <w:b/>
          <w:color w:val="000000"/>
          <w:sz w:val="40"/>
          <w:szCs w:val="40"/>
          <w:u w:val="single"/>
          <w:lang w:val="ro-RO"/>
        </w:rPr>
        <w:t xml:space="preserve">PRODUSE PETROLIERE  </w:t>
      </w:r>
      <w:r>
        <w:rPr>
          <w:b/>
          <w:bCs/>
          <w:color w:val="000000"/>
          <w:sz w:val="40"/>
          <w:szCs w:val="40"/>
          <w:u w:val="single"/>
        </w:rPr>
      </w:r>
      <w:r>
        <w:rPr>
          <w:b/>
          <w:bCs/>
          <w:color w:val="000000"/>
          <w:sz w:val="40"/>
          <w:szCs w:val="40"/>
          <w:u w:val="single"/>
        </w:rPr>
      </w:r>
    </w:p>
    <w:p>
      <w:pPr>
        <w:pStyle w:val="978"/>
        <w:pBdr/>
        <w:spacing w:line="360" w:lineRule="auto"/>
        <w:ind/>
        <w:rPr>
          <w:b/>
          <w:bCs/>
          <w:color w:val="000000"/>
          <w:sz w:val="32"/>
          <w:szCs w:val="32"/>
          <w:u w:val="single"/>
        </w:rPr>
      </w:pPr>
      <w:r>
        <w:rPr>
          <w:b/>
          <w:color w:val="000000"/>
          <w:sz w:val="32"/>
          <w:szCs w:val="32"/>
        </w:rPr>
        <w:t xml:space="preserve">    </w:t>
      </w:r>
      <w:r>
        <w:rPr>
          <w:b/>
          <w:color w:val="000000"/>
          <w:sz w:val="32"/>
          <w:szCs w:val="32"/>
          <w:u w:val="single"/>
        </w:rPr>
        <w:t xml:space="preserve">pentru ATAS NORD VEST și STAS-le, arondate ATAS NORD VEST                               </w:t>
      </w:r>
      <w:r>
        <w:rPr>
          <w:b/>
          <w:bCs/>
          <w:color w:val="000000"/>
          <w:sz w:val="32"/>
          <w:szCs w:val="32"/>
          <w:u w:val="single"/>
        </w:rPr>
      </w:r>
      <w:r>
        <w:rPr>
          <w:b/>
          <w:bCs/>
          <w:color w:val="000000"/>
          <w:sz w:val="32"/>
          <w:szCs w:val="32"/>
          <w:u w:val="single"/>
        </w:rPr>
      </w:r>
    </w:p>
    <w:p>
      <w:pPr>
        <w:pStyle w:val="978"/>
        <w:pBdr/>
        <w:spacing w:line="360" w:lineRule="auto"/>
        <w:ind/>
        <w:rPr>
          <w:b/>
          <w:bCs/>
          <w:color w:val="000000"/>
          <w:sz w:val="32"/>
          <w:szCs w:val="32"/>
        </w:rPr>
      </w:pPr>
      <w:r>
        <w:rPr>
          <w:b/>
          <w:color w:val="000000"/>
          <w:sz w:val="32"/>
          <w:szCs w:val="32"/>
        </w:rPr>
        <w:t xml:space="preserve">    </w:t>
      </w:r>
      <w:r>
        <w:rPr>
          <w:b/>
          <w:bCs/>
          <w:color w:val="000000"/>
          <w:sz w:val="32"/>
          <w:szCs w:val="32"/>
        </w:rPr>
      </w:r>
      <w:r>
        <w:rPr>
          <w:b/>
          <w:bCs/>
          <w:color w:val="000000"/>
          <w:sz w:val="32"/>
          <w:szCs w:val="32"/>
        </w:rPr>
      </w:r>
    </w:p>
    <w:p>
      <w:pPr>
        <w:pStyle w:val="978"/>
        <w:pBdr/>
        <w:spacing w:line="360" w:lineRule="auto"/>
        <w:ind/>
        <w:rPr>
          <w:sz w:val="32"/>
          <w:szCs w:val="32"/>
          <w:u w:val="single"/>
        </w:rPr>
      </w:pPr>
      <w:r>
        <w:rPr>
          <w:b/>
          <w:color w:val="000000"/>
          <w:sz w:val="32"/>
          <w:szCs w:val="32"/>
        </w:rPr>
        <w:t xml:space="preserve">   </w:t>
      </w:r>
      <w:r>
        <w:rPr>
          <w:b/>
          <w:color w:val="000000"/>
          <w:sz w:val="32"/>
        </w:rPr>
        <w:t xml:space="preserve">                             </w:t>
      </w:r>
      <w:r>
        <w:rPr>
          <w:sz w:val="32"/>
          <w:szCs w:val="32"/>
          <w:u w:val="single"/>
        </w:rPr>
      </w:r>
      <w:r>
        <w:rPr>
          <w:sz w:val="32"/>
          <w:szCs w:val="32"/>
          <w:u w:val="single"/>
        </w:rPr>
      </w:r>
    </w:p>
    <w:p>
      <w:pPr>
        <w:pStyle w:val="978"/>
        <w:pBdr/>
        <w:spacing/>
        <w:ind/>
        <w:rPr/>
      </w:pPr>
      <w:r/>
      <w:r/>
    </w:p>
    <w:p>
      <w:pPr>
        <w:pStyle w:val="978"/>
        <w:pBdr/>
        <w:spacing/>
        <w:ind/>
        <w:rPr/>
      </w:pPr>
      <w:r/>
      <w:r/>
    </w:p>
    <w:p>
      <w:pPr>
        <w:pStyle w:val="978"/>
        <w:pBdr/>
        <w:spacing/>
        <w:ind/>
        <w:rPr>
          <w:b/>
          <w:bCs/>
        </w:rPr>
      </w:pPr>
      <w:r>
        <w:rPr>
          <w:b/>
          <w:i/>
          <w:iCs/>
          <w:color w:val="000000"/>
          <w:sz w:val="32"/>
        </w:rPr>
        <w:t xml:space="preserve">Cod CPV:</w:t>
        <w:tab/>
        <w:t xml:space="preserve">                                 </w:t>
      </w:r>
      <w:r>
        <w:rPr>
          <w:b/>
          <w:sz w:val="32"/>
          <w:szCs w:val="32"/>
          <w:u w:val="single"/>
        </w:rPr>
        <w:t xml:space="preserve">09130000-9</w:t>
      </w:r>
      <w:r>
        <w:rPr>
          <w:b/>
          <w:bCs/>
        </w:rPr>
      </w:r>
      <w:r>
        <w:rPr>
          <w:b/>
          <w:bCs/>
        </w:rPr>
      </w:r>
    </w:p>
    <w:p>
      <w:pPr>
        <w:pStyle w:val="978"/>
        <w:pBdr/>
        <w:spacing/>
        <w:ind/>
        <w:rPr>
          <w:rFonts w:ascii="Arial" w:hAnsi="Arial" w:eastAsia="Arial" w:cs="Arial"/>
          <w:color w:val="333333"/>
          <w:sz w:val="23"/>
          <w:szCs w:val="23"/>
        </w:rPr>
      </w:pPr>
      <w:r>
        <w:rPr>
          <w:rFonts w:ascii="Arial" w:hAnsi="Arial" w:eastAsia="Arial" w:cs="Arial"/>
          <w:color w:val="333333"/>
          <w:sz w:val="23"/>
          <w:szCs w:val="23"/>
        </w:rPr>
      </w:r>
      <w:r>
        <w:rPr>
          <w:rFonts w:ascii="Arial" w:hAnsi="Arial" w:eastAsia="Arial" w:cs="Arial"/>
          <w:color w:val="333333"/>
          <w:sz w:val="23"/>
          <w:szCs w:val="23"/>
        </w:rPr>
      </w:r>
      <w:r>
        <w:rPr>
          <w:rFonts w:ascii="Arial" w:hAnsi="Arial" w:eastAsia="Arial" w:cs="Arial"/>
          <w:color w:val="333333"/>
          <w:sz w:val="23"/>
          <w:szCs w:val="23"/>
        </w:rPr>
      </w:r>
    </w:p>
    <w:p>
      <w:pPr>
        <w:pStyle w:val="978"/>
        <w:pBdr/>
        <w:spacing/>
        <w:ind/>
        <w:rPr>
          <w:b/>
          <w:bCs/>
          <w:color w:val="000000"/>
          <w:sz w:val="32"/>
          <w:szCs w:val="32"/>
          <w:u w:val="single"/>
        </w:rPr>
      </w:pPr>
      <w:r>
        <w:rPr>
          <w:b/>
          <w:bCs/>
          <w:color w:val="000000"/>
          <w:sz w:val="32"/>
          <w:szCs w:val="32"/>
          <w:u w:val="single"/>
        </w:rPr>
      </w:r>
      <w:r>
        <w:rPr>
          <w:b/>
          <w:bCs/>
          <w:color w:val="000000"/>
          <w:sz w:val="32"/>
          <w:szCs w:val="32"/>
          <w:u w:val="single"/>
        </w:rPr>
      </w:r>
      <w:r>
        <w:rPr>
          <w:b/>
          <w:bCs/>
          <w:color w:val="000000"/>
          <w:sz w:val="32"/>
          <w:szCs w:val="32"/>
          <w:u w:val="single"/>
        </w:rPr>
      </w:r>
    </w:p>
    <w:p>
      <w:pPr>
        <w:pStyle w:val="978"/>
        <w:pBdr/>
        <w:spacing/>
        <w:ind/>
        <w:rPr>
          <w:b/>
          <w:bCs/>
          <w:color w:val="000000"/>
          <w:sz w:val="32"/>
          <w:szCs w:val="32"/>
          <w:u w:val="single"/>
        </w:rPr>
      </w:pPr>
      <w:r>
        <w:rPr>
          <w:b/>
          <w:bCs/>
          <w:color w:val="000000"/>
          <w:sz w:val="32"/>
          <w:szCs w:val="32"/>
          <w:u w:val="single"/>
        </w:rPr>
      </w:r>
      <w:r>
        <w:rPr>
          <w:b/>
          <w:bCs/>
          <w:color w:val="000000"/>
          <w:sz w:val="32"/>
          <w:szCs w:val="32"/>
          <w:u w:val="single"/>
        </w:rPr>
      </w:r>
      <w:r>
        <w:rPr>
          <w:b/>
          <w:bCs/>
          <w:color w:val="000000"/>
          <w:sz w:val="32"/>
          <w:szCs w:val="32"/>
          <w:u w:val="single"/>
        </w:rPr>
      </w:r>
    </w:p>
    <w:p>
      <w:pPr>
        <w:pStyle w:val="978"/>
        <w:pBdr/>
        <w:spacing/>
        <w:ind/>
        <w:rPr>
          <w:b/>
          <w:bCs/>
          <w:color w:val="000000"/>
          <w:sz w:val="32"/>
          <w:szCs w:val="32"/>
          <w:u w:val="single"/>
        </w:rPr>
      </w:pPr>
      <w:r>
        <w:rPr>
          <w:b/>
          <w:bCs/>
          <w:color w:val="000000"/>
          <w:sz w:val="32"/>
          <w:szCs w:val="32"/>
          <w:u w:val="single"/>
        </w:rPr>
      </w:r>
      <w:r>
        <w:rPr>
          <w:b/>
          <w:bCs/>
          <w:color w:val="000000"/>
          <w:sz w:val="32"/>
          <w:szCs w:val="32"/>
          <w:u w:val="single"/>
        </w:rPr>
      </w:r>
      <w:r>
        <w:rPr>
          <w:b/>
          <w:bCs/>
          <w:color w:val="000000"/>
          <w:sz w:val="32"/>
          <w:szCs w:val="32"/>
          <w:u w:val="single"/>
        </w:rPr>
      </w:r>
    </w:p>
    <w:p>
      <w:pPr>
        <w:pStyle w:val="978"/>
        <w:pBdr/>
        <w:spacing w:line="360" w:lineRule="auto"/>
        <w:ind/>
        <w:rPr>
          <w:b/>
          <w:bCs/>
          <w:i/>
          <w:color w:val="000000"/>
          <w:sz w:val="32"/>
          <w:szCs w:val="32"/>
        </w:rPr>
      </w:pPr>
      <w:r>
        <w:rPr>
          <w:b/>
          <w:i/>
          <w:iCs/>
          <w:color w:val="000000"/>
          <w:sz w:val="32"/>
        </w:rPr>
        <w:t xml:space="preserve">Autoritarea Contractantă:</w:t>
      </w:r>
      <w:r>
        <w:rPr>
          <w:b/>
          <w:bCs/>
          <w:i/>
          <w:color w:val="000000"/>
          <w:sz w:val="32"/>
          <w:szCs w:val="32"/>
        </w:rPr>
      </w:r>
      <w:r>
        <w:rPr>
          <w:b/>
          <w:bCs/>
          <w:i/>
          <w:color w:val="000000"/>
          <w:sz w:val="32"/>
          <w:szCs w:val="32"/>
        </w:rPr>
      </w:r>
    </w:p>
    <w:p>
      <w:pPr>
        <w:pStyle w:val="978"/>
        <w:pBdr/>
        <w:spacing w:line="360" w:lineRule="auto"/>
        <w:ind/>
        <w:rPr>
          <w:b/>
          <w:bCs/>
          <w:i/>
          <w:color w:val="000000"/>
          <w:sz w:val="32"/>
          <w:szCs w:val="32"/>
        </w:rPr>
      </w:pPr>
      <w:r>
        <w:rPr>
          <w:b/>
          <w:color w:val="000000"/>
          <w:sz w:val="32"/>
          <w:szCs w:val="32"/>
          <w:u w:val="single"/>
        </w:rPr>
        <w:t xml:space="preserve">AGENȚIA TERITORIALĂ DE ASISTENȚĂ SOCIALĂ NORD VEST</w:t>
      </w:r>
      <w:r>
        <w:rPr>
          <w:b/>
          <w:bCs/>
          <w:i/>
          <w:color w:val="000000"/>
          <w:sz w:val="32"/>
          <w:szCs w:val="32"/>
        </w:rPr>
      </w:r>
      <w:r>
        <w:rPr>
          <w:b/>
          <w:bCs/>
          <w:i/>
          <w:color w:val="000000"/>
          <w:sz w:val="32"/>
          <w:szCs w:val="32"/>
        </w:rPr>
      </w:r>
    </w:p>
    <w:p>
      <w:pPr>
        <w:pStyle w:val="978"/>
        <w:pBdr/>
        <w:spacing/>
        <w:ind/>
        <w:rPr>
          <w:color w:val="000000"/>
          <w:sz w:val="32"/>
          <w:szCs w:val="32"/>
        </w:rPr>
      </w:pPr>
      <w:r>
        <w:rPr>
          <w:color w:val="000000"/>
          <w:sz w:val="32"/>
        </w:rPr>
        <w:t xml:space="preserve"> </w:t>
      </w:r>
      <w:r>
        <w:rPr>
          <w:color w:val="000000"/>
          <w:sz w:val="32"/>
          <w:szCs w:val="32"/>
        </w:rPr>
      </w:r>
      <w:r>
        <w:rPr>
          <w:color w:val="000000"/>
          <w:sz w:val="32"/>
          <w:szCs w:val="32"/>
        </w:rPr>
      </w:r>
    </w:p>
    <w:p>
      <w:pPr>
        <w:pStyle w:val="978"/>
        <w:pBdr/>
        <w:spacing/>
        <w:ind/>
        <w:rPr/>
      </w:pPr>
      <w:r/>
      <w:r/>
    </w:p>
    <w:p>
      <w:pPr>
        <w:pStyle w:val="978"/>
        <w:pBdr/>
        <w:spacing/>
        <w:ind/>
        <w:rPr/>
      </w:pPr>
      <w:r/>
      <w:r/>
    </w:p>
    <w:p>
      <w:pPr>
        <w:pStyle w:val="978"/>
        <w:pBdr/>
        <w:spacing/>
        <w:ind/>
        <w:rPr/>
      </w:pPr>
      <w:r/>
      <w:r/>
    </w:p>
    <w:p>
      <w:pPr>
        <w:pStyle w:val="978"/>
        <w:pBdr/>
        <w:spacing/>
        <w:ind/>
        <w:rPr/>
      </w:pPr>
      <w:r/>
      <w:r/>
    </w:p>
    <w:p>
      <w:pPr>
        <w:pStyle w:val="978"/>
        <w:pBdr/>
        <w:spacing/>
        <w:ind/>
        <w:rPr/>
      </w:pPr>
      <w:r>
        <w:rPr>
          <w:b/>
          <w:i/>
          <w:iCs/>
          <w:color w:val="000000"/>
          <w:sz w:val="32"/>
        </w:rPr>
        <w:t xml:space="preserve">Procedura achiziţiei:</w:t>
      </w:r>
      <w:r>
        <w:rPr>
          <w:color w:val="000000"/>
          <w:sz w:val="32"/>
        </w:rPr>
        <w:tab/>
        <w:tab/>
        <w:t xml:space="preserve">         </w:t>
      </w:r>
      <w:r>
        <w:rPr>
          <w:b/>
          <w:color w:val="000000"/>
          <w:sz w:val="32"/>
          <w:u w:val="single"/>
        </w:rPr>
        <w:t xml:space="preserve">Cererea Ofertelor de Prețuri</w:t>
      </w:r>
      <w:r/>
    </w:p>
    <w:p>
      <w:pPr>
        <w:pStyle w:val="978"/>
        <w:pBdr/>
        <w:spacing/>
        <w:ind/>
        <w:rPr>
          <w:color w:val="000000"/>
          <w:sz w:val="32"/>
          <w:szCs w:val="32"/>
        </w:rPr>
      </w:pPr>
      <w:r>
        <w:rPr>
          <w:color w:val="000000"/>
          <w:sz w:val="32"/>
        </w:rPr>
        <w:t xml:space="preserve"> </w:t>
      </w:r>
      <w:r>
        <w:rPr>
          <w:color w:val="000000"/>
          <w:sz w:val="32"/>
          <w:szCs w:val="32"/>
        </w:rPr>
      </w:r>
      <w:r>
        <w:rPr>
          <w:color w:val="000000"/>
          <w:sz w:val="32"/>
          <w:szCs w:val="32"/>
        </w:rPr>
      </w:r>
    </w:p>
    <w:p>
      <w:pPr>
        <w:pStyle w:val="978"/>
        <w:pBdr/>
        <w:spacing/>
        <w:ind w:right="0" w:firstLine="0" w:left="-283"/>
        <w:jc w:val="center"/>
        <w:rPr>
          <w:rFonts w:ascii="Times New Roman" w:hAnsi="Times New Roman" w:cs="Times New Roman"/>
          <w:b/>
          <w:bCs/>
          <w:color w:val="000000"/>
          <w:sz w:val="28"/>
          <w:szCs w:val="28"/>
          <w:highlight w:val="none"/>
        </w:rPr>
      </w:pPr>
      <w:r>
        <w:rPr>
          <w:rFonts w:ascii="Times New Roman" w:hAnsi="Times New Roman" w:eastAsia="Times New Roman" w:cs="Times New Roman"/>
          <w:b/>
          <w:bCs/>
          <w:color w:val="000000"/>
          <w:sz w:val="28"/>
          <w:szCs w:val="28"/>
          <w:highlight w:val="none"/>
        </w:rPr>
      </w:r>
      <w:r>
        <w:rPr>
          <w:rFonts w:ascii="Times New Roman" w:hAnsi="Times New Roman" w:cs="Times New Roman"/>
          <w:b/>
          <w:bCs/>
          <w:color w:val="000000"/>
          <w:sz w:val="28"/>
          <w:szCs w:val="28"/>
          <w:highlight w:val="none"/>
        </w:rPr>
      </w:r>
      <w:r>
        <w:rPr>
          <w:rFonts w:ascii="Times New Roman" w:hAnsi="Times New Roman" w:cs="Times New Roman"/>
          <w:b/>
          <w:bCs/>
          <w:color w:val="000000"/>
          <w:sz w:val="28"/>
          <w:szCs w:val="28"/>
          <w:highlight w:val="none"/>
        </w:rPr>
      </w:r>
    </w:p>
    <w:p>
      <w:pPr>
        <w:pStyle w:val="978"/>
        <w:pBdr/>
        <w:spacing/>
        <w:ind w:right="0" w:firstLine="0" w:left="-283"/>
        <w:jc w:val="center"/>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rPr>
          <w:rFonts w:ascii="Times New Roman" w:hAnsi="Times New Roman" w:cs="Times New Roman"/>
          <w:b/>
          <w:bCs/>
          <w:color w:val="000000"/>
          <w:sz w:val="28"/>
          <w:szCs w:val="28"/>
          <w:highlight w:val="none"/>
        </w:rPr>
      </w:r>
      <w:r>
        <w:rPr>
          <w:rFonts w:ascii="Times New Roman" w:hAnsi="Times New Roman" w:cs="Times New Roman"/>
          <w:b/>
          <w:bCs/>
          <w:color w:val="000000"/>
          <w:sz w:val="28"/>
          <w:szCs w:val="28"/>
          <w:highlight w:val="none"/>
        </w:rPr>
      </w:r>
    </w:p>
    <w:p>
      <w:pPr>
        <w:pStyle w:val="978"/>
        <w:pBdr/>
        <w:spacing/>
        <w:ind w:right="0" w:firstLine="0" w:left="-283"/>
        <w:jc w:val="center"/>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rPr>
          <w:rFonts w:ascii="Times New Roman" w:hAnsi="Times New Roman" w:cs="Times New Roman"/>
          <w:b/>
          <w:bCs/>
          <w:color w:val="000000"/>
          <w:sz w:val="28"/>
          <w:szCs w:val="28"/>
          <w:highlight w:val="none"/>
        </w:rPr>
      </w:r>
      <w:r>
        <w:rPr>
          <w:rFonts w:ascii="Times New Roman" w:hAnsi="Times New Roman" w:cs="Times New Roman"/>
          <w:b/>
          <w:bCs/>
          <w:color w:val="000000"/>
          <w:sz w:val="28"/>
          <w:szCs w:val="28"/>
          <w:highlight w:val="none"/>
        </w:rPr>
      </w:r>
    </w:p>
    <w:p>
      <w:pPr>
        <w:pStyle w:val="978"/>
        <w:pBdr/>
        <w:spacing/>
        <w:ind w:right="0" w:firstLine="0" w:left="-283"/>
        <w:jc w:val="center"/>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rPr>
          <w:rFonts w:ascii="Times New Roman" w:hAnsi="Times New Roman" w:cs="Times New Roman"/>
          <w:b/>
          <w:bCs/>
          <w:color w:val="000000"/>
          <w:sz w:val="28"/>
          <w:szCs w:val="28"/>
          <w:highlight w:val="none"/>
        </w:rPr>
      </w:r>
      <w:r>
        <w:rPr>
          <w:rFonts w:ascii="Times New Roman" w:hAnsi="Times New Roman" w:cs="Times New Roman"/>
          <w:b/>
          <w:bCs/>
          <w:color w:val="000000"/>
          <w:sz w:val="28"/>
          <w:szCs w:val="28"/>
          <w:highlight w:val="none"/>
        </w:rPr>
      </w:r>
    </w:p>
    <w:p>
      <w:pPr>
        <w:pStyle w:val="978"/>
        <w:pBdr/>
        <w:spacing/>
        <w:ind w:right="0" w:firstLine="0" w:left="-283"/>
        <w:jc w:val="center"/>
        <w:rPr>
          <w:rFonts w:ascii="Times New Roman" w:hAnsi="Times New Roman" w:cs="Times New Roman"/>
          <w:b/>
          <w:bCs/>
          <w:color w:val="000000"/>
          <w:sz w:val="28"/>
          <w:szCs w:val="28"/>
          <w:highlight w:val="none"/>
        </w:rPr>
      </w:pPr>
      <w:r>
        <w:rPr>
          <w:rFonts w:ascii="Times New Roman" w:hAnsi="Times New Roman" w:eastAsia="Times New Roman" w:cs="Times New Roman"/>
          <w:b/>
          <w:bCs/>
          <w:color w:val="000000"/>
          <w:sz w:val="28"/>
          <w:szCs w:val="28"/>
        </w:rPr>
        <w:t xml:space="preserve">ANUL 2026</w:t>
      </w:r>
      <w:r>
        <w:rPr>
          <w:rFonts w:ascii="Times New Roman" w:hAnsi="Times New Roman" w:cs="Times New Roman"/>
          <w:b/>
          <w:bCs/>
          <w:color w:val="000000"/>
          <w:sz w:val="28"/>
          <w:szCs w:val="28"/>
          <w:highlight w:val="none"/>
        </w:rPr>
      </w:r>
      <w:r>
        <w:rPr>
          <w:rFonts w:ascii="Times New Roman" w:hAnsi="Times New Roman" w:cs="Times New Roman"/>
          <w:b/>
          <w:bCs/>
          <w:color w:val="000000"/>
          <w:sz w:val="28"/>
          <w:szCs w:val="28"/>
          <w:highlight w:val="none"/>
        </w:rPr>
      </w:r>
    </w:p>
    <w:p>
      <w:pPr>
        <w:pStyle w:val="978"/>
        <w:pBdr/>
        <w:spacing/>
        <w:ind w:right="0" w:firstLine="0" w:left="-283"/>
        <w:jc w:val="center"/>
        <w:rPr>
          <w:rFonts w:ascii="Times New Roman" w:hAnsi="Times New Roman" w:cs="Times New Roman"/>
          <w:b/>
          <w:bCs/>
          <w:color w:val="000000"/>
          <w:sz w:val="28"/>
          <w:szCs w:val="28"/>
          <w:highlight w:val="none"/>
        </w:rPr>
      </w:pPr>
      <w:r>
        <w:rPr>
          <w:rFonts w:ascii="Times New Roman" w:hAnsi="Times New Roman" w:eastAsia="Times New Roman" w:cs="Times New Roman"/>
          <w:b/>
          <w:bCs/>
          <w:color w:val="000000"/>
          <w:sz w:val="28"/>
          <w:szCs w:val="28"/>
          <w:highlight w:val="none"/>
        </w:rPr>
      </w:r>
      <w:r>
        <w:rPr>
          <w:rFonts w:ascii="Times New Roman" w:hAnsi="Times New Roman" w:cs="Times New Roman"/>
          <w:b/>
          <w:bCs/>
          <w:color w:val="000000"/>
          <w:sz w:val="28"/>
          <w:szCs w:val="28"/>
          <w:highlight w:val="none"/>
        </w:rPr>
      </w:r>
      <w:r>
        <w:rPr>
          <w:rFonts w:ascii="Times New Roman" w:hAnsi="Times New Roman" w:cs="Times New Roman"/>
          <w:b/>
          <w:bCs/>
          <w:color w:val="000000"/>
          <w:sz w:val="28"/>
          <w:szCs w:val="28"/>
          <w:highlight w:val="none"/>
        </w:rPr>
      </w:r>
    </w:p>
    <w:p>
      <w:pPr>
        <w:pStyle w:val="978"/>
        <w:pBdr/>
        <w:spacing/>
        <w:ind/>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Style w:val="992"/>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993"/>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93"/>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1012"/>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Prezenta Documentaţie </w:t>
      </w:r>
      <w:r>
        <w:rPr>
          <w:lang w:val="it-IT"/>
        </w:rPr>
        <w:t xml:space="preserve">reprezintă o instrucțiune pentru</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r>
        <w:rPr>
          <w:color w:val="000000" w:themeColor="text1"/>
          <w:lang w:val="it-IT"/>
        </w:rPr>
      </w:r>
      <w:r>
        <w:rPr>
          <w:color w:val="000000" w:themeColor="text1"/>
          <w:lang w:val="it-IT"/>
        </w:rPr>
      </w:r>
    </w:p>
    <w:p>
      <w:pPr>
        <w:pStyle w:val="1012"/>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bookmarkStart w:id="3" w:name="_Hlk68783876"/>
      <w:r/>
      <w:bookmarkEnd w:id="2"/>
      <w:r>
        <w:rPr>
          <w:bCs/>
          <w:color w:val="000000"/>
        </w:rPr>
        <w:t xml:space="preserve">Prezenta</w:t>
      </w:r>
      <w:r>
        <w:rPr>
          <w:bCs/>
          <w:color w:val="000000"/>
        </w:rPr>
        <w:t xml:space="preserve"> </w:t>
      </w:r>
      <w:r>
        <w:rPr>
          <w:bCs/>
          <w:color w:val="000000"/>
        </w:rPr>
        <w:t xml:space="preserve">Documentație</w:t>
      </w:r>
      <w:r>
        <w:rPr>
          <w:bCs/>
          <w:color w:val="000000"/>
        </w:rPr>
        <w:t xml:space="preserve"> </w:t>
      </w:r>
      <w:r>
        <w:rPr>
          <w:bCs/>
          <w:color w:val="000000"/>
        </w:rPr>
        <w:t xml:space="preserve">conține</w:t>
      </w:r>
      <w:r>
        <w:rPr>
          <w:bCs/>
          <w:color w:val="000000"/>
        </w:rPr>
        <w:t xml:space="preserve"> </w:t>
      </w:r>
      <w:r>
        <w:rPr>
          <w:bCs/>
          <w:color w:val="000000"/>
        </w:rPr>
        <w:t xml:space="preserve">anexe</w:t>
      </w:r>
      <w:r>
        <w:rPr>
          <w:bCs/>
          <w:color w:val="000000"/>
        </w:rPr>
        <w:t xml:space="preserve"> destinate </w:t>
      </w:r>
      <w:r>
        <w:rPr>
          <w:bCs/>
          <w:color w:val="000000"/>
        </w:rPr>
        <w:t xml:space="preserve">inițierii</w:t>
      </w:r>
      <w:r>
        <w:rPr>
          <w:bCs/>
          <w:color w:val="000000"/>
        </w:rPr>
        <w:t xml:space="preserve">, </w:t>
      </w:r>
      <w:r>
        <w:rPr>
          <w:bCs/>
          <w:color w:val="000000"/>
        </w:rPr>
        <w:t xml:space="preserve">publicării</w:t>
      </w:r>
      <w:r>
        <w:rPr>
          <w:bCs/>
          <w:color w:val="000000"/>
        </w:rPr>
        <w:t xml:space="preserve">, </w:t>
      </w:r>
      <w:r>
        <w:rPr>
          <w:bCs/>
          <w:color w:val="000000"/>
        </w:rPr>
        <w:t xml:space="preserve">atribuirii</w:t>
      </w:r>
      <w:r>
        <w:rPr>
          <w:bCs/>
          <w:color w:val="000000"/>
        </w:rPr>
        <w:t xml:space="preserve"> </w:t>
      </w:r>
      <w:r>
        <w:rPr>
          <w:bCs/>
          <w:color w:val="000000"/>
        </w:rPr>
        <w:t xml:space="preserve">și</w:t>
      </w:r>
      <w:r>
        <w:rPr>
          <w:bCs/>
          <w:color w:val="000000"/>
        </w:rPr>
        <w:t xml:space="preserve"> </w:t>
      </w:r>
      <w:r>
        <w:rPr>
          <w:bCs/>
          <w:color w:val="000000"/>
        </w:rPr>
        <w:t xml:space="preserve">modificării</w:t>
      </w:r>
      <w:r>
        <w:rPr>
          <w:bCs/>
          <w:color w:val="000000"/>
        </w:rPr>
        <w:t xml:space="preserve"> </w:t>
      </w:r>
      <w:r>
        <w:rPr>
          <w:bCs/>
          <w:color w:val="000000"/>
        </w:rPr>
        <w:t xml:space="preserve">procedurilor</w:t>
      </w:r>
      <w:r>
        <w:rPr>
          <w:bCs/>
          <w:color w:val="000000"/>
        </w:rPr>
        <w:t xml:space="preserve"> de </w:t>
      </w:r>
      <w:r>
        <w:rPr>
          <w:bCs/>
          <w:color w:val="000000"/>
        </w:rPr>
        <w:t xml:space="preserve">achiziții</w:t>
      </w:r>
      <w:r>
        <w:rPr>
          <w:bCs/>
          <w:color w:val="000000"/>
        </w:rPr>
        <w:t xml:space="preserve"> </w:t>
      </w:r>
      <w:r>
        <w:rPr>
          <w:bCs/>
          <w:color w:val="000000"/>
        </w:rPr>
        <w:t xml:space="preserve">publice</w:t>
      </w:r>
      <w:r>
        <w:rPr>
          <w:bCs/>
          <w:color w:val="000000"/>
        </w:rPr>
        <w:t xml:space="preserve">, precum </w:t>
      </w:r>
      <w:r>
        <w:rPr>
          <w:bCs/>
          <w:color w:val="000000"/>
        </w:rPr>
        <w:t xml:space="preserve">și</w:t>
      </w:r>
      <w:r>
        <w:rPr>
          <w:bCs/>
          <w:color w:val="000000"/>
        </w:rPr>
        <w:t xml:space="preserve"> destinate </w:t>
      </w:r>
      <w:r>
        <w:rPr>
          <w:bCs/>
          <w:color w:val="000000"/>
        </w:rPr>
        <w:t xml:space="preserve">să</w:t>
      </w:r>
      <w:r>
        <w:rPr>
          <w:bCs/>
          <w:color w:val="000000"/>
        </w:rPr>
        <w:t xml:space="preserve"> </w:t>
      </w:r>
      <w:r>
        <w:rPr>
          <w:bCs/>
          <w:color w:val="000000"/>
        </w:rPr>
        <w:t xml:space="preserve">faciliteze</w:t>
      </w:r>
      <w:r>
        <w:rPr>
          <w:bCs/>
          <w:color w:val="000000"/>
        </w:rPr>
        <w:t xml:space="preserve"> </w:t>
      </w:r>
      <w:r>
        <w:rPr>
          <w:bCs/>
          <w:color w:val="000000"/>
        </w:rPr>
        <w:t xml:space="preserve">elaborarea</w:t>
      </w:r>
      <w:r>
        <w:rPr>
          <w:bCs/>
          <w:color w:val="000000"/>
        </w:rPr>
        <w:t xml:space="preserve"> </w:t>
      </w:r>
      <w:r>
        <w:rPr>
          <w:bCs/>
          <w:color w:val="000000"/>
        </w:rPr>
        <w:t xml:space="preserve">și</w:t>
      </w:r>
      <w:r>
        <w:rPr>
          <w:bCs/>
          <w:color w:val="000000"/>
        </w:rPr>
        <w:t xml:space="preserve"> </w:t>
      </w:r>
      <w:r>
        <w:rPr>
          <w:bCs/>
          <w:color w:val="000000"/>
        </w:rPr>
        <w:t xml:space="preserve">prezentarea</w:t>
      </w:r>
      <w:r>
        <w:rPr>
          <w:bCs/>
          <w:color w:val="000000"/>
        </w:rPr>
        <w:t xml:space="preserve"> </w:t>
      </w:r>
      <w:r>
        <w:rPr>
          <w:bCs/>
          <w:color w:val="000000"/>
        </w:rPr>
        <w:t xml:space="preserve">ofertei</w:t>
      </w:r>
      <w:r>
        <w:rPr>
          <w:bCs/>
          <w:color w:val="000000"/>
        </w:rPr>
        <w:t xml:space="preserve">, </w:t>
      </w:r>
      <w:r>
        <w:rPr>
          <w:bCs/>
          <w:color w:val="000000"/>
        </w:rPr>
        <w:t xml:space="preserve">şi</w:t>
      </w:r>
      <w:r>
        <w:rPr>
          <w:bCs/>
          <w:color w:val="000000"/>
        </w:rPr>
        <w:t xml:space="preserve"> a </w:t>
      </w:r>
      <w:r>
        <w:rPr>
          <w:bCs/>
          <w:color w:val="000000"/>
        </w:rPr>
        <w:t xml:space="preserve">documentelor</w:t>
      </w:r>
      <w:r>
        <w:rPr>
          <w:bCs/>
          <w:color w:val="000000"/>
        </w:rPr>
        <w:t xml:space="preserve"> care </w:t>
      </w:r>
      <w:r>
        <w:rPr>
          <w:bCs/>
          <w:color w:val="000000"/>
        </w:rPr>
        <w:t xml:space="preserve">să</w:t>
      </w:r>
      <w:r>
        <w:rPr>
          <w:bCs/>
          <w:color w:val="000000"/>
        </w:rPr>
        <w:t xml:space="preserve"> </w:t>
      </w:r>
      <w:r>
        <w:rPr>
          <w:bCs/>
          <w:color w:val="000000"/>
        </w:rPr>
        <w:t xml:space="preserve">permită</w:t>
      </w:r>
      <w:r>
        <w:rPr>
          <w:bCs/>
          <w:color w:val="000000"/>
        </w:rPr>
        <w:t xml:space="preserve"> </w:t>
      </w:r>
      <w:r>
        <w:rPr>
          <w:bCs/>
          <w:color w:val="000000"/>
        </w:rPr>
        <w:t xml:space="preserve">grupului</w:t>
      </w:r>
      <w:r>
        <w:rPr>
          <w:bCs/>
          <w:color w:val="000000"/>
        </w:rPr>
        <w:t xml:space="preserve"> de </w:t>
      </w:r>
      <w:r>
        <w:rPr>
          <w:bCs/>
          <w:color w:val="000000"/>
        </w:rPr>
        <w:t xml:space="preserve">lucru</w:t>
      </w:r>
      <w:r>
        <w:rPr>
          <w:bCs/>
          <w:color w:val="000000"/>
        </w:rPr>
        <w:t xml:space="preserve"> </w:t>
      </w:r>
      <w:r>
        <w:rPr>
          <w:bCs/>
          <w:color w:val="000000"/>
        </w:rPr>
        <w:t xml:space="preserve">examinarea</w:t>
      </w:r>
      <w:r>
        <w:rPr>
          <w:bCs/>
          <w:color w:val="000000"/>
        </w:rPr>
        <w:t xml:space="preserve"> </w:t>
      </w:r>
      <w:r>
        <w:rPr>
          <w:bCs/>
          <w:color w:val="000000"/>
        </w:rPr>
        <w:t xml:space="preserve">şi</w:t>
      </w:r>
      <w:r>
        <w:rPr>
          <w:bCs/>
          <w:color w:val="000000"/>
        </w:rPr>
        <w:t xml:space="preserve"> </w:t>
      </w:r>
      <w:r>
        <w:rPr>
          <w:bCs/>
          <w:color w:val="000000"/>
        </w:rPr>
        <w:t xml:space="preserve">evaluarea</w:t>
      </w:r>
      <w:r>
        <w:rPr>
          <w:bCs/>
          <w:color w:val="000000"/>
        </w:rPr>
        <w:t xml:space="preserve"> </w:t>
      </w:r>
      <w:r>
        <w:rPr>
          <w:bCs/>
          <w:color w:val="000000"/>
        </w:rPr>
        <w:t xml:space="preserve">tuturor</w:t>
      </w:r>
      <w:r>
        <w:rPr>
          <w:bCs/>
          <w:color w:val="000000"/>
        </w:rPr>
        <w:t xml:space="preserve"> </w:t>
      </w:r>
      <w:r>
        <w:rPr>
          <w:bCs/>
          <w:color w:val="000000"/>
        </w:rPr>
        <w:t xml:space="preserve">ofertelor</w:t>
      </w:r>
      <w:r>
        <w:rPr>
          <w:bCs/>
          <w:color w:val="000000"/>
        </w:rPr>
        <w:t xml:space="preserve"> </w:t>
      </w:r>
      <w:r>
        <w:rPr>
          <w:bCs/>
          <w:color w:val="000000"/>
        </w:rPr>
        <w:t xml:space="preserve">depuse</w:t>
      </w:r>
      <w:r>
        <w:rPr>
          <w:bCs/>
          <w:color w:val="000000"/>
        </w:rPr>
        <w:t xml:space="preserve">, </w:t>
      </w:r>
      <w:r>
        <w:rPr>
          <w:color w:val="000000" w:themeColor="text1"/>
        </w:rPr>
        <w:t xml:space="preserve">după</w:t>
      </w:r>
      <w:r>
        <w:rPr>
          <w:color w:val="000000" w:themeColor="text1"/>
        </w:rPr>
        <w:t xml:space="preserve"> cum </w:t>
      </w:r>
      <w:r>
        <w:rPr>
          <w:color w:val="000000" w:themeColor="text1"/>
        </w:rPr>
        <w:t xml:space="preserve">urmează</w:t>
      </w:r>
      <w:r>
        <w:rPr>
          <w:color w:val="000000" w:themeColor="text1"/>
        </w:rPr>
        <w:t xml:space="preserve">: </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2)Anunț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3)Invitație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4)Proces-verbal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5)Anunț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6)Anunț privind modificarea contractului de achiziții publice/acordului-cadru (anexanr. 6);</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7)Cerere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8)Declaraţie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9)Scrisoare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10)</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11)</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12)</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13)</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14)</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16)</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17)</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18)</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19)</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20)</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21)</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22)</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23)</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24)</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25)</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right="-566" w:hanging="283" w:left="0"/>
        <w:jc w:val="both"/>
        <w:rPr>
          <w:color w:val="000000" w:themeColor="text1"/>
        </w:rPr>
      </w:pPr>
      <w:r>
        <w:rPr>
          <w:color w:val="000000" w:themeColor="text1"/>
        </w:rPr>
        <w:t xml:space="preserve">26)</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r>
        <w:rPr>
          <w:color w:val="000000" w:themeColor="text1"/>
        </w:rPr>
      </w:r>
    </w:p>
    <w:p>
      <w:pPr>
        <w:pStyle w:val="1012"/>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nr.21)</w:t>
      </w:r>
      <w:r>
        <w:rPr>
          <w:lang w:val="it-IT"/>
        </w:rPr>
        <w:t xml:space="preserve">.</w:t>
      </w:r>
      <w:r>
        <w:rPr>
          <w:lang w:val="it-IT"/>
        </w:rPr>
      </w:r>
      <w:r>
        <w:rPr>
          <w:lang w:val="it-IT"/>
        </w:rPr>
      </w:r>
    </w:p>
    <w:p>
      <w:pPr>
        <w:pStyle w:val="1012"/>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Autoritateacontractantăurmeazăsă</w:t>
      </w:r>
      <w:r>
        <w:rPr>
          <w:lang w:val="ro-RO"/>
        </w:rPr>
        <w:t xml:space="preserve"> se </w:t>
      </w:r>
      <w:r>
        <w:rPr>
          <w:lang w:val="ro-RO"/>
        </w:rPr>
        <w:t xml:space="preserve">asigurecă</w:t>
      </w:r>
      <w:r>
        <w:rPr>
          <w:lang w:val="ro-RO"/>
        </w:rPr>
        <w:t xml:space="preserve"> la </w:t>
      </w:r>
      <w:r>
        <w:rPr>
          <w:lang w:val="ro-RO"/>
        </w:rPr>
        <w:t xml:space="preserve">momentulinițieriiprocedurii</w:t>
      </w:r>
      <w:r>
        <w:rPr>
          <w:lang w:val="ro-RO"/>
        </w:rPr>
        <w:t xml:space="preserve"> de </w:t>
      </w:r>
      <w:r>
        <w:rPr>
          <w:lang w:val="ro-RO"/>
        </w:rPr>
        <w:t xml:space="preserve">achizițiepublică</w:t>
      </w:r>
      <w:r>
        <w:rPr>
          <w:lang w:val="ro-RO"/>
        </w:rPr>
        <w:t xml:space="preserve">, </w:t>
      </w:r>
      <w:r>
        <w:rPr>
          <w:lang w:val="ro-RO"/>
        </w:rPr>
        <w:t xml:space="preserve">mijloacelefinanciare</w:t>
      </w:r>
      <w:r>
        <w:rPr>
          <w:lang w:val="ro-RO"/>
        </w:rPr>
        <w:t xml:space="preserve"> sunt </w:t>
      </w:r>
      <w:r>
        <w:rPr>
          <w:lang w:val="ro-RO"/>
        </w:rPr>
        <w:t xml:space="preserve">alocate</w:t>
      </w:r>
      <w:r>
        <w:rPr>
          <w:lang w:val="ro-RO"/>
        </w:rPr>
        <w:t xml:space="preserve">sau</w:t>
      </w:r>
      <w:r>
        <w:rPr>
          <w:lang w:val="ro-RO"/>
        </w:rPr>
        <w:t xml:space="preserve"> exist</w:t>
      </w:r>
      <w:r>
        <w:rPr>
          <w:lang w:val="ro-RO"/>
        </w:rPr>
        <w:t xml:space="preserve">ă o garanție a alocării lor </w:t>
      </w:r>
      <w:r>
        <w:rPr>
          <w:lang w:val="ro-RO"/>
        </w:rPr>
        <w:t xml:space="preserve">și destinate </w:t>
      </w:r>
      <w:r>
        <w:rPr>
          <w:lang w:val="ro-RO"/>
        </w:rPr>
        <w:t xml:space="preserve">exclusivachizițieiîncauză</w:t>
      </w:r>
      <w:r>
        <w:rPr>
          <w:lang w:val="ro-RO"/>
        </w:rPr>
        <w:t xml:space="preserve">.</w:t>
      </w:r>
      <w:r>
        <w:rPr>
          <w:lang w:val="ro-RO"/>
        </w:rPr>
      </w:r>
      <w:r>
        <w:rPr>
          <w:lang w:val="ro-RO"/>
        </w:rPr>
      </w:r>
    </w:p>
    <w:p>
      <w:pPr>
        <w:pStyle w:val="1012"/>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nr.131/2015 </w:t>
      </w:r>
      <w:r>
        <w:t xml:space="preserve">privindachizițiile</w:t>
      </w:r>
      <w:r>
        <w:t xml:space="preserve">publice</w:t>
      </w:r>
      <w:r>
        <w:t xml:space="preserve">.</w:t>
      </w:r>
      <w:r>
        <w:rPr>
          <w:lang w:val="it-IT"/>
        </w:rPr>
      </w:r>
      <w:r>
        <w:rPr>
          <w:lang w:val="it-IT"/>
        </w:rPr>
      </w:r>
    </w:p>
    <w:p>
      <w:pPr>
        <w:pStyle w:val="1012"/>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1012"/>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nr.599</w:t>
      </w:r>
      <w:r>
        <w:rPr>
          <w:lang w:val="it-IT"/>
        </w:rPr>
        <w:t xml:space="preserve">/</w:t>
      </w:r>
      <w:r>
        <w:rPr>
          <w:lang w:val="it-IT"/>
        </w:rPr>
        <w:t xml:space="preserve">2020.</w:t>
      </w:r>
      <w:r>
        <w:rPr>
          <w:lang w:val="it-IT"/>
        </w:rPr>
      </w:r>
      <w:r>
        <w:rPr>
          <w:lang w:val="it-IT"/>
        </w:rPr>
      </w:r>
    </w:p>
    <w:p>
      <w:pPr>
        <w:pStyle w:val="1012"/>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preselecțiese utiliz</w:t>
      </w:r>
      <w:r>
        <w:rPr>
          <w:lang w:val="it-IT"/>
        </w:rPr>
        <w:t xml:space="preserve">ează</w:t>
      </w:r>
      <w:r>
        <w:rPr>
          <w:lang w:val="it-IT"/>
        </w:rPr>
        <w:t xml:space="preserve">anexele ce țin de procedurile date</w:t>
      </w:r>
      <w:r>
        <w:rPr>
          <w:lang w:val="it-IT"/>
        </w:rPr>
        <w:t xml:space="preserve">:</w:t>
      </w:r>
      <w:r>
        <w:rPr>
          <w:lang w:val="it-IT"/>
        </w:rPr>
        <w:t xml:space="preserve">a</w:t>
      </w:r>
      <w:r>
        <w:rPr>
          <w:lang w:val="it-IT"/>
        </w:rPr>
        <w:t xml:space="preserve">nexa nr.1, </w:t>
      </w:r>
      <w:r>
        <w:rPr>
          <w:lang w:val="it-IT"/>
        </w:rPr>
        <w:t xml:space="preserve">a</w:t>
      </w:r>
      <w:r>
        <w:rPr>
          <w:lang w:val="it-IT"/>
        </w:rPr>
        <w:t xml:space="preserve">nexa nr.</w:t>
      </w:r>
      <w:r>
        <w:rPr>
          <w:lang w:val="it-IT"/>
        </w:rPr>
        <w:t xml:space="preserve">3</w:t>
      </w:r>
      <w:r>
        <w:rPr>
          <w:lang w:val="it-IT"/>
        </w:rPr>
        <w:t xml:space="preserve">,</w:t>
      </w:r>
      <w:r>
        <w:rPr>
          <w:lang w:val="it-IT"/>
        </w:rPr>
        <w:t xml:space="preserve">a</w:t>
      </w:r>
      <w:r>
        <w:rPr>
          <w:lang w:val="it-IT"/>
        </w:rPr>
        <w:t xml:space="preserve">nexa nr.4, </w:t>
      </w:r>
      <w:r>
        <w:rPr>
          <w:lang w:val="it-IT"/>
        </w:rPr>
        <w:t xml:space="preserve">a</w:t>
      </w:r>
      <w:r>
        <w:rPr>
          <w:lang w:val="it-IT"/>
        </w:rPr>
        <w:t xml:space="preserve">nexa nr.5, </w:t>
      </w:r>
      <w:r>
        <w:rPr>
          <w:lang w:val="it-IT"/>
        </w:rPr>
        <w:t xml:space="preserve">a</w:t>
      </w:r>
      <w:r>
        <w:rPr>
          <w:lang w:val="it-IT"/>
        </w:rPr>
        <w:t xml:space="preserve">nexa nr.6</w:t>
      </w:r>
      <w:r>
        <w:rPr>
          <w:lang w:val="it-IT"/>
        </w:rPr>
        <w:t xml:space="preserve"> și </w:t>
      </w:r>
      <w:r>
        <w:rPr>
          <w:lang w:val="it-IT"/>
        </w:rPr>
        <w:t xml:space="preserve">a</w:t>
      </w:r>
      <w:r>
        <w:rPr>
          <w:lang w:val="it-IT"/>
        </w:rPr>
        <w:t xml:space="preserve">nexa nr.25</w:t>
      </w:r>
      <w:r>
        <w:rPr>
          <w:lang w:val="it-IT"/>
        </w:rPr>
        <w:t xml:space="preserve">.</w:t>
      </w:r>
      <w:r>
        <w:rPr>
          <w:lang w:val="it-IT"/>
        </w:rPr>
      </w:r>
      <w:r>
        <w:rPr>
          <w:lang w:val="it-IT"/>
        </w:rPr>
      </w:r>
    </w:p>
    <w:p>
      <w:pPr>
        <w:pStyle w:val="10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10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10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pct.2</w:t>
      </w:r>
      <w:r>
        <w:rPr>
          <w:lang w:val="it-IT"/>
        </w:rPr>
        <w:t xml:space="preserve">2</w:t>
      </w:r>
      <w:r>
        <w:rPr>
          <w:lang w:val="it-IT"/>
        </w:rPr>
        <w:t xml:space="preserve"> și </w:t>
      </w:r>
      <w:r>
        <w:rPr>
          <w:lang w:val="it-IT"/>
        </w:rPr>
        <w:t xml:space="preserve">pct.</w:t>
      </w:r>
      <w:r>
        <w:rPr>
          <w:lang w:val="it-IT"/>
        </w:rPr>
        <w:t xml:space="preserve">2</w:t>
      </w:r>
      <w:r>
        <w:rPr>
          <w:lang w:val="it-IT"/>
        </w:rPr>
        <w:t xml:space="preserve">3</w:t>
      </w:r>
      <w:r>
        <w:rPr>
          <w:lang w:val="it-IT"/>
        </w:rPr>
        <w:t xml:space="preserve">în cadrul </w:t>
      </w:r>
      <w:r>
        <w:rPr>
          <w:lang w:val="it-IT"/>
        </w:rPr>
        <w:t xml:space="preserve">procedurii de atribuire</w:t>
      </w:r>
      <w:r>
        <w:rPr>
          <w:lang w:val="it-IT"/>
        </w:rPr>
        <w:t xml:space="preserve">pentru contractul de achiziție publicăaceasta: </w:t>
      </w:r>
      <w:bookmarkStart w:id="5" w:name="_Toc392179963"/>
      <w:r/>
      <w:bookmarkStart w:id="6" w:name="_Toc392180134"/>
      <w:r/>
      <w:bookmarkStart w:id="7" w:name="_Toc449539024"/>
      <w:r>
        <w:rPr>
          <w:lang w:val="it-IT"/>
        </w:rPr>
      </w:r>
      <w:r>
        <w:rPr>
          <w:lang w:val="it-IT"/>
        </w:rPr>
      </w:r>
    </w:p>
    <w:p>
      <w:pPr>
        <w:pStyle w:val="1012"/>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rPr>
          <w:lang w:val="it-IT"/>
        </w:rPr>
        <w:t xml:space="preserve"> </w:t>
      </w:r>
      <w:r>
        <w:rPr>
          <w:lang w:val="it-IT"/>
        </w:rPr>
        <w:t xml:space="preserve">Hotărâr</w:t>
      </w:r>
      <w:r>
        <w:rPr>
          <w:lang w:val="it-IT"/>
        </w:rPr>
        <w:t xml:space="preserve">ii</w:t>
      </w:r>
      <w:r>
        <w:rPr>
          <w:lang w:val="it-IT"/>
        </w:rPr>
        <w:t xml:space="preserve"> Guvernului nr.1420/20</w:t>
      </w:r>
      <w:r>
        <w:rPr>
          <w:lang w:val="it-IT"/>
        </w:rPr>
        <w:t xml:space="preserve">16pentru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1012"/>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art.42 al Legii nr.131/2015 privind achiziţiile publice</w:t>
      </w:r>
      <w:bookmarkEnd w:id="8"/>
      <w:r/>
      <w:bookmarkEnd w:id="9"/>
      <w:r/>
      <w:bookmarkEnd w:id="10"/>
      <w:r>
        <w:rPr>
          <w:lang w:val="it-IT"/>
        </w:rPr>
        <w:t xml:space="preserve">.</w:t>
      </w:r>
      <w:r>
        <w:rPr>
          <w:lang w:val="it-IT"/>
        </w:rPr>
      </w:r>
      <w:r>
        <w:rPr>
          <w:lang w:val="it-IT"/>
        </w:rPr>
      </w:r>
    </w:p>
    <w:p>
      <w:pPr>
        <w:pStyle w:val="10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1012"/>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1012"/>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1012"/>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1012"/>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1012"/>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Pr>
          <w:color w:val="000000" w:themeColor="text1"/>
          <w:lang w:val="it-IT"/>
        </w:rPr>
      </w:r>
      <w:r>
        <w:rPr>
          <w:color w:val="000000" w:themeColor="text1"/>
          <w:lang w:val="it-IT"/>
        </w:rPr>
      </w:r>
    </w:p>
    <w:p>
      <w:pPr>
        <w:pStyle w:val="99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1012"/>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10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w:t>
      </w:r>
      <w:r>
        <w:rPr>
          <w:lang w:val="ro-RO"/>
        </w:rPr>
        <w:t xml:space="preserve">sau</w:t>
      </w:r>
      <w:bookmarkEnd w:id="26"/>
      <w:r>
        <w:rPr>
          <w:lang w:val="ro-RO"/>
        </w:rPr>
        <w:t xml:space="preserve">juridică</w:t>
      </w:r>
      <w:r>
        <w:rPr>
          <w:lang w:val="ro-RO"/>
        </w:rPr>
        <w:t xml:space="preserve">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1012"/>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w:t>
      </w:r>
      <w:r>
        <w:rPr>
          <w:lang w:val="ro-RO"/>
        </w:rPr>
        <w:t xml:space="preserve">şi</w:t>
      </w:r>
      <w:r>
        <w:rPr>
          <w:lang w:val="ro-RO"/>
        </w:rPr>
        <w:t xml:space="preserve"> evaluare a ofertelor nu are dreptul de a fi ofertant, ofertant asociat sau subcontractant, sub sancțiunea excluderii din procedura de atribuire.</w:t>
      </w:r>
      <w:r>
        <w:rPr>
          <w:lang w:val="ro-RO"/>
        </w:rPr>
      </w:r>
      <w:r>
        <w:rPr>
          <w:lang w:val="ro-RO"/>
        </w:rPr>
      </w:r>
    </w:p>
    <w:p>
      <w:pPr>
        <w:pStyle w:val="10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w:t>
      </w:r>
      <w:r>
        <w:rPr>
          <w:lang w:val="ro-RO"/>
        </w:rPr>
        <w:t xml:space="preserve">ul</w:t>
      </w:r>
      <w:r>
        <w:rPr>
          <w:lang w:val="ro-RO"/>
        </w:rPr>
        <w:t xml:space="preserve"> </w:t>
      </w:r>
      <w:r>
        <w:rPr>
          <w:lang w:val="ro-RO"/>
        </w:rPr>
        <w:t xml:space="preserve">separat.</w:t>
      </w:r>
      <w:r>
        <w:rPr>
          <w:lang w:val="ro-RO"/>
        </w:rPr>
        <w:t xml:space="preserve">Asocierea</w:t>
      </w:r>
      <w:r>
        <w:rPr>
          <w:lang w:val="ro-RO"/>
        </w:rPr>
        <w:t xml:space="preserve"> trebuie prezentată în formă </w:t>
      </w:r>
      <w:r>
        <w:rPr>
          <w:lang w:val="ro-RO"/>
        </w:rPr>
        <w:t xml:space="preserve">scrisă</w:t>
      </w:r>
      <w:r>
        <w:rPr>
          <w:lang w:val="ro-RO"/>
        </w:rPr>
        <w:t xml:space="preserve">la</w:t>
      </w:r>
      <w:r>
        <w:rPr>
          <w:lang w:val="ro-RO"/>
        </w:rPr>
        <w:t xml:space="preserve">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1012"/>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lang w:val="it-IT"/>
        </w:rPr>
        <w:t xml:space="preserve">Filialele agenților economici, cu personalitate juridică şi înregistrate în conformitate cu prevederile </w:t>
      </w:r>
      <w:r>
        <w:rPr>
          <w:lang w:val="it-IT"/>
        </w:rPr>
        <w:t xml:space="preserve">pct.</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1012"/>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1012"/>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conform</w:t>
      </w:r>
      <w:r>
        <w:rPr>
          <w:color w:val="000000" w:themeColor="text1"/>
          <w:lang w:val="it-IT"/>
        </w:rPr>
        <w:t xml:space="preserve">formularul</w:t>
      </w:r>
      <w:r>
        <w:rPr>
          <w:color w:val="000000" w:themeColor="text1"/>
          <w:lang w:val="it-IT"/>
        </w:rPr>
        <w:t xml:space="preserve">ui</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nr.72/2020</w:t>
      </w:r>
      <w:r>
        <w:rPr>
          <w:color w:val="000000" w:themeColor="text1"/>
          <w:lang w:val="it-IT"/>
        </w:rPr>
        <w:t xml:space="preserve">, în conformitate cu cerințele stabilite de autoritatea contractantă.</w:t>
      </w:r>
      <w:r>
        <w:rPr>
          <w:color w:val="000000" w:themeColor="text1"/>
          <w:lang w:val="it-IT"/>
        </w:rPr>
        <w:t xml:space="preserve">Prezentarea oricărui alt formular DUAE</w:t>
      </w:r>
      <w:r>
        <w:rPr>
          <w:color w:val="000000" w:themeColor="text1"/>
        </w:rPr>
        <w:t xml:space="preserve">, </w:t>
      </w:r>
      <w:r>
        <w:rPr>
          <w:color w:val="000000" w:themeColor="text1"/>
        </w:rPr>
        <w:t xml:space="preserve">este</w:t>
      </w:r>
      <w:r>
        <w:rPr>
          <w:color w:val="000000" w:themeColor="text1"/>
        </w:rPr>
        <w:t xml:space="preserve"> </w:t>
      </w:r>
      <w:r>
        <w:rPr>
          <w:color w:val="000000" w:themeColor="text1"/>
        </w:rPr>
        <w:t xml:space="preserve">temei</w:t>
      </w:r>
      <w:r>
        <w:rPr>
          <w:color w:val="000000" w:themeColor="text1"/>
        </w:rPr>
        <w:t xml:space="preserve"> de </w:t>
      </w:r>
      <w:r>
        <w:rPr>
          <w:color w:val="000000" w:themeColor="text1"/>
        </w:rPr>
        <w:t xml:space="preserve">descalificare</w:t>
      </w:r>
      <w:r>
        <w:rPr>
          <w:color w:val="000000" w:themeColor="text1"/>
        </w:rPr>
        <w:t xml:space="preserve"> de la </w:t>
      </w:r>
      <w:r>
        <w:rPr>
          <w:color w:val="000000" w:themeColor="text1"/>
        </w:rPr>
        <w:t xml:space="preserve">procedura</w:t>
      </w:r>
      <w:r>
        <w:rPr>
          <w:color w:val="000000" w:themeColor="text1"/>
        </w:rPr>
        <w:t xml:space="preserve"> de </w:t>
      </w:r>
      <w:r>
        <w:rPr>
          <w:color w:val="000000" w:themeColor="text1"/>
        </w:rPr>
        <w:t xml:space="preserve">achiziție</w:t>
      </w:r>
      <w:r>
        <w:rPr>
          <w:color w:val="000000" w:themeColor="text1"/>
        </w:rPr>
        <w:t xml:space="preserve"> </w:t>
      </w:r>
      <w:r>
        <w:rPr>
          <w:color w:val="000000" w:themeColor="text1"/>
        </w:rPr>
        <w:t xml:space="preserve">publică</w:t>
      </w:r>
      <w:r>
        <w:rPr>
          <w:color w:val="000000" w:themeColor="text1"/>
        </w:rPr>
        <w:t xml:space="preserve">.</w:t>
      </w:r>
      <w:r>
        <w:rPr>
          <w:color w:val="000000" w:themeColor="text1"/>
        </w:rPr>
      </w:r>
      <w:r>
        <w:rPr>
          <w:color w:val="000000" w:themeColor="text1"/>
        </w:rPr>
      </w:r>
    </w:p>
    <w:p>
      <w:pPr>
        <w:pStyle w:val="1012"/>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1012"/>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1012"/>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1012"/>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1012"/>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1012"/>
        <w:numPr>
          <w:ilvl w:val="0"/>
          <w:numId w:val="0"/>
        </w:numPr>
        <w:pBdr/>
        <w:tabs>
          <w:tab w:val="left" w:leader="none" w:pos="0"/>
          <w:tab w:val="left" w:leader="none" w:pos="567"/>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1012"/>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w:t>
      </w:r>
      <w:r>
        <w:rPr>
          <w:lang w:val="ro-RO"/>
        </w:rPr>
        <w:t xml:space="preserve">publice</w:t>
      </w:r>
      <w:r>
        <w:rPr>
          <w:lang w:val="ro-RO"/>
        </w:rPr>
        <w:t xml:space="preserve">.</w:t>
      </w:r>
      <w:r>
        <w:rPr>
          <w:lang w:val="ro-RO"/>
        </w:rPr>
        <w:t xml:space="preserve">Documentele</w:t>
      </w:r>
      <w:r>
        <w:rPr>
          <w:lang w:val="ro-RO"/>
        </w:rPr>
        <w:t xml:space="preserve">se</w:t>
      </w:r>
      <w:r>
        <w:rPr>
          <w:lang w:val="ro-RO"/>
        </w:rPr>
        <w:t xml:space="preserve"> prezintă în format electronic, </w:t>
      </w:r>
      <w:r>
        <w:rPr>
          <w:lang w:val="ro-RO"/>
        </w:rPr>
        <w:t xml:space="preserve">utilizînd</w:t>
      </w:r>
      <w:r>
        <w:rPr>
          <w:color w:val="000000" w:themeColor="text1"/>
          <w:lang w:val="ro-RO"/>
        </w:rPr>
        <w:t xml:space="preserve">Sistemul</w:t>
      </w:r>
      <w:r>
        <w:rPr>
          <w:color w:val="000000" w:themeColor="text1"/>
          <w:lang w:val="ro-RO"/>
        </w:rPr>
        <w:t xml:space="preserve"> </w:t>
      </w:r>
      <w:r>
        <w:rPr>
          <w:color w:val="000000" w:themeColor="text1"/>
          <w:lang w:val="ro-RO"/>
        </w:rPr>
        <w:t xml:space="preserve">informaţional</w:t>
      </w:r>
      <w:r>
        <w:rPr>
          <w:color w:val="000000" w:themeColor="text1"/>
          <w:lang w:val="ro-RO"/>
        </w:rPr>
        <w:t xml:space="preserve"> automatizat “Registrul de stat al </w:t>
      </w:r>
      <w:r>
        <w:rPr>
          <w:color w:val="000000" w:themeColor="text1"/>
          <w:lang w:val="ro-RO"/>
        </w:rPr>
        <w:t xml:space="preserve">achiziţiilor</w:t>
      </w:r>
      <w:r>
        <w:rPr>
          <w:color w:val="000000" w:themeColor="text1"/>
          <w:lang w:val="ro-RO"/>
        </w:rPr>
        <w:t xml:space="preserve"> publice” (în continuare - SIA RSAP)</w:t>
      </w:r>
      <w:r>
        <w:rPr>
          <w:color w:val="000000" w:themeColor="text1"/>
          <w:lang w:val="ro-RO"/>
        </w:rPr>
        <w:t xml:space="preserve">,</w:t>
      </w:r>
      <w:r>
        <w:rPr>
          <w:lang w:val="ro-RO"/>
        </w:rPr>
        <w:t xml:space="preserve">cu excepția cazurilor prevăzute la art.33 alin.(7) și alin.(11) din Legea </w:t>
      </w:r>
      <w:r>
        <w:rPr>
          <w:lang w:val="ro-RO"/>
        </w:rPr>
        <w:t xml:space="preserve">nr.</w:t>
      </w:r>
      <w:r>
        <w:rPr>
          <w:lang w:val="ro-RO"/>
        </w:rPr>
        <w:t xml:space="preserve">131/2015 privind achizițiile publice. </w:t>
      </w:r>
      <w:r>
        <w:rPr>
          <w:lang w:val="ro-RO"/>
        </w:rPr>
      </w:r>
      <w:r>
        <w:rPr>
          <w:lang w:val="ro-RO"/>
        </w:rPr>
      </w:r>
    </w:p>
    <w:p>
      <w:pPr>
        <w:pStyle w:val="10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10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lang w:val="it-IT"/>
        </w:rPr>
        <w:t xml:space="preserve">Seexclude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oricaredintre situaţii</w:t>
      </w:r>
      <w:r>
        <w:rPr>
          <w:lang w:val="it-IT"/>
        </w:rPr>
        <w:t xml:space="preserve">le</w:t>
      </w:r>
      <w:r>
        <w:rPr>
          <w:lang w:val="it-IT"/>
        </w:rPr>
        <w:t xml:space="preserve">prevăzute la art.19 </w:t>
      </w:r>
      <w:r>
        <w:rPr>
          <w:lang w:val="it-IT"/>
        </w:rPr>
        <w:t xml:space="preserve">alin.(2) şi </w:t>
      </w:r>
      <w:r>
        <w:rPr>
          <w:lang w:val="it-IT"/>
        </w:rPr>
        <w:t xml:space="preserve">alin.(3) </w:t>
      </w:r>
      <w:r>
        <w:rPr>
          <w:lang w:val="it-IT"/>
        </w:rPr>
        <w:t xml:space="preserve">și </w:t>
      </w:r>
      <w:r>
        <w:rPr>
          <w:lang w:val="it-IT"/>
        </w:rPr>
        <w:t xml:space="preserve">art.16 alin.(6) al Legii nr.131/2015 privind achizițiile publice</w:t>
      </w:r>
      <w:r>
        <w:rPr>
          <w:lang w:val="it-IT"/>
        </w:rPr>
        <w:t xml:space="preserve">.</w:t>
      </w:r>
      <w:r>
        <w:rPr>
          <w:lang w:val="it-IT"/>
        </w:rPr>
      </w:r>
      <w:r>
        <w:rPr>
          <w:lang w:val="it-IT"/>
        </w:rPr>
      </w:r>
    </w:p>
    <w:p>
      <w:pPr>
        <w:pStyle w:val="10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Orice ofertant/candidat care se află în una din situațiile menționate la pct.</w:t>
      </w:r>
      <w:r>
        <w:rPr>
          <w:lang w:val="it-IT"/>
        </w:rPr>
        <w:t xml:space="preserve">22</w:t>
      </w:r>
      <w:r>
        <w:rPr>
          <w:lang w:val="it-IT"/>
        </w:rPr>
        <w:t xml:space="preserve"> și pct.2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10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jc w:val="left"/>
        <w:rPr>
          <w:lang w:val="it-IT"/>
        </w:rPr>
      </w:pPr>
      <w:r>
        <w:rPr>
          <w:b/>
          <w:lang w:val="it-IT"/>
        </w:rPr>
        <w:t xml:space="preserve">2</w:t>
      </w:r>
      <w:r>
        <w:rPr>
          <w:b/>
          <w:lang w:val="it-IT"/>
        </w:rPr>
        <w:t xml:space="preserve">5</w:t>
      </w:r>
      <w:r>
        <w:rPr>
          <w:b/>
          <w:lang w:val="it-IT"/>
        </w:rPr>
        <w:t xml:space="preserve">.</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.2</w:t>
      </w:r>
      <w:r>
        <w:rPr>
          <w:lang w:val="it-IT"/>
        </w:rPr>
        <w:t xml:space="preserve">2</w:t>
      </w:r>
      <w:r>
        <w:rPr>
          <w:lang w:val="it-IT"/>
        </w:rPr>
        <w:t xml:space="preserve"> </w:t>
      </w:r>
      <w:r>
        <w:rPr>
          <w:lang w:val="it-IT"/>
        </w:rPr>
        <w:t xml:space="preserve">și pct.2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2</w:t>
      </w:r>
      <w:r>
        <w:rPr>
          <w:lang w:val="it-IT"/>
        </w:rPr>
        <w:t xml:space="preserve">2</w:t>
      </w:r>
      <w:r>
        <w:rPr>
          <w:lang w:val="it-IT"/>
        </w:rPr>
        <w:t xml:space="preserve"> și </w:t>
      </w:r>
      <w:r>
        <w:rPr>
          <w:lang w:val="it-IT"/>
        </w:rPr>
        <w:t xml:space="preserve">pct.</w:t>
      </w:r>
      <w:r>
        <w:rPr>
          <w:lang w:val="it-IT"/>
        </w:rPr>
        <w:t xml:space="preserve">2</w:t>
      </w:r>
      <w:r>
        <w:rPr>
          <w:lang w:val="it-IT"/>
        </w:rPr>
        <w:t xml:space="preserve">3</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10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lang w:val="it-IT"/>
        </w:rPr>
        <w:t xml:space="preserve">În ceea ce privesc</w:t>
      </w:r>
      <w:r>
        <w:rPr>
          <w:lang w:val="it-IT"/>
        </w:rPr>
        <w:t xml:space="preserve">referințele de</w:t>
      </w:r>
      <w:r>
        <w:rPr>
          <w:lang w:val="it-IT"/>
        </w:rPr>
        <w:t xml:space="preserve">la pct.2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10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10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10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jc w:val="left"/>
        <w:rPr>
          <w:b/>
          <w:bCs/>
          <w:color w:val="000000" w:themeColor="text1"/>
          <w:lang w:val="it-IT"/>
        </w:rPr>
      </w:pPr>
      <w:r>
        <w:rPr>
          <w:b/>
          <w:lang w:val="it-IT"/>
        </w:rPr>
        <w:t xml:space="preserve">29</w:t>
      </w:r>
      <w:r>
        <w:rPr>
          <w:b/>
          <w:lang w:val="it-IT"/>
        </w:rPr>
        <w:t xml:space="preserve">.</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Pr>
          <w:lang w:val="it-IT"/>
        </w:rPr>
        <w:t xml:space="preserve">                                                                             </w:t>
      </w:r>
      <w:r>
        <w:rPr>
          <w:b/>
          <w:color w:val="000000" w:themeColor="text1"/>
          <w:lang w:val="ro-RO"/>
        </w:rPr>
        <w:t xml:space="preserve">    </w:t>
      </w:r>
      <w:r>
        <w:rPr>
          <w:b/>
          <w:bCs/>
          <w:color w:val="000000" w:themeColor="text1"/>
          <w:lang w:val="it-IT"/>
        </w:rPr>
      </w:r>
      <w:r>
        <w:rPr>
          <w:b/>
          <w:bCs/>
          <w:color w:val="000000" w:themeColor="text1"/>
          <w:lang w:val="it-IT"/>
        </w:rPr>
      </w:r>
    </w:p>
    <w:p>
      <w:pPr>
        <w:pStyle w:val="10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jc w:val="left"/>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1012"/>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1)realizarea unei cifre medii anuale de afaceri în ultimii 3 ani egală sau mai mare decât suma stabilită </w:t>
      </w:r>
      <w:r>
        <w:rPr>
          <w:lang w:val="it-IT"/>
        </w:rPr>
        <w:t xml:space="preserve">în </w:t>
      </w:r>
      <w:r>
        <w:rPr>
          <w:lang w:val="it-IT"/>
        </w:rPr>
        <w:t xml:space="preserve">pct.16 din </w:t>
      </w:r>
      <w:r>
        <w:rPr>
          <w:lang w:val="it-IT"/>
        </w:rPr>
        <w:t xml:space="preserve">a</w:t>
      </w:r>
      <w:r>
        <w:rPr>
          <w:lang w:val="it-IT"/>
        </w:rPr>
        <w:t xml:space="preserve">nexa nr.2</w:t>
      </w:r>
      <w:r>
        <w:rPr>
          <w:lang w:val="it-IT"/>
        </w:rPr>
        <w:t xml:space="preserve">,</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1012"/>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1012"/>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10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10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jc w:val="left"/>
        <w:rPr>
          <w:lang w:val="it-IT"/>
        </w:rPr>
      </w:pPr>
      <w:r>
        <w:rPr>
          <w:b/>
          <w:lang w:val="it-IT"/>
        </w:rPr>
        <w:t xml:space="preserve">3</w:t>
      </w:r>
      <w:r>
        <w:rPr>
          <w:b/>
          <w:lang w:val="it-IT"/>
        </w:rPr>
        <w:t xml:space="preserve">2</w:t>
      </w:r>
      <w:r>
        <w:rPr>
          <w:b/>
          <w:lang w:val="it-IT"/>
        </w:rPr>
        <w:t xml:space="preserve">.</w:t>
      </w:r>
      <w:r>
        <w:rPr>
          <w:bCs/>
          <w:lang w:val="it-IT"/>
        </w:rPr>
        <w:t xml:space="preserve">La solicitarea autorității contactante</w:t>
      </w:r>
      <w:r>
        <w:rPr>
          <w:bCs/>
          <w:lang w:val="it-IT"/>
        </w:rPr>
        <w:t xml:space="preserve">,</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rPr>
          <w:lang w:val="it-IT"/>
        </w:rP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1012"/>
        <w:numPr>
          <w:ilvl w:val="0"/>
          <w:numId w:val="0"/>
        </w:numPr>
        <w:pBdr/>
        <w:tabs>
          <w:tab w:val="left" w:leader="none" w:pos="142"/>
          <w:tab w:val="clear" w:leader="none" w:pos="1134"/>
        </w:tabs>
        <w:spacing w:after="120"/>
        <w:ind w:firstLine="426" w:left="-284"/>
        <w:jc w:val="left"/>
        <w:rPr>
          <w:lang w:val="it-IT"/>
        </w:rPr>
      </w:pPr>
      <w:r>
        <w:rPr>
          <w:lang w:val="it-IT"/>
        </w:rPr>
        <w:t xml:space="preserve">1)</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1</w:t>
      </w:r>
      <w:r>
        <w:rPr>
          <w:lang w:val="it-IT"/>
        </w:rPr>
        <w:t xml:space="preserve">2</w:t>
      </w:r>
      <w:r>
        <w:rPr>
          <w:lang w:val="it-IT"/>
        </w:rPr>
        <w:t xml:space="preserve">.</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1012"/>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1012"/>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1012"/>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1012"/>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1012"/>
        <w:numPr>
          <w:ilvl w:val="0"/>
          <w:numId w:val="0"/>
        </w:numPr>
        <w:pBdr/>
        <w:tabs>
          <w:tab w:val="left" w:leader="none" w:pos="142"/>
          <w:tab w:val="clear" w:leader="none" w:pos="1134"/>
        </w:tabs>
        <w:spacing w:after="120"/>
        <w:ind w:firstLine="426" w:left="-284"/>
        <w:jc w:val="left"/>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1</w:t>
      </w:r>
      <w:r>
        <w:rPr>
          <w:lang w:val="it-IT"/>
        </w:rPr>
        <w:t xml:space="preserve">4</w:t>
      </w:r>
      <w:r>
        <w:rPr>
          <w:lang w:val="it-IT"/>
        </w:rPr>
        <w:t xml:space="preserve">;</w:t>
      </w:r>
      <w:r>
        <w:rPr>
          <w:lang w:val="it-IT"/>
        </w:rPr>
      </w:r>
      <w:r>
        <w:rPr>
          <w:lang w:val="it-IT"/>
        </w:rPr>
      </w:r>
    </w:p>
    <w:p>
      <w:pPr>
        <w:pStyle w:val="1012"/>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1012"/>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pct.3</w:t>
      </w:r>
      <w:r>
        <w:rPr>
          <w:lang w:val="it-IT"/>
        </w:rPr>
        <w:t xml:space="preserve">6</w:t>
      </w:r>
      <w:r>
        <w:rPr>
          <w:lang w:val="it-IT"/>
        </w:rPr>
        <w:t xml:space="preserve">;</w:t>
      </w:r>
      <w:r>
        <w:rPr>
          <w:lang w:val="it-IT"/>
        </w:rPr>
      </w:r>
      <w:r>
        <w:rPr>
          <w:lang w:val="it-IT"/>
        </w:rPr>
      </w:r>
    </w:p>
    <w:p>
      <w:pPr>
        <w:pStyle w:val="1012"/>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1</w:t>
      </w:r>
      <w:r>
        <w:rPr>
          <w:lang w:val="it-IT"/>
        </w:rPr>
        <w:t xml:space="preserve">3</w:t>
      </w:r>
      <w:r>
        <w:rPr>
          <w:lang w:val="it-IT"/>
        </w:rPr>
        <w:t xml:space="preserve">;</w:t>
      </w:r>
      <w:r>
        <w:rPr>
          <w:lang w:val="it-IT"/>
        </w:rPr>
      </w:r>
      <w:r>
        <w:rPr>
          <w:lang w:val="it-IT"/>
        </w:rPr>
      </w:r>
    </w:p>
    <w:p>
      <w:pPr>
        <w:pStyle w:val="1012"/>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1012"/>
        <w:numPr>
          <w:ilvl w:val="0"/>
          <w:numId w:val="0"/>
        </w:numPr>
        <w:pBdr/>
        <w:tabs>
          <w:tab w:val="left" w:leader="none" w:pos="-284"/>
          <w:tab w:val="left" w:leader="none" w:pos="0"/>
          <w:tab w:val="left" w:leader="none" w:pos="284"/>
          <w:tab w:val="clear" w:leader="none" w:pos="1134"/>
        </w:tabs>
        <w:spacing w:after="120"/>
        <w:ind w:firstLine="284" w:left="-284"/>
        <w:jc w:val="left"/>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1012"/>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bookmarkStart w:id="32" w:name="_Hlk74061507"/>
      <w:r>
        <w:rPr>
          <w:bCs/>
          <w:lang w:val="it-IT"/>
        </w:rPr>
        <w:t xml:space="preserve">în cazul solicitării din partea autorității contactante,</w:t>
      </w:r>
      <w:bookmarkEnd w:id="32"/>
      <w:r>
        <w:rPr>
          <w:bCs/>
          <w:lang w:val="it-IT"/>
        </w:rPr>
        <w:t xml:space="preserve">documente și certificate emise de organisme independente, prin care se atestă faptul că respectă anumite standarde de asigurare a calităţii</w:t>
      </w:r>
      <w:r>
        <w:rPr>
          <w:bCs/>
          <w:lang w:val="ro-RO"/>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10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10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10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1)la Sistemul Comunitar de Management de Mediu şi Audit (EMAS)</w:t>
      </w:r>
      <w:r>
        <w:rPr>
          <w:lang w:val="it-IT"/>
        </w:rPr>
        <w:t xml:space="preserve">, sau</w:t>
      </w:r>
      <w:r>
        <w:rPr>
          <w:lang w:val="it-IT"/>
        </w:rPr>
        <w:t xml:space="preserve">;</w:t>
      </w:r>
      <w:r>
        <w:rPr>
          <w:lang w:val="it-IT"/>
        </w:rPr>
      </w:r>
      <w:r>
        <w:rPr>
          <w:lang w:val="it-IT"/>
        </w:rPr>
      </w:r>
    </w:p>
    <w:p>
      <w:pPr>
        <w:pStyle w:val="10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10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lang w:val="it-IT"/>
        </w:rPr>
        <w:t xml:space="preserve">În conformitate cu principiul recunoaşterii reciproce, autoritatea contractantă are obligaţia de a accepta certificatele echivalente emise de organismele stabilite în statele membre ale Uniunii Europene. În </w:t>
      </w:r>
      <w:r>
        <w:rPr>
          <w:lang w:val="it-IT"/>
        </w:rPr>
        <w:t xml:space="preserve">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Etichetele cu criterii multipl</w:t>
      </w:r>
      <w:r>
        <w:rPr>
          <w:lang w:val="it-IT"/>
        </w:rPr>
        <w:t xml:space="preserve">e</w:t>
      </w:r>
      <w:r>
        <w:rPr>
          <w:lang w:val="it-IT"/>
        </w:rPr>
        <w:t xml:space="preserve">:</w:t>
      </w:r>
      <w:r>
        <w:t xml:space="preserve">eticheta </w:t>
      </w:r>
      <w:r>
        <w:rPr>
          <w:lang w:val="it-IT"/>
        </w:rPr>
        <w:t xml:space="preserve">europeană (floarea), eticheta scandinavă(lebăda nordică) şi etichetele naţionale (precum îngerulalbastru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)Restricțiile de utilizare a anumitor substanțe periculoaseîn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)S</w:t>
      </w:r>
      <w:r>
        <w:rPr>
          <w:lang w:val="it-IT"/>
        </w:rPr>
        <w:t xml:space="preserve">isteme eficiente de tratare a deșeurilor în aer și în apă înfabricarea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și a altor gaze</w:t>
      </w:r>
      <w:r>
        <w:rPr>
          <w:lang w:val="it-IT"/>
        </w:rPr>
        <w:t xml:space="preserve"> prin scăderea frecvenței livrăriiși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right="-166" w:firstLine="284" w:left="-284"/>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3</w:t>
      </w:r>
      <w:r>
        <w:rPr>
          <w:lang w:val="it-IT"/>
        </w:rPr>
        <w:t xml:space="preserve">)</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right="-166" w:firstLine="284" w:left="-284"/>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5</w:t>
      </w:r>
      <w:r>
        <w:rPr>
          <w:lang w:val="it-IT"/>
        </w:rPr>
        <w:t xml:space="preserve">)Achiziționarea serviciilor de curăţenie ecologică</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rPr>
          <w:lang w:val="it-IT"/>
        </w:rPr>
      </w:pPr>
      <w:r>
        <w:rPr>
          <w:lang w:val="it-IT"/>
        </w:rPr>
        <w:t xml:space="preserve">31</w:t>
      </w:r>
      <w:r>
        <w:rPr>
          <w:lang w:val="it-IT"/>
        </w:rPr>
        <w:t xml:space="preserve">)</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nr.16</w:t>
      </w:r>
      <w:r>
        <w:rPr>
          <w:color w:val="000000" w:themeColor="text1"/>
        </w:rPr>
        <w:t xml:space="preserve"> și nr.18</w:t>
      </w:r>
      <w:r>
        <w:rPr>
          <w:color w:val="000000" w:themeColor="text1"/>
        </w:rPr>
        <w:t xml:space="preserve">)</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2</w:t>
      </w:r>
      <w:r>
        <w:rPr>
          <w:color w:val="000000" w:themeColor="text1"/>
        </w:rPr>
        <w:t xml:space="preserve">2</w:t>
      </w:r>
      <w:r>
        <w:rPr>
          <w:color w:val="000000" w:themeColor="text1"/>
        </w:rPr>
        <w:t xml:space="preserve"> și pct.2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Style w:val="99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5"/>
      <w:r/>
      <w:bookmarkEnd w:id="36"/>
      <w:r/>
      <w:r/>
    </w:p>
    <w:p>
      <w:pPr>
        <w:pStyle w:val="99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highlight w:val="yellow"/>
        </w:rPr>
        <w:t xml:space="preserve">Pregătirea</w:t>
      </w:r>
      <w:r>
        <w:rPr>
          <w:rFonts w:ascii="Times New Roman" w:hAnsi="Times New Roman" w:eastAsia="Times New Roman" w:cs="Times New Roman"/>
          <w:bCs w:val="0"/>
          <w:color w:val="auto"/>
          <w:sz w:val="24"/>
          <w:szCs w:val="24"/>
          <w:highlight w:val="yellow"/>
        </w:rPr>
        <w:t xml:space="preserve">/Elaborarea</w:t>
      </w:r>
      <w:r>
        <w:rPr>
          <w:rFonts w:ascii="Times New Roman" w:hAnsi="Times New Roman" w:eastAsia="Times New Roman" w:cs="Times New Roman"/>
          <w:bCs w:val="0"/>
          <w:color w:val="auto"/>
          <w:sz w:val="24"/>
          <w:szCs w:val="24"/>
          <w:highlight w:val="yellow"/>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jc w:val="both"/>
        <w:rPr>
          <w:bCs/>
          <w:iCs/>
        </w:rPr>
      </w:pPr>
      <w:r/>
      <w:bookmarkStart w:id="37" w:name="_Hlk65750185"/>
      <w:r>
        <w:rPr>
          <w:b/>
          <w:bCs/>
          <w:highlight w:val="yellow"/>
        </w:rPr>
        <w:t xml:space="preserve">4</w:t>
      </w:r>
      <w:r>
        <w:rPr>
          <w:b/>
          <w:bCs/>
          <w:highlight w:val="yellow"/>
        </w:rPr>
        <w:t xml:space="preserve">4</w:t>
      </w:r>
      <w:r>
        <w:rPr>
          <w:b/>
          <w:bCs/>
          <w:highlight w:val="yellow"/>
        </w:rPr>
        <w:t xml:space="preserve">.</w:t>
      </w:r>
      <w:r>
        <w:rPr>
          <w:highlight w:val="yellow"/>
        </w:rPr>
        <w:t xml:space="preserve">Autoritatea contractantă în caietul de sarcini</w:t>
      </w:r>
      <w:bookmarkEnd w:id="37"/>
      <w:r>
        <w:rPr>
          <w:highlight w:val="yellow"/>
        </w:rPr>
        <w:t xml:space="preserve"> </w:t>
      </w:r>
      <w:r>
        <w:rPr>
          <w:bCs/>
          <w:iCs/>
          <w:highlight w:val="yellow"/>
        </w:rPr>
        <w:t xml:space="preserve">descrie condițiile/cerințele de furnizare</w:t>
      </w:r>
      <w:r>
        <w:rPr>
          <w:bCs/>
          <w:iCs/>
          <w:highlight w:val="yellow"/>
        </w:rPr>
        <w:t xml:space="preserve">:</w:t>
      </w:r>
      <w:r>
        <w:rPr>
          <w:bCs/>
          <w:iCs/>
        </w:rPr>
      </w:r>
      <w:r>
        <w:rPr>
          <w:bCs/>
          <w:iCs/>
        </w:rPr>
      </w:r>
    </w:p>
    <w:p>
      <w:pPr>
        <w:pStyle w:val="1012"/>
        <w:numPr>
          <w:ilvl w:val="0"/>
          <w:numId w:val="22"/>
        </w:numPr>
        <w:pBdr/>
        <w:tabs>
          <w:tab w:val="left" w:leader="none" w:pos="709"/>
          <w:tab w:val="left" w:leader="none" w:pos="993"/>
        </w:tabs>
        <w:spacing w:after="120"/>
        <w:ind w:firstLine="710" w:left="-284"/>
        <w:jc w:val="left"/>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w:t>
      </w:r>
      <w:r>
        <w:rPr>
          <w:bCs/>
          <w:iCs/>
          <w:lang w:val="ro-RO"/>
        </w:rPr>
        <w:t xml:space="preserve">Naţional</w:t>
      </w:r>
      <w:r>
        <w:rPr>
          <w:bCs/>
          <w:iCs/>
          <w:lang w:val="ro-RO"/>
        </w:rPr>
        <w:t xml:space="preserve">e</w:t>
      </w:r>
      <w:r>
        <w:rPr>
          <w:bCs/>
          <w:iCs/>
          <w:lang w:val="ro-RO"/>
        </w:rPr>
        <w:t xml:space="preserve"> pentru Reglementare în Energetică</w:t>
      </w:r>
      <w:bookmarkEnd w:id="38"/>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nr.168/2019</w:t>
      </w:r>
      <w:r>
        <w:rPr>
          <w:bCs/>
          <w:iCs/>
          <w:lang w:val="ro-RO"/>
        </w:rPr>
        <w:t xml:space="preserve">,</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rPr>
          <w:bCs/>
          <w:iCs/>
          <w:lang w:val="ro-RO"/>
        </w:rPr>
        <w:t xml:space="preserve">prin HotărâreaANRE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nr.89/2003 etc.</w:t>
      </w:r>
      <w:r>
        <w:rPr>
          <w:bCs/>
          <w:iCs/>
          <w:lang w:val="ro-RO"/>
        </w:rPr>
      </w:r>
      <w:r>
        <w:rPr>
          <w:bCs/>
          <w:iCs/>
          <w:lang w:val="ro-RO"/>
        </w:rPr>
      </w:r>
    </w:p>
    <w:p>
      <w:pPr>
        <w:pStyle w:val="1012"/>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bookmarkStart w:id="42" w:name="_Hlk69898210"/>
      <w:r>
        <w:rPr>
          <w:b/>
          <w:i/>
          <w:lang w:val="it-IT"/>
        </w:rPr>
        <w:t xml:space="preserve"> </w:t>
      </w:r>
      <w:r>
        <w:rPr>
          <w:bCs/>
          <w:iCs/>
          <w:lang w:val="it-IT"/>
        </w:rPr>
        <w:t xml:space="preserve">în conformitate cu </w:t>
      </w:r>
      <w:r>
        <w:rPr>
          <w:bCs/>
          <w:iCs/>
          <w:lang w:val="it-IT"/>
        </w:rPr>
        <w:t xml:space="preserve">Legea nr.108/2016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ANRE</w:t>
      </w:r>
      <w:r>
        <w:rPr>
          <w:bCs/>
          <w:iCs/>
          <w:lang w:val="it-IT"/>
        </w:rPr>
        <w:t xml:space="preserve">,</w:t>
      </w:r>
      <w:bookmarkEnd w:id="42"/>
      <w:r>
        <w:rPr>
          <w:bCs/>
          <w:iCs/>
          <w:lang w:val="it-IT"/>
        </w:rPr>
        <w:t xml:space="preserve">de exemplu: </w:t>
      </w:r>
      <w:r>
        <w:rPr>
          <w:bCs/>
          <w:iCs/>
          <w:lang w:val="it-IT"/>
        </w:rPr>
        <w:t xml:space="preserve">Regulamentulprivindfurnizareagazelor naturale</w:t>
      </w:r>
      <w:r>
        <w:rPr>
          <w:bCs/>
          <w:iCs/>
          <w:lang w:val="it-IT"/>
        </w:rPr>
        <w:t xml:space="preserve">,</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nr.113/2019</w:t>
      </w:r>
      <w:r>
        <w:rPr>
          <w:bCs/>
          <w:iCs/>
          <w:lang w:val="it-IT"/>
        </w:rPr>
        <w:t xml:space="preserve">.</w:t>
      </w:r>
      <w:bookmarkEnd w:id="41"/>
      <w:r>
        <w:rPr>
          <w:b/>
          <w:i/>
          <w:lang w:val="it-IT"/>
        </w:rPr>
      </w:r>
      <w:r>
        <w:rPr>
          <w:b/>
          <w:i/>
          <w:lang w:val="it-IT"/>
        </w:rPr>
      </w:r>
    </w:p>
    <w:p>
      <w:pPr>
        <w:pStyle w:val="1012"/>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nr.92/2014 cu privire la energia termică și promovarea cogenerării</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Regulamentulprivindfurnizareaenergiei termice</w:t>
      </w:r>
      <w:r>
        <w:rPr>
          <w:bCs/>
          <w:iCs/>
          <w:lang w:val="it-IT"/>
        </w:rPr>
        <w:t xml:space="preserve">,</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bookmarkEnd w:id="44"/>
      <w:r>
        <w:rPr>
          <w:bCs/>
          <w:iCs/>
          <w:lang w:val="it-IT"/>
        </w:rPr>
        <w:t xml:space="preserve">nr.169/2019</w:t>
      </w:r>
      <w:bookmarkEnd w:id="43"/>
      <w:r>
        <w:rPr>
          <w:bCs/>
          <w:iCs/>
          <w:lang w:val="it-IT"/>
        </w:rPr>
        <w:t xml:space="preserve">.</w:t>
      </w:r>
      <w:r>
        <w:rPr>
          <w:bCs/>
          <w:i/>
          <w:lang w:val="it-IT"/>
        </w:rPr>
      </w:r>
      <w:r>
        <w:rPr>
          <w:bCs/>
          <w:i/>
          <w:lang w:val="it-IT"/>
        </w:rPr>
      </w:r>
    </w:p>
    <w:p>
      <w:pPr>
        <w:pStyle w:val="1012"/>
        <w:numPr>
          <w:ilvl w:val="0"/>
          <w:numId w:val="22"/>
        </w:numPr>
        <w:pBdr/>
        <w:tabs>
          <w:tab w:val="left" w:leader="none" w:pos="-284"/>
          <w:tab w:val="left" w:leader="none" w:pos="709"/>
          <w:tab w:val="left" w:leader="none" w:pos="851"/>
        </w:tabs>
        <w:spacing w:after="120"/>
        <w:ind w:firstLine="710" w:left="-284"/>
        <w:jc w:val="left"/>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nr.303</w:t>
      </w:r>
      <w:r>
        <w:rPr>
          <w:bCs/>
          <w:iCs/>
          <w:lang w:val="it-IT"/>
        </w:rPr>
        <w:t xml:space="preserve">/</w:t>
      </w:r>
      <w:r>
        <w:rPr>
          <w:bCs/>
          <w:iCs/>
          <w:lang w:val="it-IT"/>
        </w:rPr>
        <w:t xml:space="preserve">2013 privind serviciul public de alimentare cu apă și de canalizare</w:t>
      </w:r>
      <w:r>
        <w:rPr>
          <w:bCs/>
          <w:iCs/>
          <w:lang w:val="it-IT"/>
        </w:rPr>
        <w:t xml:space="preserve">și actele normative secundare,</w:t>
      </w:r>
      <w:r>
        <w:rPr>
          <w:bCs/>
          <w:iCs/>
          <w:lang w:val="it-IT"/>
        </w:rPr>
        <w:t xml:space="preserve">de exemplu:</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1012"/>
        <w:numPr>
          <w:ilvl w:val="0"/>
          <w:numId w:val="22"/>
        </w:numPr>
        <w:pBdr/>
        <w:tabs>
          <w:tab w:val="left" w:leader="none" w:pos="709"/>
          <w:tab w:val="left" w:leader="none" w:pos="993"/>
        </w:tabs>
        <w:spacing w:after="120"/>
        <w:ind w:firstLine="710" w:left="-284"/>
        <w:jc w:val="left"/>
        <w:rPr>
          <w:bCs/>
          <w:iCs/>
          <w:lang w:val="it-IT"/>
        </w:rPr>
      </w:pPr>
      <w:r/>
      <w:bookmarkStart w:id="45" w:name="_Hlk69905140"/>
      <w:r>
        <w:rPr>
          <w:b/>
          <w:i/>
          <w:highlight w:val="yellow"/>
          <w:u w:val="single"/>
          <w:lang w:val="it-IT"/>
        </w:rPr>
        <w:t xml:space="preserve">a produselor petroliere pentru alimentarea automobilelor</w:t>
      </w:r>
      <w:r>
        <w:rPr>
          <w:b/>
          <w:i/>
          <w:lang w:val="it-IT"/>
        </w:rPr>
        <w:t xml:space="preserve"> </w:t>
      </w:r>
      <w:bookmarkEnd w:id="45"/>
      <w:r>
        <w:rPr>
          <w:bCs/>
          <w:iCs/>
          <w:lang w:val="it-IT"/>
        </w:rPr>
        <w:t xml:space="preserve">conform listei complete privindrețeaua de distribuție la nivelul țării din care să rezulte ca ofertantul deține stații de alimentareînlocalitățile indicate îndocumetația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w:t>
      </w:r>
      <w:r>
        <w:rPr>
          <w:bCs/>
          <w:iCs/>
          <w:lang w:val="it-IT"/>
        </w:rPr>
        <w:t xml:space="preserve">ale furnizorului la nivelul</w:t>
      </w:r>
      <w:r>
        <w:rPr>
          <w:bCs/>
          <w:iCs/>
          <w:lang w:val="it-IT"/>
        </w:rPr>
        <w:t xml:space="preserve"> </w:t>
      </w:r>
      <w:r>
        <w:rPr>
          <w:bCs/>
          <w:iCs/>
          <w:lang w:val="it-IT"/>
        </w:rPr>
        <w:t xml:space="preserve">fiecărei</w:t>
      </w:r>
      <w:r>
        <w:rPr>
          <w:bCs/>
          <w:iCs/>
          <w:lang w:val="it-IT"/>
        </w:rPr>
        <w:t xml:space="preserve"> </w:t>
      </w:r>
      <w:r>
        <w:rPr>
          <w:bCs/>
          <w:iCs/>
          <w:lang w:val="it-IT"/>
        </w:rPr>
        <w:t xml:space="preserve">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transmiteriicererii de emitere de cardurisuplimentare.</w:t>
      </w:r>
      <w:r>
        <w:rPr>
          <w:bCs/>
          <w:iCs/>
          <w:lang w:val="it-IT"/>
        </w:rPr>
      </w:r>
      <w:r>
        <w:rPr>
          <w:bCs/>
          <w:iCs/>
          <w:lang w:val="it-IT"/>
        </w:rPr>
      </w:r>
    </w:p>
    <w:p>
      <w:pPr>
        <w:pBdr/>
        <w:tabs>
          <w:tab w:val="left" w:leader="none" w:pos="426"/>
        </w:tabs>
        <w:spacing/>
        <w:ind w:firstLine="284" w:left="-284"/>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1012"/>
        <w:numPr>
          <w:ilvl w:val="0"/>
          <w:numId w:val="25"/>
        </w:numPr>
        <w:pBdr/>
        <w:tabs>
          <w:tab w:val="left" w:leader="none" w:pos="709"/>
          <w:tab w:val="left" w:leader="none" w:pos="851"/>
          <w:tab w:val="left" w:leader="none" w:pos="993"/>
        </w:tabs>
        <w:spacing w:after="120"/>
        <w:ind w:firstLine="710" w:left="-284"/>
        <w:jc w:val="left"/>
        <w:rPr>
          <w:bCs/>
          <w:iCs/>
        </w:rPr>
      </w:pPr>
      <w:r>
        <w:rPr>
          <w:rFonts w:eastAsiaTheme="majorEastAsia"/>
          <w:b/>
          <w:i/>
          <w:iCs/>
          <w:highlight w:val="yellow"/>
          <w:u w:val="single"/>
        </w:rPr>
        <w:t xml:space="preserve">produselor</w:t>
      </w:r>
      <w:r>
        <w:rPr>
          <w:rFonts w:eastAsiaTheme="majorEastAsia"/>
          <w:b/>
          <w:i/>
          <w:iCs/>
          <w:highlight w:val="yellow"/>
          <w:u w:val="single"/>
        </w:rPr>
        <w:t xml:space="preserve"> </w:t>
      </w:r>
      <w:r>
        <w:rPr>
          <w:rFonts w:eastAsiaTheme="majorEastAsia"/>
          <w:b/>
          <w:i/>
          <w:iCs/>
          <w:highlight w:val="yellow"/>
          <w:u w:val="single"/>
        </w:rPr>
        <w:t xml:space="preserve">petroliere</w:t>
      </w:r>
      <w:r>
        <w:rPr>
          <w:rFonts w:eastAsiaTheme="majorEastAsia"/>
          <w:b/>
          <w:i/>
          <w:iCs/>
          <w:highlight w:val="yellow"/>
          <w:u w:val="single"/>
        </w:rPr>
        <w:t xml:space="preserve"> </w:t>
      </w:r>
      <w:r>
        <w:rPr>
          <w:rFonts w:eastAsiaTheme="majorEastAsia"/>
          <w:b/>
          <w:i/>
          <w:iCs/>
          <w:highlight w:val="yellow"/>
          <w:u w:val="single"/>
        </w:rPr>
        <w:t xml:space="preserve">pentru</w:t>
      </w:r>
      <w:r>
        <w:rPr>
          <w:rFonts w:eastAsiaTheme="majorEastAsia"/>
          <w:b/>
          <w:i/>
          <w:iCs/>
          <w:highlight w:val="yellow"/>
          <w:u w:val="single"/>
        </w:rPr>
        <w:t xml:space="preserve"> </w:t>
      </w:r>
      <w:r>
        <w:rPr>
          <w:rFonts w:eastAsiaTheme="majorEastAsia"/>
          <w:b/>
          <w:i/>
          <w:iCs/>
          <w:highlight w:val="yellow"/>
          <w:u w:val="single"/>
        </w:rPr>
        <w:t xml:space="preserve">alimentarea</w:t>
      </w:r>
      <w:r>
        <w:rPr>
          <w:rFonts w:eastAsiaTheme="majorEastAsia"/>
          <w:b/>
          <w:i/>
          <w:iCs/>
          <w:highlight w:val="yellow"/>
          <w:u w:val="single"/>
        </w:rPr>
        <w:t xml:space="preserve"> </w:t>
      </w:r>
      <w:r>
        <w:rPr>
          <w:rFonts w:eastAsiaTheme="majorEastAsia"/>
          <w:b/>
          <w:i/>
          <w:iCs/>
          <w:highlight w:val="yellow"/>
          <w:u w:val="single"/>
        </w:rPr>
        <w:t xml:space="preserve">automobilelor</w:t>
      </w:r>
      <w:r>
        <w:rPr>
          <w:rFonts w:eastAsiaTheme="majorEastAsia"/>
          <w:b/>
          <w:i/>
          <w:iCs/>
          <w:u w:val="single"/>
        </w:rPr>
        <w:t xml:space="preserve">                                                            </w:t>
      </w:r>
      <w:r>
        <w:rPr>
          <w:bCs/>
          <w:iCs/>
        </w:rPr>
        <w:t xml:space="preserve">Furnizorul</w:t>
      </w:r>
      <w:r>
        <w:rPr>
          <w:bCs/>
          <w:iCs/>
        </w:rPr>
        <w:t xml:space="preserve"> </w:t>
      </w:r>
      <w:r>
        <w:rPr>
          <w:bCs/>
          <w:iCs/>
        </w:rPr>
        <w:t xml:space="preserve">acord</w:t>
      </w:r>
      <w:r>
        <w:rPr>
          <w:bCs/>
          <w:iCs/>
        </w:rPr>
        <w:t xml:space="preserve">ă</w:t>
      </w:r>
      <w:r>
        <w:rPr>
          <w:bCs/>
          <w:iCs/>
        </w:rPr>
        <w:t xml:space="preserve"> permanent </w:t>
      </w:r>
      <w:r>
        <w:rPr>
          <w:bCs/>
          <w:iCs/>
        </w:rPr>
        <w:t xml:space="preserve">achizitorului</w:t>
      </w:r>
      <w:r>
        <w:rPr>
          <w:bCs/>
          <w:iCs/>
        </w:rPr>
        <w:t xml:space="preserve"> </w:t>
      </w:r>
      <w:r>
        <w:rPr>
          <w:bCs/>
          <w:iCs/>
        </w:rPr>
        <w:t xml:space="preserve">posibilitatea</w:t>
      </w:r>
      <w:r>
        <w:rPr>
          <w:bCs/>
          <w:iCs/>
        </w:rPr>
        <w:t xml:space="preserve"> </w:t>
      </w:r>
      <w:r>
        <w:rPr>
          <w:bCs/>
          <w:iCs/>
        </w:rPr>
        <w:t xml:space="preserve">accesării</w:t>
      </w:r>
      <w:r>
        <w:rPr>
          <w:bCs/>
          <w:iCs/>
        </w:rPr>
        <w:t xml:space="preserve"> on</w:t>
      </w:r>
      <w:r>
        <w:rPr>
          <w:bCs/>
          <w:iCs/>
        </w:rPr>
        <w:t xml:space="preserve">-</w:t>
      </w:r>
      <w:r>
        <w:rPr>
          <w:bCs/>
          <w:iCs/>
        </w:rPr>
        <w:t xml:space="preserve">line </w:t>
      </w:r>
      <w:r>
        <w:rPr>
          <w:bCs/>
          <w:iCs/>
        </w:rPr>
        <w:t xml:space="preserve">a</w:t>
      </w:r>
      <w:r>
        <w:rPr>
          <w:bCs/>
          <w:iCs/>
        </w:rPr>
        <w:t xml:space="preserve"> </w:t>
      </w:r>
      <w:r>
        <w:rPr>
          <w:bCs/>
          <w:iCs/>
        </w:rPr>
        <w:t xml:space="preserve">informaţiilor</w:t>
      </w:r>
      <w:r>
        <w:rPr>
          <w:bCs/>
          <w:iCs/>
        </w:rPr>
        <w:t xml:space="preserve"> </w:t>
      </w:r>
      <w:r>
        <w:rPr>
          <w:bCs/>
          <w:iCs/>
        </w:rPr>
        <w:t xml:space="preserve">privind</w:t>
      </w:r>
      <w:r>
        <w:rPr>
          <w:bCs/>
          <w:iCs/>
        </w:rPr>
        <w:t xml:space="preserve"> </w:t>
      </w:r>
      <w:r>
        <w:rPr>
          <w:bCs/>
          <w:iCs/>
        </w:rPr>
        <w:t xml:space="preserve">situaţia</w:t>
      </w:r>
      <w:r>
        <w:rPr>
          <w:bCs/>
          <w:iCs/>
        </w:rPr>
        <w:t xml:space="preserve"> </w:t>
      </w:r>
      <w:r>
        <w:rPr>
          <w:bCs/>
          <w:iCs/>
        </w:rPr>
        <w:t xml:space="preserve">detaliată</w:t>
      </w:r>
      <w:r>
        <w:rPr>
          <w:bCs/>
          <w:iCs/>
        </w:rPr>
        <w:t xml:space="preserve"> a </w:t>
      </w:r>
      <w:r>
        <w:rPr>
          <w:bCs/>
          <w:iCs/>
        </w:rPr>
        <w:t xml:space="preserve">tuturor</w:t>
      </w:r>
      <w:r>
        <w:rPr>
          <w:bCs/>
          <w:iCs/>
        </w:rPr>
        <w:t xml:space="preserve"> </w:t>
      </w:r>
      <w:r>
        <w:rPr>
          <w:bCs/>
          <w:iCs/>
        </w:rPr>
        <w:t xml:space="preserve">achiziţiilor</w:t>
      </w:r>
      <w:r>
        <w:rPr>
          <w:bCs/>
          <w:iCs/>
        </w:rPr>
        <w:t xml:space="preserve"> de carburant </w:t>
      </w:r>
      <w:r>
        <w:rPr>
          <w:bCs/>
          <w:iCs/>
        </w:rPr>
        <w:t xml:space="preserve">efectuate</w:t>
      </w:r>
      <w:r>
        <w:rPr>
          <w:bCs/>
          <w:iCs/>
        </w:rPr>
        <w:t xml:space="preserve"> de </w:t>
      </w:r>
      <w:r>
        <w:rPr>
          <w:bCs/>
          <w:iCs/>
        </w:rPr>
        <w:t xml:space="preserve">către</w:t>
      </w:r>
      <w:r>
        <w:rPr>
          <w:bCs/>
          <w:iCs/>
        </w:rPr>
        <w:t xml:space="preserve"> </w:t>
      </w:r>
      <w:r>
        <w:rPr>
          <w:bCs/>
          <w:iCs/>
        </w:rPr>
        <w:t xml:space="preserve">fiecare</w:t>
      </w:r>
      <w:r>
        <w:rPr>
          <w:bCs/>
          <w:iCs/>
        </w:rPr>
        <w:t xml:space="preserve"> </w:t>
      </w:r>
      <w:r>
        <w:rPr>
          <w:bCs/>
          <w:iCs/>
        </w:rPr>
        <w:t xml:space="preserve">autovehicul</w:t>
      </w:r>
      <w:r>
        <w:rPr>
          <w:bCs/>
          <w:iCs/>
        </w:rPr>
        <w:t xml:space="preserve"> al </w:t>
      </w:r>
      <w:r>
        <w:rPr>
          <w:bCs/>
          <w:iCs/>
        </w:rPr>
        <w:t xml:space="preserve">său</w:t>
      </w:r>
      <w:r>
        <w:rPr>
          <w:bCs/>
          <w:iCs/>
        </w:rPr>
        <w:t xml:space="preserve">.</w:t>
      </w:r>
      <w:r>
        <w:rPr>
          <w:bCs/>
          <w:iCs/>
        </w:rPr>
        <w:t xml:space="preserve"> </w:t>
      </w:r>
      <w:r>
        <w:rPr>
          <w:bCs/>
          <w:iCs/>
        </w:rPr>
        <w:t xml:space="preserve">Posibilitatea</w:t>
      </w:r>
      <w:r>
        <w:rPr>
          <w:bCs/>
          <w:iCs/>
        </w:rPr>
        <w:t xml:space="preserve"> </w:t>
      </w:r>
      <w:r>
        <w:rPr>
          <w:bCs/>
          <w:iCs/>
        </w:rPr>
        <w:t xml:space="preserve">achizitorului</w:t>
      </w:r>
      <w:r>
        <w:rPr>
          <w:bCs/>
          <w:iCs/>
        </w:rPr>
        <w:t xml:space="preserve"> </w:t>
      </w:r>
      <w:r>
        <w:rPr>
          <w:bCs/>
          <w:iCs/>
        </w:rPr>
        <w:t xml:space="preserve">de a </w:t>
      </w:r>
      <w:r>
        <w:rPr>
          <w:bCs/>
          <w:iCs/>
        </w:rPr>
        <w:t xml:space="preserve">obţine</w:t>
      </w:r>
      <w:r>
        <w:rPr>
          <w:bCs/>
          <w:iCs/>
        </w:rPr>
        <w:t xml:space="preserve"> la </w:t>
      </w:r>
      <w:r>
        <w:rPr>
          <w:bCs/>
          <w:iCs/>
        </w:rPr>
        <w:t xml:space="preserve">orice</w:t>
      </w:r>
      <w:r>
        <w:rPr>
          <w:bCs/>
          <w:iCs/>
        </w:rPr>
        <w:t xml:space="preserve"> </w:t>
      </w:r>
      <w:r>
        <w:rPr>
          <w:bCs/>
          <w:iCs/>
        </w:rPr>
        <w:t xml:space="preserve">staţie</w:t>
      </w:r>
      <w:r>
        <w:rPr>
          <w:bCs/>
          <w:iCs/>
        </w:rPr>
        <w:t xml:space="preserve"> de </w:t>
      </w:r>
      <w:r>
        <w:rPr>
          <w:bCs/>
          <w:iCs/>
        </w:rPr>
        <w:t xml:space="preserve">distribuţie</w:t>
      </w:r>
      <w:r>
        <w:rPr>
          <w:bCs/>
          <w:iCs/>
        </w:rPr>
        <w:t xml:space="preserve"> pe </w:t>
      </w:r>
      <w:r>
        <w:rPr>
          <w:bCs/>
          <w:iCs/>
        </w:rPr>
        <w:t xml:space="preserve">bază</w:t>
      </w:r>
      <w:r>
        <w:rPr>
          <w:bCs/>
          <w:iCs/>
        </w:rPr>
        <w:t xml:space="preserve"> de card, </w:t>
      </w:r>
      <w:r>
        <w:rPr>
          <w:bCs/>
          <w:iCs/>
        </w:rPr>
        <w:t xml:space="preserve">informaţii</w:t>
      </w:r>
      <w:r>
        <w:rPr>
          <w:bCs/>
          <w:iCs/>
        </w:rPr>
        <w:t xml:space="preserve"> </w:t>
      </w:r>
      <w:r>
        <w:rPr>
          <w:bCs/>
          <w:iCs/>
        </w:rPr>
        <w:t xml:space="preserve">privind</w:t>
      </w:r>
      <w:r>
        <w:rPr>
          <w:bCs/>
          <w:iCs/>
        </w:rPr>
        <w:t xml:space="preserve"> </w:t>
      </w:r>
      <w:r>
        <w:rPr>
          <w:bCs/>
          <w:iCs/>
        </w:rPr>
        <w:t xml:space="preserve">valoarea</w:t>
      </w:r>
      <w:r>
        <w:rPr>
          <w:bCs/>
          <w:iCs/>
        </w:rPr>
        <w:t xml:space="preserve"> </w:t>
      </w:r>
      <w:r>
        <w:rPr>
          <w:bCs/>
          <w:iCs/>
        </w:rPr>
        <w:t xml:space="preserve">rămasă</w:t>
      </w:r>
      <w:r>
        <w:rPr>
          <w:bCs/>
          <w:iCs/>
        </w:rPr>
        <w:t xml:space="preserve"> </w:t>
      </w:r>
      <w:r>
        <w:rPr>
          <w:bCs/>
          <w:iCs/>
        </w:rPr>
        <w:t xml:space="preserve">pentru</w:t>
      </w:r>
      <w:r>
        <w:rPr>
          <w:bCs/>
          <w:iCs/>
        </w:rPr>
        <w:t xml:space="preserve"> </w:t>
      </w:r>
      <w:r>
        <w:rPr>
          <w:bCs/>
          <w:iCs/>
        </w:rPr>
        <w:t xml:space="preserve">fiecare</w:t>
      </w:r>
      <w:r>
        <w:rPr>
          <w:bCs/>
          <w:iCs/>
        </w:rPr>
        <w:t xml:space="preserve"> card </w:t>
      </w:r>
      <w:r>
        <w:rPr>
          <w:bCs/>
          <w:iCs/>
        </w:rPr>
        <w:t xml:space="preserve">în</w:t>
      </w:r>
      <w:r>
        <w:rPr>
          <w:bCs/>
          <w:iCs/>
        </w:rPr>
        <w:t xml:space="preserve"> </w:t>
      </w:r>
      <w:r>
        <w:rPr>
          <w:bCs/>
          <w:iCs/>
        </w:rPr>
        <w:t xml:space="preserve">parte.Furnizorul</w:t>
      </w:r>
      <w:r>
        <w:rPr>
          <w:bCs/>
          <w:iCs/>
        </w:rPr>
        <w:t xml:space="preserve"> </w:t>
      </w:r>
      <w:r>
        <w:rPr>
          <w:bCs/>
          <w:iCs/>
        </w:rPr>
        <w:t xml:space="preserve">gestion</w:t>
      </w:r>
      <w:r>
        <w:rPr>
          <w:bCs/>
          <w:iCs/>
        </w:rPr>
        <w:t xml:space="preserve">ează</w:t>
      </w:r>
      <w:r>
        <w:rPr>
          <w:bCs/>
          <w:iCs/>
        </w:rPr>
        <w:t xml:space="preserve"> </w:t>
      </w:r>
      <w:r>
        <w:rPr>
          <w:bCs/>
          <w:iCs/>
        </w:rPr>
        <w:t xml:space="preserve">lista</w:t>
      </w:r>
      <w:r>
        <w:rPr>
          <w:bCs/>
          <w:iCs/>
        </w:rPr>
        <w:t xml:space="preserve"> </w:t>
      </w:r>
      <w:r>
        <w:rPr>
          <w:bCs/>
          <w:iCs/>
        </w:rPr>
        <w:t xml:space="preserve">cardurilor</w:t>
      </w:r>
      <w:r>
        <w:rPr>
          <w:bCs/>
          <w:iCs/>
        </w:rPr>
        <w:t xml:space="preserve"> </w:t>
      </w:r>
      <w:r>
        <w:rPr>
          <w:bCs/>
          <w:iCs/>
        </w:rPr>
        <w:t xml:space="preserve">pierdute</w:t>
      </w:r>
      <w:r>
        <w:rPr>
          <w:bCs/>
          <w:iCs/>
        </w:rPr>
        <w:t xml:space="preserve"> </w:t>
      </w:r>
      <w:r>
        <w:rPr>
          <w:bCs/>
          <w:iCs/>
        </w:rPr>
        <w:t xml:space="preserve">sau</w:t>
      </w:r>
      <w:r>
        <w:rPr>
          <w:bCs/>
          <w:iCs/>
        </w:rPr>
        <w:t xml:space="preserve"> </w:t>
      </w:r>
      <w:r>
        <w:rPr>
          <w:bCs/>
          <w:iCs/>
        </w:rPr>
        <w:t xml:space="preserve">furate</w:t>
      </w:r>
      <w:r>
        <w:rPr>
          <w:bCs/>
          <w:iCs/>
        </w:rPr>
        <w:t xml:space="preserve"> </w:t>
      </w:r>
      <w:r>
        <w:rPr>
          <w:bCs/>
          <w:iCs/>
        </w:rPr>
        <w:t xml:space="preserve">şi</w:t>
      </w:r>
      <w:r>
        <w:rPr>
          <w:bCs/>
          <w:iCs/>
        </w:rPr>
        <w:t xml:space="preserve"> </w:t>
      </w:r>
      <w:r>
        <w:rPr>
          <w:bCs/>
          <w:iCs/>
        </w:rPr>
        <w:t xml:space="preserve">areobligaţia</w:t>
      </w:r>
      <w:r>
        <w:rPr>
          <w:bCs/>
          <w:iCs/>
        </w:rPr>
        <w:t xml:space="preserve"> </w:t>
      </w:r>
      <w:r>
        <w:rPr>
          <w:bCs/>
          <w:iCs/>
        </w:rPr>
        <w:t xml:space="preserve">să</w:t>
      </w:r>
      <w:r>
        <w:rPr>
          <w:bCs/>
          <w:iCs/>
        </w:rPr>
        <w:t xml:space="preserve"> </w:t>
      </w:r>
      <w:r>
        <w:rPr>
          <w:bCs/>
          <w:iCs/>
        </w:rPr>
        <w:t xml:space="preserve">blocheze</w:t>
      </w:r>
      <w:r>
        <w:rPr>
          <w:bCs/>
          <w:iCs/>
        </w:rPr>
        <w:t xml:space="preserve">/</w:t>
      </w:r>
      <w:r>
        <w:rPr>
          <w:bCs/>
          <w:iCs/>
        </w:rPr>
        <w:t xml:space="preserve">deblocheze</w:t>
      </w:r>
      <w:r>
        <w:rPr>
          <w:bCs/>
          <w:iCs/>
        </w:rPr>
        <w:t xml:space="preserve"> </w:t>
      </w:r>
      <w:r>
        <w:rPr>
          <w:bCs/>
          <w:iCs/>
        </w:rPr>
        <w:t xml:space="preserve">utilizarea</w:t>
      </w:r>
      <w:r>
        <w:rPr>
          <w:bCs/>
          <w:iCs/>
        </w:rPr>
        <w:t xml:space="preserve"> </w:t>
      </w:r>
      <w:r>
        <w:rPr>
          <w:bCs/>
          <w:iCs/>
        </w:rPr>
        <w:t xml:space="preserve">acestora</w:t>
      </w:r>
      <w:r>
        <w:rPr>
          <w:bCs/>
          <w:iCs/>
        </w:rPr>
        <w:t xml:space="preserve"> </w:t>
      </w:r>
      <w:r>
        <w:rPr>
          <w:bCs/>
          <w:iCs/>
        </w:rPr>
        <w:t xml:space="preserve">în</w:t>
      </w:r>
      <w:r>
        <w:rPr>
          <w:bCs/>
          <w:iCs/>
        </w:rPr>
        <w:t xml:space="preserve"> </w:t>
      </w:r>
      <w:r>
        <w:rPr>
          <w:bCs/>
          <w:iCs/>
        </w:rPr>
        <w:t xml:space="preserve">cel</w:t>
      </w:r>
      <w:r>
        <w:rPr>
          <w:bCs/>
          <w:iCs/>
        </w:rPr>
        <w:t xml:space="preserve"> </w:t>
      </w:r>
      <w:r>
        <w:rPr>
          <w:bCs/>
          <w:iCs/>
        </w:rPr>
        <w:t xml:space="preserve">mult</w:t>
      </w:r>
      <w:r>
        <w:rPr>
          <w:bCs/>
          <w:iCs/>
        </w:rPr>
        <w:t xml:space="preserve"> 24 ore de la </w:t>
      </w:r>
      <w:r>
        <w:rPr>
          <w:bCs/>
          <w:iCs/>
        </w:rPr>
        <w:t xml:space="preserve">solicitarea</w:t>
      </w:r>
      <w:r>
        <w:rPr>
          <w:bCs/>
          <w:iCs/>
        </w:rPr>
        <w:t xml:space="preserve"> </w:t>
      </w:r>
      <w:r>
        <w:rPr>
          <w:bCs/>
          <w:iCs/>
        </w:rPr>
        <w:t xml:space="preserve">achizitorului.Furnizorul</w:t>
      </w:r>
      <w:r>
        <w:rPr>
          <w:bCs/>
          <w:iCs/>
        </w:rPr>
        <w:t xml:space="preserve"> are </w:t>
      </w:r>
      <w:r>
        <w:rPr>
          <w:bCs/>
          <w:iCs/>
        </w:rPr>
        <w:t xml:space="preserve">obligația</w:t>
      </w:r>
      <w:r>
        <w:rPr>
          <w:bCs/>
          <w:iCs/>
        </w:rPr>
        <w:t xml:space="preserve"> de a </w:t>
      </w:r>
      <w:r>
        <w:rPr>
          <w:bCs/>
          <w:iCs/>
        </w:rPr>
        <w:t xml:space="preserve">garanta</w:t>
      </w:r>
      <w:r>
        <w:rPr>
          <w:bCs/>
          <w:iCs/>
        </w:rPr>
        <w:t xml:space="preserve"> </w:t>
      </w:r>
      <w:r>
        <w:rPr>
          <w:bCs/>
          <w:iCs/>
        </w:rPr>
        <w:t xml:space="preserve">că</w:t>
      </w:r>
      <w:r>
        <w:rPr>
          <w:bCs/>
          <w:iCs/>
        </w:rPr>
        <w:t xml:space="preserve"> </w:t>
      </w:r>
      <w:r>
        <w:rPr>
          <w:bCs/>
          <w:iCs/>
        </w:rPr>
        <w:t xml:space="preserve">produsele</w:t>
      </w:r>
      <w:r>
        <w:rPr>
          <w:bCs/>
          <w:iCs/>
        </w:rPr>
        <w:t xml:space="preserve"> </w:t>
      </w:r>
      <w:r>
        <w:rPr>
          <w:bCs/>
          <w:iCs/>
        </w:rPr>
        <w:t xml:space="preserve">furnizate</w:t>
      </w:r>
      <w:r>
        <w:rPr>
          <w:bCs/>
          <w:iCs/>
        </w:rPr>
        <w:t xml:space="preserve"> </w:t>
      </w:r>
      <w:r>
        <w:rPr>
          <w:bCs/>
          <w:iCs/>
        </w:rPr>
        <w:t xml:space="preserve">respectă</w:t>
      </w:r>
      <w:r>
        <w:rPr>
          <w:bCs/>
          <w:iCs/>
        </w:rPr>
        <w:t xml:space="preserve"> </w:t>
      </w:r>
      <w:r>
        <w:rPr>
          <w:bCs/>
          <w:iCs/>
        </w:rPr>
        <w:t xml:space="preserve">standardele</w:t>
      </w:r>
      <w:r>
        <w:rPr>
          <w:bCs/>
          <w:iCs/>
        </w:rPr>
        <w:t xml:space="preserve"> </w:t>
      </w:r>
      <w:r>
        <w:rPr>
          <w:bCs/>
          <w:iCs/>
        </w:rPr>
        <w:t xml:space="preserve">minime</w:t>
      </w:r>
      <w:r>
        <w:rPr>
          <w:bCs/>
          <w:iCs/>
        </w:rPr>
        <w:t xml:space="preserve"> de </w:t>
      </w:r>
      <w:r>
        <w:rPr>
          <w:bCs/>
          <w:iCs/>
        </w:rPr>
        <w:t xml:space="preserve">poluare</w:t>
      </w:r>
      <w:r>
        <w:rPr>
          <w:bCs/>
          <w:iCs/>
        </w:rPr>
        <w:t xml:space="preserve"> </w:t>
      </w:r>
      <w:r>
        <w:rPr>
          <w:bCs/>
          <w:iCs/>
        </w:rPr>
        <w:t xml:space="preserve">aprobate</w:t>
      </w:r>
      <w:r>
        <w:rPr>
          <w:bCs/>
          <w:iCs/>
        </w:rPr>
        <w:t xml:space="preserve"> conform </w:t>
      </w:r>
      <w:r>
        <w:rPr>
          <w:bCs/>
          <w:iCs/>
        </w:rPr>
        <w:t xml:space="preserve">legislației</w:t>
      </w:r>
      <w:r>
        <w:rPr>
          <w:bCs/>
          <w:iCs/>
        </w:rPr>
        <w:t xml:space="preserve"> </w:t>
      </w:r>
      <w:r>
        <w:rPr>
          <w:bCs/>
          <w:iCs/>
        </w:rPr>
        <w:t xml:space="preserve">naționale</w:t>
      </w:r>
      <w:r>
        <w:rPr>
          <w:bCs/>
          <w:iCs/>
        </w:rPr>
        <w:t xml:space="preserve"> </w:t>
      </w:r>
      <w:r>
        <w:rPr>
          <w:bCs/>
          <w:iCs/>
        </w:rPr>
        <w:t xml:space="preserve">și</w:t>
      </w:r>
      <w:r>
        <w:rPr>
          <w:bCs/>
          <w:iCs/>
        </w:rPr>
        <w:t xml:space="preserve"> pot fi </w:t>
      </w:r>
      <w:r>
        <w:rPr>
          <w:bCs/>
          <w:iCs/>
        </w:rPr>
        <w:t xml:space="preserve">alimentate</w:t>
      </w:r>
      <w:r>
        <w:rPr>
          <w:bCs/>
          <w:iCs/>
        </w:rPr>
        <w:t xml:space="preserve"> de la </w:t>
      </w:r>
      <w:r>
        <w:rPr>
          <w:bCs/>
          <w:iCs/>
        </w:rPr>
        <w:t xml:space="preserve">stațiile</w:t>
      </w:r>
      <w:r>
        <w:rPr>
          <w:bCs/>
          <w:iCs/>
        </w:rPr>
        <w:t xml:space="preserve"> </w:t>
      </w:r>
      <w:r>
        <w:rPr>
          <w:bCs/>
          <w:iCs/>
        </w:rPr>
        <w:t xml:space="preserve">existente</w:t>
      </w:r>
      <w:r>
        <w:rPr>
          <w:bCs/>
          <w:iCs/>
        </w:rPr>
        <w:t xml:space="preserve"> </w:t>
      </w:r>
      <w:r>
        <w:rPr>
          <w:bCs/>
          <w:iCs/>
        </w:rPr>
        <w:t xml:space="preserve">în</w:t>
      </w:r>
      <w:r>
        <w:rPr>
          <w:bCs/>
          <w:iCs/>
        </w:rPr>
        <w:t xml:space="preserve"> </w:t>
      </w:r>
      <w:r>
        <w:rPr>
          <w:bCs/>
          <w:iCs/>
        </w:rPr>
        <w:t xml:space="preserve">localitățile</w:t>
      </w:r>
      <w:r>
        <w:rPr>
          <w:bCs/>
          <w:iCs/>
        </w:rPr>
        <w:t xml:space="preserve"> indicate </w:t>
      </w:r>
      <w:r>
        <w:rPr>
          <w:bCs/>
          <w:iCs/>
        </w:rPr>
        <w:t xml:space="preserve">în</w:t>
      </w:r>
      <w:r>
        <w:rPr>
          <w:bCs/>
          <w:iCs/>
        </w:rPr>
        <w:t xml:space="preserve"> </w:t>
      </w:r>
      <w:r>
        <w:rPr>
          <w:bCs/>
          <w:iCs/>
        </w:rPr>
        <w:t xml:space="preserve">documetația</w:t>
      </w:r>
      <w:r>
        <w:rPr>
          <w:bCs/>
          <w:iCs/>
        </w:rPr>
        <w:t xml:space="preserve"> de </w:t>
      </w:r>
      <w:r>
        <w:rPr>
          <w:bCs/>
          <w:iCs/>
        </w:rPr>
        <w:t xml:space="preserve">atribuire.Carburanţii</w:t>
      </w:r>
      <w:r>
        <w:rPr>
          <w:bCs/>
          <w:iCs/>
        </w:rPr>
        <w:t xml:space="preserve"> </w:t>
      </w:r>
      <w:r>
        <w:rPr>
          <w:bCs/>
          <w:iCs/>
        </w:rPr>
        <w:t xml:space="preserve">livraţi</w:t>
      </w:r>
      <w:r>
        <w:rPr>
          <w:bCs/>
          <w:iCs/>
        </w:rPr>
        <w:t xml:space="preserve"> </w:t>
      </w:r>
      <w:r>
        <w:rPr>
          <w:bCs/>
          <w:iCs/>
        </w:rPr>
        <w:t xml:space="preserve">trebuie</w:t>
      </w:r>
      <w:r>
        <w:rPr>
          <w:bCs/>
          <w:iCs/>
        </w:rPr>
        <w:t xml:space="preserve"> </w:t>
      </w:r>
      <w:r>
        <w:rPr>
          <w:bCs/>
          <w:iCs/>
        </w:rPr>
        <w:t xml:space="preserve">să</w:t>
      </w:r>
      <w:r>
        <w:rPr>
          <w:bCs/>
          <w:iCs/>
        </w:rPr>
        <w:t xml:space="preserve"> </w:t>
      </w:r>
      <w:r>
        <w:rPr>
          <w:bCs/>
          <w:iCs/>
        </w:rPr>
        <w:t xml:space="preserve">corespundă</w:t>
      </w:r>
      <w:r>
        <w:rPr>
          <w:bCs/>
          <w:iCs/>
        </w:rPr>
        <w:t xml:space="preserve"> </w:t>
      </w:r>
      <w:r>
        <w:rPr>
          <w:bCs/>
          <w:iCs/>
        </w:rPr>
        <w:t xml:space="preserve">calitativ</w:t>
      </w:r>
      <w:r>
        <w:rPr>
          <w:bCs/>
          <w:iCs/>
        </w:rPr>
        <w:t xml:space="preserve"> </w:t>
      </w:r>
      <w:r>
        <w:rPr>
          <w:bCs/>
          <w:iCs/>
        </w:rPr>
        <w:t xml:space="preserve">normelor</w:t>
      </w:r>
      <w:r>
        <w:rPr>
          <w:bCs/>
          <w:iCs/>
        </w:rPr>
        <w:t xml:space="preserve"> </w:t>
      </w:r>
      <w:r>
        <w:rPr>
          <w:bCs/>
          <w:iCs/>
        </w:rPr>
        <w:t xml:space="preserve">în</w:t>
      </w:r>
      <w:r>
        <w:rPr>
          <w:bCs/>
          <w:iCs/>
        </w:rPr>
        <w:t xml:space="preserve"> </w:t>
      </w:r>
      <w:r>
        <w:rPr>
          <w:bCs/>
          <w:iCs/>
        </w:rPr>
        <w:t xml:space="preserve">vigoare</w:t>
      </w:r>
      <w:r>
        <w:rPr>
          <w:bCs/>
          <w:iCs/>
        </w:rPr>
        <w:t xml:space="preserve">. Se </w:t>
      </w:r>
      <w:r>
        <w:rPr>
          <w:bCs/>
          <w:iCs/>
        </w:rPr>
        <w:t xml:space="preserve">prez</w:t>
      </w:r>
      <w:r>
        <w:rPr>
          <w:bCs/>
          <w:iCs/>
        </w:rPr>
        <w:t xml:space="preserve">i</w:t>
      </w:r>
      <w:r>
        <w:rPr>
          <w:bCs/>
          <w:iCs/>
        </w:rPr>
        <w:t xml:space="preserve">nt</w:t>
      </w:r>
      <w:r>
        <w:rPr>
          <w:bCs/>
          <w:iCs/>
        </w:rPr>
        <w:t xml:space="preserve">ă</w:t>
      </w:r>
      <w:r>
        <w:rPr>
          <w:bCs/>
          <w:iCs/>
        </w:rPr>
        <w:t xml:space="preserve"> </w:t>
      </w:r>
      <w:r>
        <w:rPr>
          <w:bCs/>
          <w:iCs/>
        </w:rPr>
        <w:t xml:space="preserve">în</w:t>
      </w:r>
      <w:r>
        <w:rPr>
          <w:bCs/>
          <w:iCs/>
        </w:rPr>
        <w:t xml:space="preserve"> </w:t>
      </w:r>
      <w:r>
        <w:rPr>
          <w:bCs/>
          <w:iCs/>
        </w:rPr>
        <w:t xml:space="preserve">partea</w:t>
      </w:r>
      <w:r>
        <w:rPr>
          <w:bCs/>
          <w:iCs/>
        </w:rPr>
        <w:t xml:space="preserve"> II, </w:t>
      </w:r>
      <w:r>
        <w:rPr>
          <w:bCs/>
          <w:iCs/>
        </w:rPr>
        <w:t xml:space="preserve">Condițiile</w:t>
      </w:r>
      <w:r>
        <w:rPr>
          <w:bCs/>
          <w:iCs/>
        </w:rPr>
        <w:t xml:space="preserve">  Speciale</w:t>
      </w:r>
      <w:r>
        <w:rPr>
          <w:bCs/>
          <w:iCs/>
        </w:rPr>
        <w:t xml:space="preserve"> a </w:t>
      </w:r>
      <w:r>
        <w:rPr>
          <w:bCs/>
          <w:iCs/>
        </w:rPr>
        <w:t xml:space="preserve">Contractului</w:t>
      </w:r>
      <w:r>
        <w:rPr>
          <w:bCs/>
          <w:iCs/>
        </w:rPr>
        <w:t xml:space="preserve">, </w:t>
      </w:r>
      <w:r>
        <w:rPr>
          <w:bCs/>
          <w:iCs/>
        </w:rPr>
        <w:t xml:space="preserve">cât</w:t>
      </w:r>
      <w:r>
        <w:rPr>
          <w:bCs/>
          <w:iCs/>
        </w:rPr>
        <w:t xml:space="preserve"> </w:t>
      </w:r>
      <w:r>
        <w:rPr>
          <w:bCs/>
          <w:iCs/>
        </w:rPr>
        <w:t xml:space="preserve">și</w:t>
      </w:r>
      <w:r>
        <w:rPr>
          <w:bCs/>
          <w:iCs/>
        </w:rPr>
        <w:t xml:space="preserve"> </w:t>
      </w:r>
      <w:r>
        <w:rPr>
          <w:bCs/>
          <w:iCs/>
        </w:rPr>
        <w:t xml:space="preserve">în</w:t>
      </w:r>
      <w:r>
        <w:rPr>
          <w:bCs/>
          <w:iCs/>
        </w:rPr>
        <w:t xml:space="preserve"> </w:t>
      </w:r>
      <w:r>
        <w:rPr>
          <w:bCs/>
          <w:iCs/>
        </w:rPr>
        <w:t xml:space="preserve">a</w:t>
      </w:r>
      <w:r>
        <w:rPr>
          <w:bCs/>
          <w:iCs/>
        </w:rPr>
        <w:t xml:space="preserve">nexa</w:t>
      </w:r>
      <w:r>
        <w:rPr>
          <w:bCs/>
          <w:iCs/>
        </w:rPr>
        <w:t xml:space="preserve"> nr.1 la Contract ,,</w:t>
      </w:r>
      <w:r>
        <w:rPr>
          <w:bCs/>
          <w:iCs/>
        </w:rPr>
        <w:t xml:space="preserve">Specificaţii</w:t>
      </w:r>
      <w:r>
        <w:rPr>
          <w:bCs/>
          <w:iCs/>
        </w:rPr>
        <w:t xml:space="preserve"> </w:t>
      </w:r>
      <w:r>
        <w:rPr>
          <w:bCs/>
          <w:iCs/>
        </w:rPr>
        <w:t xml:space="preserve">Tehnice</w:t>
      </w:r>
      <w:r>
        <w:rPr>
          <w:bCs/>
          <w:iCs/>
        </w:rPr>
        <w:t xml:space="preserve">”,</w:t>
      </w:r>
      <w:r>
        <w:rPr>
          <w:bCs/>
          <w:iCs/>
        </w:rPr>
        <w:t xml:space="preserve"> </w:t>
      </w:r>
      <w:r>
        <w:rPr>
          <w:bCs/>
          <w:iCs/>
        </w:rPr>
        <w:t xml:space="preserve">condiţiile</w:t>
      </w:r>
      <w:r>
        <w:rPr>
          <w:bCs/>
          <w:iCs/>
        </w:rPr>
        <w:t xml:space="preserve"> </w:t>
      </w:r>
      <w:r>
        <w:rPr>
          <w:bCs/>
          <w:iCs/>
        </w:rPr>
        <w:t xml:space="preserve">tehnice</w:t>
      </w:r>
      <w:r>
        <w:rPr>
          <w:bCs/>
          <w:iCs/>
        </w:rPr>
        <w:t xml:space="preserve"> de </w:t>
      </w:r>
      <w:r>
        <w:rPr>
          <w:bCs/>
          <w:iCs/>
        </w:rPr>
        <w:t xml:space="preserve">calitate</w:t>
      </w:r>
      <w:r>
        <w:rPr>
          <w:bCs/>
          <w:iCs/>
        </w:rPr>
        <w:t xml:space="preserve"> </w:t>
      </w:r>
      <w:r>
        <w:rPr>
          <w:bCs/>
          <w:iCs/>
        </w:rPr>
        <w:t xml:space="preserve">şi</w:t>
      </w:r>
      <w:r>
        <w:rPr>
          <w:bCs/>
          <w:iCs/>
        </w:rPr>
        <w:t xml:space="preserve"> </w:t>
      </w:r>
      <w:r>
        <w:rPr>
          <w:bCs/>
          <w:iCs/>
        </w:rPr>
        <w:t xml:space="preserve">metodele</w:t>
      </w:r>
      <w:r>
        <w:rPr>
          <w:bCs/>
          <w:iCs/>
        </w:rPr>
        <w:t xml:space="preserve"> de </w:t>
      </w:r>
      <w:r>
        <w:rPr>
          <w:bCs/>
          <w:iCs/>
        </w:rPr>
        <w:t xml:space="preserve">determinare</w:t>
      </w:r>
      <w:r>
        <w:rPr>
          <w:bCs/>
          <w:iCs/>
        </w:rPr>
        <w:t xml:space="preserve"> a </w:t>
      </w:r>
      <w:r>
        <w:rPr>
          <w:bCs/>
          <w:iCs/>
        </w:rPr>
        <w:t xml:space="preserve">produselor</w:t>
      </w:r>
      <w:r>
        <w:rPr>
          <w:bCs/>
          <w:iCs/>
        </w:rPr>
        <w:t xml:space="preserve">, </w:t>
      </w:r>
      <w:r>
        <w:rPr>
          <w:bCs/>
          <w:iCs/>
        </w:rPr>
        <w:t xml:space="preserve">având</w:t>
      </w:r>
      <w:r>
        <w:rPr>
          <w:bCs/>
          <w:iCs/>
        </w:rPr>
        <w:t xml:space="preserve"> la </w:t>
      </w:r>
      <w:r>
        <w:rPr>
          <w:bCs/>
          <w:iCs/>
        </w:rPr>
        <w:t xml:space="preserve">bază</w:t>
      </w:r>
      <w:r>
        <w:rPr>
          <w:bCs/>
          <w:iCs/>
        </w:rPr>
        <w:t xml:space="preserve"> </w:t>
      </w:r>
      <w:r>
        <w:rPr>
          <w:bCs/>
          <w:iCs/>
        </w:rPr>
        <w:t xml:space="preserve">standarde</w:t>
      </w:r>
      <w:r>
        <w:rPr>
          <w:bCs/>
          <w:iCs/>
        </w:rPr>
        <w:t xml:space="preserve"> </w:t>
      </w:r>
      <w:r>
        <w:rPr>
          <w:bCs/>
          <w:iCs/>
        </w:rPr>
        <w:t xml:space="preserve">şi</w:t>
      </w:r>
      <w:r>
        <w:rPr>
          <w:bCs/>
          <w:iCs/>
        </w:rPr>
        <w:t xml:space="preserve"> </w:t>
      </w:r>
      <w:r>
        <w:rPr>
          <w:bCs/>
          <w:iCs/>
        </w:rPr>
        <w:t xml:space="preserve">omologări</w:t>
      </w:r>
      <w:r>
        <w:rPr>
          <w:bCs/>
          <w:iCs/>
        </w:rPr>
        <w:t xml:space="preserve"> </w:t>
      </w:r>
      <w:r>
        <w:rPr>
          <w:bCs/>
          <w:iCs/>
        </w:rPr>
        <w:t xml:space="preserve">naţionale</w:t>
      </w:r>
      <w:r>
        <w:rPr>
          <w:bCs/>
          <w:iCs/>
        </w:rPr>
        <w:t xml:space="preserve"> </w:t>
      </w:r>
      <w:r>
        <w:rPr>
          <w:bCs/>
          <w:iCs/>
        </w:rPr>
        <w:t xml:space="preserve">sau</w:t>
      </w:r>
      <w:r>
        <w:rPr>
          <w:bCs/>
          <w:iCs/>
        </w:rPr>
        <w:t xml:space="preserve"> </w:t>
      </w:r>
      <w:r>
        <w:rPr>
          <w:bCs/>
          <w:iCs/>
        </w:rPr>
        <w:t xml:space="preserve">internaţionale.Furnizorul</w:t>
      </w:r>
      <w:r>
        <w:rPr>
          <w:bCs/>
          <w:iCs/>
        </w:rPr>
        <w:t xml:space="preserve"> </w:t>
      </w:r>
      <w:r>
        <w:rPr>
          <w:bCs/>
          <w:iCs/>
        </w:rPr>
        <w:t xml:space="preserve">asigur</w:t>
      </w:r>
      <w:r>
        <w:rPr>
          <w:bCs/>
          <w:iCs/>
        </w:rPr>
        <w:t xml:space="preserve">ă</w:t>
      </w:r>
      <w:r>
        <w:rPr>
          <w:bCs/>
          <w:iCs/>
        </w:rPr>
        <w:t xml:space="preserve"> </w:t>
      </w:r>
      <w:r>
        <w:rPr>
          <w:bCs/>
          <w:iCs/>
        </w:rPr>
        <w:t xml:space="preserve">personalizarea</w:t>
      </w:r>
      <w:r>
        <w:rPr>
          <w:bCs/>
          <w:iCs/>
        </w:rPr>
        <w:t xml:space="preserve"> </w:t>
      </w:r>
      <w:r>
        <w:rPr>
          <w:bCs/>
          <w:iCs/>
        </w:rPr>
        <w:t xml:space="preserve">cardurilor</w:t>
      </w:r>
      <w:r>
        <w:rPr>
          <w:bCs/>
          <w:iCs/>
        </w:rPr>
        <w:t xml:space="preserve"> pe </w:t>
      </w:r>
      <w:r>
        <w:rPr>
          <w:bCs/>
          <w:iCs/>
        </w:rPr>
        <w:t xml:space="preserve">fiecare</w:t>
      </w:r>
      <w:r>
        <w:rPr>
          <w:bCs/>
          <w:iCs/>
        </w:rPr>
        <w:t xml:space="preserve"> </w:t>
      </w:r>
      <w:r>
        <w:rPr>
          <w:bCs/>
          <w:iCs/>
        </w:rPr>
        <w:t xml:space="preserve">autovehicul</w:t>
      </w:r>
      <w:r>
        <w:rPr>
          <w:bCs/>
          <w:iCs/>
        </w:rPr>
        <w:t xml:space="preserve"> (pe </w:t>
      </w:r>
      <w:r>
        <w:rPr>
          <w:bCs/>
          <w:iCs/>
        </w:rPr>
        <w:t xml:space="preserve">număr</w:t>
      </w:r>
      <w:r>
        <w:rPr>
          <w:bCs/>
          <w:iCs/>
        </w:rPr>
        <w:t xml:space="preserve"> de </w:t>
      </w:r>
      <w:r>
        <w:rPr>
          <w:bCs/>
          <w:iCs/>
        </w:rPr>
        <w:t xml:space="preserve">înmatriculare</w:t>
      </w:r>
      <w:r>
        <w:rPr>
          <w:bCs/>
          <w:iCs/>
        </w:rPr>
        <w:t xml:space="preserve">), </w:t>
      </w:r>
      <w:r>
        <w:rPr>
          <w:bCs/>
          <w:iCs/>
        </w:rPr>
        <w:t xml:space="preserve">configurarea</w:t>
      </w:r>
      <w:r>
        <w:rPr>
          <w:bCs/>
          <w:iCs/>
        </w:rPr>
        <w:t xml:space="preserve"> </w:t>
      </w:r>
      <w:r>
        <w:rPr>
          <w:bCs/>
          <w:iCs/>
        </w:rPr>
        <w:t xml:space="preserve">cardului</w:t>
      </w:r>
      <w:r>
        <w:rPr>
          <w:bCs/>
          <w:iCs/>
        </w:rPr>
        <w:t xml:space="preserve"> pe </w:t>
      </w:r>
      <w:r>
        <w:rPr>
          <w:bCs/>
          <w:iCs/>
        </w:rPr>
        <w:t xml:space="preserve">tipul</w:t>
      </w:r>
      <w:r>
        <w:rPr>
          <w:bCs/>
          <w:iCs/>
        </w:rPr>
        <w:t xml:space="preserve"> </w:t>
      </w:r>
      <w:r>
        <w:rPr>
          <w:bCs/>
          <w:iCs/>
        </w:rPr>
        <w:t xml:space="preserve">carburantului</w:t>
      </w:r>
      <w:r>
        <w:rPr>
          <w:bCs/>
          <w:iCs/>
        </w:rPr>
        <w:t xml:space="preserve">. </w:t>
      </w:r>
      <w:r>
        <w:rPr>
          <w:bCs/>
          <w:iCs/>
        </w:rPr>
        <w:t xml:space="preserve">Furnizorul</w:t>
      </w:r>
      <w:r>
        <w:rPr>
          <w:bCs/>
          <w:iCs/>
        </w:rPr>
        <w:t xml:space="preserve"> </w:t>
      </w:r>
      <w:r>
        <w:rPr>
          <w:bCs/>
          <w:iCs/>
        </w:rPr>
        <w:t xml:space="preserve">asigur</w:t>
      </w:r>
      <w:r>
        <w:rPr>
          <w:bCs/>
          <w:iCs/>
        </w:rPr>
        <w:t xml:space="preserve">ă</w:t>
      </w:r>
      <w:r>
        <w:rPr>
          <w:bCs/>
          <w:iCs/>
        </w:rPr>
        <w:t xml:space="preserve"> </w:t>
      </w:r>
      <w:r>
        <w:rPr>
          <w:bCs/>
          <w:iCs/>
        </w:rPr>
        <w:t xml:space="preserve">asistență</w:t>
      </w:r>
      <w:r>
        <w:rPr>
          <w:bCs/>
          <w:iCs/>
        </w:rPr>
        <w:t xml:space="preserve"> </w:t>
      </w:r>
      <w:r>
        <w:rPr>
          <w:bCs/>
          <w:iCs/>
        </w:rPr>
        <w:t xml:space="preserve">permanentă</w:t>
      </w:r>
      <w:r>
        <w:rPr>
          <w:bCs/>
          <w:iCs/>
        </w:rPr>
        <w:t xml:space="preserve"> 24 h, 7 </w:t>
      </w:r>
      <w:r>
        <w:rPr>
          <w:bCs/>
          <w:iCs/>
        </w:rPr>
        <w:t xml:space="preserve">zile</w:t>
      </w:r>
      <w:r>
        <w:rPr>
          <w:bCs/>
          <w:iCs/>
        </w:rPr>
        <w:t xml:space="preserve"> din </w:t>
      </w:r>
      <w:r>
        <w:rPr>
          <w:bCs/>
          <w:iCs/>
        </w:rPr>
        <w:t xml:space="preserve">săptăm</w:t>
      </w:r>
      <w:r>
        <w:rPr>
          <w:bCs/>
          <w:iCs/>
        </w:rPr>
        <w:t xml:space="preserve">â</w:t>
      </w:r>
      <w:r>
        <w:rPr>
          <w:bCs/>
          <w:iCs/>
        </w:rPr>
        <w:t xml:space="preserve">n</w:t>
      </w:r>
      <w:r>
        <w:rPr>
          <w:bCs/>
          <w:iCs/>
        </w:rPr>
        <w:t xml:space="preserve">ă</w:t>
      </w:r>
      <w:r>
        <w:rPr>
          <w:bCs/>
          <w:iCs/>
        </w:rPr>
        <w:t xml:space="preserve">, </w:t>
      </w:r>
      <w:r>
        <w:rPr>
          <w:bCs/>
          <w:iCs/>
        </w:rPr>
        <w:t xml:space="preserve">pentru</w:t>
      </w:r>
      <w:r>
        <w:rPr>
          <w:bCs/>
          <w:iCs/>
        </w:rPr>
        <w:t xml:space="preserve"> ca, </w:t>
      </w:r>
      <w:r>
        <w:rPr>
          <w:bCs/>
          <w:iCs/>
        </w:rPr>
        <w:t xml:space="preserve">în</w:t>
      </w:r>
      <w:r>
        <w:rPr>
          <w:bCs/>
          <w:iCs/>
        </w:rPr>
        <w:t xml:space="preserve"> </w:t>
      </w:r>
      <w:r>
        <w:rPr>
          <w:bCs/>
          <w:iCs/>
        </w:rPr>
        <w:t xml:space="preserve">cazul</w:t>
      </w:r>
      <w:r>
        <w:rPr>
          <w:bCs/>
          <w:iCs/>
        </w:rPr>
        <w:t xml:space="preserve"> </w:t>
      </w:r>
      <w:r>
        <w:rPr>
          <w:bCs/>
          <w:iCs/>
        </w:rPr>
        <w:t xml:space="preserve">apariției</w:t>
      </w:r>
      <w:r>
        <w:rPr>
          <w:bCs/>
          <w:iCs/>
        </w:rPr>
        <w:t xml:space="preserve"> </w:t>
      </w:r>
      <w:r>
        <w:rPr>
          <w:bCs/>
          <w:iCs/>
        </w:rPr>
        <w:t xml:space="preserve">anumitor</w:t>
      </w:r>
      <w:r>
        <w:rPr>
          <w:bCs/>
          <w:iCs/>
        </w:rPr>
        <w:t xml:space="preserve"> </w:t>
      </w:r>
      <w:r>
        <w:rPr>
          <w:bCs/>
          <w:iCs/>
        </w:rPr>
        <w:t xml:space="preserve">deficiențe</w:t>
      </w:r>
      <w:r>
        <w:rPr>
          <w:bCs/>
          <w:iCs/>
        </w:rPr>
        <w:t xml:space="preserve"> </w:t>
      </w:r>
      <w:r>
        <w:rPr>
          <w:bCs/>
          <w:iCs/>
        </w:rPr>
        <w:t xml:space="preserve">în</w:t>
      </w:r>
      <w:r>
        <w:rPr>
          <w:bCs/>
          <w:iCs/>
        </w:rPr>
        <w:t xml:space="preserve"> </w:t>
      </w:r>
      <w:r>
        <w:rPr>
          <w:bCs/>
          <w:iCs/>
        </w:rPr>
        <w:t xml:space="preserve">funcționarea</w:t>
      </w:r>
      <w:r>
        <w:rPr>
          <w:bCs/>
          <w:iCs/>
        </w:rPr>
        <w:t xml:space="preserve"> </w:t>
      </w:r>
      <w:r>
        <w:rPr>
          <w:bCs/>
          <w:iCs/>
        </w:rPr>
        <w:t xml:space="preserve">cardurilor</w:t>
      </w:r>
      <w:r>
        <w:rPr>
          <w:bCs/>
          <w:iCs/>
        </w:rPr>
        <w:t xml:space="preserve"> </w:t>
      </w:r>
      <w:r>
        <w:rPr>
          <w:bCs/>
          <w:iCs/>
        </w:rPr>
        <w:t xml:space="preserve">pentru</w:t>
      </w:r>
      <w:r>
        <w:rPr>
          <w:bCs/>
          <w:iCs/>
        </w:rPr>
        <w:t xml:space="preserve"> carburant, </w:t>
      </w:r>
      <w:r>
        <w:rPr>
          <w:bCs/>
          <w:iCs/>
        </w:rPr>
        <w:t xml:space="preserve">Furnizorul</w:t>
      </w:r>
      <w:r>
        <w:rPr>
          <w:bCs/>
          <w:iCs/>
        </w:rPr>
        <w:t xml:space="preserve"> </w:t>
      </w:r>
      <w:r>
        <w:rPr>
          <w:bCs/>
          <w:iCs/>
        </w:rPr>
        <w:t xml:space="preserve">s</w:t>
      </w:r>
      <w:r>
        <w:rPr>
          <w:bCs/>
          <w:iCs/>
        </w:rPr>
        <w:t xml:space="preserve">ă</w:t>
      </w:r>
      <w:r>
        <w:rPr>
          <w:bCs/>
          <w:iCs/>
        </w:rPr>
        <w:t xml:space="preserve"> fie </w:t>
      </w:r>
      <w:r>
        <w:rPr>
          <w:bCs/>
          <w:iCs/>
        </w:rPr>
        <w:t xml:space="preserve">în</w:t>
      </w:r>
      <w:r>
        <w:rPr>
          <w:bCs/>
          <w:iCs/>
        </w:rPr>
        <w:t xml:space="preserve"> </w:t>
      </w:r>
      <w:r>
        <w:rPr>
          <w:bCs/>
          <w:iCs/>
        </w:rPr>
        <w:t xml:space="preserve">măsură</w:t>
      </w:r>
      <w:r>
        <w:rPr>
          <w:bCs/>
          <w:iCs/>
        </w:rPr>
        <w:t xml:space="preserve"> </w:t>
      </w:r>
      <w:r>
        <w:rPr>
          <w:bCs/>
          <w:iCs/>
        </w:rPr>
        <w:t xml:space="preserve">să</w:t>
      </w:r>
      <w:r>
        <w:rPr>
          <w:bCs/>
          <w:iCs/>
        </w:rPr>
        <w:t xml:space="preserve"> </w:t>
      </w:r>
      <w:r>
        <w:rPr>
          <w:bCs/>
          <w:iCs/>
        </w:rPr>
        <w:t xml:space="preserve">soluționeze</w:t>
      </w:r>
      <w:r>
        <w:rPr>
          <w:bCs/>
          <w:iCs/>
        </w:rPr>
        <w:t xml:space="preserve"> </w:t>
      </w:r>
      <w:r>
        <w:rPr>
          <w:bCs/>
          <w:iCs/>
        </w:rPr>
        <w:t xml:space="preserve">problemele</w:t>
      </w:r>
      <w:r>
        <w:rPr>
          <w:bCs/>
          <w:iCs/>
        </w:rPr>
        <w:t xml:space="preserve"> </w:t>
      </w:r>
      <w:r>
        <w:rPr>
          <w:bCs/>
          <w:iCs/>
        </w:rPr>
        <w:t xml:space="preserve">apărute</w:t>
      </w:r>
      <w:r>
        <w:rPr>
          <w:bCs/>
          <w:iCs/>
        </w:rPr>
        <w:t xml:space="preserve"> </w:t>
      </w:r>
      <w:r>
        <w:rPr>
          <w:bCs/>
          <w:iCs/>
        </w:rPr>
        <w:t xml:space="preserve">în</w:t>
      </w:r>
      <w:r>
        <w:rPr>
          <w:bCs/>
          <w:iCs/>
        </w:rPr>
        <w:t xml:space="preserve"> </w:t>
      </w:r>
      <w:r>
        <w:rPr>
          <w:bCs/>
          <w:iCs/>
        </w:rPr>
        <w:t xml:space="preserve">cel</w:t>
      </w:r>
      <w:r>
        <w:rPr>
          <w:bCs/>
          <w:iCs/>
        </w:rPr>
        <w:t xml:space="preserve"> </w:t>
      </w:r>
      <w:r>
        <w:rPr>
          <w:bCs/>
          <w:iCs/>
        </w:rPr>
        <w:t xml:space="preserve">mai</w:t>
      </w:r>
      <w:r>
        <w:rPr>
          <w:bCs/>
          <w:iCs/>
        </w:rPr>
        <w:t xml:space="preserve"> </w:t>
      </w:r>
      <w:r>
        <w:rPr>
          <w:bCs/>
          <w:iCs/>
        </w:rPr>
        <w:t xml:space="preserve">scurt</w:t>
      </w:r>
      <w:r>
        <w:rPr>
          <w:bCs/>
          <w:iCs/>
        </w:rPr>
        <w:t xml:space="preserve"> </w:t>
      </w:r>
      <w:r>
        <w:rPr>
          <w:bCs/>
          <w:iCs/>
        </w:rPr>
        <w:t xml:space="preserve">timp</w:t>
      </w:r>
      <w:r>
        <w:rPr>
          <w:bCs/>
          <w:iCs/>
        </w:rPr>
        <w:t xml:space="preserve"> </w:t>
      </w:r>
      <w:r>
        <w:rPr>
          <w:bCs/>
          <w:iCs/>
        </w:rPr>
        <w:t xml:space="preserve">posibil.Furnizorul</w:t>
      </w:r>
      <w:r>
        <w:rPr>
          <w:bCs/>
          <w:iCs/>
        </w:rPr>
        <w:t xml:space="preserve"> </w:t>
      </w:r>
      <w:r>
        <w:rPr>
          <w:bCs/>
          <w:iCs/>
        </w:rPr>
        <w:t xml:space="preserve">specific</w:t>
      </w:r>
      <w:r>
        <w:rPr>
          <w:bCs/>
          <w:iCs/>
        </w:rPr>
        <w:t xml:space="preserve">ă</w:t>
      </w:r>
      <w:r>
        <w:rPr>
          <w:bCs/>
          <w:iCs/>
        </w:rPr>
        <w:t xml:space="preserve"> </w:t>
      </w:r>
      <w:r>
        <w:rPr>
          <w:bCs/>
          <w:iCs/>
        </w:rPr>
        <w:t xml:space="preserve">dacă</w:t>
      </w:r>
      <w:r>
        <w:rPr>
          <w:bCs/>
          <w:iCs/>
        </w:rPr>
        <w:t xml:space="preserve"> </w:t>
      </w:r>
      <w:r>
        <w:rPr>
          <w:bCs/>
          <w:iCs/>
        </w:rPr>
        <w:t xml:space="preserve">toate</w:t>
      </w:r>
      <w:r>
        <w:rPr>
          <w:bCs/>
          <w:iCs/>
        </w:rPr>
        <w:t xml:space="preserve"> </w:t>
      </w:r>
      <w:r>
        <w:rPr>
          <w:bCs/>
          <w:iCs/>
        </w:rPr>
        <w:t xml:space="preserve">cardurile</w:t>
      </w:r>
      <w:r>
        <w:rPr>
          <w:bCs/>
          <w:iCs/>
        </w:rPr>
        <w:t xml:space="preserve"> sunt </w:t>
      </w:r>
      <w:r>
        <w:rPr>
          <w:bCs/>
          <w:iCs/>
        </w:rPr>
        <w:t xml:space="preserve">acceptate</w:t>
      </w:r>
      <w:r>
        <w:rPr>
          <w:bCs/>
          <w:iCs/>
        </w:rPr>
        <w:t xml:space="preserve"> la </w:t>
      </w:r>
      <w:r>
        <w:rPr>
          <w:bCs/>
          <w:iCs/>
        </w:rPr>
        <w:t xml:space="preserve">toate</w:t>
      </w:r>
      <w:r>
        <w:rPr>
          <w:bCs/>
          <w:iCs/>
        </w:rPr>
        <w:t xml:space="preserve"> </w:t>
      </w:r>
      <w:r>
        <w:rPr>
          <w:bCs/>
          <w:iCs/>
        </w:rPr>
        <w:t xml:space="preserve">stațiile</w:t>
      </w:r>
      <w:r>
        <w:rPr>
          <w:bCs/>
          <w:iCs/>
        </w:rPr>
        <w:t xml:space="preserve"> PECO situate </w:t>
      </w:r>
      <w:r>
        <w:rPr>
          <w:bCs/>
          <w:iCs/>
        </w:rPr>
        <w:t xml:space="preserve">în</w:t>
      </w:r>
      <w:r>
        <w:rPr>
          <w:bCs/>
          <w:iCs/>
        </w:rPr>
        <w:t xml:space="preserve"> </w:t>
      </w:r>
      <w:r>
        <w:rPr>
          <w:bCs/>
          <w:iCs/>
        </w:rPr>
        <w:t xml:space="preserve">localitățile</w:t>
      </w:r>
      <w:r>
        <w:rPr>
          <w:bCs/>
          <w:iCs/>
        </w:rPr>
        <w:t xml:space="preserve"> </w:t>
      </w:r>
      <w:r>
        <w:rPr>
          <w:bCs/>
          <w:iCs/>
        </w:rPr>
        <w:t xml:space="preserve">menționate</w:t>
      </w:r>
      <w:r>
        <w:rPr>
          <w:bCs/>
          <w:iCs/>
        </w:rPr>
        <w:t xml:space="preserve"> </w:t>
      </w:r>
      <w:r>
        <w:rPr>
          <w:bCs/>
          <w:iCs/>
        </w:rPr>
        <w:t xml:space="preserve">în</w:t>
      </w:r>
      <w:r>
        <w:rPr>
          <w:bCs/>
          <w:iCs/>
        </w:rPr>
        <w:t xml:space="preserve"> </w:t>
      </w:r>
      <w:r>
        <w:rPr>
          <w:bCs/>
          <w:iCs/>
        </w:rPr>
        <w:t xml:space="preserve">docume</w:t>
      </w:r>
      <w:r>
        <w:rPr>
          <w:bCs/>
          <w:iCs/>
        </w:rPr>
        <w:t xml:space="preserve">n</w:t>
      </w:r>
      <w:r>
        <w:rPr>
          <w:bCs/>
          <w:iCs/>
        </w:rPr>
        <w:t xml:space="preserve">tația</w:t>
      </w:r>
      <w:r>
        <w:rPr>
          <w:bCs/>
          <w:iCs/>
        </w:rPr>
        <w:t xml:space="preserve"> de </w:t>
      </w:r>
      <w:r>
        <w:rPr>
          <w:bCs/>
          <w:iCs/>
        </w:rPr>
        <w:t xml:space="preserve">atribuire.Furnizorul</w:t>
      </w:r>
      <w:r>
        <w:rPr>
          <w:bCs/>
          <w:iCs/>
        </w:rPr>
        <w:t xml:space="preserve"> </w:t>
      </w:r>
      <w:r>
        <w:rPr>
          <w:bCs/>
          <w:iCs/>
        </w:rPr>
        <w:t xml:space="preserve">pune</w:t>
      </w:r>
      <w:r>
        <w:rPr>
          <w:bCs/>
          <w:iCs/>
        </w:rPr>
        <w:t xml:space="preserve"> la </w:t>
      </w:r>
      <w:r>
        <w:rPr>
          <w:bCs/>
          <w:iCs/>
        </w:rPr>
        <w:t xml:space="preserve">dispoziţia</w:t>
      </w:r>
      <w:r>
        <w:rPr>
          <w:bCs/>
          <w:iCs/>
        </w:rPr>
        <w:t xml:space="preserve"> </w:t>
      </w:r>
      <w:r>
        <w:rPr>
          <w:bCs/>
          <w:iCs/>
        </w:rPr>
        <w:t xml:space="preserve">achizitorului</w:t>
      </w:r>
      <w:r>
        <w:rPr>
          <w:bCs/>
          <w:iCs/>
        </w:rPr>
        <w:t xml:space="preserve"> </w:t>
      </w:r>
      <w:r>
        <w:rPr>
          <w:bCs/>
          <w:iCs/>
        </w:rPr>
        <w:t xml:space="preserve">instrucţiuni</w:t>
      </w:r>
      <w:r>
        <w:rPr>
          <w:bCs/>
          <w:iCs/>
        </w:rPr>
        <w:t xml:space="preserve"> de </w:t>
      </w:r>
      <w:r>
        <w:rPr>
          <w:bCs/>
          <w:iCs/>
        </w:rPr>
        <w:t xml:space="preserve">folosire</w:t>
      </w:r>
      <w:r>
        <w:rPr>
          <w:bCs/>
          <w:iCs/>
        </w:rPr>
        <w:t xml:space="preserve"> a </w:t>
      </w:r>
      <w:r>
        <w:rPr>
          <w:bCs/>
          <w:iCs/>
        </w:rPr>
        <w:t xml:space="preserve">cardului.</w:t>
      </w:r>
      <w:r>
        <w:rPr>
          <w:bCs/>
          <w:iCs/>
          <w:lang w:val="ro-RO"/>
        </w:rPr>
        <w:t xml:space="preserve"> </w:t>
      </w:r>
      <w:r>
        <w:rPr>
          <w:bCs/>
          <w:iCs/>
        </w:rPr>
        <w:t xml:space="preserve">Autoritatea</w:t>
      </w:r>
      <w:r>
        <w:rPr>
          <w:bCs/>
          <w:iCs/>
        </w:rPr>
        <w:t xml:space="preserve"> </w:t>
      </w:r>
      <w:r>
        <w:rPr>
          <w:bCs/>
          <w:iCs/>
        </w:rPr>
        <w:t xml:space="preserve">contractantă</w:t>
      </w:r>
      <w:r>
        <w:rPr>
          <w:bCs/>
          <w:iCs/>
        </w:rPr>
        <w:t xml:space="preserve"> </w:t>
      </w:r>
      <w:r>
        <w:rPr>
          <w:bCs/>
          <w:iCs/>
        </w:rPr>
        <w:t xml:space="preserve">își</w:t>
      </w:r>
      <w:r>
        <w:rPr>
          <w:bCs/>
          <w:iCs/>
        </w:rPr>
        <w:t xml:space="preserve"> </w:t>
      </w:r>
      <w:r>
        <w:rPr>
          <w:bCs/>
          <w:iCs/>
        </w:rPr>
        <w:t xml:space="preserve">rezervă</w:t>
      </w:r>
      <w:r>
        <w:rPr>
          <w:bCs/>
          <w:iCs/>
        </w:rPr>
        <w:t xml:space="preserve"> </w:t>
      </w:r>
      <w:r>
        <w:rPr>
          <w:bCs/>
          <w:iCs/>
        </w:rPr>
        <w:t xml:space="preserve">dreptul</w:t>
      </w:r>
      <w:r>
        <w:rPr>
          <w:bCs/>
          <w:iCs/>
        </w:rPr>
        <w:t xml:space="preserve"> de a </w:t>
      </w:r>
      <w:r>
        <w:rPr>
          <w:bCs/>
          <w:iCs/>
        </w:rPr>
        <w:t xml:space="preserve">mări</w:t>
      </w:r>
      <w:r>
        <w:rPr>
          <w:bCs/>
          <w:iCs/>
        </w:rPr>
        <w:t xml:space="preserve"> </w:t>
      </w:r>
      <w:r>
        <w:rPr>
          <w:bCs/>
          <w:iCs/>
        </w:rPr>
        <w:t xml:space="preserve">sau</w:t>
      </w:r>
      <w:r>
        <w:rPr>
          <w:bCs/>
          <w:iCs/>
        </w:rPr>
        <w:t xml:space="preserve"> </w:t>
      </w:r>
      <w:r>
        <w:rPr>
          <w:bCs/>
          <w:iCs/>
        </w:rPr>
        <w:t xml:space="preserve">micșora</w:t>
      </w:r>
      <w:r>
        <w:rPr>
          <w:bCs/>
          <w:iCs/>
        </w:rPr>
        <w:t xml:space="preserve"> </w:t>
      </w:r>
      <w:r>
        <w:rPr>
          <w:bCs/>
          <w:iCs/>
        </w:rPr>
        <w:t xml:space="preserve">numărul</w:t>
      </w:r>
      <w:r>
        <w:rPr>
          <w:bCs/>
          <w:iCs/>
        </w:rPr>
        <w:t xml:space="preserve"> de </w:t>
      </w:r>
      <w:r>
        <w:rPr>
          <w:bCs/>
          <w:iCs/>
        </w:rPr>
        <w:t xml:space="preserve">carduri</w:t>
      </w:r>
      <w:r>
        <w:rPr>
          <w:bCs/>
          <w:iCs/>
        </w:rPr>
        <w:t xml:space="preserve"> </w:t>
      </w:r>
      <w:r>
        <w:rPr>
          <w:bCs/>
          <w:iCs/>
        </w:rPr>
        <w:t xml:space="preserve">și</w:t>
      </w:r>
      <w:r>
        <w:rPr>
          <w:bCs/>
          <w:iCs/>
        </w:rPr>
        <w:t xml:space="preserve"> de a </w:t>
      </w:r>
      <w:r>
        <w:rPr>
          <w:bCs/>
          <w:iCs/>
        </w:rPr>
        <w:t xml:space="preserve">suplimenta</w:t>
      </w:r>
      <w:r>
        <w:rPr>
          <w:bCs/>
          <w:iCs/>
        </w:rPr>
        <w:t xml:space="preserve"> </w:t>
      </w:r>
      <w:r>
        <w:rPr>
          <w:bCs/>
          <w:iCs/>
        </w:rPr>
        <w:t xml:space="preserve">sau</w:t>
      </w:r>
      <w:r>
        <w:rPr>
          <w:bCs/>
          <w:iCs/>
        </w:rPr>
        <w:t xml:space="preserve"> </w:t>
      </w:r>
      <w:r>
        <w:rPr>
          <w:bCs/>
          <w:iCs/>
        </w:rPr>
        <w:t xml:space="preserve">diminua</w:t>
      </w:r>
      <w:r>
        <w:rPr>
          <w:bCs/>
          <w:iCs/>
        </w:rPr>
        <w:t xml:space="preserve"> </w:t>
      </w:r>
      <w:r>
        <w:rPr>
          <w:bCs/>
          <w:iCs/>
        </w:rPr>
        <w:t xml:space="preserve">cantitatea</w:t>
      </w:r>
      <w:r>
        <w:rPr>
          <w:bCs/>
          <w:iCs/>
        </w:rPr>
        <w:t xml:space="preserve"> de </w:t>
      </w:r>
      <w:r>
        <w:rPr>
          <w:bCs/>
          <w:iCs/>
        </w:rPr>
        <w:t xml:space="preserve">carburanți</w:t>
      </w:r>
      <w:r>
        <w:rPr>
          <w:bCs/>
          <w:iCs/>
        </w:rPr>
        <w:t xml:space="preserve"> </w:t>
      </w:r>
      <w:r>
        <w:rPr>
          <w:bCs/>
          <w:iCs/>
        </w:rPr>
        <w:t xml:space="preserve">în</w:t>
      </w:r>
      <w:r>
        <w:rPr>
          <w:bCs/>
          <w:iCs/>
        </w:rPr>
        <w:t xml:space="preserve"> </w:t>
      </w:r>
      <w:r>
        <w:rPr>
          <w:bCs/>
          <w:iCs/>
        </w:rPr>
        <w:t xml:space="preserve">baza</w:t>
      </w:r>
      <w:r>
        <w:rPr>
          <w:bCs/>
          <w:iCs/>
        </w:rPr>
        <w:t xml:space="preserve"> </w:t>
      </w:r>
      <w:r>
        <w:rPr>
          <w:bCs/>
          <w:iCs/>
        </w:rPr>
        <w:t xml:space="preserve">prevederilor</w:t>
      </w:r>
      <w:r>
        <w:rPr>
          <w:bCs/>
          <w:iCs/>
        </w:rPr>
        <w:t xml:space="preserve"> normative.</w:t>
      </w:r>
      <w:r>
        <w:rPr>
          <w:bCs/>
          <w:iCs/>
        </w:rPr>
      </w:r>
      <w:r>
        <w:rPr>
          <w:bCs/>
          <w:iCs/>
        </w:rPr>
      </w:r>
    </w:p>
    <w:p>
      <w:pPr>
        <w:pStyle w:val="1012"/>
        <w:numPr>
          <w:ilvl w:val="0"/>
          <w:numId w:val="25"/>
        </w:numPr>
        <w:pBdr/>
        <w:tabs>
          <w:tab w:val="left" w:leader="none" w:pos="851"/>
          <w:tab w:val="left" w:leader="none" w:pos="993"/>
        </w:tabs>
        <w:spacing w:after="120"/>
        <w:ind w:hanging="3195"/>
        <w:jc w:val="left"/>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furnizare</w:t>
      </w:r>
      <w:r>
        <w:rPr>
          <w:rFonts w:eastAsiaTheme="majorEastAsia"/>
          <w:b/>
          <w:i/>
          <w:iCs/>
        </w:rPr>
        <w:t xml:space="preserve"> </w:t>
      </w:r>
      <w:r>
        <w:rPr>
          <w:rFonts w:eastAsiaTheme="majorEastAsia"/>
          <w:b/>
          <w:i/>
          <w:iCs/>
        </w:rPr>
        <w:t xml:space="preserve">a</w:t>
      </w:r>
      <w:r>
        <w:rPr>
          <w:rFonts w:eastAsiaTheme="majorEastAsia"/>
          <w:b/>
          <w:i/>
          <w:iCs/>
        </w:rPr>
        <w:t xml:space="preserve">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w:t>
      </w:r>
      <w:r>
        <w:rPr>
          <w:bCs/>
          <w:iCs/>
        </w:rPr>
        <w:t xml:space="preserve"> este instalat în limitele proprietății operatorului de sistem, responsabil de integritatea echipamentului de măsurare și a sigiliilor aplicate este operatorul de sistem. Operatorul de sistem asigură, la solicitare, accesul Beneficiarului la echipamentul d</w:t>
      </w:r>
      <w:r>
        <w:rPr>
          <w:bCs/>
          <w:iCs/>
        </w:rPr>
        <w:t xml:space="preserve">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nr.174/2017 </w:t>
      </w:r>
      <w:r>
        <w:rPr>
          <w:bCs/>
          <w:iCs/>
        </w:rPr>
        <w:t xml:space="preserve">cu privire la energetică și Legea </w:t>
      </w:r>
      <w:r>
        <w:rPr>
          <w:bCs/>
          <w:iCs/>
        </w:rPr>
        <w:t xml:space="preserve">nr.107/2016</w:t>
      </w:r>
      <w:r>
        <w:rPr>
          <w:bCs/>
          <w:iCs/>
        </w:rPr>
        <w:t xml:space="preserve">cu privire la energia electrică, iar cheltuielile se suportă de către Ben</w:t>
      </w:r>
      <w:r>
        <w:rPr>
          <w:bCs/>
          <w:iCs/>
        </w:rPr>
        <w:t xml:space="preserve">eficiar. Controlul echipamentului de măsurare și al sigiliilor aplicate acestuia se efectuează de către operatorul de sistem, după necesitate, și numai în prezența reprezentantului Beneficiarului.Citirea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w:t>
      </w:r>
      <w:r>
        <w:rPr>
          <w:bCs/>
          <w:iCs/>
        </w:rPr>
        <w:t xml:space="preserve">e constată încălcarea de către Beneficiar a prevederilor Legii cu privire la energia electrică, care a dus la consum de energie electrică prin evitarea echipamentului de măsurare, prin denaturarea indicațiilor echipamentului de măsurare sau alte modalități</w:t>
      </w:r>
      <w:r>
        <w:rPr>
          <w:bCs/>
          <w:iCs/>
        </w:rPr>
        <w:t xml:space="preserve"> de consum neînregistrat de echipamentul de măsurare, contravaloarea energiei electrice consumate se calculează în conformitate cu prevederile Regulamentului pentru furnizarea energiei electrice. Contravaloarea pierderilor de energie electrică în transform</w:t>
      </w:r>
      <w:r>
        <w:rPr>
          <w:bCs/>
          <w:iCs/>
        </w:rPr>
        <w:t xml:space="preserve">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 xml:space="preserve">ANRE</w:t>
      </w:r>
      <w:r>
        <w:rPr>
          <w:bCs/>
          <w:iCs/>
        </w:rPr>
        <w:t xml:space="preserve"> nr.246/2007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1012"/>
        <w:numPr>
          <w:ilvl w:val="0"/>
          <w:numId w:val="23"/>
        </w:numPr>
        <w:pBdr/>
        <w:tabs>
          <w:tab w:val="left" w:leader="none" w:pos="851"/>
          <w:tab w:val="left" w:leader="none" w:pos="993"/>
        </w:tabs>
        <w:spacing w:after="120"/>
        <w:ind/>
        <w:rPr>
          <w:i/>
          <w:iCs/>
          <w:highlight w:val="white"/>
          <w:u w:val="single"/>
        </w:rPr>
      </w:pPr>
      <w:r>
        <w:rPr>
          <w:rFonts w:eastAsiaTheme="majorEastAsia"/>
          <w:b/>
          <w:i/>
          <w:iCs/>
          <w:highlight w:val="white"/>
          <w:u w:val="single"/>
        </w:rPr>
        <w:t xml:space="preserve">a </w:t>
      </w:r>
      <w:r>
        <w:rPr>
          <w:rFonts w:eastAsiaTheme="majorEastAsia"/>
          <w:b/>
          <w:i/>
          <w:iCs/>
          <w:highlight w:val="white"/>
          <w:u w:val="single"/>
        </w:rPr>
        <w:t xml:space="preserve">produselor</w:t>
      </w:r>
      <w:r>
        <w:rPr>
          <w:rFonts w:eastAsiaTheme="majorEastAsia"/>
          <w:b/>
          <w:i/>
          <w:iCs/>
          <w:highlight w:val="white"/>
          <w:u w:val="single"/>
        </w:rPr>
        <w:t xml:space="preserve"> </w:t>
      </w:r>
      <w:r>
        <w:rPr>
          <w:rFonts w:eastAsiaTheme="majorEastAsia"/>
          <w:b/>
          <w:i/>
          <w:iCs/>
          <w:highlight w:val="white"/>
          <w:u w:val="single"/>
        </w:rPr>
        <w:t xml:space="preserve">petroliere</w:t>
      </w:r>
      <w:r>
        <w:rPr>
          <w:rFonts w:eastAsiaTheme="majorEastAsia"/>
          <w:b/>
          <w:i/>
          <w:iCs/>
          <w:highlight w:val="white"/>
          <w:u w:val="single"/>
        </w:rPr>
        <w:t xml:space="preserve"> </w:t>
      </w:r>
      <w:r>
        <w:rPr>
          <w:rFonts w:eastAsiaTheme="majorEastAsia"/>
          <w:b/>
          <w:i/>
          <w:iCs/>
          <w:highlight w:val="white"/>
          <w:u w:val="single"/>
        </w:rPr>
        <w:t xml:space="preserve">pentru</w:t>
      </w:r>
      <w:r>
        <w:rPr>
          <w:rFonts w:eastAsiaTheme="majorEastAsia"/>
          <w:b/>
          <w:i/>
          <w:iCs/>
          <w:highlight w:val="white"/>
          <w:u w:val="single"/>
        </w:rPr>
        <w:t xml:space="preserve"> </w:t>
      </w:r>
      <w:r>
        <w:rPr>
          <w:rFonts w:eastAsiaTheme="majorEastAsia"/>
          <w:b/>
          <w:i/>
          <w:iCs/>
          <w:highlight w:val="white"/>
          <w:u w:val="single"/>
        </w:rPr>
        <w:t xml:space="preserve">alimentarea</w:t>
      </w:r>
      <w:r>
        <w:rPr>
          <w:rFonts w:eastAsiaTheme="majorEastAsia"/>
          <w:b/>
          <w:i/>
          <w:iCs/>
          <w:highlight w:val="white"/>
          <w:u w:val="single"/>
        </w:rPr>
        <w:t xml:space="preserve"> </w:t>
      </w:r>
      <w:r>
        <w:rPr>
          <w:rFonts w:eastAsiaTheme="majorEastAsia"/>
          <w:b/>
          <w:i/>
          <w:iCs/>
          <w:highlight w:val="white"/>
          <w:u w:val="single"/>
        </w:rPr>
        <w:t xml:space="preserve">automobilelor</w:t>
      </w:r>
      <w:r>
        <w:rPr>
          <w:i/>
          <w:iCs/>
          <w:highlight w:val="white"/>
          <w:u w:val="single"/>
        </w:rPr>
      </w:r>
      <w:r>
        <w:rPr>
          <w:i/>
          <w:iCs/>
          <w:highlight w:val="white"/>
          <w:u w:val="single"/>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eastAsia="Cambria Math" w:cs="Cambria Math"/>
                </w:rPr>
              </m:ctrlPr>
            </m:fPr>
            <m:num>
              <m:d>
                <m:dPr>
                  <m:ctrlPr>
                    <w:rPr>
                      <w:rFonts w:ascii="Cambria Math" w:hAnsi="Cambria Math" w:eastAsia="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right="0" w:firstLine="283" w:left="0"/>
        <w:jc w:val="both"/>
        <w:rPr/>
      </w:pPr>
      <w:r>
        <w:t xml:space="preserve">Pu – reprezintă prețul unitar ofertat;</w:t>
      </w:r>
      <w:r/>
    </w:p>
    <w:p>
      <w:pPr>
        <w:pBdr/>
        <w:tabs>
          <w:tab w:val="left" w:leader="none" w:pos="851"/>
          <w:tab w:val="left" w:leader="none" w:pos="993"/>
        </w:tabs>
        <w:spacing/>
        <w:ind w:right="0" w:firstLine="283" w:left="0"/>
        <w:jc w:val="both"/>
        <w:rPr>
          <w:b w:val="0"/>
          <w:bCs w:val="0"/>
        </w:rPr>
      </w:pPr>
      <w:r>
        <w:rPr>
          <w:b w:val="0"/>
          <w:bCs w:val="0"/>
        </w:rPr>
        <w:t xml:space="preserve">M</w:t>
      </w:r>
      <w:r>
        <w:rPr>
          <w:b w:val="0"/>
          <w:bCs w:val="0"/>
          <w:vertAlign w:val="subscript"/>
        </w:rPr>
        <w:t xml:space="preserve">1</w:t>
      </w:r>
      <w:r>
        <w:rPr>
          <w:b w:val="0"/>
          <w:bCs w:val="0"/>
        </w:rPr>
        <w:t xml:space="preserve">–reprezintă media prețurilor afișate la </w:t>
      </w:r>
      <w:r>
        <w:rPr>
          <w:b w:val="0"/>
          <w:bCs w:val="0"/>
        </w:rPr>
        <w:t xml:space="preserve">toate stațiile din </w:t>
      </w:r>
      <w:r>
        <w:rPr>
          <w:b w:val="0"/>
          <w:bCs w:val="0"/>
        </w:rPr>
        <w:t xml:space="preserve">localitatea/</w:t>
      </w:r>
      <w:r>
        <w:rPr>
          <w:b w:val="0"/>
          <w:bCs w:val="0"/>
        </w:rPr>
        <w:t xml:space="preserve">regiunea specificată în pct. 1</w:t>
      </w:r>
      <w:r>
        <w:rPr>
          <w:b w:val="0"/>
          <w:bCs w:val="0"/>
        </w:rPr>
        <w:t xml:space="preserve"> pentru prima zi;</w:t>
      </w:r>
      <w:r>
        <w:rPr>
          <w:b w:val="0"/>
          <w:bCs w:val="0"/>
        </w:rPr>
      </w:r>
      <w:r>
        <w:rPr>
          <w:b w:val="0"/>
          <w:bCs w:val="0"/>
        </w:rPr>
      </w:r>
    </w:p>
    <w:p>
      <w:pPr>
        <w:pBdr/>
        <w:tabs>
          <w:tab w:val="left" w:leader="none" w:pos="851"/>
          <w:tab w:val="left" w:leader="none" w:pos="993"/>
        </w:tabs>
        <w:spacing/>
        <w:ind w:right="0" w:firstLine="283" w:left="0"/>
        <w:jc w:val="both"/>
        <w:rPr>
          <w:b w:val="0"/>
          <w:bCs w:val="0"/>
        </w:rPr>
      </w:pPr>
      <w:r>
        <w:rPr>
          <w:b w:val="0"/>
          <w:bCs w:val="0"/>
        </w:rPr>
        <w:t xml:space="preserve">M</w:t>
      </w:r>
      <w:r>
        <w:rPr>
          <w:b w:val="0"/>
          <w:bCs w:val="0"/>
          <w:vertAlign w:val="subscript"/>
        </w:rPr>
        <w:t xml:space="preserve">2</w:t>
      </w:r>
      <w:r>
        <w:rPr>
          <w:b w:val="0"/>
          <w:bCs w:val="0"/>
        </w:rPr>
        <w:t xml:space="preserve">– reprezintă media prețurilor afișate la </w:t>
      </w:r>
      <w:r>
        <w:rPr>
          <w:b w:val="0"/>
          <w:bCs w:val="0"/>
        </w:rPr>
        <w:t xml:space="preserve">toate stațiile din </w:t>
      </w:r>
      <w:r>
        <w:rPr>
          <w:b w:val="0"/>
          <w:bCs w:val="0"/>
        </w:rPr>
        <w:t xml:space="preserve">localitatea/</w:t>
      </w:r>
      <w:r>
        <w:rPr>
          <w:b w:val="0"/>
          <w:bCs w:val="0"/>
        </w:rPr>
        <w:t xml:space="preserve">regiunea specificată în pct. 1</w:t>
      </w:r>
      <w:r>
        <w:rPr>
          <w:b w:val="0"/>
          <w:bCs w:val="0"/>
        </w:rPr>
        <w:t xml:space="preserve">  pentru a doua zi;</w:t>
      </w:r>
      <w:r>
        <w:rPr>
          <w:b w:val="0"/>
          <w:bCs w:val="0"/>
        </w:rPr>
      </w:r>
      <w:r>
        <w:rPr>
          <w:b w:val="0"/>
          <w:bCs w:val="0"/>
        </w:rPr>
      </w:r>
    </w:p>
    <w:p>
      <w:pPr>
        <w:pBdr/>
        <w:tabs>
          <w:tab w:val="left" w:leader="none" w:pos="851"/>
          <w:tab w:val="left" w:leader="none" w:pos="993"/>
        </w:tabs>
        <w:spacing/>
        <w:ind w:right="0" w:firstLine="283" w:left="0"/>
        <w:jc w:val="both"/>
        <w:rPr>
          <w:b w:val="0"/>
          <w:bCs w:val="0"/>
        </w:rPr>
      </w:pPr>
      <w:r>
        <w:rPr>
          <w:b w:val="0"/>
          <w:bCs w:val="0"/>
        </w:rPr>
        <w:t xml:space="preserve">M</w:t>
      </w:r>
      <w:r>
        <w:rPr>
          <w:b w:val="0"/>
          <w:bCs w:val="0"/>
          <w:vertAlign w:val="subscript"/>
        </w:rPr>
        <w:t xml:space="preserve">15</w:t>
      </w:r>
      <w:r>
        <w:rPr>
          <w:b w:val="0"/>
          <w:bCs w:val="0"/>
        </w:rPr>
        <w:t xml:space="preserve">– reprezintă media prețurilor afișate la </w:t>
      </w:r>
      <w:r>
        <w:rPr>
          <w:b w:val="0"/>
          <w:bCs w:val="0"/>
        </w:rPr>
        <w:t xml:space="preserve">toate stațiile din </w:t>
      </w:r>
      <w:r>
        <w:rPr>
          <w:b w:val="0"/>
          <w:bCs w:val="0"/>
        </w:rPr>
        <w:t xml:space="preserve">localitatea/</w:t>
      </w:r>
      <w:r>
        <w:rPr>
          <w:b w:val="0"/>
          <w:bCs w:val="0"/>
        </w:rPr>
        <w:t xml:space="preserve">regiunea specificată în pct. 1</w:t>
      </w:r>
      <w:r>
        <w:rPr>
          <w:b w:val="0"/>
          <w:bCs w:val="0"/>
        </w:rPr>
        <w:t xml:space="preserve">  pentru a cinci</w:t>
      </w:r>
      <w:r>
        <w:rPr>
          <w:b w:val="0"/>
          <w:bCs w:val="0"/>
        </w:rPr>
        <w:t xml:space="preserve">sprezecea zi;</w:t>
      </w:r>
      <w:r>
        <w:rPr>
          <w:b w:val="0"/>
          <w:bCs w:val="0"/>
        </w:rPr>
      </w:r>
      <w:r>
        <w:rPr>
          <w:b w:val="0"/>
          <w:bCs w:val="0"/>
        </w:rPr>
      </w:r>
    </w:p>
    <w:p>
      <w:pPr>
        <w:pBdr/>
        <w:tabs>
          <w:tab w:val="left" w:leader="none" w:pos="851"/>
          <w:tab w:val="left" w:leader="none" w:pos="993"/>
        </w:tabs>
        <w:spacing/>
        <w:ind w:right="0" w:firstLine="283" w:left="0"/>
        <w:jc w:val="both"/>
        <w:rPr>
          <w:b w:val="0"/>
          <w:bCs w:val="0"/>
        </w:rPr>
      </w:pPr>
      <w:r>
        <w:rPr>
          <w:b w:val="0"/>
          <w:bCs w:val="0"/>
        </w:rPr>
        <w:t xml:space="preserve">D%</w:t>
      </w:r>
      <w:r>
        <w:rPr>
          <w:b w:val="0"/>
          <w:bCs w:val="0"/>
        </w:rPr>
        <w:t xml:space="preserve"> –reprezintă discount-ul aplicat</w:t>
      </w:r>
      <w:r>
        <w:rPr>
          <w:b w:val="0"/>
          <w:bCs w:val="0"/>
        </w:rPr>
        <w:t xml:space="preserve">.</w:t>
      </w:r>
      <w:r>
        <w:rPr>
          <w:b w:val="0"/>
          <w:bCs w:val="0"/>
        </w:rPr>
      </w:r>
      <w:r>
        <w:rPr>
          <w:b w:val="0"/>
          <w:bCs w:val="0"/>
        </w:rP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rPr>
          <w:bCs/>
          <w:iCs/>
        </w:rPr>
        <w:t xml:space="preserve">anexa nr.2</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1012"/>
        <w:numPr>
          <w:ilvl w:val="0"/>
          <w:numId w:val="23"/>
        </w:numPr>
        <w:pBdr/>
        <w:tabs>
          <w:tab w:val="left" w:leader="none" w:pos="851"/>
          <w:tab w:val="left" w:leader="none" w:pos="993"/>
        </w:tabs>
        <w:spacing w:after="120"/>
        <w:ind/>
        <w:rPr>
          <w:lang w:val="ro-RO"/>
        </w:rPr>
      </w:pPr>
      <w:r>
        <w:rPr>
          <w:rFonts w:eastAsiaTheme="majorEastAsia"/>
          <w:b/>
          <w:i/>
          <w:iCs/>
        </w:rPr>
        <w:t xml:space="preserve">a</w:t>
      </w:r>
      <w:r>
        <w:rPr>
          <w:rFonts w:eastAsiaTheme="majorEastAsia"/>
          <w:b/>
          <w:i/>
          <w:iCs/>
        </w:rPr>
        <w:t xml:space="preserve">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se efectuează 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art.33 alin.(7) și alin.(11) al Legii </w:t>
      </w:r>
      <w:r>
        <w:t xml:space="preserve">nr.</w:t>
      </w:r>
      <w:r>
        <w:t xml:space="preserve">131/2015. În celelalte cazuri</w:t>
      </w:r>
      <w:r>
        <w:t xml:space="preserve">,</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1</w:t>
      </w:r>
      <w:r>
        <w:t xml:space="preserve">) </w:t>
      </w:r>
      <w:r>
        <w:t xml:space="preserve">Propunerea</w:t>
      </w:r>
      <w:r>
        <w:t xml:space="preserve"> tehnică</w:t>
      </w:r>
      <w:r>
        <w:t xml:space="preserve">-</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secompletează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color w:val="000000" w:themeColor="text1"/>
        </w:rPr>
        <w:t xml:space="preserve">Operatorii economici pregăt</w:t>
      </w:r>
      <w:r>
        <w:rPr>
          <w:color w:val="000000" w:themeColor="text1"/>
        </w:rPr>
        <w:t xml:space="preserve">esc</w:t>
      </w:r>
      <w:r>
        <w:rPr>
          <w:color w:val="000000" w:themeColor="text1"/>
        </w:rPr>
        <w:t xml:space="preserve"> ofertele</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art.33 alin.(7) şi alin.(11) din Legea nr.131/2015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rPr>
          <w:color w:val="000000" w:themeColor="text1"/>
        </w:rPr>
        <w:t xml:space="preserve">Ofertantul depune garanția pentru ofertă</w:t>
      </w:r>
      <w:r>
        <w:rPr>
          <w:color w:val="000000" w:themeColor="text1"/>
        </w:rPr>
        <w:t xml:space="preserve"> conform</w:t>
      </w:r>
      <w:r>
        <w:t xml:space="preserve">prevederilor Legii </w:t>
      </w:r>
      <w:r>
        <w:t xml:space="preserve">nr.</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inmomentul</w:t>
      </w:r>
      <w:r>
        <w:t xml:space="preserve"> termenului </w:t>
      </w:r>
      <w:r>
        <w:t xml:space="preserve">limită </w:t>
      </w:r>
      <w:r>
        <w:t xml:space="preserve">de depunere a ofertelor.</w:t>
      </w:r>
      <w:r>
        <w:t xml:space="preserve">Orice ofertă valabilă pentru o perioadă mai mică decât cea prevăzută în </w:t>
      </w:r>
      <w:r>
        <w:t xml:space="preserve">a</w:t>
      </w:r>
      <w:r>
        <w:t xml:space="preserve">nexa nr.2</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în </w:t>
      </w:r>
      <w:r>
        <w:t xml:space="preserve">a</w:t>
      </w:r>
      <w:r>
        <w:t xml:space="preserve">nexa nr.2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nr.2</w:t>
      </w:r>
      <w:r>
        <w:t xml:space="preserve">prevede altfel.</w:t>
      </w:r>
      <w:bookmarkEnd w:id="61"/>
      <w: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w:t>
      </w:r>
      <w:r>
        <w:t xml:space="preserve">împuternicirii persoanei</w:t>
      </w:r>
      <w:r>
        <w:t xml:space="preserve">,</w:t>
      </w:r>
      <w:r>
        <w:t xml:space="preserve">  la ofertă se anexează actul/documentul de împuternicire</w:t>
      </w:r>
      <w:r>
        <w:t xml:space="preserve">și </w:t>
      </w:r>
      <w:r>
        <w:t xml:space="preserve">se prezintă conform cerinţelor expuse în </w:t>
      </w:r>
      <w:r>
        <w:t xml:space="preserve">a</w:t>
      </w:r>
      <w:r>
        <w:t xml:space="preserve">nexa nr.2</w:t>
      </w:r>
      <w:r>
        <w:t xml:space="preserve">în conformitate</w:t>
      </w:r>
      <w:r>
        <w:t xml:space="preserve">cu instrumentele existente în SIA RSAP, cu excepția cazurilor prevăzute la art.33 alin.(7) şi alin.(11) din Legea nr.131/2015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t xml:space="preserve">Documentele </w:t>
      </w:r>
      <w:r>
        <w:t xml:space="preserve">justificative în sprijinul informațiilor declarate în DUAE</w:t>
      </w:r>
      <w:r>
        <w:t xml:space="preserve">,</w:t>
      </w:r>
      <w:r>
        <w:t xml:space="preserve">care conțin date cu caracter personal, </w:t>
      </w:r>
      <w:r>
        <w:t xml:space="preserve">seprezintă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art.33 alin.(7) și alin.(11) din Legea nr.131/2015 privind achizițiile publice, ofertele depuse după termenul limită de deschidere a ofertelor </w:t>
      </w:r>
      <w:r>
        <w:t xml:space="preserve">seînregistrează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6</w:t>
      </w:r>
      <w:r>
        <w:rPr>
          <w:b/>
        </w:rPr>
        <w:t xml:space="preserve">4</w:t>
      </w:r>
      <w:r>
        <w:rPr>
          <w:b/>
        </w:rPr>
        <w:t xml:space="preserve">.</w:t>
      </w:r>
      <w:r>
        <w:t xml:space="preserve">În cazul asocierii conform </w:t>
      </w:r>
      <w:r>
        <w:t xml:space="preserve">pct.1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confidenţialit</w:t>
      </w:r>
      <w:r>
        <w:t xml:space="preserve">ății</w:t>
      </w:r>
      <w:r>
        <w:t xml:space="preserve">asupra conţinutului ofertei, precum şi asupra oricărei informaţii privind ofertantul</w:t>
      </w:r>
      <w:r>
        <w:t xml:space="preserve">și totodată, </w:t>
      </w:r>
      <w:r>
        <w:t xml:space="preserve">asigura dreptul operatorului economic de a nu face publice aceste date prin aplicarea art.</w:t>
      </w:r>
      <w:r>
        <w:t xml:space="preserve">33 alin.(7) și alin.(11)al Legii nr.131/2015privind achizițiile publice, însă </w:t>
      </w:r>
      <w:r>
        <w:t xml:space="preserve">aplicarea a</w:t>
      </w:r>
      <w:r>
        <w:t xml:space="preserve">cestui articolse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rPr/>
      </w:pPr>
      <w:r>
        <w:rPr>
          <w:b/>
        </w:rPr>
        <w:t xml:space="preserve">69</w:t>
      </w:r>
      <w:r>
        <w:rPr>
          <w:b/>
        </w:rPr>
        <w:t xml:space="preserve">.</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t xml:space="preserve">                                                                     </w:t>
      </w: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w:t>
      </w:r>
      <w:r>
        <w:t xml:space="preserve">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t xml:space="preserve">Operatorul</w:t>
      </w:r>
      <w:r>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t xml:space="preserve">Ofertele </w:t>
      </w:r>
      <w:r>
        <w:t xml:space="preserve">seexaminează</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t xml:space="preserve">Grupul de lucru </w:t>
      </w:r>
      <w:r>
        <w:rPr>
          <w:lang w:eastAsia="en-GB"/>
        </w:rPr>
        <w:t xml:space="preserve">sau, după caz, specialistul certificat în domeniul achizițiilor publice</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rPr/>
      </w:pPr>
      <w:r>
        <w:t xml:space="preserve">6) oferta este anormal de scăzută potrivit art.70 al Legii </w:t>
      </w:r>
      <w:r>
        <w:t xml:space="preserve">nr.</w:t>
      </w:r>
      <w:r>
        <w:t xml:space="preserve">131/2015 privind achizițiile publice;</w:t>
      </w:r>
      <w:r>
        <w:t xml:space="preserve">                                                                                                                                                   </w:t>
      </w:r>
      <w:r>
        <w:t xml:space="preserve">7</w:t>
      </w:r>
      <w:r>
        <w:t xml:space="preserve">) </w:t>
      </w:r>
      <w:r>
        <w:t xml:space="preserve">a</w:t>
      </w:r>
      <w:r>
        <w:t xml:space="preserve">tunci când explicațiile prezentate de ofertant, la solicitarea autorității contractante, nu sunt concludente</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,semnată și </w:t>
      </w:r>
      <w:r>
        <w:t xml:space="preserve">ștampilată în modul corespunzător, ea </w:t>
      </w:r>
      <w:r>
        <w:t xml:space="preserve">serespinge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t xml:space="preserve">Autoritatea contractantă poate, la discreţia sa, să ceară oricăruia dintre ofertanţi o clarificare a ofertei acestora, pentru a facilita examinarea, evaluarea și compararea ofertelor. Nu </w:t>
      </w:r>
      <w:r>
        <w:t xml:space="preserve">sesolicită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seconsideră </w:t>
      </w:r>
      <w:r>
        <w:t xml:space="preserve">necorespunzătoare şi, în consecinţă, </w:t>
      </w:r>
      <w:r>
        <w:t xml:space="preserve">serespinge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t xml:space="preserve">O</w:t>
      </w:r>
      <w:r>
        <w:t xml:space="preserve">ferta care corespunde tuturor termenilor, condiţiilor şi specificaţiilor din documentele de atribuire, fără abateri esenţiale saucu abateri neînsemnate, erori sau omiteri ce pot fi înlăturate fără a afecta esenţa</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t xml:space="preserve">Autoritatea contractantă descalifică ofertantul c</w:t>
      </w:r>
      <w:r>
        <w:t xml:space="preserve">are depune documente ce conţin informaţii false, cu scopul calificării,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t xml:space="preserve">Autoritatea contractantă solicit</w:t>
      </w:r>
      <w:r>
        <w:t xml:space="preserve">ă</w:t>
      </w:r>
      <w:r>
        <w:t xml:space="preserve"> ofertanţilor să demonstreze împuternicirea de a încheia contractele de achiziţii publice şi componenţa fondatorilor</w:t>
      </w:r>
      <w:r>
        <w:t xml:space="preserve">,</w:t>
      </w:r>
      <w:bookmarkStart w:id="64" w:name="_Hlk74131486"/>
      <w:r>
        <w:t xml:space="preserve">asociați</w:t>
      </w:r>
      <w:r>
        <w:t xml:space="preserve">ilor</w:t>
      </w:r>
      <w:r>
        <w:t xml:space="preserve">, acționari</w:t>
      </w:r>
      <w:r>
        <w:t xml:space="preserve">lor</w:t>
      </w:r>
      <w:r>
        <w:t xml:space="preserve">, administratori</w:t>
      </w:r>
      <w:r>
        <w:t xml:space="preserve">lor</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t xml:space="preserve">Autoritatea contractantă anulează procedura de atribuire a contractului de achiziţie publică conform art.71 din Legea nr.131/2015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t xml:space="preserve">Decizia de anulare nu creează vreo obligație a autorității contractante față de ofertanţi, cu excepţia returnării garanţiei pentru ofertă.</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art.31 alin.(1) al Legii </w:t>
      </w:r>
      <w:r>
        <w:t xml:space="preserve">nr.</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t xml:space="preserve">În cazul în care se anulează aplicarea procedurii pentru atribuirea contractului de achiziţie publică,autoritatea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art.68 al Legii </w:t>
      </w:r>
      <w:r>
        <w:t xml:space="preserve">nr.</w:t>
      </w:r>
      <w:r>
        <w:t xml:space="preserve">131/2015 privind achizițiile publice.</w:t>
      </w:r>
      <w:r>
        <w:rPr>
          <w:bCs/>
          <w:color w:val="000000" w:themeColor="text1"/>
          <w:lang w:eastAsia="it-IT"/>
        </w:rPr>
      </w:r>
      <w:r>
        <w:rPr>
          <w:bCs/>
          <w:color w:val="000000" w:themeColor="text1"/>
          <w:lang w:eastAsia="it-IT"/>
        </w:rPr>
      </w:r>
    </w:p>
    <w:p>
      <w:pPr>
        <w:pStyle w:val="1028"/>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contulautoritățiicontracta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w:t>
      </w:r>
      <w:r>
        <w:t xml:space="preserve">cu oferta cea mai bine clasată, a cărui ofertă este conformă cerinţelor şi care este apreciată de către autoritatea contractantă a fi calificată în executarea contractului.Totodată,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lang w:eastAsia="en-GB"/>
        </w:rPr>
        <w:t xml:space="preserve">La expirarea perioadei de așteptare sau, după caz, după soluționarea oricăror contestații,</w:t>
      </w:r>
      <w:r>
        <w:rPr>
          <w:lang w:eastAsia="en-GB"/>
        </w:rPr>
        <w:t xml:space="preserve">sau </w:t>
      </w:r>
      <w:bookmarkStart w:id="65" w:name="_Hlk74040125"/>
      <w:r>
        <w:rPr>
          <w:lang w:eastAsia="en-GB"/>
        </w:rPr>
        <w:t xml:space="preserve">monitorizării conformităţii desfăşurării procedurilor de achiziţii publice</w:t>
      </w:r>
      <w:bookmarkEnd w:id="65"/>
      <w:r>
        <w:rPr>
          <w:lang w:eastAsia="en-GB"/>
        </w:rPr>
        <w:t xml:space="preserve">de către Agenția Achiziții Publice,</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rPr/>
      </w:pPr>
      <w:r>
        <w:rPr>
          <w:b/>
        </w:rPr>
        <w:t xml:space="preserve">9</w:t>
      </w:r>
      <w:r>
        <w:rPr>
          <w:b/>
        </w:rPr>
        <w:t xml:space="preserve">7</w:t>
      </w:r>
      <w:r>
        <w:rPr>
          <w:b/>
        </w:rPr>
        <w:t xml:space="preserve">.</w:t>
      </w:r>
      <w:r>
        <w:t xml:space="preserve">Autoritatea contractantă </w:t>
      </w:r>
      <w:r>
        <w:t xml:space="preserve">utilizează </w:t>
      </w:r>
      <w:r>
        <w:t xml:space="preserve">contractul</w:t>
      </w:r>
      <w:r>
        <w:t xml:space="preserve">-</w:t>
      </w:r>
      <w:r>
        <w:t xml:space="preserve"> model</w:t>
      </w:r>
      <w:r>
        <w:t xml:space="preserve"> </w:t>
      </w:r>
      <w:r>
        <w:t xml:space="preserve">(</w:t>
      </w:r>
      <w:r>
        <w:t xml:space="preserve">a</w:t>
      </w:r>
      <w:r>
        <w:t xml:space="preserve">nexa nr.24</w:t>
      </w:r>
      <w:r>
        <w:t xml:space="preserve">)</w:t>
      </w:r>
      <w:r>
        <w:t xml:space="preserve">din prezenta d</w:t>
      </w:r>
      <w:r>
        <w:t xml:space="preserve">ocumentație-</w:t>
      </w:r>
      <w:r>
        <w:t xml:space="preserve">standard</w:t>
      </w:r>
      <w:r>
        <w:t xml:space="preserve">, incl</w:t>
      </w:r>
      <w:r>
        <w:t xml:space="preserve">usiv pentru contracte subsecvente încheiate conform acordului-cadru</w:t>
      </w:r>
      <w:r>
        <w:t xml:space="preserve">(</w:t>
      </w:r>
      <w:r>
        <w:t xml:space="preserve">a</w:t>
      </w:r>
      <w:r>
        <w:t xml:space="preserve">nexa nr.2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t xml:space="preserve">Contractul este compus din două părți</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nr.131/2015 privind achiziţiile publice</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art.66 din Legea nr.181/2015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t xml:space="preserve">În cazul serviciilor de audit</w:t>
      </w:r>
      <w:r>
        <w:t xml:space="preserve">,</w:t>
      </w:r>
      <w:r>
        <w:t xml:space="preserve">a</w:t>
      </w:r>
      <w:r>
        <w:t xml:space="preserve">utoritatea contractantă</w:t>
      </w:r>
      <w:r>
        <w:t xml:space="preserve"> indic</w:t>
      </w:r>
      <w:r>
        <w:t xml:space="preserve">ă </w:t>
      </w:r>
      <w:r>
        <w:t xml:space="preserve">în partea II ce ține de condițiile speciale al contractului</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2</w:t>
      </w:r>
      <w:r>
        <w:t xml:space="preserve">4</w:t>
      </w:r>
      <w:r>
        <w:t xml:space="preserve">,</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operator economic care consideră că, în cadrul procedurilor de achiziţie, autoritatea contractantă, prin decizia emisă sau prin procedura de achiziţie aplicată cu încălcarea legii, a </w:t>
      </w:r>
      <w:r>
        <w:t xml:space="preserve">lezat un drept al său recunoscut de lege, în urma cărui fapt el a suportat sau poate suporta prejudicii, are dreptul să conteste decizia sau procedura aplicată de autoritatea contractantă, în modul stabilit de Legea nr.131/2015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t xml:space="preserve">Contestaţiile se depun direct la Agenția Națională </w:t>
      </w:r>
      <w:r>
        <w:t xml:space="preserve">pentru</w:t>
      </w:r>
      <w:r>
        <w:t xml:space="preserve">Soluționare a Contestațiilor. Toate contestaţiile </w:t>
      </w:r>
      <w:r>
        <w:t xml:space="preserve">sedepun</w:t>
      </w:r>
      <w:r>
        <w:t xml:space="preserve">, </w:t>
      </w:r>
      <w:r>
        <w:t xml:space="preserve">se </w:t>
      </w:r>
      <w:r>
        <w:t xml:space="preserve">examinează </w:t>
      </w:r>
      <w:r>
        <w:t xml:space="preserve">şi </w:t>
      </w:r>
      <w:r>
        <w:t xml:space="preserve">se soluţionează </w:t>
      </w:r>
      <w:r>
        <w:t xml:space="preserve">în modul stabilit de Legea nr.131/2015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t xml:space="preserve">Operatorul economic, </w:t>
      </w:r>
      <w:r>
        <w:t xml:space="preserve">conform art.83 al Legii nr.131/2015 privind achizițiile publice,</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t xml:space="preserv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t xml:space="preserve">Contestaţiile privind anunțurile de participare la licitaţie şi documentaţia de atribuire </w:t>
      </w:r>
      <w:r>
        <w:t xml:space="preserve">sedepun </w:t>
      </w:r>
      <w:r>
        <w:t xml:space="preserve">în termenele indicate la </w:t>
      </w:r>
      <w:r>
        <w:t xml:space="preserve">pct.</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tbl>
      <w:tblPr>
        <w:tblW w:w="9744" w:type="dxa"/>
        <w:tblInd w:w="216" w:type="dxa"/>
        <w:tblBorders/>
        <w:tblLayout w:type="fixed"/>
        <w:tblCellMar>
          <w:left w:w="108" w:type="dxa"/>
          <w:top w:w="0" w:type="dxa"/>
          <w:right w:w="108" w:type="dxa"/>
          <w:bottom w:w="0" w:type="dxa"/>
        </w:tblCellMar>
        <w:tblLook w:val="04A0" w:firstRow="1" w:lastRow="0" w:firstColumn="1" w:lastColumn="0" w:noHBand="0" w:noVBand="1"/>
      </w:tblPr>
      <w:tblGrid>
        <w:gridCol w:w="9744"/>
      </w:tblGrid>
      <w:tr>
        <w:trPr>
          <w:trHeight w:val="697"/>
        </w:trPr>
        <w:tc>
          <w:tcPr>
            <w:tcBorders>
              <w:top w:val="single" w:color="000000" w:sz="0" w:space="0"/>
              <w:left w:val="single" w:color="000000" w:sz="0" w:space="0"/>
              <w:bottom w:val="single" w:color="000000" w:sz="0" w:space="0"/>
              <w:right w:val="single" w:color="000000" w:sz="0" w:space="0"/>
            </w:tcBorders>
            <w:tcW w:w="9744" w:type="dxa"/>
            <w:vAlign w:val="center"/>
            <w:textDirection w:val="lrTb"/>
            <w:noWrap w:val="false"/>
          </w:tcPr>
          <w:p>
            <w:pPr>
              <w:pStyle w:val="993"/>
              <w:pBdr/>
              <w:spacing/>
              <w:ind/>
              <w:jc w:val="right"/>
              <w:outlineLvl w:val="1"/>
              <w:rPr>
                <w:rFonts w:ascii="Times New Roman" w:hAnsi="Times New Roman"/>
                <w:color w:val="000000"/>
                <w:highlight w:val="yellow"/>
              </w:rPr>
            </w:pPr>
            <w:r>
              <w:rPr>
                <w:rFonts w:ascii="Times New Roman" w:hAnsi="Times New Roman" w:eastAsia="Times New Roman"/>
                <w:color w:val="000000"/>
                <w:highlight w:val="yellow"/>
              </w:rPr>
              <w:t xml:space="preserve">Formularul ofertei (F3.1)</w:t>
            </w:r>
            <w:r>
              <w:rPr>
                <w:rFonts w:ascii="Times New Roman" w:hAnsi="Times New Roman"/>
                <w:color w:val="000000"/>
                <w:highlight w:val="yellow"/>
              </w:rPr>
            </w:r>
            <w:r>
              <w:rPr>
                <w:rFonts w:ascii="Times New Roman" w:hAnsi="Times New Roman"/>
                <w:color w:val="000000"/>
                <w:highlight w:val="yellow"/>
              </w:rPr>
            </w:r>
          </w:p>
        </w:tc>
      </w:tr>
      <w:tr>
        <w:trPr>
          <w:trHeight w:val="697"/>
        </w:trPr>
        <w:tc>
          <w:tcPr>
            <w:tcBorders>
              <w:top w:val="single" w:color="000000" w:sz="0" w:space="0"/>
              <w:left w:val="single" w:color="000000" w:sz="0" w:space="0"/>
              <w:bottom w:val="single" w:color="000000" w:sz="0" w:space="0"/>
              <w:right w:val="single" w:color="000000" w:sz="0" w:space="0"/>
            </w:tcBorders>
            <w:tcW w:w="9744" w:type="dxa"/>
            <w:vAlign w:val="center"/>
            <w:textDirection w:val="lrTb"/>
            <w:noWrap w:val="false"/>
          </w:tcPr>
          <w:p>
            <w:pPr>
              <w:pStyle w:val="1040"/>
              <w:pBdr/>
              <w:spacing w:after="0"/>
              <w:ind/>
              <w:jc w:val="both"/>
              <w:rPr>
                <w:sz w:val="22"/>
                <w:szCs w:val="24"/>
                <w:lang w:val="ro-RO"/>
              </w:rPr>
            </w:pPr>
            <w:r>
              <w:rPr>
                <w:i/>
                <w:iCs/>
                <w:sz w:val="22"/>
                <w:szCs w:val="24"/>
                <w:lang w:val="ro-RO"/>
              </w:rPr>
              <w:t xml:space="preserve">[Ofertantul va completa acest formular în conformitate cu instrucţiunile de mai jos. Nu se vor permite modificări în formatul formularului, precum şi nu se vor accepta înlocuiri în textul acestuia.]</w:t>
            </w:r>
            <w:r>
              <w:rPr>
                <w:sz w:val="22"/>
                <w:szCs w:val="24"/>
                <w:lang w:val="ro-RO"/>
              </w:rPr>
            </w:r>
            <w:r>
              <w:rPr>
                <w:sz w:val="22"/>
                <w:szCs w:val="24"/>
                <w:lang w:val="ro-RO"/>
              </w:rPr>
            </w:r>
          </w:p>
          <w:p>
            <w:pPr>
              <w:pStyle w:val="991"/>
              <w:pBdr/>
              <w:tabs>
                <w:tab w:val="right" w:leader="none" w:pos="6000"/>
                <w:tab w:val="right" w:leader="none" w:pos="9360"/>
              </w:tabs>
              <w:spacing w:line="360" w:lineRule="auto"/>
              <w:ind w:right="990"/>
              <w:jc w:val="both"/>
              <w:rPr>
                <w:sz w:val="22"/>
              </w:rPr>
            </w:pPr>
            <w:r>
              <w:rPr>
                <w:sz w:val="22"/>
              </w:rPr>
              <w:t xml:space="preserve">Data depunerii ofertei: </w:t>
              <w:tab/>
            </w:r>
            <w:r>
              <w:rPr>
                <w:sz w:val="22"/>
                <w:lang w:val="en-US"/>
              </w:rPr>
              <w:t xml:space="preserve">“___” _____________________ 20__</w:t>
            </w:r>
            <w:r>
              <w:rPr>
                <w:sz w:val="22"/>
              </w:rPr>
            </w:r>
            <w:r>
              <w:rPr>
                <w:sz w:val="22"/>
              </w:rPr>
            </w:r>
          </w:p>
          <w:p>
            <w:pPr>
              <w:pStyle w:val="991"/>
              <w:pBdr/>
              <w:tabs>
                <w:tab w:val="right" w:leader="none" w:pos="6000"/>
                <w:tab w:val="right" w:leader="none" w:pos="9360"/>
              </w:tabs>
              <w:spacing w:line="360" w:lineRule="auto"/>
              <w:ind w:right="660"/>
              <w:jc w:val="both"/>
              <w:rPr>
                <w:sz w:val="22"/>
              </w:rPr>
            </w:pPr>
            <w:r>
              <w:rPr>
                <w:sz w:val="22"/>
              </w:rPr>
              <w:t xml:space="preserve">Procedura de achiziție Nr.: </w:t>
              <w:tab/>
            </w:r>
            <w:r>
              <w:rPr>
                <w:iCs/>
                <w:sz w:val="22"/>
              </w:rPr>
              <w:t xml:space="preserve">_______________________________________</w:t>
            </w:r>
            <w:r>
              <w:rPr>
                <w:sz w:val="22"/>
              </w:rPr>
            </w:r>
            <w:r>
              <w:rPr>
                <w:sz w:val="22"/>
              </w:rPr>
            </w:r>
          </w:p>
          <w:p>
            <w:pPr>
              <w:pStyle w:val="991"/>
              <w:pBdr/>
              <w:tabs>
                <w:tab w:val="right" w:leader="none" w:pos="6000"/>
                <w:tab w:val="right" w:leader="none" w:pos="9360"/>
              </w:tabs>
              <w:spacing w:line="360" w:lineRule="auto"/>
              <w:ind w:right="440"/>
              <w:jc w:val="both"/>
              <w:rPr>
                <w:sz w:val="22"/>
              </w:rPr>
            </w:pPr>
            <w:r>
              <w:rPr>
                <w:sz w:val="22"/>
              </w:rPr>
              <w:t xml:space="preserve">Anunț de participare Nr.: </w:t>
              <w:tab/>
            </w:r>
            <w:r>
              <w:rPr>
                <w:iCs/>
                <w:sz w:val="22"/>
              </w:rPr>
              <w:t xml:space="preserve">______________________________</w:t>
            </w:r>
            <w:r>
              <w:rPr>
                <w:sz w:val="22"/>
              </w:rPr>
            </w:r>
            <w:r>
              <w:rPr>
                <w:sz w:val="22"/>
              </w:rPr>
            </w:r>
          </w:p>
          <w:p>
            <w:pPr>
              <w:pStyle w:val="991"/>
              <w:pBdr/>
              <w:tabs>
                <w:tab w:val="right" w:leader="none" w:pos="6000"/>
              </w:tabs>
              <w:spacing/>
              <w:ind/>
              <w:jc w:val="both"/>
              <w:rPr>
                <w:sz w:val="22"/>
              </w:rPr>
            </w:pPr>
            <w:r>
              <w:rPr>
                <w:sz w:val="22"/>
              </w:rPr>
              <w:t xml:space="preserve">Către:  </w:t>
              <w:tab/>
              <w:t xml:space="preserve">____________________________________________</w:t>
            </w:r>
            <w:r>
              <w:rPr>
                <w:sz w:val="22"/>
              </w:rPr>
            </w:r>
            <w:r>
              <w:rPr>
                <w:sz w:val="22"/>
              </w:rPr>
            </w:r>
          </w:p>
          <w:p>
            <w:pPr>
              <w:pStyle w:val="991"/>
              <w:pBdr/>
              <w:tabs>
                <w:tab w:val="left" w:leader="none" w:pos="-9923"/>
                <w:tab w:val="right" w:leader="none" w:pos="0"/>
                <w:tab w:val="left" w:leader="none" w:pos="709"/>
              </w:tabs>
              <w:spacing/>
              <w:ind w:right="3531" w:firstLine="720"/>
              <w:jc w:val="center"/>
              <w:rPr>
                <w:sz w:val="22"/>
              </w:rPr>
            </w:pPr>
            <w:r>
              <w:rPr>
                <w:sz w:val="22"/>
                <w:szCs w:val="28"/>
              </w:rPr>
              <w:t xml:space="preserve">[numele deplin al autorităţii contractante]</w:t>
            </w:r>
            <w:r>
              <w:rPr>
                <w:sz w:val="22"/>
              </w:rPr>
            </w:r>
            <w:r>
              <w:rPr>
                <w:sz w:val="22"/>
              </w:rPr>
            </w:r>
          </w:p>
          <w:p>
            <w:pPr>
              <w:pStyle w:val="991"/>
              <w:pBdr/>
              <w:spacing/>
              <w:ind/>
              <w:jc w:val="both"/>
              <w:rPr>
                <w:sz w:val="22"/>
              </w:rPr>
            </w:pPr>
            <w:r>
              <w:rPr>
                <w:sz w:val="22"/>
              </w:rPr>
              <w:t xml:space="preserve">________________________________________________________ declară că: </w:t>
            </w:r>
            <w:r>
              <w:rPr>
                <w:sz w:val="22"/>
              </w:rPr>
            </w:r>
            <w:r>
              <w:rPr>
                <w:sz w:val="22"/>
              </w:rPr>
            </w:r>
          </w:p>
          <w:p>
            <w:pPr>
              <w:pStyle w:val="991"/>
              <w:pBdr/>
              <w:tabs>
                <w:tab w:val="left" w:leader="none" w:pos="-9923"/>
                <w:tab w:val="right" w:leader="none" w:pos="0"/>
                <w:tab w:val="left" w:leader="none" w:pos="709"/>
              </w:tabs>
              <w:spacing/>
              <w:ind w:right="2811"/>
              <w:jc w:val="center"/>
              <w:rPr>
                <w:sz w:val="22"/>
              </w:rPr>
            </w:pPr>
            <w:r>
              <w:rPr>
                <w:sz w:val="22"/>
                <w:szCs w:val="28"/>
              </w:rPr>
              <w:t xml:space="preserve">[denumirea ofertantului]</w:t>
            </w:r>
            <w:r>
              <w:rPr>
                <w:sz w:val="22"/>
              </w:rPr>
            </w:r>
            <w:r>
              <w:rPr>
                <w:sz w:val="22"/>
              </w:rPr>
            </w:r>
          </w:p>
          <w:p>
            <w:pPr>
              <w:pStyle w:val="991"/>
              <w:numPr>
                <w:ilvl w:val="0"/>
                <w:numId w:val="66"/>
              </w:numPr>
              <w:pBdr/>
              <w:spacing/>
              <w:ind w:left="720"/>
              <w:jc w:val="both"/>
              <w:rPr>
                <w:sz w:val="22"/>
              </w:rPr>
            </w:pPr>
            <w:r>
              <w:rPr>
                <w:sz w:val="22"/>
              </w:rPr>
              <w:t xml:space="preserve">Au fost examinate şi nu există rezervări faţă de documentele de atribuire, inclusiv modificările nr. ___________________________________________________________.</w:t>
            </w:r>
            <w:r>
              <w:rPr>
                <w:sz w:val="22"/>
              </w:rPr>
            </w:r>
            <w:r>
              <w:rPr>
                <w:sz w:val="22"/>
              </w:rPr>
            </w:r>
          </w:p>
          <w:p>
            <w:pPr>
              <w:pStyle w:val="991"/>
              <w:pBdr/>
              <w:spacing/>
              <w:ind w:firstLine="1560" w:left="720"/>
              <w:jc w:val="center"/>
              <w:rPr>
                <w:sz w:val="22"/>
              </w:rPr>
            </w:pPr>
            <w:r>
              <w:rPr>
                <w:sz w:val="22"/>
              </w:rPr>
              <w:t xml:space="preserve">[introduceţi numărul şi data fiecărei modificări, dacă au avut loc]</w:t>
            </w:r>
            <w:r>
              <w:rPr>
                <w:sz w:val="22"/>
              </w:rPr>
            </w:r>
            <w:r>
              <w:rPr>
                <w:sz w:val="22"/>
              </w:rPr>
            </w:r>
          </w:p>
          <w:p>
            <w:pPr>
              <w:pStyle w:val="991"/>
              <w:numPr>
                <w:ilvl w:val="0"/>
                <w:numId w:val="66"/>
              </w:numPr>
              <w:pBdr/>
              <w:spacing/>
              <w:ind w:left="720"/>
              <w:jc w:val="both"/>
              <w:rPr>
                <w:sz w:val="22"/>
              </w:rPr>
            </w:pPr>
            <w:r>
              <w:rPr>
                <w:sz w:val="22"/>
              </w:rPr>
              <w:t xml:space="preserve">____________________________________________________________ se angajează să</w:t>
            </w:r>
            <w:r>
              <w:rPr>
                <w:sz w:val="22"/>
              </w:rPr>
            </w:r>
            <w:r>
              <w:rPr>
                <w:sz w:val="22"/>
              </w:rPr>
            </w:r>
          </w:p>
          <w:p>
            <w:pPr>
              <w:pStyle w:val="991"/>
              <w:pBdr/>
              <w:tabs>
                <w:tab w:val="left" w:leader="none" w:pos="-9923"/>
                <w:tab w:val="right" w:leader="none" w:pos="0"/>
                <w:tab w:val="left" w:leader="none" w:pos="709"/>
              </w:tabs>
              <w:spacing/>
              <w:ind w:right="1611" w:firstLine="720"/>
              <w:jc w:val="center"/>
              <w:rPr>
                <w:sz w:val="22"/>
                <w:szCs w:val="28"/>
              </w:rPr>
            </w:pPr>
            <w:r>
              <w:rPr>
                <w:sz w:val="22"/>
                <w:szCs w:val="28"/>
              </w:rPr>
              <w:t xml:space="preserve">[denumirea ofertantului]</w:t>
            </w:r>
            <w:r>
              <w:rPr>
                <w:sz w:val="22"/>
                <w:szCs w:val="28"/>
              </w:rPr>
            </w:r>
            <w:r>
              <w:rPr>
                <w:sz w:val="22"/>
                <w:szCs w:val="28"/>
              </w:rPr>
            </w:r>
          </w:p>
          <w:p>
            <w:pPr>
              <w:pStyle w:val="991"/>
              <w:pBdr/>
              <w:spacing/>
              <w:ind w:left="720"/>
              <w:jc w:val="both"/>
              <w:rPr>
                <w:sz w:val="22"/>
              </w:rPr>
            </w:pPr>
            <w:r>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r>
              <w:rPr>
                <w:sz w:val="22"/>
              </w:rPr>
            </w:r>
            <w:r>
              <w:rPr>
                <w:sz w:val="22"/>
              </w:rPr>
            </w:r>
          </w:p>
          <w:p>
            <w:pPr>
              <w:pStyle w:val="991"/>
              <w:pBdr/>
              <w:spacing/>
              <w:ind w:left="720"/>
              <w:jc w:val="center"/>
              <w:rPr>
                <w:sz w:val="22"/>
              </w:rPr>
            </w:pPr>
            <w:r>
              <w:rPr>
                <w:sz w:val="22"/>
              </w:rPr>
              <w:t xml:space="preserve">[introduceţi o descriere succintă a bunurilor]</w:t>
            </w:r>
            <w:r>
              <w:rPr>
                <w:sz w:val="22"/>
              </w:rPr>
            </w:r>
            <w:r>
              <w:rPr>
                <w:sz w:val="22"/>
              </w:rPr>
            </w:r>
          </w:p>
          <w:p>
            <w:pPr>
              <w:pStyle w:val="991"/>
              <w:numPr>
                <w:ilvl w:val="0"/>
                <w:numId w:val="66"/>
              </w:numPr>
              <w:pBdr/>
              <w:spacing/>
              <w:ind w:left="720"/>
              <w:jc w:val="both"/>
              <w:rPr>
                <w:sz w:val="22"/>
              </w:rPr>
            </w:pPr>
            <w:r>
              <w:rPr>
                <w:sz w:val="22"/>
              </w:rPr>
              <w:t xml:space="preserve">Suma totală a ofertei  fără TVA constituie:</w:t>
            </w:r>
            <w:r>
              <w:rPr>
                <w:sz w:val="22"/>
              </w:rPr>
            </w:r>
            <w:r>
              <w:rPr>
                <w:sz w:val="22"/>
              </w:rPr>
            </w:r>
          </w:p>
          <w:p>
            <w:pPr>
              <w:pStyle w:val="991"/>
              <w:pBdr/>
              <w:spacing/>
              <w:ind w:left="720"/>
              <w:jc w:val="both"/>
              <w:rPr>
                <w:sz w:val="22"/>
              </w:rPr>
            </w:pPr>
            <w:r>
              <w:rPr>
                <w:sz w:val="22"/>
              </w:rPr>
              <w:t xml:space="preserve">________________________________________________________________________.</w:t>
            </w:r>
            <w:r>
              <w:rPr>
                <w:sz w:val="22"/>
              </w:rPr>
            </w:r>
            <w:r>
              <w:rPr>
                <w:sz w:val="22"/>
              </w:rPr>
            </w:r>
          </w:p>
          <w:p>
            <w:pPr>
              <w:pStyle w:val="991"/>
              <w:pBdr/>
              <w:spacing/>
              <w:ind w:left="720"/>
              <w:jc w:val="center"/>
              <w:rPr>
                <w:sz w:val="22"/>
              </w:rPr>
            </w:pPr>
            <w:r>
              <w:rPr>
                <w:sz w:val="22"/>
              </w:rPr>
              <w:t xml:space="preserve">[introduceţi preţul pe loturi (unde e cazul) şi totalul ofertei în cuvinte şi cifre, indicînd toate sumele şi valutele respective]</w:t>
            </w:r>
            <w:r>
              <w:rPr>
                <w:sz w:val="22"/>
              </w:rPr>
            </w:r>
            <w:r>
              <w:rPr>
                <w:sz w:val="22"/>
              </w:rPr>
            </w:r>
          </w:p>
          <w:p>
            <w:pPr>
              <w:pStyle w:val="991"/>
              <w:numPr>
                <w:ilvl w:val="0"/>
                <w:numId w:val="66"/>
              </w:numPr>
              <w:pBdr/>
              <w:spacing/>
              <w:ind w:left="720"/>
              <w:jc w:val="both"/>
              <w:rPr>
                <w:sz w:val="22"/>
              </w:rPr>
            </w:pPr>
            <w:r>
              <w:rPr>
                <w:sz w:val="22"/>
              </w:rPr>
              <w:t xml:space="preserve">Suma totală a ofertei  cu TVA constituie:</w:t>
            </w:r>
            <w:r>
              <w:rPr>
                <w:sz w:val="22"/>
              </w:rPr>
            </w:r>
            <w:r>
              <w:rPr>
                <w:sz w:val="22"/>
              </w:rPr>
            </w:r>
          </w:p>
          <w:p>
            <w:pPr>
              <w:pStyle w:val="991"/>
              <w:pBdr/>
              <w:spacing/>
              <w:ind w:left="720"/>
              <w:jc w:val="both"/>
              <w:rPr>
                <w:sz w:val="22"/>
              </w:rPr>
            </w:pPr>
            <w:r>
              <w:rPr>
                <w:sz w:val="22"/>
              </w:rPr>
              <w:t xml:space="preserve">________________________________________________________________________.</w:t>
            </w:r>
            <w:r>
              <w:rPr>
                <w:sz w:val="22"/>
              </w:rPr>
            </w:r>
            <w:r>
              <w:rPr>
                <w:sz w:val="22"/>
              </w:rPr>
            </w:r>
          </w:p>
          <w:p>
            <w:pPr>
              <w:pStyle w:val="991"/>
              <w:pBdr/>
              <w:spacing/>
              <w:ind w:left="720"/>
              <w:jc w:val="center"/>
              <w:rPr>
                <w:sz w:val="22"/>
              </w:rPr>
            </w:pPr>
            <w:r>
              <w:rPr>
                <w:sz w:val="22"/>
              </w:rPr>
              <w:t xml:space="preserve">[introduceţi preţul pe loturi (unde e cazul) şi totalul ofertei în cuvinte şi cifre, indicînd toate sumele şi valutele respective]</w:t>
            </w:r>
            <w:r>
              <w:rPr>
                <w:sz w:val="22"/>
              </w:rPr>
            </w:r>
            <w:r>
              <w:rPr>
                <w:sz w:val="22"/>
              </w:rPr>
            </w:r>
          </w:p>
          <w:p>
            <w:pPr>
              <w:pStyle w:val="991"/>
              <w:numPr>
                <w:ilvl w:val="0"/>
                <w:numId w:val="66"/>
              </w:numPr>
              <w:pBdr/>
              <w:spacing/>
              <w:ind w:left="720"/>
              <w:jc w:val="both"/>
              <w:rPr>
                <w:sz w:val="22"/>
              </w:rPr>
            </w:pPr>
            <w:r>
              <w:rPr>
                <w:sz w:val="22"/>
              </w:rPr>
              <w:t xml:space="preserve">Prezenta ofertă va rămîne valabilă pentru perioada de timp specificată în </w:t>
            </w:r>
            <w:r>
              <w:rPr>
                <w:b/>
                <w:sz w:val="22"/>
              </w:rPr>
              <w:t xml:space="preserve">FDA3.8.</w:t>
            </w:r>
            <w:r>
              <w:rPr>
                <w:sz w:val="22"/>
              </w:rPr>
              <w:t xml:space="preserve">, începînd cu data-limită pentru depunerea ofertei, în conformitate cu </w:t>
            </w:r>
            <w:r>
              <w:rPr>
                <w:b/>
                <w:sz w:val="22"/>
              </w:rPr>
              <w:t xml:space="preserve">FDA4.2.</w:t>
            </w:r>
            <w:r>
              <w:rPr>
                <w:sz w:val="22"/>
              </w:rPr>
              <w:t xml:space="preserve">, va rămîne obligatorie şi va putea fi acceptată în orice moment pînă la expirarea acestei perioade;</w:t>
            </w:r>
            <w:r>
              <w:rPr>
                <w:sz w:val="22"/>
              </w:rPr>
            </w:r>
            <w:r>
              <w:rPr>
                <w:sz w:val="22"/>
              </w:rPr>
            </w:r>
          </w:p>
          <w:p>
            <w:pPr>
              <w:pStyle w:val="991"/>
              <w:numPr>
                <w:ilvl w:val="0"/>
                <w:numId w:val="66"/>
              </w:numPr>
              <w:pBdr/>
              <w:spacing/>
              <w:ind w:left="720"/>
              <w:jc w:val="both"/>
              <w:rPr>
                <w:sz w:val="22"/>
              </w:rPr>
            </w:pPr>
            <w:r>
              <w:rPr>
                <w:sz w:val="22"/>
              </w:rPr>
              <w:t xml:space="preserve">În cazul acceptării prezentei oferte, ____________________________________________ </w:t>
            </w:r>
            <w:r>
              <w:rPr>
                <w:sz w:val="22"/>
              </w:rPr>
            </w:r>
            <w:r>
              <w:rPr>
                <w:sz w:val="22"/>
              </w:rPr>
            </w:r>
          </w:p>
          <w:p>
            <w:pPr>
              <w:pStyle w:val="991"/>
              <w:pBdr/>
              <w:spacing/>
              <w:ind w:firstLine="3480" w:left="720"/>
              <w:jc w:val="center"/>
              <w:rPr>
                <w:sz w:val="22"/>
              </w:rPr>
            </w:pPr>
            <w:r>
              <w:rPr>
                <w:sz w:val="22"/>
              </w:rPr>
              <w:t xml:space="preserve">[denumirea ofertantului]</w:t>
            </w:r>
            <w:r>
              <w:rPr>
                <w:sz w:val="22"/>
              </w:rPr>
            </w:r>
            <w:r>
              <w:rPr>
                <w:sz w:val="22"/>
              </w:rPr>
            </w:r>
          </w:p>
          <w:p>
            <w:pPr>
              <w:pStyle w:val="991"/>
              <w:pBdr/>
              <w:spacing/>
              <w:ind w:left="720"/>
              <w:jc w:val="both"/>
              <w:rPr>
                <w:sz w:val="22"/>
              </w:rPr>
            </w:pPr>
            <w:r>
              <w:rPr>
                <w:sz w:val="22"/>
              </w:rPr>
              <w:t xml:space="preserve">se angajează să obţină o Garanţie de bună execuţie în conformitate cu </w:t>
            </w:r>
            <w:r>
              <w:rPr>
                <w:b/>
                <w:sz w:val="22"/>
              </w:rPr>
              <w:t xml:space="preserve">FDA6</w:t>
            </w:r>
            <w:r>
              <w:rPr>
                <w:sz w:val="22"/>
              </w:rPr>
              <w:t xml:space="preserve">, pentru executarea corespunzătoare a contractului de achiziţie publică.</w:t>
            </w:r>
            <w:r>
              <w:rPr>
                <w:sz w:val="22"/>
              </w:rPr>
            </w:r>
            <w:r>
              <w:rPr>
                <w:sz w:val="22"/>
              </w:rPr>
            </w:r>
          </w:p>
          <w:p>
            <w:pPr>
              <w:pStyle w:val="991"/>
              <w:numPr>
                <w:ilvl w:val="0"/>
                <w:numId w:val="66"/>
              </w:numPr>
              <w:pBdr/>
              <w:spacing/>
              <w:ind w:left="720"/>
              <w:jc w:val="both"/>
              <w:rPr>
                <w:sz w:val="22"/>
              </w:rPr>
            </w:pPr>
            <w:r>
              <w:rPr>
                <w:sz w:val="22"/>
              </w:rPr>
              <w:t xml:space="preserve">Nu sîntem în nici un conflict de interese, în conformitate cu art. 74 din Legea nr. 131 din 03.07.2015 privind achizițiile publice.</w:t>
            </w:r>
            <w:r>
              <w:rPr>
                <w:sz w:val="22"/>
              </w:rPr>
            </w:r>
            <w:r>
              <w:rPr>
                <w:sz w:val="22"/>
              </w:rPr>
            </w:r>
          </w:p>
          <w:p>
            <w:pPr>
              <w:pStyle w:val="991"/>
              <w:numPr>
                <w:ilvl w:val="0"/>
                <w:numId w:val="66"/>
              </w:numPr>
              <w:pBdr/>
              <w:spacing/>
              <w:ind w:hanging="268" w:left="720"/>
              <w:jc w:val="both"/>
              <w:rPr>
                <w:sz w:val="22"/>
              </w:rPr>
            </w:pPr>
            <w:r>
              <w:rPr>
                <w:sz w:val="22"/>
              </w:rPr>
              <w:t xml:space="preserve">Compania se</w:t>
            </w:r>
            <w:r>
              <w:rPr>
                <w:sz w:val="22"/>
              </w:rPr>
              <w:t xml:space="preserve">mnatară, afiliaţii sau sucursalele sale, inclusiv fiecare partener sau subcontractor ce fac parte din contract, nu au fost declarate neeligibile în baza prevederilor legislaţiei în vigoare sau a regulamentelor cu incidenţă în domeniul achiziţiilor publice.</w:t>
            </w:r>
            <w:r>
              <w:rPr>
                <w:sz w:val="22"/>
              </w:rPr>
            </w:r>
            <w:r>
              <w:rPr>
                <w:sz w:val="22"/>
              </w:rPr>
            </w:r>
          </w:p>
          <w:p>
            <w:pPr>
              <w:pStyle w:val="991"/>
              <w:pBdr/>
              <w:tabs>
                <w:tab w:val="left" w:leader="none" w:pos="6120"/>
              </w:tabs>
              <w:spacing/>
              <w:ind/>
              <w:jc w:val="both"/>
              <w:rPr>
                <w:sz w:val="22"/>
              </w:rPr>
            </w:pPr>
            <w:r>
              <w:rPr>
                <w:sz w:val="22"/>
              </w:rPr>
              <w:t xml:space="preserve">Semnat:________________________________________________ </w:t>
              <w:tab/>
              <w:tab/>
            </w:r>
            <w:r>
              <w:rPr>
                <w:sz w:val="22"/>
              </w:rPr>
            </w:r>
            <w:r>
              <w:rPr>
                <w:sz w:val="22"/>
              </w:rPr>
            </w:r>
          </w:p>
          <w:p>
            <w:pPr>
              <w:pStyle w:val="991"/>
              <w:pBdr/>
              <w:spacing/>
              <w:ind w:right="3051" w:firstLine="840"/>
              <w:jc w:val="center"/>
              <w:rPr>
                <w:sz w:val="22"/>
              </w:rPr>
            </w:pPr>
            <w:r>
              <w:rPr>
                <w:sz w:val="22"/>
              </w:rPr>
              <w:t xml:space="preserve">[semnătura persoanei autorizate pentru semnarea ofertei]</w:t>
            </w:r>
            <w:r>
              <w:rPr>
                <w:sz w:val="22"/>
              </w:rPr>
            </w:r>
            <w:r>
              <w:rPr>
                <w:sz w:val="22"/>
              </w:rPr>
            </w:r>
          </w:p>
          <w:p>
            <w:pPr>
              <w:pStyle w:val="991"/>
              <w:pBdr/>
              <w:tabs>
                <w:tab w:val="left" w:leader="none" w:pos="6120"/>
              </w:tabs>
              <w:spacing w:line="360" w:lineRule="auto"/>
              <w:ind/>
              <w:jc w:val="both"/>
              <w:rPr>
                <w:sz w:val="22"/>
              </w:rPr>
            </w:pPr>
            <w:r>
              <w:rPr>
                <w:sz w:val="22"/>
              </w:rPr>
              <w:t xml:space="preserve">Nume:_________________________________________________ </w:t>
              <w:tab/>
            </w:r>
            <w:r>
              <w:rPr>
                <w:sz w:val="22"/>
              </w:rPr>
            </w:r>
            <w:r>
              <w:rPr>
                <w:sz w:val="22"/>
              </w:rPr>
            </w:r>
          </w:p>
          <w:p>
            <w:pPr>
              <w:pStyle w:val="991"/>
              <w:pBdr/>
              <w:tabs>
                <w:tab w:val="left" w:leader="none" w:pos="0"/>
              </w:tabs>
              <w:spacing/>
              <w:ind w:right="2931"/>
              <w:jc w:val="both"/>
              <w:rPr>
                <w:sz w:val="22"/>
              </w:rPr>
            </w:pPr>
            <w:r>
              <w:rPr>
                <w:sz w:val="22"/>
              </w:rPr>
              <w:t xml:space="preserve">În calitate de: ___________________________________________ </w:t>
            </w:r>
            <w:r>
              <w:rPr>
                <w:sz w:val="22"/>
              </w:rPr>
            </w:r>
            <w:r>
              <w:rPr>
                <w:sz w:val="22"/>
              </w:rPr>
            </w:r>
          </w:p>
          <w:p>
            <w:pPr>
              <w:pStyle w:val="991"/>
              <w:pBdr/>
              <w:spacing/>
              <w:ind w:firstLine="1440"/>
              <w:jc w:val="both"/>
              <w:rPr>
                <w:sz w:val="22"/>
              </w:rPr>
            </w:pPr>
            <w:r>
              <w:rPr>
                <w:sz w:val="22"/>
              </w:rPr>
              <w:t xml:space="preserve">[funcţia oficială a persoanei ce semnează formularul ofertei] </w:t>
            </w:r>
            <w:r>
              <w:rPr>
                <w:sz w:val="22"/>
              </w:rPr>
            </w:r>
            <w:r>
              <w:rPr>
                <w:sz w:val="22"/>
              </w:rPr>
            </w:r>
          </w:p>
          <w:p>
            <w:pPr>
              <w:pStyle w:val="991"/>
              <w:pBdr/>
              <w:spacing w:line="360" w:lineRule="auto"/>
              <w:ind/>
              <w:jc w:val="both"/>
              <w:rPr>
                <w:sz w:val="22"/>
              </w:rPr>
            </w:pPr>
            <w:r>
              <w:rPr>
                <w:sz w:val="22"/>
              </w:rPr>
              <w:t xml:space="preserve">Ofertantul: _____________________________________________</w:t>
            </w:r>
            <w:r>
              <w:rPr>
                <w:sz w:val="22"/>
              </w:rPr>
            </w:r>
            <w:r>
              <w:rPr>
                <w:sz w:val="22"/>
              </w:rPr>
            </w:r>
          </w:p>
          <w:p>
            <w:pPr>
              <w:pStyle w:val="991"/>
              <w:pBdr/>
              <w:tabs>
                <w:tab w:val="left" w:leader="none" w:pos="6120"/>
              </w:tabs>
              <w:spacing w:line="360" w:lineRule="auto"/>
              <w:ind/>
              <w:jc w:val="both"/>
              <w:rPr>
                <w:sz w:val="22"/>
              </w:rPr>
            </w:pPr>
            <w:r>
              <w:rPr>
                <w:sz w:val="22"/>
              </w:rPr>
              <w:t xml:space="preserve">Adresa: ________________________________________________</w:t>
            </w:r>
            <w:r>
              <w:rPr>
                <w:sz w:val="22"/>
              </w:rPr>
            </w:r>
            <w:r>
              <w:rPr>
                <w:sz w:val="22"/>
              </w:rPr>
            </w:r>
          </w:p>
          <w:p>
            <w:pPr>
              <w:pStyle w:val="1040"/>
              <w:pBdr/>
              <w:spacing w:after="0" w:line="360" w:lineRule="auto"/>
              <w:ind/>
              <w:jc w:val="both"/>
              <w:rPr>
                <w:sz w:val="22"/>
                <w:szCs w:val="24"/>
              </w:rPr>
            </w:pPr>
            <w:r>
              <w:rPr>
                <w:sz w:val="22"/>
                <w:szCs w:val="24"/>
                <w:lang w:val="ro-RO"/>
              </w:rPr>
              <w:t xml:space="preserve">Data: </w:t>
            </w:r>
            <w:r>
              <w:rPr>
                <w:sz w:val="22"/>
                <w:szCs w:val="24"/>
              </w:rPr>
              <w:t xml:space="preserve">“___” _____________________ 20__</w:t>
            </w:r>
            <w:r>
              <w:rPr>
                <w:sz w:val="22"/>
                <w:szCs w:val="24"/>
              </w:rPr>
            </w:r>
            <w:r>
              <w:rPr>
                <w:sz w:val="22"/>
                <w:szCs w:val="24"/>
              </w:rPr>
            </w:r>
          </w:p>
          <w:p>
            <w:pPr>
              <w:pStyle w:val="1040"/>
              <w:pBdr/>
              <w:spacing w:after="0" w:line="360" w:lineRule="auto"/>
              <w:ind/>
              <w:jc w:val="both"/>
              <w:rPr>
                <w:sz w:val="22"/>
                <w:szCs w:val="24"/>
                <w:lang w:val="ro-RO"/>
              </w:rPr>
            </w:pPr>
            <w:r>
              <w:rPr>
                <w:sz w:val="22"/>
                <w:szCs w:val="24"/>
                <w:lang w:val="ro-RO"/>
              </w:rPr>
            </w:r>
            <w:r>
              <w:rPr>
                <w:sz w:val="22"/>
                <w:szCs w:val="24"/>
                <w:lang w:val="ro-RO"/>
              </w:rPr>
            </w:r>
            <w:r>
              <w:rPr>
                <w:sz w:val="22"/>
                <w:szCs w:val="24"/>
                <w:lang w:val="ro-RO"/>
              </w:rPr>
            </w:r>
          </w:p>
        </w:tc>
      </w:tr>
    </w:tbl>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16"/>
          <w:szCs w:val="16"/>
          <w:lang w:val="it-IT"/>
        </w:rPr>
      </w:pPr>
      <w:r>
        <w:rPr>
          <w:sz w:val="16"/>
          <w:szCs w:val="16"/>
          <w:lang w:val="it-IT"/>
        </w:rPr>
        <w:t xml:space="preserve">Anexa nr.1</w:t>
      </w:r>
      <w:r>
        <w:rPr>
          <w:sz w:val="16"/>
          <w:szCs w:val="16"/>
          <w:lang w:val="it-IT"/>
        </w:rPr>
      </w:r>
      <w:r>
        <w:rPr>
          <w:sz w:val="16"/>
          <w:szCs w:val="16"/>
          <w:lang w:val="it-IT"/>
        </w:rPr>
      </w:r>
    </w:p>
    <w:p>
      <w:pPr>
        <w:pBdr/>
        <w:spacing/>
        <w:ind/>
        <w:jc w:val="right"/>
        <w:rPr>
          <w:sz w:val="16"/>
          <w:szCs w:val="16"/>
          <w:lang w:val="it-IT"/>
        </w:rPr>
      </w:pPr>
      <w:r>
        <w:rPr>
          <w:sz w:val="16"/>
          <w:szCs w:val="16"/>
          <w:lang w:val="it-IT"/>
        </w:rPr>
        <w:t xml:space="preserve">la </w:t>
      </w:r>
      <w:r>
        <w:rPr>
          <w:sz w:val="16"/>
          <w:szCs w:val="16"/>
          <w:lang w:val="it-IT"/>
        </w:rPr>
        <w:t xml:space="preserve">D</w:t>
      </w:r>
      <w:r>
        <w:rPr>
          <w:sz w:val="16"/>
          <w:szCs w:val="16"/>
          <w:lang w:val="it-IT"/>
        </w:rPr>
        <w:t xml:space="preserve">ocumentația standard nr._____din “____” ________ 20___</w:t>
      </w:r>
      <w:r>
        <w:rPr>
          <w:sz w:val="16"/>
          <w:szCs w:val="16"/>
          <w:lang w:val="it-IT"/>
        </w:rPr>
      </w:r>
      <w:r>
        <w:rPr>
          <w:sz w:val="16"/>
          <w:szCs w:val="16"/>
          <w:lang w:val="it-IT"/>
        </w:rPr>
      </w:r>
    </w:p>
    <w:p>
      <w:pPr>
        <w:pBdr/>
        <w:tabs>
          <w:tab w:val="left" w:leader="none" w:pos="-284"/>
          <w:tab w:val="left" w:leader="none" w:pos="284"/>
          <w:tab w:val="left" w:leader="none" w:pos="426"/>
          <w:tab w:val="decimal" w:leader="none" w:pos="8364"/>
        </w:tabs>
        <w:spacing/>
        <w:ind w:right="-144" w:firstLine="284" w:left="-284"/>
        <w:rPr>
          <w:bCs/>
          <w:color w:val="000000"/>
          <w:sz w:val="16"/>
          <w:szCs w:val="16"/>
        </w:rPr>
      </w:pPr>
      <w:r>
        <w:rPr>
          <w:bCs/>
          <w:color w:val="000000"/>
          <w:sz w:val="16"/>
          <w:szCs w:val="16"/>
        </w:rPr>
      </w:r>
      <w:r>
        <w:rPr>
          <w:bCs/>
          <w:color w:val="000000"/>
          <w:sz w:val="16"/>
          <w:szCs w:val="16"/>
        </w:rPr>
      </w:r>
      <w:r>
        <w:rPr>
          <w:bCs/>
          <w:color w:val="000000"/>
          <w:sz w:val="16"/>
          <w:szCs w:val="16"/>
        </w:rPr>
      </w:r>
    </w:p>
    <w:p>
      <w:pPr>
        <w:pBdr/>
        <w:spacing w:line="276" w:lineRule="auto"/>
        <w:ind/>
        <w:jc w:val="center"/>
        <w:rPr>
          <w:rFonts w:eastAsia="Calibri"/>
          <w:b/>
          <w:sz w:val="20"/>
          <w:szCs w:val="20"/>
        </w:rPr>
      </w:pPr>
      <w:r/>
      <w:bookmarkStart w:id="69" w:name="_Hlk77770908"/>
      <w:r>
        <w:rPr>
          <w:rFonts w:eastAsia="Calibri"/>
          <w:b/>
          <w:sz w:val="20"/>
          <w:szCs w:val="20"/>
        </w:rPr>
        <w:t xml:space="preserve">ANUNȚ DE INTENȚIE</w:t>
      </w:r>
      <w:bookmarkEnd w:id="69"/>
      <w:r>
        <w:rPr>
          <w:rFonts w:eastAsia="Calibri"/>
          <w:b/>
          <w:sz w:val="20"/>
          <w:szCs w:val="20"/>
        </w:rPr>
      </w:r>
      <w:r>
        <w:rPr>
          <w:rFonts w:eastAsia="Calibri"/>
          <w:b/>
          <w:sz w:val="20"/>
          <w:szCs w:val="20"/>
        </w:rPr>
      </w:r>
    </w:p>
    <w:p>
      <w:pPr>
        <w:pBdr/>
        <w:spacing w:after="160" w:line="276" w:lineRule="auto"/>
        <w:ind/>
        <w:jc w:val="center"/>
        <w:rPr>
          <w:rFonts w:eastAsia="Calibri"/>
          <w:sz w:val="20"/>
          <w:szCs w:val="20"/>
        </w:rPr>
      </w:pPr>
      <w:r>
        <w:rPr>
          <w:rFonts w:eastAsia="Calibri"/>
          <w:sz w:val="20"/>
          <w:szCs w:val="20"/>
        </w:rPr>
        <w:t xml:space="preserve">Nr. ______din____________ </w:t>
      </w:r>
      <w:r>
        <w:rPr>
          <w:rFonts w:eastAsia="Calibri"/>
          <w:sz w:val="20"/>
          <w:szCs w:val="20"/>
        </w:rPr>
      </w:r>
      <w:r>
        <w:rPr>
          <w:rFonts w:eastAsia="Calibri"/>
          <w:sz w:val="20"/>
          <w:szCs w:val="20"/>
        </w:rPr>
      </w:r>
    </w:p>
    <w:p>
      <w:pPr>
        <w:numPr>
          <w:ilvl w:val="0"/>
          <w:numId w:val="11"/>
        </w:numPr>
        <w:pBdr/>
        <w:spacing w:after="160" w:before="240" w:line="276" w:lineRule="auto"/>
        <w:ind w:left="1077"/>
        <w:jc w:val="both"/>
        <w:rPr>
          <w:rFonts w:eastAsia="Calibri"/>
          <w:b/>
          <w:sz w:val="20"/>
          <w:szCs w:val="20"/>
        </w:rPr>
      </w:pPr>
      <w:r>
        <w:rPr>
          <w:rFonts w:eastAsia="Calibri"/>
          <w:b/>
          <w:sz w:val="20"/>
          <w:szCs w:val="20"/>
        </w:rPr>
        <w:t xml:space="preserve">Informații generale despre autoritatea contractantă:</w:t>
      </w:r>
      <w:r>
        <w:rPr>
          <w:rFonts w:eastAsia="Calibri"/>
          <w:b/>
          <w:sz w:val="20"/>
          <w:szCs w:val="20"/>
        </w:rPr>
      </w:r>
      <w:r>
        <w:rPr>
          <w:rFonts w:eastAsia="Calibri"/>
          <w:b/>
          <w:sz w:val="20"/>
          <w:szCs w:val="20"/>
        </w:rPr>
      </w:r>
    </w:p>
    <w:tbl>
      <w:tblPr>
        <w:tblStyle w:val="1076"/>
        <w:tblW w:w="9918" w:type="dxa"/>
        <w:tblInd w:w="-5"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Denumirea autorității contractante</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IDNO</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Adresa</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Numărul de telefon/fax</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Adresa de e-mail a autorității contractante</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Pagina web oficială </w:t>
            </w:r>
            <w:r>
              <w:rPr>
                <w:rFonts w:eastAsia="Calibri"/>
                <w:sz w:val="20"/>
                <w:szCs w:val="20"/>
              </w:rPr>
              <w:t xml:space="preserve">a</w:t>
            </w:r>
            <w:r>
              <w:rPr>
                <w:rFonts w:eastAsia="Calibri"/>
                <w:sz w:val="20"/>
                <w:szCs w:val="20"/>
              </w:rPr>
              <w:t xml:space="preserve">autorității</w:t>
            </w:r>
            <w:r>
              <w:rPr>
                <w:rFonts w:eastAsia="Calibri"/>
                <w:sz w:val="20"/>
                <w:szCs w:val="20"/>
              </w:rPr>
              <w:t xml:space="preserve"> contractante</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Persoana de contact, numărul de telefon/e-mail</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Adresa de e-mail sau </w:t>
            </w:r>
            <w:r>
              <w:rPr>
                <w:rFonts w:eastAsia="Calibri"/>
                <w:sz w:val="20"/>
                <w:szCs w:val="20"/>
              </w:rPr>
              <w:t xml:space="preserve">pagina web oficială </w:t>
            </w:r>
            <w:r>
              <w:rPr>
                <w:rFonts w:eastAsia="Calibri"/>
                <w:sz w:val="20"/>
                <w:szCs w:val="20"/>
              </w:rPr>
              <w:t xml:space="preserve">de la care se va putea obține accesul liber, direct, total și gratuit la documentația de atribuire</w:t>
            </w:r>
            <w:r>
              <w:rPr>
                <w:rFonts w:eastAsia="Calibri"/>
                <w:sz w:val="20"/>
                <w:szCs w:val="20"/>
              </w:rPr>
            </w:r>
            <w:r>
              <w:rPr>
                <w:rFonts w:eastAsia="Calibri"/>
                <w:sz w:val="20"/>
                <w:szCs w:val="20"/>
              </w:rPr>
            </w:r>
          </w:p>
          <w:p>
            <w:pPr>
              <w:pBdr/>
              <w:spacing/>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pPr>
              <w:pBdr/>
              <w:spacing/>
              <w:ind/>
              <w:jc w:val="both"/>
              <w:rPr>
                <w:rFonts w:eastAsia="Calibri"/>
                <w:sz w:val="20"/>
                <w:szCs w:val="20"/>
              </w:rPr>
            </w:pPr>
            <w:r>
              <w:rPr>
                <w:rFonts w:eastAsia="Calibri"/>
                <w:sz w:val="20"/>
                <w:szCs w:val="20"/>
              </w:rPr>
              <w:t xml:space="preserve">Tipul autorității contractante și obiectul principal de activitate</w:t>
            </w:r>
            <w:r>
              <w:rPr>
                <w:rFonts w:eastAsia="Calibri"/>
                <w:sz w:val="20"/>
                <w:szCs w:val="20"/>
              </w:rPr>
            </w:r>
            <w:r>
              <w:rPr>
                <w:rFonts w:eastAsia="Calibri"/>
                <w:sz w:val="20"/>
                <w:szCs w:val="20"/>
              </w:rPr>
            </w:r>
          </w:p>
          <w:p>
            <w:pPr>
              <w:pBdr/>
              <w:spacing/>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pBdr/>
        <w:spacing w:after="160" w:before="240" w:line="276" w:lineRule="auto"/>
        <w:ind w:left="1080"/>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numPr>
          <w:ilvl w:val="0"/>
          <w:numId w:val="11"/>
        </w:numPr>
        <w:pBdr/>
        <w:spacing w:after="160" w:before="240" w:line="276" w:lineRule="auto"/>
        <w:ind/>
        <w:contextualSpacing w:val="true"/>
        <w:jc w:val="both"/>
        <w:rPr>
          <w:rFonts w:eastAsia="Calibri"/>
          <w:sz w:val="20"/>
          <w:szCs w:val="20"/>
        </w:rPr>
      </w:pPr>
      <w:r>
        <w:rPr>
          <w:rFonts w:eastAsia="Calibri"/>
          <w:b/>
          <w:sz w:val="20"/>
          <w:szCs w:val="20"/>
        </w:rPr>
        <w:t xml:space="preserve">Informații despre obiectul achiziției</w:t>
      </w:r>
      <w:r>
        <w:rPr>
          <w:rFonts w:eastAsia="Calibri"/>
          <w:sz w:val="20"/>
          <w:szCs w:val="20"/>
        </w:rPr>
        <w:t xml:space="preserve">:</w:t>
      </w:r>
      <w:r>
        <w:rPr>
          <w:rFonts w:eastAsia="Calibri"/>
          <w:sz w:val="20"/>
          <w:szCs w:val="20"/>
        </w:rPr>
      </w:r>
      <w:r>
        <w:rPr>
          <w:rFonts w:eastAsia="Calibri"/>
          <w:sz w:val="20"/>
          <w:szCs w:val="20"/>
        </w:rPr>
      </w:r>
    </w:p>
    <w:tbl>
      <w:tblPr>
        <w:tblW w:w="9924" w:type="dxa"/>
        <w:tblInd w:w="-5" w:type="dxa"/>
        <w:tblBorders/>
        <w:tblLayout w:type="fixed"/>
        <w:tblLook w:val="04A0" w:firstRow="1" w:lastRow="0" w:firstColumn="1" w:lastColumn="0" w:noHBand="0" w:noVBand="1"/>
      </w:tblPr>
      <w:tblGrid>
        <w:gridCol w:w="567"/>
        <w:gridCol w:w="1134"/>
        <w:gridCol w:w="2268"/>
        <w:gridCol w:w="1276"/>
        <w:gridCol w:w="2553"/>
        <w:gridCol w:w="2126"/>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eastAsia="Calibri"/>
                <w:sz w:val="20"/>
                <w:szCs w:val="20"/>
              </w:rPr>
            </w:pPr>
            <w:r>
              <w:rPr>
                <w:rFonts w:eastAsia="Calibri"/>
                <w:sz w:val="20"/>
                <w:szCs w:val="20"/>
              </w:rPr>
              <w:t xml:space="preserve">Nr. d/o</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ind/>
              <w:jc w:val="center"/>
              <w:rPr>
                <w:rFonts w:eastAsia="Calibri"/>
                <w:sz w:val="20"/>
                <w:szCs w:val="20"/>
              </w:rPr>
            </w:pPr>
            <w:r>
              <w:rPr>
                <w:rFonts w:eastAsia="Calibri"/>
                <w:sz w:val="20"/>
                <w:szCs w:val="20"/>
              </w:rPr>
              <w:t xml:space="preserve">Cod CPV</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ind/>
              <w:jc w:val="center"/>
              <w:rPr>
                <w:rFonts w:eastAsia="Calibri"/>
                <w:sz w:val="20"/>
                <w:szCs w:val="20"/>
              </w:rPr>
            </w:pPr>
            <w:r>
              <w:rPr>
                <w:rFonts w:eastAsia="Calibri"/>
                <w:sz w:val="20"/>
                <w:szCs w:val="20"/>
              </w:rPr>
              <w:t xml:space="preserve">Denumirea </w:t>
            </w:r>
            <w:r>
              <w:rPr>
                <w:rFonts w:eastAsia="Calibri"/>
                <w:sz w:val="20"/>
                <w:szCs w:val="20"/>
              </w:rPr>
              <w:t xml:space="preserve">bunurilor</w:t>
            </w:r>
            <w:r>
              <w:rPr>
                <w:rFonts w:eastAsia="Calibri"/>
                <w:sz w:val="20"/>
                <w:szCs w:val="20"/>
              </w:rPr>
              <w:t xml:space="preserve">/</w:t>
            </w:r>
            <w:r>
              <w:rPr>
                <w:rFonts w:eastAsia="Calibri"/>
                <w:sz w:val="20"/>
                <w:szCs w:val="20"/>
              </w:rPr>
              <w:t xml:space="preserve"> serviciilor</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jc w:val="center"/>
              <w:rPr>
                <w:rFonts w:eastAsia="Calibri"/>
                <w:sz w:val="20"/>
                <w:szCs w:val="20"/>
              </w:rPr>
            </w:pPr>
            <w:r>
              <w:rPr>
                <w:rFonts w:eastAsia="Calibri"/>
                <w:sz w:val="20"/>
                <w:szCs w:val="20"/>
              </w:rPr>
              <w:t xml:space="preserve">Cantitate/ Unitate de măsură</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2553" w:type="dxa"/>
            <w:vAlign w:val="center"/>
            <w:textDirection w:val="lrTb"/>
            <w:noWrap w:val="false"/>
          </w:tcPr>
          <w:p>
            <w:pPr>
              <w:pBdr/>
              <w:spacing/>
              <w:ind/>
              <w:jc w:val="center"/>
              <w:rPr>
                <w:rFonts w:eastAsia="Calibri"/>
                <w:sz w:val="20"/>
                <w:szCs w:val="20"/>
              </w:rPr>
            </w:pPr>
            <w:r>
              <w:rPr>
                <w:rFonts w:eastAsia="Calibri"/>
                <w:sz w:val="20"/>
                <w:szCs w:val="20"/>
              </w:rPr>
              <w:t xml:space="preserve">Descrierea achiziției</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2126" w:type="dxa"/>
            <w:textDirection w:val="lrTb"/>
            <w:noWrap w:val="false"/>
          </w:tcPr>
          <w:p>
            <w:pPr>
              <w:pBdr/>
              <w:spacing/>
              <w:ind/>
              <w:jc w:val="center"/>
              <w:rPr>
                <w:rFonts w:eastAsia="Calibri"/>
                <w:sz w:val="20"/>
                <w:szCs w:val="20"/>
              </w:rPr>
            </w:pPr>
            <w:r>
              <w:rPr>
                <w:rFonts w:eastAsia="Calibri"/>
                <w:sz w:val="20"/>
                <w:szCs w:val="20"/>
              </w:rPr>
              <w:t xml:space="preserve">Valoarea estimată,</w:t>
            </w:r>
            <w:r>
              <w:rPr>
                <w:rFonts w:eastAsia="Calibri"/>
                <w:sz w:val="20"/>
                <w:szCs w:val="20"/>
              </w:rPr>
              <w:br/>
              <w:t xml:space="preserve">fără TVA</w:t>
            </w:r>
            <w:r>
              <w:rPr>
                <w:rFonts w:eastAsia="Calibri"/>
                <w:i/>
                <w:sz w:val="20"/>
                <w:szCs w:val="20"/>
              </w:rPr>
              <w:t xml:space="preserve">(pentru fiecare lot în parte)</w:t>
            </w:r>
            <w:r>
              <w:rPr>
                <w:rFonts w:eastAsia="Calibri"/>
                <w:sz w:val="20"/>
                <w:szCs w:val="20"/>
              </w:rPr>
            </w:r>
            <w:r>
              <w:rPr>
                <w:rFonts w:eastAsia="Calibri"/>
                <w:sz w:val="20"/>
                <w:szCs w:val="20"/>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eastAsia="Calibri"/>
                <w:sz w:val="20"/>
                <w:szCs w:val="20"/>
              </w:rPr>
            </w:pPr>
            <w:r>
              <w:rPr>
                <w:rFonts w:eastAsia="Calibri"/>
                <w:sz w:val="20"/>
                <w:szCs w:val="20"/>
              </w:rPr>
              <w:t xml:space="preserve">1</w:t>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ind/>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ind/>
              <w:jc w:val="center"/>
              <w:rPr>
                <w:rFonts w:eastAsia="Calibri"/>
                <w:sz w:val="20"/>
                <w:szCs w:val="20"/>
              </w:rPr>
            </w:pPr>
            <w:r>
              <w:rPr>
                <w:rFonts w:eastAsia="Calibri"/>
                <w:sz w:val="20"/>
                <w:szCs w:val="20"/>
              </w:rPr>
              <w:t xml:space="preserve">Denumire lotul 1</w:t>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553" w:type="dxa"/>
            <w:vAlign w:val="center"/>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126" w:type="dxa"/>
            <w:textDirection w:val="lrTb"/>
            <w:noWrap w:val="false"/>
          </w:tcPr>
          <w:p>
            <w:pPr>
              <w:pBdr/>
              <w:spacing/>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eastAsia="Calibri"/>
                <w:sz w:val="20"/>
                <w:szCs w:val="20"/>
              </w:rPr>
            </w:pPr>
            <w:r>
              <w:rPr>
                <w:rFonts w:eastAsia="Calibri"/>
                <w:sz w:val="20"/>
                <w:szCs w:val="20"/>
              </w:rPr>
              <w:t xml:space="preserve">n</w:t>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ind/>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ind/>
              <w:jc w:val="center"/>
              <w:rPr>
                <w:rFonts w:eastAsia="Calibri"/>
                <w:sz w:val="20"/>
                <w:szCs w:val="20"/>
              </w:rPr>
            </w:pPr>
            <w:r>
              <w:rPr>
                <w:rFonts w:eastAsia="Calibri"/>
                <w:sz w:val="20"/>
                <w:szCs w:val="20"/>
              </w:rPr>
              <w:t xml:space="preserve">Denumire lotul n</w:t>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553" w:type="dxa"/>
            <w:vAlign w:val="center"/>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126" w:type="dxa"/>
            <w:textDirection w:val="lrTb"/>
            <w:noWrap w:val="false"/>
          </w:tcPr>
          <w:p>
            <w:pPr>
              <w:pBdr/>
              <w:spacing/>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numPr>
          <w:ilvl w:val="0"/>
          <w:numId w:val="11"/>
        </w:numPr>
        <w:pBdr/>
        <w:spacing w:after="160" w:before="240"/>
        <w:ind/>
        <w:jc w:val="both"/>
        <w:rPr>
          <w:rFonts w:eastAsia="Calibri"/>
          <w:b/>
          <w:sz w:val="20"/>
          <w:szCs w:val="20"/>
        </w:rPr>
      </w:pPr>
      <w:r>
        <w:rPr>
          <w:rFonts w:eastAsia="Calibri"/>
          <w:b/>
          <w:sz w:val="20"/>
          <w:szCs w:val="20"/>
        </w:rPr>
        <w:t xml:space="preserve">Condiții de participare </w:t>
      </w:r>
      <w:r>
        <w:rPr>
          <w:rFonts w:eastAsia="Calibri"/>
          <w:i/>
          <w:sz w:val="20"/>
          <w:szCs w:val="20"/>
        </w:rPr>
        <w:t xml:space="preserve">(în măsura în care sunt deja cunoscute)</w:t>
      </w:r>
      <w:r>
        <w:rPr>
          <w:rFonts w:eastAsia="Calibri"/>
          <w:b/>
          <w:sz w:val="20"/>
          <w:szCs w:val="20"/>
        </w:rPr>
        <w:t xml:space="preserve">:</w:t>
      </w:r>
      <w:r>
        <w:rPr>
          <w:rFonts w:eastAsia="Calibri"/>
          <w:b/>
          <w:sz w:val="20"/>
          <w:szCs w:val="20"/>
        </w:rPr>
      </w:r>
      <w:r>
        <w:rPr>
          <w:rFonts w:eastAsia="Calibri"/>
          <w:b/>
          <w:sz w:val="20"/>
          <w:szCs w:val="20"/>
        </w:rPr>
      </w:r>
    </w:p>
    <w:tbl>
      <w:tblPr>
        <w:tblStyle w:val="1076"/>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ind/>
              <w:contextualSpacing w:val="true"/>
              <w:jc w:val="both"/>
              <w:rPr>
                <w:rFonts w:eastAsia="Calibri"/>
                <w:sz w:val="20"/>
                <w:szCs w:val="20"/>
              </w:rPr>
            </w:pPr>
            <w:r>
              <w:rPr>
                <w:rFonts w:eastAsia="Calibri"/>
                <w:sz w:val="20"/>
                <w:szCs w:val="20"/>
              </w:rPr>
              <w:t xml:space="preserve">Contractul de achiziție publică este rezervat unor ateliere protejate sau acesta poate fi executat numai în cadrul unor programe de angajare protejată</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pPr>
              <w:pBdr/>
              <w:spacing/>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954" w:type="dxa"/>
            <w:textDirection w:val="lrTb"/>
            <w:noWrap w:val="false"/>
          </w:tcPr>
          <w:p>
            <w:pPr>
              <w:pBdr/>
              <w:spacing/>
              <w:ind/>
              <w:contextualSpacing w:val="true"/>
              <w:jc w:val="both"/>
              <w:rPr>
                <w:rFonts w:eastAsia="Calibri"/>
                <w:sz w:val="20"/>
                <w:szCs w:val="20"/>
              </w:rPr>
            </w:pPr>
            <w:r>
              <w:rPr>
                <w:rFonts w:eastAsia="Calibri"/>
                <w:sz w:val="20"/>
                <w:szCs w:val="20"/>
              </w:rPr>
              <w:t xml:space="preserve">Prestarea serviciului este rezervată unei anumite profesii în temeiul unor </w:t>
            </w:r>
            <w:r>
              <w:rPr>
                <w:rFonts w:eastAsia="Calibri"/>
                <w:sz w:val="20"/>
                <w:szCs w:val="20"/>
              </w:rPr>
              <w:t xml:space="preserve">legisau</w:t>
            </w:r>
            <w:r>
              <w:rPr>
                <w:rFonts w:eastAsia="Calibri"/>
                <w:sz w:val="20"/>
                <w:szCs w:val="20"/>
              </w:rPr>
              <w:t xml:space="preserve"> al unor acte administrative</w:t>
            </w:r>
            <w:r>
              <w:rPr>
                <w:rFonts w:eastAsia="Calibri"/>
                <w:sz w:val="20"/>
                <w:szCs w:val="20"/>
              </w:rPr>
            </w:r>
            <w:r>
              <w:rPr>
                <w:rFonts w:eastAsia="Calibri"/>
                <w:sz w:val="20"/>
                <w:szCs w:val="20"/>
              </w:rPr>
            </w:r>
          </w:p>
        </w:tc>
        <w:tc>
          <w:tcPr>
            <w:tcBorders/>
            <w:tcW w:w="3969" w:type="dxa"/>
            <w:textDirection w:val="lrTb"/>
            <w:noWrap w:val="false"/>
          </w:tcPr>
          <w:p>
            <w:pPr>
              <w:pBdr/>
              <w:spacing/>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pPr>
              <w:pBdr/>
              <w:spacing/>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954" w:type="dxa"/>
            <w:textDirection w:val="lrTb"/>
            <w:noWrap w:val="false"/>
          </w:tcPr>
          <w:p>
            <w:pPr>
              <w:pBdr/>
              <w:spacing/>
              <w:ind/>
              <w:contextualSpacing w:val="true"/>
              <w:jc w:val="both"/>
              <w:rPr>
                <w:rFonts w:eastAsia="Calibri"/>
                <w:sz w:val="20"/>
                <w:szCs w:val="20"/>
              </w:rPr>
            </w:pPr>
            <w:r>
              <w:rPr>
                <w:rFonts w:eastAsia="Calibri"/>
                <w:sz w:val="20"/>
                <w:szCs w:val="20"/>
              </w:rPr>
              <w:t xml:space="preserve">Scurtă descriere a criteriilor de selecție</w:t>
            </w:r>
            <w:r>
              <w:rPr>
                <w:rFonts w:eastAsia="Calibri"/>
                <w:sz w:val="20"/>
                <w:szCs w:val="20"/>
              </w:rPr>
            </w:r>
            <w:r>
              <w:rPr>
                <w:rFonts w:eastAsia="Calibri"/>
                <w:sz w:val="20"/>
                <w:szCs w:val="20"/>
              </w:rPr>
            </w:r>
          </w:p>
        </w:tc>
        <w:tc>
          <w:tcPr>
            <w:tcBorders/>
            <w:tcW w:w="3969" w:type="dxa"/>
            <w:textDirection w:val="lrTb"/>
            <w:noWrap w:val="false"/>
          </w:tcPr>
          <w:p>
            <w:pPr>
              <w:pBdr/>
              <w:spacing/>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numPr>
          <w:ilvl w:val="0"/>
          <w:numId w:val="11"/>
        </w:numPr>
        <w:pBdr/>
        <w:spacing w:after="160" w:before="240"/>
        <w:ind/>
        <w:jc w:val="both"/>
        <w:rPr>
          <w:rFonts w:eastAsia="Calibri"/>
          <w:b/>
          <w:sz w:val="20"/>
          <w:szCs w:val="20"/>
        </w:rPr>
      </w:pPr>
      <w:r>
        <w:rPr>
          <w:rFonts w:eastAsia="Calibri"/>
          <w:b/>
          <w:sz w:val="20"/>
          <w:szCs w:val="20"/>
        </w:rPr>
        <w:t xml:space="preserve">Alte informații:</w:t>
      </w:r>
      <w:r>
        <w:rPr>
          <w:rFonts w:eastAsia="Calibri"/>
          <w:b/>
          <w:sz w:val="20"/>
          <w:szCs w:val="20"/>
        </w:rPr>
      </w:r>
      <w:r>
        <w:rPr>
          <w:rFonts w:eastAsia="Calibri"/>
          <w:b/>
          <w:sz w:val="20"/>
          <w:szCs w:val="20"/>
        </w:rPr>
      </w:r>
    </w:p>
    <w:tbl>
      <w:tblPr>
        <w:tblStyle w:val="1076"/>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ind/>
              <w:contextualSpacing w:val="true"/>
              <w:jc w:val="both"/>
              <w:rPr>
                <w:rFonts w:eastAsia="Calibri"/>
                <w:sz w:val="20"/>
                <w:szCs w:val="20"/>
              </w:rPr>
            </w:pPr>
            <w:r>
              <w:rPr>
                <w:rFonts w:eastAsia="Calibri"/>
                <w:sz w:val="20"/>
                <w:szCs w:val="20"/>
              </w:rPr>
              <w:t xml:space="preserve">Data estimată pentru publicarea anunțului de participare pentru contractul/contractele la care se referă anunțul de intenție</w:t>
            </w:r>
            <w:r>
              <w:rPr>
                <w:rFonts w:eastAsia="Calibri"/>
                <w:sz w:val="20"/>
                <w:szCs w:val="20"/>
              </w:rPr>
            </w:r>
            <w:r>
              <w:rPr>
                <w:rFonts w:eastAsia="Calibri"/>
                <w:sz w:val="20"/>
                <w:szCs w:val="20"/>
              </w:rPr>
            </w:r>
          </w:p>
        </w:tc>
        <w:tc>
          <w:tcPr>
            <w:tcBorders/>
            <w:tcW w:w="4111" w:type="dxa"/>
            <w:textDirection w:val="lrTb"/>
            <w:noWrap w:val="false"/>
          </w:tcPr>
          <w:p>
            <w:pPr>
              <w:pBdr/>
              <w:spacing/>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pPr>
              <w:pBdr/>
              <w:spacing/>
              <w:ind/>
              <w:contextualSpacing w:val="true"/>
              <w:jc w:val="both"/>
              <w:rPr>
                <w:rFonts w:eastAsia="Calibri"/>
                <w:sz w:val="20"/>
                <w:szCs w:val="20"/>
              </w:rPr>
            </w:pPr>
            <w:r>
              <w:rPr>
                <w:rFonts w:eastAsia="Calibri"/>
                <w:sz w:val="20"/>
                <w:szCs w:val="20"/>
              </w:rPr>
              <w:t xml:space="preserve">Tehnici și instrumente specifice de atribuire utilizate</w:t>
            </w:r>
            <w:r>
              <w:rPr>
                <w:rFonts w:eastAsia="Calibri"/>
                <w:sz w:val="20"/>
                <w:szCs w:val="20"/>
              </w:rPr>
            </w:r>
            <w:r>
              <w:rPr>
                <w:rFonts w:eastAsia="Calibri"/>
                <w:sz w:val="20"/>
                <w:szCs w:val="20"/>
              </w:rPr>
            </w:r>
          </w:p>
        </w:tc>
        <w:tc>
          <w:tcPr>
            <w:tcBorders/>
            <w:tcW w:w="4111" w:type="dxa"/>
            <w:textDirection w:val="lrTb"/>
            <w:noWrap w:val="false"/>
          </w:tcPr>
          <w:p>
            <w:pPr>
              <w:pBdr/>
              <w:spacing/>
              <w:ind/>
              <w:contextualSpacing w:val="true"/>
              <w:jc w:val="both"/>
              <w:rPr>
                <w:rFonts w:eastAsia="Calibri"/>
                <w:sz w:val="20"/>
                <w:szCs w:val="20"/>
              </w:rPr>
            </w:pPr>
            <w:r>
              <w:rPr>
                <w:rFonts w:eastAsia="Calibri"/>
                <w:sz w:val="20"/>
                <w:szCs w:val="20"/>
              </w:rPr>
              <w:t xml:space="preserve">Acord-cadru □</w:t>
            </w:r>
            <w:r>
              <w:rPr>
                <w:rFonts w:eastAsia="Calibri"/>
                <w:sz w:val="20"/>
                <w:szCs w:val="20"/>
              </w:rPr>
            </w:r>
            <w:r>
              <w:rPr>
                <w:rFonts w:eastAsia="Calibri"/>
                <w:sz w:val="20"/>
                <w:szCs w:val="20"/>
              </w:rPr>
            </w:r>
          </w:p>
          <w:p>
            <w:pPr>
              <w:pBdr/>
              <w:spacing/>
              <w:ind/>
              <w:contextualSpacing w:val="true"/>
              <w:jc w:val="both"/>
              <w:rPr>
                <w:rFonts w:eastAsia="Calibri"/>
                <w:sz w:val="20"/>
                <w:szCs w:val="20"/>
              </w:rPr>
            </w:pPr>
            <w:r>
              <w:rPr>
                <w:rFonts w:eastAsia="Calibri"/>
                <w:sz w:val="20"/>
                <w:szCs w:val="20"/>
              </w:rPr>
              <w:t xml:space="preserve">Sistem dinamic de achiziție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pPr>
              <w:pBdr/>
              <w:spacing/>
              <w:ind/>
              <w:contextualSpacing w:val="true"/>
              <w:jc w:val="both"/>
              <w:rPr>
                <w:sz w:val="20"/>
                <w:szCs w:val="20"/>
                <w:lang w:eastAsia="zh-CN"/>
              </w:rPr>
            </w:pPr>
            <w:r>
              <w:rPr>
                <w:sz w:val="20"/>
                <w:szCs w:val="20"/>
                <w:lang w:eastAsia="zh-CN"/>
              </w:rPr>
              <w:t xml:space="preserve">Contractul intră sub incidența Acordului privind achizițiile guvernamentale al Organizației Mondiale a Comerțului</w:t>
            </w:r>
            <w:r>
              <w:rPr>
                <w:sz w:val="20"/>
                <w:szCs w:val="20"/>
                <w:lang w:eastAsia="zh-CN"/>
              </w:rPr>
            </w:r>
            <w:r>
              <w:rPr>
                <w:sz w:val="20"/>
                <w:szCs w:val="20"/>
                <w:lang w:eastAsia="zh-CN"/>
              </w:rPr>
            </w:r>
          </w:p>
          <w:p>
            <w:pPr>
              <w:pBdr/>
              <w:spacing/>
              <w:ind/>
              <w:contextualSpacing w:val="true"/>
              <w:jc w:val="both"/>
              <w:rPr>
                <w:rFonts w:eastAsia="Calibri"/>
                <w:sz w:val="20"/>
                <w:szCs w:val="20"/>
              </w:rPr>
            </w:pPr>
            <w:r>
              <w:rPr>
                <w:i/>
                <w:sz w:val="20"/>
                <w:szCs w:val="20"/>
                <w:lang w:eastAsia="zh-CN"/>
              </w:rPr>
              <w:t xml:space="preserve">(Numai în cazul anunțurilor transmise spre publicare în </w:t>
            </w:r>
            <w:r>
              <w:rPr>
                <w:i/>
                <w:sz w:val="20"/>
                <w:szCs w:val="20"/>
                <w:lang w:eastAsia="zh-CN"/>
              </w:rPr>
              <w:t xml:space="preserve">Jurnalul Oficial al Uniunii Europene,  în continuare </w:t>
            </w:r>
            <w:r>
              <w:rPr>
                <w:i/>
                <w:sz w:val="20"/>
                <w:szCs w:val="20"/>
                <w:lang w:eastAsia="zh-CN"/>
              </w:rPr>
              <w:t xml:space="preserve">JOUE)</w:t>
            </w:r>
            <w:r>
              <w:rPr>
                <w:rFonts w:eastAsia="Calibri"/>
                <w:sz w:val="20"/>
                <w:szCs w:val="20"/>
              </w:rPr>
            </w:r>
            <w:r>
              <w:rPr>
                <w:rFonts w:eastAsia="Calibri"/>
                <w:sz w:val="20"/>
                <w:szCs w:val="20"/>
              </w:rPr>
            </w:r>
          </w:p>
        </w:tc>
        <w:tc>
          <w:tcPr>
            <w:tcBorders/>
            <w:tcW w:w="4111" w:type="dxa"/>
            <w:textDirection w:val="lrTb"/>
            <w:noWrap w:val="false"/>
          </w:tcPr>
          <w:p>
            <w:pPr>
              <w:pBdr/>
              <w:spacing/>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pPr>
              <w:pBdr/>
              <w:spacing/>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pPr>
              <w:pBdr/>
              <w:spacing w:line="276" w:lineRule="auto"/>
              <w:ind/>
              <w:jc w:val="both"/>
              <w:rPr>
                <w:rFonts w:eastAsia="Calibri"/>
                <w:sz w:val="20"/>
                <w:szCs w:val="20"/>
              </w:rPr>
            </w:pPr>
            <w:r>
              <w:rPr>
                <w:rFonts w:eastAsia="Calibri"/>
                <w:sz w:val="20"/>
                <w:szCs w:val="20"/>
              </w:rPr>
              <w:t xml:space="preserve">Agenția Națională pentru Soluționarea Contestațiilor</w:t>
            </w:r>
            <w:r>
              <w:rPr>
                <w:rFonts w:eastAsia="Calibri"/>
                <w:sz w:val="20"/>
                <w:szCs w:val="20"/>
              </w:rPr>
            </w:r>
            <w:r>
              <w:rPr>
                <w:rFonts w:eastAsia="Calibri"/>
                <w:sz w:val="20"/>
                <w:szCs w:val="20"/>
              </w:rPr>
            </w:r>
          </w:p>
          <w:p>
            <w:pPr>
              <w:pBdr/>
              <w:spacing w:line="276" w:lineRule="auto"/>
              <w:ind/>
              <w:contextualSpacing w:val="true"/>
              <w:jc w:val="both"/>
              <w:rPr>
                <w:sz w:val="20"/>
                <w:szCs w:val="20"/>
                <w:lang w:eastAsia="zh-CN"/>
              </w:rPr>
            </w:pPr>
            <w:r>
              <w:rPr>
                <w:sz w:val="20"/>
                <w:szCs w:val="20"/>
                <w:lang w:eastAsia="zh-CN"/>
              </w:rPr>
            </w:r>
            <w:r>
              <w:rPr>
                <w:sz w:val="20"/>
                <w:szCs w:val="20"/>
                <w:lang w:eastAsia="zh-CN"/>
              </w:rPr>
            </w:r>
            <w:r>
              <w:rPr>
                <w:sz w:val="20"/>
                <w:szCs w:val="20"/>
                <w:lang w:eastAsia="zh-CN"/>
              </w:rPr>
            </w:r>
          </w:p>
        </w:tc>
        <w:tc>
          <w:tcPr>
            <w:tcBorders/>
            <w:tcW w:w="4111" w:type="dxa"/>
            <w:textDirection w:val="lrTb"/>
            <w:noWrap w:val="false"/>
          </w:tcPr>
          <w:p>
            <w:pPr>
              <w:pBdr/>
              <w:spacing w:line="276" w:lineRule="auto"/>
              <w:ind/>
              <w:jc w:val="both"/>
              <w:rPr>
                <w:rFonts w:eastAsia="Calibri"/>
                <w:sz w:val="20"/>
                <w:szCs w:val="20"/>
              </w:rPr>
            </w:pPr>
            <w:r>
              <w:rPr>
                <w:rFonts w:eastAsia="Calibri"/>
                <w:sz w:val="20"/>
                <w:szCs w:val="20"/>
              </w:rPr>
              <w:t xml:space="preserve">mun. Chișinău, bd. Ștefan cel Mare și Sfânt, 124, MD-2001;</w:t>
            </w:r>
            <w:r>
              <w:rPr>
                <w:rFonts w:eastAsia="Calibri"/>
                <w:sz w:val="20"/>
                <w:szCs w:val="20"/>
              </w:rPr>
              <w:t xml:space="preserve"> </w:t>
            </w:r>
            <w:r>
              <w:rPr>
                <w:rFonts w:eastAsia="Calibri"/>
                <w:sz w:val="20"/>
                <w:szCs w:val="20"/>
              </w:rPr>
              <w:t xml:space="preserve">tel/fax: (022) 820 652, 820-651 </w:t>
            </w:r>
            <w:r>
              <w:rPr>
                <w:rFonts w:eastAsia="Calibri"/>
                <w:sz w:val="20"/>
                <w:szCs w:val="20"/>
              </w:rPr>
            </w:r>
            <w:r>
              <w:rPr>
                <w:rFonts w:eastAsia="Calibri"/>
                <w:sz w:val="20"/>
                <w:szCs w:val="20"/>
              </w:rPr>
            </w:r>
          </w:p>
          <w:p>
            <w:pPr>
              <w:pBdr/>
              <w:spacing w:line="276" w:lineRule="auto"/>
              <w:ind/>
              <w:jc w:val="both"/>
              <w:rPr>
                <w:rFonts w:eastAsia="Calibri"/>
                <w:color w:val="0563c1"/>
                <w:sz w:val="20"/>
                <w:szCs w:val="20"/>
                <w:u w:val="single"/>
              </w:rPr>
            </w:pPr>
            <w:r>
              <w:rPr>
                <w:rFonts w:eastAsia="Calibri"/>
                <w:sz w:val="20"/>
                <w:szCs w:val="20"/>
              </w:rPr>
              <w:t xml:space="preserve">e-mail: </w:t>
            </w:r>
            <w:hyperlink r:id="rId11" w:tooltip="mailto:contestatii@ansc.md" w:history="1">
              <w:r>
                <w:rPr>
                  <w:rFonts w:eastAsia="Calibri"/>
                  <w:color w:val="0563c1"/>
                  <w:sz w:val="20"/>
                  <w:szCs w:val="20"/>
                  <w:u w:val="single"/>
                </w:rPr>
                <w:t xml:space="preserve">contestatii@ansc.md</w:t>
              </w:r>
            </w:hyperlink>
            <w:r>
              <w:rPr>
                <w:rFonts w:eastAsia="Calibri"/>
                <w:color w:val="0563c1"/>
                <w:sz w:val="20"/>
                <w:szCs w:val="20"/>
                <w:u w:val="single"/>
              </w:rPr>
            </w:r>
            <w:r>
              <w:rPr>
                <w:rFonts w:eastAsia="Calibri"/>
                <w:color w:val="0563c1"/>
                <w:sz w:val="20"/>
                <w:szCs w:val="20"/>
                <w:u w:val="single"/>
              </w:rPr>
            </w:r>
          </w:p>
          <w:p>
            <w:pPr>
              <w:pBdr/>
              <w:spacing w:line="276" w:lineRule="auto"/>
              <w:ind/>
              <w:jc w:val="both"/>
              <w:rPr>
                <w:rFonts w:eastAsia="Calibri"/>
                <w:sz w:val="20"/>
                <w:szCs w:val="20"/>
              </w:rPr>
            </w:pPr>
            <w:r>
              <w:rPr>
                <w:rFonts w:eastAsia="Calibri"/>
                <w:sz w:val="20"/>
                <w:szCs w:val="20"/>
              </w:rPr>
              <w:t xml:space="preserve">pagina web: </w:t>
            </w:r>
            <w:r>
              <w:rPr>
                <w:rFonts w:eastAsia="Calibri"/>
                <w:color w:val="0563c1"/>
                <w:sz w:val="20"/>
                <w:szCs w:val="20"/>
                <w:u w:val="single"/>
              </w:rPr>
              <w:t xml:space="preserve">www.ansc.md</w:t>
            </w:r>
            <w:r>
              <w:rPr>
                <w:rFonts w:eastAsia="Calibri"/>
                <w:sz w:val="20"/>
                <w:szCs w:val="20"/>
              </w:rPr>
            </w:r>
            <w:r>
              <w:rPr>
                <w:rFonts w:eastAsia="Calibri"/>
                <w:sz w:val="20"/>
                <w:szCs w:val="20"/>
              </w:rPr>
            </w:r>
          </w:p>
        </w:tc>
      </w:tr>
      <w:tr>
        <w:trPr>
          <w:trHeight w:val="141"/>
        </w:trPr>
        <w:tc>
          <w:tcPr>
            <w:shd w:val="clear" w:color="auto" w:fill="f2f2f2"/>
            <w:tcBorders/>
            <w:tcW w:w="5812" w:type="dxa"/>
            <w:textDirection w:val="lrTb"/>
            <w:noWrap w:val="false"/>
          </w:tcPr>
          <w:p>
            <w:pPr>
              <w:pBdr/>
              <w:spacing w:line="276" w:lineRule="auto"/>
              <w:ind/>
              <w:contextualSpacing w:val="true"/>
              <w:jc w:val="both"/>
              <w:rPr>
                <w:sz w:val="20"/>
                <w:szCs w:val="20"/>
                <w:lang w:eastAsia="zh-CN"/>
              </w:rPr>
            </w:pPr>
            <w:r>
              <w:rPr>
                <w:sz w:val="20"/>
                <w:szCs w:val="20"/>
                <w:lang w:eastAsia="zh-CN"/>
              </w:rPr>
              <w:t xml:space="preserve">Alte informații relevante</w:t>
            </w:r>
            <w:r>
              <w:rPr>
                <w:sz w:val="20"/>
                <w:szCs w:val="20"/>
                <w:lang w:eastAsia="zh-CN"/>
              </w:rPr>
            </w:r>
            <w:r>
              <w:rPr>
                <w:sz w:val="20"/>
                <w:szCs w:val="20"/>
                <w:lang w:eastAsia="zh-CN"/>
              </w:rPr>
            </w:r>
          </w:p>
        </w:tc>
        <w:tc>
          <w:tcPr>
            <w:tcBorders/>
            <w:tcW w:w="4111" w:type="dxa"/>
            <w:textDirection w:val="lrTb"/>
            <w:noWrap w:val="false"/>
          </w:tcPr>
          <w:p>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pBdr/>
        <w:spacing w:after="120" w:before="120" w:line="276" w:lineRule="auto"/>
        <w:ind w:firstLine="567"/>
        <w:rPr>
          <w:rFonts w:eastAsia="Calibri"/>
          <w:b/>
          <w:sz w:val="20"/>
          <w:szCs w:val="20"/>
        </w:rPr>
      </w:pPr>
      <w:r>
        <w:rPr>
          <w:rFonts w:eastAsia="Calibri"/>
          <w:b/>
          <w:sz w:val="20"/>
          <w:szCs w:val="20"/>
        </w:rPr>
        <w:t xml:space="preserve">Conducătorul grupului de lucru:  ___________________________                L.Ș.</w:t>
      </w:r>
      <w:r>
        <w:rPr>
          <w:rFonts w:eastAsia="Calibri"/>
          <w:b/>
          <w:sz w:val="20"/>
          <w:szCs w:val="20"/>
        </w:rPr>
      </w:r>
      <w:r>
        <w:rPr>
          <w:rFonts w:eastAsia="Calibri"/>
          <w:b/>
          <w:sz w:val="20"/>
          <w:szCs w:val="20"/>
        </w:rPr>
      </w:r>
    </w:p>
    <w:p>
      <w:pPr>
        <w:pBdr/>
        <w:spacing w:after="160" w:line="276" w:lineRule="auto"/>
        <w:ind w:right="-449" w:left="-709"/>
        <w:rPr>
          <w:rFonts w:eastAsia="Calibri"/>
          <w:i/>
          <w:color w:val="000000"/>
          <w:sz w:val="16"/>
          <w:szCs w:val="16"/>
          <w:shd w:val="clear" w:color="auto" w:fill="ffffff"/>
        </w:rPr>
      </w:pPr>
      <w:r>
        <w:rPr>
          <w:rFonts w:eastAsia="Calibri"/>
          <w:b/>
          <w:i/>
          <w:color w:val="ff0000"/>
          <w:sz w:val="16"/>
          <w:szCs w:val="16"/>
        </w:rPr>
        <w:t xml:space="preserve">Notă:</w:t>
      </w:r>
      <w:r>
        <w:rPr>
          <w:rFonts w:eastAsia="Calibri"/>
          <w:i/>
          <w:sz w:val="16"/>
          <w:szCs w:val="16"/>
        </w:rPr>
        <w:t xml:space="preserve">A</w:t>
      </w:r>
      <w:r>
        <w:rPr>
          <w:rFonts w:eastAsia="Calibri"/>
          <w:i/>
          <w:color w:val="000000"/>
          <w:sz w:val="16"/>
          <w:szCs w:val="16"/>
          <w:shd w:val="clear" w:color="auto" w:fill="ffffff"/>
        </w:rPr>
        <w:t xml:space="preserve">nunțurile</w:t>
      </w:r>
      <w:r>
        <w:rPr>
          <w:rFonts w:eastAsia="Calibri"/>
          <w:i/>
          <w:color w:val="000000"/>
          <w:sz w:val="16"/>
          <w:szCs w:val="16"/>
          <w:shd w:val="clear" w:color="auto" w:fill="ffffff"/>
        </w:rPr>
        <w:t xml:space="preserve"> de intenție privind </w:t>
      </w:r>
      <w:r>
        <w:rPr>
          <w:rFonts w:eastAsia="Calibri"/>
          <w:i/>
          <w:color w:val="000000"/>
          <w:sz w:val="16"/>
          <w:szCs w:val="16"/>
          <w:shd w:val="clear" w:color="auto" w:fill="ffffff"/>
        </w:rPr>
        <w:t xml:space="preserve">achiziţiile</w:t>
      </w:r>
      <w:r>
        <w:rPr>
          <w:rFonts w:eastAsia="Calibri"/>
          <w:i/>
          <w:color w:val="000000"/>
          <w:sz w:val="16"/>
          <w:szCs w:val="16"/>
          <w:shd w:val="clear" w:color="auto" w:fill="ffffff"/>
        </w:rPr>
        <w:t xml:space="preserve"> publice preconizate se publică în Buletinul </w:t>
      </w:r>
      <w:r>
        <w:rPr>
          <w:rFonts w:eastAsia="Calibri"/>
          <w:i/>
          <w:color w:val="000000"/>
          <w:sz w:val="16"/>
          <w:szCs w:val="16"/>
          <w:shd w:val="clear" w:color="auto" w:fill="ffffff"/>
        </w:rPr>
        <w:t xml:space="preserve">achiziţiilor</w:t>
      </w:r>
      <w:r>
        <w:rPr>
          <w:rFonts w:eastAsia="Calibri"/>
          <w:i/>
          <w:color w:val="000000"/>
          <w:sz w:val="16"/>
          <w:szCs w:val="16"/>
          <w:shd w:val="clear" w:color="auto" w:fill="ffffff"/>
        </w:rPr>
        <w:t xml:space="preserve"> publice în cel mult 30 de zile de la data aprobării bugetului propriu al </w:t>
      </w:r>
      <w:r>
        <w:rPr>
          <w:rFonts w:eastAsia="Calibri"/>
          <w:i/>
          <w:color w:val="000000"/>
          <w:sz w:val="16"/>
          <w:szCs w:val="16"/>
          <w:shd w:val="clear" w:color="auto" w:fill="ffffff"/>
        </w:rPr>
        <w:t xml:space="preserve">autorităţii</w:t>
      </w:r>
      <w:r>
        <w:rPr>
          <w:rFonts w:eastAsia="Calibri"/>
          <w:i/>
          <w:color w:val="000000"/>
          <w:sz w:val="16"/>
          <w:szCs w:val="16"/>
          <w:shd w:val="clear" w:color="auto" w:fill="ffffff"/>
        </w:rPr>
        <w:t xml:space="preserve"> contractante, în mod separat pentru fiecare procedură de achiziție (art.28 al Legii nr.131</w:t>
      </w:r>
      <w:r>
        <w:rPr>
          <w:rFonts w:eastAsia="Calibri"/>
          <w:i/>
          <w:color w:val="000000"/>
          <w:sz w:val="16"/>
          <w:szCs w:val="16"/>
          <w:shd w:val="clear" w:color="auto" w:fill="ffffff"/>
        </w:rPr>
        <w:t xml:space="preserve">/</w:t>
      </w:r>
      <w:r>
        <w:rPr>
          <w:rFonts w:eastAsia="Calibri"/>
          <w:i/>
          <w:color w:val="000000"/>
          <w:sz w:val="16"/>
          <w:szCs w:val="16"/>
          <w:shd w:val="clear" w:color="auto" w:fill="ffffff"/>
        </w:rPr>
        <w:t xml:space="preserve">2015 privind achizițiile publice).</w:t>
      </w:r>
      <w:r>
        <w:rPr>
          <w:rFonts w:eastAsia="Calibri"/>
          <w:i/>
          <w:color w:val="000000"/>
          <w:sz w:val="16"/>
          <w:szCs w:val="16"/>
          <w:shd w:val="clear" w:color="auto" w:fill="ffffff"/>
        </w:rPr>
      </w:r>
      <w:r>
        <w:rPr>
          <w:rFonts w:eastAsia="Calibri"/>
          <w:i/>
          <w:color w:val="000000"/>
          <w:sz w:val="16"/>
          <w:szCs w:val="16"/>
          <w:shd w:val="clear" w:color="auto" w:fill="ffffff"/>
        </w:rPr>
      </w:r>
    </w:p>
    <w:p>
      <w:pPr>
        <w:pBdr/>
        <w:spacing/>
        <w:ind/>
        <w:jc w:val="right"/>
        <w:rPr>
          <w:sz w:val="22"/>
          <w:szCs w:val="22"/>
          <w:highlight w:val="yellow"/>
          <w:lang w:val="it-IT"/>
        </w:rPr>
      </w:pPr>
      <w:r>
        <w:rPr>
          <w:highlight w:val="yellow"/>
          <w:lang w:val="it-IT"/>
        </w:rPr>
        <w:t xml:space="preserve">Anexa nr.2</w:t>
      </w:r>
      <w:r>
        <w:rPr>
          <w:sz w:val="22"/>
          <w:szCs w:val="22"/>
          <w:highlight w:val="yellow"/>
          <w:lang w:val="it-IT"/>
        </w:rPr>
      </w:r>
      <w:r>
        <w:rPr>
          <w:sz w:val="22"/>
          <w:szCs w:val="22"/>
          <w:highlight w:val="yellow"/>
          <w:lang w:val="it-IT"/>
        </w:rPr>
      </w:r>
    </w:p>
    <w:p>
      <w:pPr>
        <w:pBdr/>
        <w:spacing/>
        <w:ind/>
        <w:jc w:val="right"/>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lang w:val="it-IT"/>
        </w:rPr>
      </w:r>
      <w:r>
        <w:rPr>
          <w:highlight w:val="yellow"/>
          <w:lang w:val="it-IT"/>
        </w:rPr>
      </w:r>
    </w:p>
    <w:p>
      <w:pPr>
        <w:pBdr/>
        <w:spacing/>
        <w:ind/>
        <w:jc w:val="right"/>
        <w:rPr>
          <w:lang w:val="it-IT"/>
        </w:rPr>
      </w:pPr>
      <w:r>
        <w:rPr>
          <w:highlight w:val="yellow"/>
          <w:lang w:val="it-IT"/>
        </w:rPr>
        <w:t xml:space="preserve">din “____” ________ 20___</w:t>
      </w:r>
      <w:r>
        <w:rPr>
          <w:lang w:val="it-IT"/>
        </w:rPr>
      </w:r>
      <w:r>
        <w:rPr>
          <w:lang w:val="it-IT"/>
        </w:rPr>
      </w:r>
    </w:p>
    <w:p>
      <w:pPr>
        <w:pBdr/>
        <w:spacing w:before="120"/>
        <w:ind/>
        <w:jc w:val="center"/>
        <w:outlineLvl w:val="0"/>
        <w:rPr>
          <w:b/>
          <w:sz w:val="24"/>
          <w:szCs w:val="24"/>
        </w:rPr>
      </w:pPr>
      <w:r>
        <w:rPr>
          <w:sz w:val="24"/>
          <w:szCs w:val="24"/>
        </w:rPr>
      </w:r>
      <w:bookmarkStart w:id="70" w:name="_Hlk77770922"/>
      <w:r>
        <w:rPr>
          <w:b/>
          <w:sz w:val="24"/>
          <w:szCs w:val="24"/>
          <w:highlight w:val="yellow"/>
          <w:lang w:eastAsia="ru-RU"/>
        </w:rPr>
        <w:t xml:space="preserve">ANUNȚ DE PARTICIPARE</w:t>
      </w:r>
      <w:r>
        <w:rPr>
          <w:b/>
          <w:sz w:val="24"/>
          <w:szCs w:val="24"/>
          <w:highlight w:val="yellow"/>
          <w:lang w:eastAsia="ru-RU"/>
        </w:rPr>
        <w:t xml:space="preserve"> INCLUSIV PENTRU PROCEDURILE </w:t>
      </w:r>
      <w:r>
        <w:rPr>
          <w:b/>
          <w:sz w:val="24"/>
          <w:szCs w:val="24"/>
          <w:highlight w:val="yellow"/>
          <w:lang w:eastAsia="ru-RU"/>
        </w:rPr>
        <w:t xml:space="preserve">DE PRESELECȚIE</w:t>
      </w:r>
      <w:r>
        <w:rPr>
          <w:b/>
          <w:sz w:val="24"/>
          <w:szCs w:val="24"/>
          <w:highlight w:val="yellow"/>
          <w:lang w:eastAsia="ru-RU"/>
        </w:rPr>
        <w:t xml:space="preserve">/PROCEDURILE NEGOCIATE</w:t>
      </w:r>
      <w:bookmarkEnd w:id="70"/>
      <w:r>
        <w:rPr>
          <w:b/>
          <w:sz w:val="24"/>
          <w:szCs w:val="24"/>
        </w:rPr>
      </w:r>
      <w:r>
        <w:rPr>
          <w:b/>
          <w:sz w:val="24"/>
          <w:szCs w:val="24"/>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91"/>
        <w:pBdr>
          <w:top w:val="none" w:color="000000" w:sz="4" w:space="0"/>
          <w:left w:val="none" w:color="000000" w:sz="4" w:space="0"/>
          <w:bottom w:val="none" w:color="000000" w:sz="4" w:space="0"/>
          <w:right w:val="none" w:color="000000" w:sz="4" w:space="0"/>
        </w:pBdr>
        <w:spacing/>
        <w:ind w:right="-425"/>
        <w:rPr>
          <w:rFonts w:eastAsia="Times New Roman"/>
          <w:b/>
          <w:bCs/>
          <w:color w:val="000000"/>
          <w:sz w:val="24"/>
          <w:szCs w:val="24"/>
          <w:u w:val="single"/>
          <w:lang w:val="ro-RO"/>
        </w:rPr>
      </w:pPr>
      <w:r>
        <w:rPr>
          <w:rFonts w:eastAsia="Times New Roman"/>
          <w:b/>
          <w:i/>
          <w:iCs/>
          <w:color w:val="000000"/>
          <w:sz w:val="24"/>
          <w:lang w:val="en-US"/>
        </w:rPr>
        <w:t xml:space="preserve">privind achiziționarea</w:t>
      </w:r>
      <w:r>
        <w:rPr>
          <w:rFonts w:eastAsia="Times New Roman"/>
          <w:b/>
          <w:i/>
          <w:iCs/>
          <w:color w:val="000000"/>
          <w:sz w:val="24"/>
          <w:lang w:val="ro-RO"/>
        </w:rPr>
        <w:t xml:space="preserve">:</w:t>
      </w:r>
      <w:r>
        <w:rPr>
          <w:rFonts w:eastAsia="Times New Roman"/>
          <w:b/>
          <w:color w:val="000000"/>
          <w:sz w:val="24"/>
          <w:lang w:val="ro-RO"/>
        </w:rPr>
        <w:t xml:space="preserve">                          </w:t>
      </w:r>
      <w:r>
        <w:rPr>
          <w:rFonts w:eastAsia="Times New Roman"/>
          <w:b/>
          <w:color w:val="000000"/>
          <w:sz w:val="24"/>
          <w:u w:val="single"/>
          <w:lang w:val="ro-RO"/>
        </w:rPr>
        <w:t xml:space="preserve">PRODUSE PETROLIERE                                                      </w:t>
      </w:r>
      <w:r>
        <w:rPr>
          <w:rFonts w:eastAsia="Times New Roman"/>
          <w:b/>
          <w:bCs/>
          <w:color w:val="000000"/>
          <w:sz w:val="24"/>
          <w:szCs w:val="24"/>
          <w:u w:val="single"/>
          <w:lang w:val="ro-RO"/>
        </w:rPr>
      </w:r>
      <w:r>
        <w:rPr>
          <w:rFonts w:eastAsia="Times New Roman"/>
          <w:b/>
          <w:bCs/>
          <w:color w:val="000000"/>
          <w:sz w:val="24"/>
          <w:szCs w:val="24"/>
          <w:u w:val="single"/>
          <w:lang w:val="ro-RO"/>
        </w:rPr>
      </w:r>
    </w:p>
    <w:p>
      <w:pPr>
        <w:pStyle w:val="978"/>
        <w:pBdr/>
        <w:spacing w:line="276" w:lineRule="auto"/>
        <w:ind/>
        <w:rPr>
          <w:rFonts w:ascii="Times New Roman" w:hAnsi="Times New Roman" w:eastAsia="Times New Roman" w:cs="Times New Roman"/>
          <w:b/>
          <w:bCs w:val="0"/>
          <w:i w:val="0"/>
          <w:sz w:val="24"/>
          <w:szCs w:val="24"/>
          <w:u w:val="single"/>
          <w:lang w:val="ro-RO"/>
        </w:rPr>
      </w:pPr>
      <w:r>
        <w:rPr>
          <w:rFonts w:eastAsia="Times New Roman"/>
          <w:b/>
          <w:color w:val="000000"/>
          <w:sz w:val="24"/>
          <w:lang w:val="ro-RO"/>
        </w:rPr>
        <w:t xml:space="preserve">                               </w:t>
      </w:r>
      <w:r>
        <w:rPr>
          <w:rFonts w:ascii="Times New Roman" w:hAnsi="Times New Roman" w:eastAsia="Times New Roman" w:cs="Times New Roman"/>
          <w:b/>
          <w:bCs/>
          <w:i w:val="0"/>
          <w:iCs w:val="0"/>
          <w:sz w:val="24"/>
          <w:szCs w:val="24"/>
          <w:u w:val="none"/>
          <w:lang w:val="ro-RO"/>
        </w:rPr>
        <w:t xml:space="preserve"> </w:t>
      </w:r>
      <w:r>
        <w:rPr>
          <w:rFonts w:ascii="Times New Roman" w:hAnsi="Times New Roman" w:eastAsia="Times New Roman" w:cs="Times New Roman"/>
          <w:b/>
          <w:bCs/>
          <w:i w:val="0"/>
          <w:iCs w:val="0"/>
          <w:sz w:val="24"/>
          <w:szCs w:val="24"/>
          <w:u w:val="single"/>
          <w:lang w:val="ro-RO"/>
        </w:rPr>
        <w:t xml:space="preserve">pentru</w:t>
      </w:r>
      <w:r>
        <w:rPr>
          <w:rFonts w:ascii="Times New Roman" w:hAnsi="Times New Roman" w:eastAsia="Times New Roman" w:cs="Times New Roman"/>
          <w:b/>
          <w:bCs/>
          <w:i w:val="0"/>
          <w:iCs w:val="0"/>
          <w:color w:val="auto"/>
          <w:sz w:val="24"/>
          <w:szCs w:val="24"/>
          <w:highlight w:val="none"/>
          <w:u w:val="single"/>
          <w:lang w:val="ro-RO"/>
        </w:rPr>
        <w:t xml:space="preserve"> </w:t>
      </w:r>
      <w:r>
        <w:rPr>
          <w:rFonts w:ascii="Times New Roman" w:hAnsi="Times New Roman" w:eastAsia="Times New Roman" w:cs="Times New Roman"/>
          <w:b/>
          <w:bCs/>
          <w:i w:val="0"/>
          <w:iCs w:val="0"/>
          <w:color w:val="auto"/>
          <w:sz w:val="24"/>
          <w:szCs w:val="24"/>
          <w:highlight w:val="white"/>
          <w:u w:val="single"/>
          <w:lang w:val="ro-RO"/>
        </w:rPr>
        <w:t xml:space="preserve">ATA</w:t>
      </w:r>
      <w:r>
        <w:rPr>
          <w:rFonts w:ascii="Times New Roman" w:hAnsi="Times New Roman" w:eastAsia="Times New Roman" w:cs="Times New Roman"/>
          <w:b/>
          <w:bCs/>
          <w:i w:val="0"/>
          <w:iCs w:val="0"/>
          <w:color w:val="auto"/>
          <w:sz w:val="24"/>
          <w:szCs w:val="24"/>
          <w:highlight w:val="white"/>
          <w:u w:val="single"/>
          <w:lang w:val="ro-RO"/>
        </w:rPr>
        <w:t xml:space="preserve">S NORD VEST și STAS-le,</w:t>
      </w:r>
      <w:r>
        <w:rPr>
          <w:rFonts w:ascii="Times New Roman" w:hAnsi="Times New Roman" w:eastAsia="Times New Roman" w:cs="Times New Roman"/>
          <w:b/>
          <w:bCs/>
          <w:i w:val="0"/>
          <w:iCs w:val="0"/>
          <w:color w:val="auto"/>
          <w:sz w:val="24"/>
          <w:szCs w:val="24"/>
          <w:highlight w:val="white"/>
          <w:u w:val="single"/>
          <w:lang w:val="ro-RO"/>
        </w:rPr>
        <w:t xml:space="preserve"> </w:t>
      </w:r>
      <w:r>
        <w:rPr>
          <w:rFonts w:ascii="Times New Roman" w:hAnsi="Times New Roman" w:eastAsia="Times New Roman" w:cs="Times New Roman"/>
          <w:b/>
          <w:bCs/>
          <w:i w:val="0"/>
          <w:iCs w:val="0"/>
          <w:color w:val="auto"/>
          <w:sz w:val="24"/>
          <w:szCs w:val="24"/>
          <w:highlight w:val="white"/>
          <w:u w:val="single"/>
          <w:lang w:val="ro-RO"/>
        </w:rPr>
        <w:t xml:space="preserve">arondate </w:t>
      </w:r>
      <w:r>
        <w:rPr>
          <w:rFonts w:ascii="Times New Roman" w:hAnsi="Times New Roman" w:eastAsia="Times New Roman" w:cs="Times New Roman"/>
          <w:b/>
          <w:bCs/>
          <w:i w:val="0"/>
          <w:iCs w:val="0"/>
          <w:color w:val="auto"/>
          <w:sz w:val="24"/>
          <w:szCs w:val="24"/>
          <w:highlight w:val="white"/>
          <w:u w:val="single"/>
          <w:lang w:val="ro-RO"/>
        </w:rPr>
        <w:t xml:space="preserve">ATAS NORD-VEST</w:t>
      </w:r>
      <w:r>
        <w:rPr>
          <w:rFonts w:ascii="Times New Roman" w:hAnsi="Times New Roman" w:eastAsia="Times New Roman" w:cs="Times New Roman"/>
          <w:b/>
          <w:bCs w:val="0"/>
          <w:i w:val="0"/>
          <w:sz w:val="24"/>
          <w:szCs w:val="24"/>
          <w:u w:val="single"/>
          <w:lang w:val="ro-RO"/>
        </w:rPr>
      </w:r>
      <w:r>
        <w:rPr>
          <w:rFonts w:ascii="Times New Roman" w:hAnsi="Times New Roman" w:eastAsia="Times New Roman" w:cs="Times New Roman"/>
          <w:b/>
          <w:bCs w:val="0"/>
          <w:i w:val="0"/>
          <w:sz w:val="24"/>
          <w:szCs w:val="24"/>
          <w:u w:val="single"/>
          <w:lang w:val="ro-RO"/>
        </w:rPr>
      </w:r>
    </w:p>
    <w:p>
      <w:pPr>
        <w:pStyle w:val="978"/>
        <w:pBdr/>
        <w:spacing/>
        <w:ind/>
        <w:rPr>
          <w:rFonts w:eastAsia="Times New Roman"/>
          <w:b/>
          <w:bCs/>
          <w:color w:val="000000"/>
          <w:sz w:val="24"/>
          <w:szCs w:val="24"/>
          <w:u w:val="single"/>
          <w:lang w:val="en-US"/>
        </w:rPr>
      </w:pPr>
      <w:r>
        <w:rPr>
          <w:rFonts w:eastAsia="Times New Roman"/>
          <w:b/>
          <w:color w:val="000000"/>
          <w:sz w:val="24"/>
          <w:highlight w:val="none"/>
          <w:u w:val="single"/>
          <w:lang w:val="en-US"/>
        </w:rPr>
      </w:r>
      <w:r>
        <w:rPr>
          <w:rFonts w:eastAsia="Times New Roman"/>
          <w:b/>
          <w:bCs/>
          <w:color w:val="000000"/>
          <w:sz w:val="24"/>
          <w:szCs w:val="24"/>
          <w:u w:val="single"/>
          <w:lang w:val="en-US"/>
        </w:rPr>
      </w:r>
      <w:r>
        <w:rPr>
          <w:rFonts w:eastAsia="Times New Roman"/>
          <w:b/>
          <w:bCs/>
          <w:color w:val="000000"/>
          <w:sz w:val="24"/>
          <w:szCs w:val="24"/>
          <w:u w:val="single"/>
          <w:lang w:val="en-US"/>
        </w:rPr>
      </w:r>
    </w:p>
    <w:p>
      <w:pPr>
        <w:pStyle w:val="991"/>
        <w:pBdr>
          <w:top w:val="none" w:color="000000" w:sz="4" w:space="0"/>
          <w:left w:val="none" w:color="000000" w:sz="4" w:space="0"/>
          <w:bottom w:val="none" w:color="000000" w:sz="4" w:space="0"/>
          <w:right w:val="none" w:color="000000" w:sz="4" w:space="0"/>
        </w:pBdr>
        <w:spacing/>
        <w:ind/>
        <w:rPr>
          <w:rFonts w:eastAsia="Times New Roman"/>
          <w:b/>
          <w:bCs/>
          <w:color w:val="000000"/>
          <w:sz w:val="24"/>
          <w:szCs w:val="24"/>
          <w:highlight w:val="none"/>
          <w:u w:val="single"/>
          <w:lang w:val="en-US"/>
        </w:rPr>
      </w:pPr>
      <w:r>
        <w:rPr>
          <w:rFonts w:eastAsia="Times New Roman"/>
          <w:b/>
          <w:i/>
          <w:iCs/>
          <w:color w:val="000000"/>
          <w:sz w:val="24"/>
          <w:lang w:val="en-US"/>
        </w:rPr>
        <w:t xml:space="preserve">prin procedura de achiziție</w:t>
      </w:r>
      <w:r>
        <w:rPr>
          <w:rFonts w:eastAsia="Times New Roman"/>
          <w:b/>
          <w:i/>
          <w:iCs/>
          <w:color w:val="000000"/>
          <w:sz w:val="24"/>
          <w:lang w:val="ro-RO"/>
        </w:rPr>
        <w:t xml:space="preserve">:  </w:t>
      </w:r>
      <w:r>
        <w:rPr>
          <w:rFonts w:eastAsia="Times New Roman"/>
          <w:b/>
          <w:color w:val="000000"/>
          <w:sz w:val="24"/>
          <w:lang w:val="ro-RO"/>
        </w:rPr>
        <w:t xml:space="preserve">                        </w:t>
      </w:r>
      <w:r>
        <w:rPr>
          <w:rFonts w:eastAsia="Times New Roman"/>
          <w:b/>
          <w:color w:val="000000"/>
          <w:sz w:val="24"/>
          <w:lang w:val="en-US"/>
        </w:rPr>
        <w:t xml:space="preserve"> </w:t>
      </w:r>
      <w:r>
        <w:rPr>
          <w:rFonts w:eastAsia="Times New Roman"/>
          <w:b/>
          <w:color w:val="000000"/>
          <w:sz w:val="24"/>
          <w:u w:val="single"/>
          <w:lang w:val="en-US"/>
        </w:rPr>
        <w:t xml:space="preserve">Cererea Ofertelor de Prețuri</w:t>
      </w:r>
      <w:r>
        <w:rPr>
          <w:rFonts w:eastAsia="Times New Roman"/>
          <w:b/>
          <w:bCs/>
          <w:color w:val="000000"/>
          <w:sz w:val="24"/>
          <w:szCs w:val="24"/>
          <w:highlight w:val="none"/>
          <w:u w:val="single"/>
          <w:lang w:val="en-US"/>
        </w:rPr>
      </w:r>
      <w:r>
        <w:rPr>
          <w:rFonts w:eastAsia="Times New Roman"/>
          <w:b/>
          <w:bCs/>
          <w:color w:val="000000"/>
          <w:sz w:val="24"/>
          <w:szCs w:val="24"/>
          <w:highlight w:val="none"/>
          <w:u w:val="single"/>
          <w:lang w:val="en-US"/>
        </w:rPr>
      </w:r>
    </w:p>
    <w:p>
      <w:pPr>
        <w:pStyle w:val="978"/>
        <w:pBdr/>
        <w:spacing w:line="276" w:lineRule="auto"/>
        <w:ind/>
        <w:rPr>
          <w:rFonts w:ascii="Times New Roman" w:hAnsi="Times New Roman" w:eastAsia="Times New Roman"/>
          <w:color w:val="000000"/>
          <w:sz w:val="24"/>
          <w:szCs w:val="24"/>
          <w:highlight w:val="white"/>
          <w:lang w:val="en-US"/>
        </w:rPr>
      </w:pPr>
      <w:r>
        <w:rPr>
          <w:rFonts w:ascii="Times New Roman" w:hAnsi="Times New Roman" w:eastAsia="Times New Roman"/>
          <w:color w:val="000000"/>
          <w:sz w:val="24"/>
          <w:szCs w:val="24"/>
          <w:highlight w:val="white"/>
          <w:lang w:val="en-US"/>
        </w:rPr>
        <w:t xml:space="preserve">*Procedura a fost inclusă în planul de achiziții publice a autorității contractante (Da/Nu): </w:t>
      </w:r>
      <w:r>
        <w:rPr>
          <w:rFonts w:ascii="Times New Roman" w:hAnsi="Times New Roman" w:eastAsia="Times New Roman"/>
          <w:b/>
          <w:bCs/>
          <w:color w:val="000000"/>
          <w:sz w:val="24"/>
          <w:szCs w:val="24"/>
          <w:highlight w:val="white"/>
          <w:u w:val="single"/>
          <w:lang w:val="ro-RO"/>
        </w:rPr>
        <w:t xml:space="preserve">DA</w:t>
      </w:r>
      <w:r>
        <w:rPr>
          <w:rFonts w:ascii="Times New Roman" w:hAnsi="Times New Roman" w:eastAsia="Times New Roman"/>
          <w:color w:val="000000"/>
          <w:sz w:val="24"/>
          <w:szCs w:val="24"/>
          <w:highlight w:val="white"/>
          <w:lang w:val="en-US"/>
        </w:rPr>
      </w:r>
      <w:r>
        <w:rPr>
          <w:rFonts w:ascii="Times New Roman" w:hAnsi="Times New Roman" w:eastAsia="Times New Roman"/>
          <w:color w:val="000000"/>
          <w:sz w:val="24"/>
          <w:szCs w:val="24"/>
          <w:highlight w:val="white"/>
          <w:lang w:val="en-US"/>
        </w:rPr>
      </w:r>
    </w:p>
    <w:p>
      <w:pPr>
        <w:pStyle w:val="978"/>
        <w:pBdr/>
        <w:spacing w:line="276" w:lineRule="auto"/>
        <w:ind/>
        <w:rPr>
          <w:rFonts w:ascii="Times New Roman" w:hAnsi="Times New Roman"/>
          <w:color w:val="000000"/>
          <w:sz w:val="24"/>
          <w:szCs w:val="24"/>
          <w:highlight w:val="white"/>
          <w:lang w:val="en-US"/>
        </w:rPr>
      </w:pPr>
      <w:r>
        <w:rPr>
          <w:rFonts w:ascii="Times New Roman" w:hAnsi="Times New Roman" w:eastAsia="Times New Roman"/>
          <w:color w:val="000000"/>
          <w:sz w:val="24"/>
          <w:szCs w:val="24"/>
          <w:highlight w:val="white"/>
          <w:lang w:val="en-US"/>
        </w:rPr>
        <w:t xml:space="preserve">Link-ul către planul de achiziții publice publicat:</w:t>
      </w:r>
      <w:r>
        <w:rPr>
          <w:rFonts w:ascii="Times New Roman" w:hAnsi="Times New Roman" w:eastAsia="Times New Roman"/>
          <w:color w:val="000000"/>
          <w:sz w:val="24"/>
          <w:szCs w:val="24"/>
          <w:highlight w:val="white"/>
          <w:lang w:val="ro-RO"/>
        </w:rPr>
        <w:t xml:space="preserve"> </w:t>
      </w:r>
      <w:r>
        <w:fldChar w:fldCharType="begin"/>
      </w:r>
      <w:r>
        <w:rPr>
          <w:lang w:val="en-US"/>
        </w:rPr>
        <w:instrText xml:space="preserve"> HYPERLINK "https://restart.gov.md/" \o "https://restart.gov.md/" </w:instrText>
      </w:r>
      <w:r>
        <w:fldChar w:fldCharType="separate"/>
      </w:r>
      <w:r>
        <w:rPr>
          <w:rStyle w:val="1033"/>
          <w:rFonts w:ascii="Times New Roman" w:hAnsi="Times New Roman" w:eastAsia="Times New Roman"/>
          <w:b/>
          <w:sz w:val="24"/>
          <w:szCs w:val="24"/>
          <w:lang w:val="ro-RO"/>
        </w:rPr>
        <w:t xml:space="preserve">https://restart.gov.md/</w:t>
      </w:r>
      <w:r>
        <w:rPr>
          <w:rStyle w:val="1033"/>
          <w:rFonts w:ascii="Times New Roman" w:hAnsi="Times New Roman" w:eastAsia="Times New Roman"/>
          <w:b/>
          <w:sz w:val="24"/>
          <w:szCs w:val="24"/>
          <w:lang w:val="ro-RO"/>
        </w:rPr>
        <w:fldChar w:fldCharType="end"/>
      </w:r>
      <w:r>
        <w:rPr>
          <w:rFonts w:ascii="Times New Roman" w:hAnsi="Times New Roman" w:eastAsia="Times New Roman"/>
          <w:b/>
          <w:sz w:val="24"/>
          <w:szCs w:val="24"/>
          <w:lang w:val="ro-RO"/>
        </w:rPr>
        <w:t xml:space="preserve"> </w:t>
      </w:r>
      <w:r>
        <w:rPr>
          <w:b/>
          <w:sz w:val="28"/>
          <w:szCs w:val="28"/>
          <w:lang w:val="ro-RO"/>
        </w:rPr>
        <w:t xml:space="preserve">    </w:t>
      </w:r>
      <w:r>
        <w:rPr>
          <w:rFonts w:ascii="Times New Roman" w:hAnsi="Times New Roman"/>
          <w:color w:val="000000"/>
          <w:sz w:val="24"/>
          <w:szCs w:val="24"/>
          <w:highlight w:val="white"/>
          <w:lang w:val="en-US"/>
        </w:rPr>
      </w:r>
      <w:r>
        <w:rPr>
          <w:rFonts w:ascii="Times New Roman" w:hAnsi="Times New Roman"/>
          <w:color w:val="000000"/>
          <w:sz w:val="24"/>
          <w:szCs w:val="24"/>
          <w:highlight w:val="white"/>
          <w:lang w:val="en-US"/>
        </w:rPr>
      </w:r>
    </w:p>
    <w:p>
      <w:pPr>
        <w:pStyle w:val="978"/>
        <w:pBdr/>
        <w:spacing/>
        <w:ind w:left="-142"/>
        <w:rPr>
          <w:rFonts w:ascii="Times New Roman" w:hAnsi="Times New Roman" w:eastAsia="Times New Roman"/>
          <w:b/>
          <w:color w:val="000000"/>
          <w:sz w:val="24"/>
          <w:szCs w:val="24"/>
          <w:lang w:val="ro-RO"/>
        </w:rPr>
      </w:pPr>
      <w:r>
        <w:rPr>
          <w:rFonts w:ascii="Times New Roman" w:hAnsi="Times New Roman" w:eastAsia="Times New Roman"/>
          <w:b/>
          <w:color w:val="000000"/>
          <w:sz w:val="24"/>
          <w:szCs w:val="24"/>
          <w:lang w:val="ro-RO"/>
        </w:rPr>
      </w:r>
      <w:r>
        <w:rPr>
          <w:rFonts w:ascii="Times New Roman" w:hAnsi="Times New Roman" w:eastAsia="Times New Roman"/>
          <w:b/>
          <w:color w:val="000000"/>
          <w:sz w:val="24"/>
          <w:szCs w:val="24"/>
          <w:lang w:val="ro-RO"/>
        </w:rPr>
      </w:r>
      <w:r>
        <w:rPr>
          <w:rFonts w:ascii="Times New Roman" w:hAnsi="Times New Roman" w:eastAsia="Times New Roman"/>
          <w:b/>
          <w:color w:val="000000"/>
          <w:sz w:val="24"/>
          <w:szCs w:val="24"/>
          <w:lang w:val="ro-RO"/>
        </w:rPr>
      </w:r>
    </w:p>
    <w:p>
      <w:pPr>
        <w:pStyle w:val="978"/>
        <w:pBdr/>
        <w:spacing/>
        <w:ind w:left="-142"/>
        <w:rPr>
          <w:rFonts w:ascii="Times New Roman" w:hAnsi="Times New Roman" w:eastAsia="Times New Roman"/>
          <w:color w:val="000000"/>
          <w:sz w:val="24"/>
          <w:szCs w:val="24"/>
          <w:lang w:val="en-US"/>
        </w:rPr>
      </w:pPr>
      <w:r>
        <w:rPr>
          <w:rFonts w:ascii="Times New Roman" w:hAnsi="Times New Roman" w:eastAsia="Times New Roman"/>
          <w:color w:val="000000"/>
          <w:sz w:val="24"/>
          <w:lang w:val="ro-RO"/>
        </w:rPr>
        <w:t xml:space="preserve">1. </w:t>
      </w:r>
      <w:r>
        <w:rPr>
          <w:rFonts w:ascii="Times New Roman" w:hAnsi="Times New Roman" w:eastAsia="Times New Roman"/>
          <w:color w:val="000000"/>
          <w:sz w:val="24"/>
          <w:lang w:val="en-US"/>
        </w:rPr>
        <w:t xml:space="preserve">Denumirea autorității contractante:</w:t>
      </w:r>
      <w:r>
        <w:rPr>
          <w:rFonts w:ascii="Times New Roman" w:hAnsi="Times New Roman" w:eastAsia="Times New Roman"/>
          <w:color w:val="000000"/>
          <w:sz w:val="24"/>
          <w:szCs w:val="24"/>
          <w:lang w:val="en-US"/>
        </w:rPr>
      </w:r>
      <w:r>
        <w:rPr>
          <w:rFonts w:ascii="Times New Roman" w:hAnsi="Times New Roman" w:eastAsia="Times New Roman"/>
          <w:color w:val="000000"/>
          <w:sz w:val="24"/>
          <w:szCs w:val="24"/>
          <w:lang w:val="en-US"/>
        </w:rPr>
      </w:r>
    </w:p>
    <w:p>
      <w:pPr>
        <w:pStyle w:val="978"/>
        <w:pBdr/>
        <w:tabs>
          <w:tab w:val="left" w:leader="none" w:pos="10063"/>
        </w:tabs>
        <w:spacing/>
        <w:ind w:right="1" w:hanging="142" w:left="0"/>
        <w:jc w:val="left"/>
        <w:rPr>
          <w:rFonts w:ascii="Times New Roman" w:hAnsi="Times New Roman" w:eastAsia="Times New Roman"/>
          <w:b/>
          <w:color w:val="000000"/>
          <w:sz w:val="24"/>
          <w:szCs w:val="24"/>
          <w:lang w:val="ro-RO"/>
        </w:rPr>
      </w:pPr>
      <w:r>
        <w:rPr>
          <w:rFonts w:ascii="Times New Roman" w:hAnsi="Times New Roman" w:eastAsia="Times New Roman"/>
          <w:b/>
          <w:color w:val="000000"/>
          <w:sz w:val="24"/>
          <w:lang w:val="ro-RO"/>
        </w:rPr>
        <w:t xml:space="preserve">                                             </w:t>
      </w:r>
      <w:r>
        <w:rPr>
          <w:rFonts w:ascii="Times New Roman" w:hAnsi="Times New Roman" w:eastAsia="Times New Roman"/>
          <w:b/>
          <w:color w:val="000000"/>
          <w:sz w:val="24"/>
          <w:u w:val="single"/>
          <w:lang w:val="en-US"/>
        </w:rPr>
        <w:t xml:space="preserve">AGENȚIA TERITORIALĂ DE ASISTENȚĂ SOCIALĂ </w:t>
      </w:r>
      <w:r>
        <w:rPr>
          <w:rFonts w:ascii="Times New Roman" w:hAnsi="Times New Roman" w:eastAsia="Times New Roman"/>
          <w:b/>
          <w:color w:val="000000"/>
          <w:sz w:val="24"/>
          <w:u w:val="single"/>
          <w:lang w:val="ro-RO"/>
        </w:rPr>
        <w:t xml:space="preserve">NORD VEST </w:t>
      </w:r>
      <w:r>
        <w:rPr>
          <w:rFonts w:ascii="Times New Roman" w:hAnsi="Times New Roman" w:eastAsia="Times New Roman"/>
          <w:b/>
          <w:color w:val="000000"/>
          <w:sz w:val="24"/>
          <w:lang w:val="en-US"/>
        </w:rPr>
        <w:t xml:space="preserve"> </w:t>
      </w:r>
      <w:r>
        <w:rPr>
          <w:rFonts w:ascii="Times New Roman" w:hAnsi="Times New Roman" w:eastAsia="Times New Roman"/>
          <w:b/>
          <w:color w:val="000000"/>
          <w:sz w:val="24"/>
          <w:szCs w:val="24"/>
          <w:lang w:val="ro-RO"/>
        </w:rPr>
      </w:r>
      <w:r>
        <w:rPr>
          <w:rFonts w:ascii="Times New Roman" w:hAnsi="Times New Roman" w:eastAsia="Times New Roman"/>
          <w:b/>
          <w:color w:val="000000"/>
          <w:sz w:val="24"/>
          <w:szCs w:val="24"/>
          <w:lang w:val="ro-RO"/>
        </w:rPr>
      </w:r>
    </w:p>
    <w:p>
      <w:pPr>
        <w:pStyle w:val="991"/>
        <w:pBdr>
          <w:top w:val="none" w:color="000000" w:sz="4" w:space="0"/>
          <w:left w:val="none" w:color="000000" w:sz="4" w:space="0"/>
          <w:bottom w:val="none" w:color="000000" w:sz="4" w:space="0"/>
          <w:right w:val="none" w:color="000000" w:sz="4" w:space="0"/>
        </w:pBdr>
        <w:tabs>
          <w:tab w:val="left" w:leader="none" w:pos="10063"/>
        </w:tabs>
        <w:spacing w:after="0" w:before="120"/>
        <w:ind w:right="-283" w:left="-142"/>
        <w:rPr>
          <w:lang w:val="en-US"/>
        </w:rPr>
      </w:pPr>
      <w:r>
        <w:rPr>
          <w:rFonts w:eastAsia="Times New Roman"/>
          <w:color w:val="000000"/>
          <w:sz w:val="24"/>
          <w:lang w:val="ro-RO"/>
        </w:rPr>
        <w:t xml:space="preserve">2. </w:t>
      </w:r>
      <w:r>
        <w:rPr>
          <w:rFonts w:eastAsia="Times New Roman"/>
          <w:color w:val="000000"/>
          <w:sz w:val="24"/>
          <w:lang w:val="en-US"/>
        </w:rPr>
        <w:t xml:space="preserve">IDNO:</w:t>
      </w:r>
      <w:r>
        <w:rPr>
          <w:rFonts w:eastAsia="Times New Roman"/>
          <w:b/>
          <w:color w:val="000000"/>
          <w:sz w:val="24"/>
          <w:lang w:val="en-US"/>
        </w:rPr>
        <w:t xml:space="preserve"> </w:t>
      </w:r>
      <w:r>
        <w:rPr>
          <w:rFonts w:eastAsia="Times New Roman"/>
          <w:b/>
          <w:color w:val="000000"/>
          <w:sz w:val="24"/>
          <w:lang w:val="ro-RO"/>
        </w:rPr>
        <w:t xml:space="preserve">                                                                                                                            </w:t>
      </w:r>
      <w:r>
        <w:rPr>
          <w:rFonts w:eastAsia="Times New Roman"/>
          <w:b/>
          <w:color w:val="000000"/>
          <w:sz w:val="24"/>
          <w:u w:val="single"/>
          <w:lang w:val="ro-RO"/>
        </w:rPr>
        <w:t xml:space="preserve">1023601000201</w:t>
      </w:r>
      <w:r>
        <w:rPr>
          <w:lang w:val="en-US"/>
        </w:rPr>
      </w:r>
      <w:r>
        <w:rPr>
          <w:lang w:val="en-US"/>
        </w:rPr>
      </w:r>
    </w:p>
    <w:p>
      <w:pPr>
        <w:pStyle w:val="991"/>
        <w:pBdr>
          <w:top w:val="none" w:color="000000" w:sz="4" w:space="0"/>
          <w:left w:val="none" w:color="000000" w:sz="4" w:space="0"/>
          <w:bottom w:val="none" w:color="000000" w:sz="4" w:space="0"/>
          <w:right w:val="none" w:color="000000" w:sz="4" w:space="0"/>
        </w:pBdr>
        <w:tabs>
          <w:tab w:val="left" w:leader="none" w:pos="10063"/>
        </w:tabs>
        <w:spacing w:after="0" w:before="120"/>
        <w:ind w:left="-142"/>
        <w:rPr>
          <w:lang w:val="en-US"/>
        </w:rPr>
      </w:pPr>
      <w:r>
        <w:rPr>
          <w:rFonts w:eastAsia="Times New Roman"/>
          <w:color w:val="000000"/>
          <w:sz w:val="24"/>
          <w:lang w:val="ro-RO"/>
        </w:rPr>
        <w:t xml:space="preserve">3. </w:t>
      </w:r>
      <w:r>
        <w:rPr>
          <w:rFonts w:eastAsia="Times New Roman"/>
          <w:color w:val="000000"/>
          <w:sz w:val="24"/>
          <w:lang w:val="en-US"/>
        </w:rPr>
        <w:t xml:space="preserve">Adresa:</w:t>
      </w:r>
      <w:r>
        <w:rPr>
          <w:rFonts w:eastAsia="Times New Roman"/>
          <w:b/>
          <w:color w:val="000000"/>
          <w:sz w:val="24"/>
          <w:lang w:val="en-US"/>
        </w:rPr>
        <w:t xml:space="preserve"> </w:t>
      </w:r>
      <w:r>
        <w:rPr>
          <w:rFonts w:eastAsia="Times New Roman"/>
          <w:b/>
          <w:color w:val="000000"/>
          <w:sz w:val="24"/>
          <w:lang w:val="ro-RO"/>
        </w:rPr>
        <w:t xml:space="preserve">                                                                                             </w:t>
      </w:r>
      <w:r>
        <w:rPr>
          <w:rFonts w:eastAsia="Times New Roman"/>
          <w:b/>
          <w:color w:val="000000"/>
          <w:sz w:val="24"/>
          <w:u w:val="single"/>
          <w:lang w:val="ro-RO"/>
        </w:rPr>
        <w:t xml:space="preserve">or.Fălești, str.Ștefan cel Mare, 81</w:t>
      </w:r>
      <w:r>
        <w:rPr>
          <w:rFonts w:eastAsia="Times New Roman"/>
          <w:b/>
          <w:color w:val="000000"/>
          <w:sz w:val="24"/>
          <w:u w:val="single"/>
          <w:lang w:val="en-US"/>
        </w:rPr>
        <w:t xml:space="preserve"> </w:t>
      </w:r>
      <w:r>
        <w:rPr>
          <w:lang w:val="en-US"/>
        </w:rPr>
      </w:r>
      <w:r>
        <w:rPr>
          <w:lang w:val="en-US"/>
        </w:rPr>
      </w:r>
    </w:p>
    <w:p>
      <w:pPr>
        <w:pStyle w:val="991"/>
        <w:pBdr>
          <w:top w:val="none" w:color="000000" w:sz="4" w:space="0"/>
          <w:left w:val="none" w:color="000000" w:sz="4" w:space="0"/>
          <w:bottom w:val="none" w:color="000000" w:sz="4" w:space="0"/>
          <w:right w:val="none" w:color="000000" w:sz="4" w:space="0"/>
        </w:pBdr>
        <w:tabs>
          <w:tab w:val="left" w:leader="none" w:pos="10063"/>
        </w:tabs>
        <w:spacing w:after="0" w:before="120"/>
        <w:ind w:left="-142"/>
        <w:rPr>
          <w:lang w:val="en-US"/>
        </w:rPr>
      </w:pPr>
      <w:r>
        <w:rPr>
          <w:rFonts w:eastAsia="Times New Roman"/>
          <w:color w:val="000000"/>
          <w:sz w:val="24"/>
          <w:lang w:val="ro-RO"/>
        </w:rPr>
        <w:t xml:space="preserve">4. </w:t>
      </w:r>
      <w:r>
        <w:rPr>
          <w:rFonts w:eastAsia="Times New Roman"/>
          <w:color w:val="000000"/>
          <w:sz w:val="24"/>
          <w:lang w:val="en-US"/>
        </w:rPr>
        <w:t xml:space="preserve">Numărul de telefon/fax:</w:t>
      </w:r>
      <w:r>
        <w:rPr>
          <w:rFonts w:eastAsia="Times New Roman"/>
          <w:color w:val="000000"/>
          <w:sz w:val="24"/>
          <w:lang w:val="ro-RO"/>
        </w:rPr>
        <w:t xml:space="preserve">                                                                                   </w:t>
      </w:r>
      <w:r>
        <w:rPr>
          <w:rFonts w:eastAsia="Times New Roman"/>
          <w:b/>
          <w:color w:val="000000"/>
          <w:sz w:val="24"/>
          <w:lang w:val="en-US"/>
        </w:rPr>
        <w:t xml:space="preserve"> </w:t>
      </w:r>
      <w:r>
        <w:rPr>
          <w:rFonts w:eastAsia="Times New Roman"/>
          <w:b/>
          <w:color w:val="000000"/>
          <w:sz w:val="24"/>
          <w:u w:val="single"/>
          <w:lang w:val="ro-RO"/>
        </w:rPr>
        <w:t xml:space="preserve">0-69387879, 0-78825043</w:t>
      </w:r>
      <w:r>
        <w:rPr>
          <w:lang w:val="en-US"/>
        </w:rPr>
      </w:r>
      <w:r>
        <w:rPr>
          <w:lang w:val="en-US"/>
        </w:rPr>
      </w:r>
    </w:p>
    <w:p>
      <w:pPr>
        <w:pStyle w:val="978"/>
        <w:pBdr/>
        <w:spacing/>
        <w:ind w:hanging="142"/>
        <w:rPr>
          <w:rFonts w:ascii="Times New Roman" w:hAnsi="Times New Roman" w:eastAsia="Times New Roman"/>
          <w:b/>
          <w:color w:val="000000"/>
          <w:sz w:val="24"/>
          <w:szCs w:val="24"/>
          <w:u w:val="single"/>
          <w:lang w:val="ro-RO"/>
        </w:rPr>
      </w:pPr>
      <w:r>
        <w:rPr>
          <w:rFonts w:ascii="Times New Roman" w:hAnsi="Times New Roman" w:eastAsia="Times New Roman"/>
          <w:b/>
          <w:color w:val="000000"/>
          <w:sz w:val="24"/>
          <w:szCs w:val="24"/>
          <w:u w:val="single"/>
          <w:lang w:val="ro-RO"/>
        </w:rPr>
      </w:r>
      <w:r>
        <w:rPr>
          <w:rFonts w:ascii="Times New Roman" w:hAnsi="Times New Roman" w:eastAsia="Times New Roman"/>
          <w:b/>
          <w:color w:val="000000"/>
          <w:sz w:val="24"/>
          <w:szCs w:val="24"/>
          <w:u w:val="single"/>
          <w:lang w:val="ro-RO"/>
        </w:rPr>
      </w:r>
      <w:r>
        <w:rPr>
          <w:rFonts w:ascii="Times New Roman" w:hAnsi="Times New Roman" w:eastAsia="Times New Roman"/>
          <w:b/>
          <w:color w:val="000000"/>
          <w:sz w:val="24"/>
          <w:szCs w:val="24"/>
          <w:u w:val="single"/>
          <w:lang w:val="ro-RO"/>
        </w:rPr>
      </w:r>
    </w:p>
    <w:p>
      <w:pPr>
        <w:pStyle w:val="978"/>
        <w:pBdr/>
        <w:spacing/>
        <w:ind w:hanging="142"/>
        <w:rPr>
          <w:rFonts w:ascii="Times New Roman" w:hAnsi="Times New Roman" w:eastAsia="Times New Roman"/>
          <w:b/>
          <w:color w:val="000000"/>
          <w:sz w:val="24"/>
          <w:szCs w:val="24"/>
          <w:u w:val="single"/>
          <w:lang w:val="ro-RO"/>
        </w:rPr>
      </w:pPr>
      <w:r>
        <w:rPr>
          <w:rFonts w:ascii="Times New Roman" w:hAnsi="Times New Roman" w:eastAsia="Times New Roman"/>
          <w:color w:val="000000"/>
          <w:sz w:val="24"/>
          <w:lang w:val="ro-RO"/>
        </w:rPr>
        <w:t xml:space="preserve">5. </w:t>
      </w:r>
      <w:r>
        <w:rPr>
          <w:rFonts w:ascii="Times New Roman" w:hAnsi="Times New Roman" w:eastAsia="Times New Roman"/>
          <w:color w:val="000000"/>
          <w:sz w:val="24"/>
          <w:lang w:val="en-US"/>
        </w:rPr>
        <w:t xml:space="preserve">Adresa de e-mail și de internet a autorității contractante:</w:t>
      </w:r>
      <w:r>
        <w:rPr>
          <w:rFonts w:ascii="Times New Roman" w:hAnsi="Times New Roman" w:eastAsia="Times New Roman"/>
          <w:color w:val="000000"/>
          <w:sz w:val="24"/>
          <w:lang w:val="ro-RO"/>
        </w:rPr>
        <w:t xml:space="preserve">                     </w:t>
      </w:r>
      <w:r>
        <w:rPr>
          <w:rFonts w:ascii="Times New Roman" w:hAnsi="Times New Roman" w:eastAsia="Times New Roman"/>
          <w:b/>
          <w:color w:val="000000"/>
          <w:sz w:val="24"/>
          <w:lang w:val="en-US"/>
        </w:rPr>
        <w:t xml:space="preserve"> </w:t>
      </w:r>
      <w:r>
        <w:fldChar w:fldCharType="begin"/>
      </w:r>
      <w:r>
        <w:rPr>
          <w:lang w:val="en-US"/>
        </w:rPr>
        <w:instrText xml:space="preserve"> HYPERLINK "mailto:atas.nord-vest@social.gov.md" \o "mailto:atas.nord-vest@social.gov.md" </w:instrText>
      </w:r>
      <w:r>
        <w:fldChar w:fldCharType="separate"/>
      </w:r>
      <w:r>
        <w:rPr>
          <w:rStyle w:val="1033"/>
          <w:rFonts w:ascii="Times New Roman" w:hAnsi="Times New Roman" w:eastAsia="Times New Roman"/>
          <w:b/>
          <w:sz w:val="24"/>
          <w:lang w:val="en-US"/>
        </w:rPr>
        <w:t xml:space="preserve">atas.</w:t>
      </w:r>
      <w:r>
        <w:rPr>
          <w:rStyle w:val="1033"/>
          <w:rFonts w:ascii="Times New Roman" w:hAnsi="Times New Roman" w:eastAsia="Times New Roman"/>
          <w:b/>
          <w:sz w:val="24"/>
          <w:lang w:val="ro-RO"/>
        </w:rPr>
        <w:t xml:space="preserve">nord-vest</w:t>
      </w:r>
      <w:r>
        <w:rPr>
          <w:rStyle w:val="1033"/>
          <w:rFonts w:ascii="Times New Roman" w:hAnsi="Times New Roman" w:eastAsia="Times New Roman"/>
          <w:b/>
          <w:sz w:val="24"/>
          <w:lang w:val="en-US"/>
        </w:rPr>
        <w:t xml:space="preserve">@social.gov.md</w:t>
      </w:r>
      <w:r>
        <w:rPr>
          <w:rStyle w:val="1033"/>
          <w:rFonts w:ascii="Times New Roman" w:hAnsi="Times New Roman" w:eastAsia="Times New Roman"/>
          <w:b/>
          <w:sz w:val="24"/>
        </w:rPr>
        <w:fldChar w:fldCharType="end"/>
      </w:r>
      <w:r>
        <w:rPr>
          <w:rFonts w:ascii="Times New Roman" w:hAnsi="Times New Roman" w:eastAsia="Times New Roman"/>
          <w:b/>
          <w:color w:val="000000"/>
          <w:sz w:val="24"/>
          <w:u w:val="single"/>
          <w:lang w:val="ro-RO"/>
        </w:rPr>
        <w:t xml:space="preserve"> </w:t>
      </w:r>
      <w:r>
        <w:rPr>
          <w:rFonts w:ascii="Times New Roman" w:hAnsi="Times New Roman" w:eastAsia="Times New Roman"/>
          <w:b/>
          <w:color w:val="000000"/>
          <w:sz w:val="24"/>
          <w:szCs w:val="24"/>
          <w:u w:val="single"/>
          <w:lang w:val="ro-RO"/>
        </w:rPr>
      </w:r>
      <w:r>
        <w:rPr>
          <w:rFonts w:ascii="Times New Roman" w:hAnsi="Times New Roman" w:eastAsia="Times New Roman"/>
          <w:b/>
          <w:color w:val="000000"/>
          <w:sz w:val="24"/>
          <w:szCs w:val="24"/>
          <w:u w:val="single"/>
          <w:lang w:val="ro-RO"/>
        </w:rPr>
      </w:r>
    </w:p>
    <w:p>
      <w:pPr>
        <w:pStyle w:val="978"/>
        <w:pBdr/>
        <w:spacing/>
        <w:ind w:hanging="142"/>
        <w:rPr>
          <w:lang w:val="ro-RO"/>
        </w:rPr>
      </w:pPr>
      <w:r>
        <w:fldChar w:fldCharType="begin"/>
      </w:r>
      <w:r>
        <w:rPr>
          <w:lang w:val="en-US"/>
        </w:rPr>
        <w:instrText xml:space="preserve"> HYPERLINK "mailto:larisa.bazilevschi@atas.gov.md" \o "mailto:larisa.bazilevschi@atas.gov.md" </w:instrText>
      </w:r>
      <w:r>
        <w:fldChar w:fldCharType="separate"/>
      </w:r>
      <w:r>
        <w:rPr>
          <w:rStyle w:val="1033"/>
          <w:rFonts w:ascii="Times New Roman" w:hAnsi="Times New Roman" w:eastAsia="Times New Roman"/>
          <w:b/>
          <w:sz w:val="24"/>
          <w:u w:val="none"/>
          <w:lang w:val="ro-RO"/>
        </w:rPr>
        <w:t xml:space="preserve">                                                                                                                  </w:t>
      </w:r>
      <w:r>
        <w:rPr>
          <w:rStyle w:val="1033"/>
          <w:rFonts w:ascii="Times New Roman" w:hAnsi="Times New Roman" w:eastAsia="Times New Roman"/>
          <w:b/>
          <w:sz w:val="24"/>
          <w:lang w:val="ro-RO"/>
        </w:rPr>
        <w:t xml:space="preserve">larisa.bazilevschi@atas.gov.md</w:t>
      </w:r>
      <w:r>
        <w:rPr>
          <w:rStyle w:val="1033"/>
          <w:rFonts w:ascii="Times New Roman" w:hAnsi="Times New Roman" w:eastAsia="Times New Roman"/>
          <w:b/>
          <w:sz w:val="24"/>
          <w:lang w:val="ro-RO"/>
        </w:rPr>
        <w:fldChar w:fldCharType="end"/>
      </w:r>
      <w:r>
        <w:rPr>
          <w:rFonts w:ascii="Times New Roman" w:hAnsi="Times New Roman" w:eastAsia="Times New Roman"/>
          <w:b/>
          <w:color w:val="000000"/>
          <w:sz w:val="24"/>
          <w:u w:val="single"/>
          <w:lang w:val="ro-RO"/>
        </w:rPr>
        <w:t xml:space="preserve"> </w:t>
      </w:r>
      <w:r>
        <w:rPr>
          <w:lang w:val="ro-RO"/>
        </w:rPr>
      </w:r>
      <w:r>
        <w:rPr>
          <w:lang w:val="ro-RO"/>
        </w:rPr>
      </w:r>
    </w:p>
    <w:p>
      <w:pPr>
        <w:pStyle w:val="991"/>
        <w:pBdr>
          <w:top w:val="none" w:color="000000" w:sz="4" w:space="0"/>
          <w:left w:val="none" w:color="000000" w:sz="4" w:space="0"/>
          <w:bottom w:val="none" w:color="000000" w:sz="4" w:space="0"/>
          <w:right w:val="none" w:color="000000" w:sz="4" w:space="0"/>
        </w:pBdr>
        <w:spacing w:after="0" w:before="120" w:line="240" w:lineRule="auto"/>
        <w:ind w:right="-850" w:left="-142"/>
        <w:rPr>
          <w:szCs w:val="24"/>
          <w:lang w:val="en-US"/>
        </w:rPr>
      </w:pPr>
      <w:r>
        <w:rPr>
          <w:rFonts w:eastAsia="Times New Roman"/>
          <w:color w:val="000000"/>
          <w:sz w:val="24"/>
          <w:lang w:val="ro-RO"/>
        </w:rPr>
        <w:t xml:space="preserve">6. </w:t>
      </w:r>
      <w:r>
        <w:rPr>
          <w:rFonts w:eastAsia="Times New Roman"/>
          <w:color w:val="000000"/>
          <w:sz w:val="24"/>
          <w:lang w:val="en-US"/>
        </w:rPr>
        <w:t xml:space="preserve">Adresa de e-mail sau de internet de la care se va putea obține accesul la documentația de atribuire: </w:t>
      </w:r>
      <w:r>
        <w:rPr>
          <w:rFonts w:eastAsia="Times New Roman"/>
          <w:b/>
          <w:color w:val="000000"/>
          <w:sz w:val="24"/>
          <w:lang w:val="ro-RO"/>
        </w:rPr>
        <w:t xml:space="preserve">    </w:t>
      </w:r>
      <w:r>
        <w:rPr>
          <w:rFonts w:eastAsia="Times New Roman"/>
          <w:b/>
          <w:color w:val="000000"/>
          <w:sz w:val="24"/>
          <w:szCs w:val="24"/>
          <w:u w:val="single"/>
          <w:lang w:val="ro-RO"/>
        </w:rPr>
        <w:t xml:space="preserve">D</w:t>
      </w:r>
      <w:r>
        <w:rPr>
          <w:rFonts w:eastAsia="Times New Roman"/>
          <w:b/>
          <w:color w:val="000000"/>
          <w:sz w:val="24"/>
          <w:szCs w:val="24"/>
          <w:u w:val="single"/>
          <w:lang w:val="en-US"/>
        </w:rPr>
        <w:t xml:space="preserve">ocumentația de </w:t>
      </w:r>
      <w:r>
        <w:rPr>
          <w:rFonts w:eastAsia="Times New Roman"/>
          <w:b/>
          <w:color w:val="000000"/>
          <w:sz w:val="24"/>
          <w:szCs w:val="24"/>
          <w:u w:val="single"/>
          <w:lang w:val="ro-RO"/>
        </w:rPr>
        <w:t xml:space="preserve">A</w:t>
      </w:r>
      <w:r>
        <w:rPr>
          <w:rFonts w:eastAsia="Times New Roman"/>
          <w:b/>
          <w:color w:val="000000"/>
          <w:sz w:val="24"/>
          <w:szCs w:val="24"/>
          <w:u w:val="single"/>
          <w:lang w:val="en-US"/>
        </w:rPr>
        <w:t xml:space="preserve">tribuire este anexată în cadrul procedurii în SIA RSAP </w:t>
      </w:r>
      <w:r>
        <w:rPr>
          <w:rFonts w:eastAsia="Times New Roman"/>
          <w:b/>
          <w:color w:val="000000"/>
          <w:sz w:val="24"/>
          <w:szCs w:val="24"/>
          <w:u w:val="single"/>
          <w:lang w:val="ro-RO"/>
        </w:rPr>
        <w:t xml:space="preserve">și  </w:t>
      </w:r>
      <w:r>
        <w:fldChar w:fldCharType="begin"/>
      </w:r>
      <w:r>
        <w:rPr>
          <w:lang w:val="en-US"/>
        </w:rPr>
        <w:instrText xml:space="preserve"> HYPERLINK "https://restart.gov.md/" \o "https://restart.gov.md/" </w:instrText>
      </w:r>
      <w:r>
        <w:fldChar w:fldCharType="separate"/>
      </w:r>
      <w:r>
        <w:rPr>
          <w:rStyle w:val="1033"/>
          <w:b/>
          <w:sz w:val="24"/>
          <w:szCs w:val="24"/>
          <w:lang w:val="ro-RO"/>
        </w:rPr>
        <w:t xml:space="preserve">https://restart.gov.md/</w:t>
      </w:r>
      <w:r>
        <w:rPr>
          <w:rStyle w:val="1033"/>
          <w:b/>
          <w:sz w:val="24"/>
          <w:szCs w:val="24"/>
          <w:lang w:val="ro-RO"/>
        </w:rPr>
        <w:fldChar w:fldCharType="end"/>
      </w:r>
      <w:r>
        <w:rPr>
          <w:rFonts w:eastAsia="Times New Roman"/>
          <w:b/>
          <w:color w:val="000000"/>
          <w:sz w:val="24"/>
          <w:szCs w:val="24"/>
          <w:u w:val="single"/>
          <w:lang w:val="ro-RO"/>
        </w:rPr>
        <w:t xml:space="preserve"> </w:t>
      </w:r>
      <w:r>
        <w:rPr>
          <w:szCs w:val="24"/>
          <w:lang w:val="en-US"/>
        </w:rPr>
      </w:r>
      <w:r>
        <w:rPr>
          <w:szCs w:val="24"/>
          <w:lang w:val="en-US"/>
        </w:rPr>
      </w:r>
    </w:p>
    <w:p>
      <w:pPr>
        <w:pStyle w:val="991"/>
        <w:pBdr>
          <w:top w:val="none" w:color="000000" w:sz="4" w:space="0"/>
          <w:left w:val="none" w:color="000000" w:sz="4" w:space="0"/>
          <w:bottom w:val="none" w:color="000000" w:sz="4" w:space="0"/>
          <w:right w:val="none" w:color="000000" w:sz="4" w:space="0"/>
        </w:pBdr>
        <w:spacing w:after="0" w:before="120" w:line="240" w:lineRule="auto"/>
        <w:ind w:right="-283" w:left="-142"/>
        <w:rPr>
          <w:b/>
          <w:bCs/>
          <w:sz w:val="24"/>
          <w:szCs w:val="24"/>
          <w:highlight w:val="none"/>
          <w:u w:val="single"/>
          <w:lang w:val="ro-RO"/>
        </w:rPr>
      </w:pPr>
      <w:r>
        <w:rPr>
          <w:rFonts w:eastAsia="Times New Roman"/>
          <w:color w:val="000000"/>
          <w:sz w:val="24"/>
          <w:lang w:val="ro-RO"/>
        </w:rPr>
        <w:t xml:space="preserve">7. </w:t>
      </w:r>
      <w:r>
        <w:rPr>
          <w:rFonts w:eastAsia="Times New Roman"/>
          <w:color w:val="000000"/>
          <w:sz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w:t>
      </w:r>
      <w:r>
        <w:rPr>
          <w:rFonts w:eastAsia="Times New Roman"/>
          <w:b/>
          <w:color w:val="000000"/>
          <w:sz w:val="24"/>
          <w:lang w:val="en-US"/>
        </w:rPr>
        <w:t xml:space="preserve"> </w:t>
      </w:r>
      <w:r>
        <w:rPr>
          <w:b/>
          <w:bCs/>
          <w:sz w:val="24"/>
          <w:szCs w:val="24"/>
          <w:u w:val="single"/>
          <w:lang w:val="ro-RO"/>
        </w:rPr>
        <w:t xml:space="preserve"> </w:t>
      </w:r>
      <w:r>
        <w:rPr>
          <w:b/>
          <w:bCs/>
          <w:i/>
          <w:iCs/>
          <w:sz w:val="24"/>
          <w:szCs w:val="24"/>
          <w:u w:val="single"/>
          <w:lang w:val="ro-RO"/>
        </w:rPr>
        <w:t xml:space="preserve"> </w:t>
      </w:r>
      <w:r>
        <w:rPr>
          <w:b/>
          <w:bCs/>
          <w:sz w:val="24"/>
          <w:szCs w:val="24"/>
          <w:u w:val="single"/>
          <w:lang w:val="ro-RO"/>
        </w:rPr>
        <w:t xml:space="preserve"> Instituție bugetară cu obiectul principal de activitate – acordarea asistenței în domeniul social, protecției familiei și a copilului.</w:t>
      </w:r>
      <w:r>
        <w:rPr>
          <w:b/>
          <w:bCs/>
          <w:sz w:val="24"/>
          <w:szCs w:val="24"/>
          <w:highlight w:val="none"/>
          <w:u w:val="single"/>
          <w:lang w:val="ro-RO"/>
        </w:rPr>
      </w:r>
      <w:r>
        <w:rPr>
          <w:b/>
          <w:bCs/>
          <w:sz w:val="24"/>
          <w:szCs w:val="24"/>
          <w:highlight w:val="none"/>
          <w:u w:val="single"/>
          <w:lang w:val="ro-RO"/>
        </w:rPr>
      </w:r>
    </w:p>
    <w:p>
      <w:pPr>
        <w:pStyle w:val="991"/>
        <w:pBdr>
          <w:top w:val="none" w:color="000000" w:sz="4" w:space="0"/>
          <w:left w:val="none" w:color="000000" w:sz="4" w:space="0"/>
          <w:bottom w:val="none" w:color="000000" w:sz="4" w:space="0"/>
          <w:right w:val="none" w:color="000000" w:sz="4" w:space="0"/>
        </w:pBdr>
        <w:spacing w:after="0" w:before="120" w:line="240" w:lineRule="auto"/>
        <w:ind w:right="-283" w:left="-142"/>
        <w:rPr>
          <w:rFonts w:eastAsia="Times New Roman"/>
          <w:color w:val="000000"/>
          <w:sz w:val="24"/>
          <w:szCs w:val="24"/>
          <w:highlight w:val="none"/>
          <w:lang w:val="en-US"/>
        </w:rPr>
      </w:pPr>
      <w:r>
        <w:rPr>
          <w:rFonts w:eastAsia="Times New Roman"/>
          <w:color w:val="000000"/>
          <w:sz w:val="24"/>
          <w:lang w:val="ro-RO"/>
        </w:rPr>
        <w:t xml:space="preserve">8. </w:t>
      </w:r>
      <w:r>
        <w:rPr>
          <w:rFonts w:eastAsia="Times New Roman"/>
          <w:color w:val="000000"/>
          <w:sz w:val="24"/>
          <w:lang w:val="en-US"/>
        </w:rPr>
        <w:t xml:space="preserve">Cumpărătorul invită operatorii economici interesați, care îi pot satisface necesitățile, să participe la procedura de achiziție privind livrarea bunurilor:</w:t>
      </w:r>
      <w:r>
        <w:rPr>
          <w:rFonts w:eastAsia="Times New Roman"/>
          <w:color w:val="000000"/>
          <w:sz w:val="24"/>
          <w:szCs w:val="24"/>
          <w:highlight w:val="none"/>
          <w:lang w:val="en-US"/>
        </w:rPr>
      </w:r>
      <w:r>
        <w:rPr>
          <w:rFonts w:eastAsia="Times New Roman"/>
          <w:color w:val="000000"/>
          <w:sz w:val="24"/>
          <w:szCs w:val="24"/>
          <w:highlight w:val="none"/>
          <w:lang w:val="en-US"/>
        </w:rPr>
      </w:r>
    </w:p>
    <w:tbl>
      <w:tblPr>
        <w:tblStyle w:val="1027"/>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242"/>
        <w:gridCol w:w="2234"/>
        <w:gridCol w:w="958"/>
        <w:gridCol w:w="1021"/>
        <w:gridCol w:w="2659"/>
        <w:gridCol w:w="135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978"/>
              <w:pBdr/>
              <w:spacing/>
              <w:ind/>
              <w:jc w:val="center"/>
              <w:rPr>
                <w:sz w:val="24"/>
                <w:szCs w:val="24"/>
              </w:rPr>
            </w:pPr>
            <w:r>
              <w:rPr>
                <w:rFonts w:ascii="Times New Roman" w:hAnsi="Times New Roman" w:eastAsia="Times New Roman" w:cs="Times New Roman"/>
                <w:b/>
                <w:color w:val="000000"/>
                <w:sz w:val="24"/>
                <w:szCs w:val="24"/>
              </w:rPr>
              <w:t xml:space="preserve">Nr</w:t>
            </w:r>
            <w:r>
              <w:rPr>
                <w:rFonts w:ascii="Times New Roman" w:hAnsi="Times New Roman" w:eastAsia="Times New Roman" w:cs="Times New Roman"/>
                <w:b/>
                <w:color w:val="000000"/>
                <w:sz w:val="24"/>
                <w:szCs w:val="24"/>
                <w:lang w:val="ro-RO"/>
              </w:rPr>
              <w:t xml:space="preserve">.</w:t>
            </w:r>
            <w:r>
              <w:rPr>
                <w:rFonts w:ascii="Times New Roman" w:hAnsi="Times New Roman" w:eastAsia="Times New Roman" w:cs="Times New Roman"/>
                <w:b/>
                <w:color w:val="000000"/>
                <w:sz w:val="24"/>
                <w:szCs w:val="24"/>
              </w:rPr>
              <w:t xml:space="preserve"> </w:t>
            </w:r>
            <w:r>
              <w:rPr>
                <w:rFonts w:ascii="Times New Roman" w:hAnsi="Times New Roman" w:eastAsia="Times New Roman" w:cs="Times New Roman"/>
                <w:b/>
                <w:color w:val="000000"/>
                <w:sz w:val="24"/>
                <w:szCs w:val="24"/>
                <w:lang w:val="ro-RO"/>
              </w:rPr>
              <w:t xml:space="preserve">lot</w:t>
            </w:r>
            <w:r>
              <w:rPr>
                <w:sz w:val="24"/>
                <w:szCs w:val="24"/>
              </w:rPr>
            </w:r>
            <w:r>
              <w:rPr>
                <w:sz w:val="24"/>
                <w:szCs w:val="24"/>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Style w:val="978"/>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Cod</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p>
            <w:pPr>
              <w:pStyle w:val="978"/>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 CPV</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pStyle w:val="978"/>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Denumirea</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p>
            <w:pPr>
              <w:pStyle w:val="978"/>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 bunurilor/serviciilor</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p>
            <w:pPr>
              <w:pStyle w:val="978"/>
              <w:pBdr/>
              <w:spacing/>
              <w:ind/>
              <w:jc w:val="center"/>
              <w:rPr/>
            </w:pPr>
            <w:r>
              <w:rPr>
                <w:rFonts w:ascii="Times New Roman" w:hAnsi="Times New Roman" w:eastAsia="Times New Roman" w:cs="Times New Roman"/>
                <w:b/>
                <w:color w:val="000000"/>
                <w:sz w:val="18"/>
              </w:rPr>
              <w:t xml:space="preserve"> solicitate</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pStyle w:val="978"/>
              <w:pBdr/>
              <w:spacing/>
              <w:ind/>
              <w:jc w:val="center"/>
              <w:rPr/>
            </w:pPr>
            <w:r>
              <w:rPr>
                <w:rFonts w:ascii="Times New Roman" w:hAnsi="Times New Roman" w:eastAsia="Times New Roman" w:cs="Times New Roman"/>
                <w:b/>
                <w:color w:val="000000"/>
                <w:sz w:val="18"/>
              </w:rPr>
              <w:t xml:space="preserve">Unitatea de măsură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pStyle w:val="978"/>
              <w:pBdr/>
              <w:spacing/>
              <w:ind/>
              <w:jc w:val="center"/>
              <w:rPr/>
            </w:pPr>
            <w:r>
              <w:rPr>
                <w:rFonts w:ascii="Times New Roman" w:hAnsi="Times New Roman" w:eastAsia="Times New Roman" w:cs="Times New Roman"/>
                <w:b/>
                <w:color w:val="000000"/>
                <w:sz w:val="18"/>
              </w:rPr>
              <w:t xml:space="preserve">Cantitate</w:t>
            </w:r>
            <w:r>
              <w:rPr>
                <w:rFonts w:ascii="Times New Roman" w:hAnsi="Times New Roman" w:eastAsia="Times New Roman" w:cs="Times New Roman"/>
                <w:b/>
                <w:color w:val="000000"/>
                <w:sz w:val="18"/>
                <w:lang w:val="ro-RO"/>
              </w:rPr>
              <w:t xml:space="preserve"> estimată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pStyle w:val="978"/>
              <w:pBdr/>
              <w:spacing/>
              <w:ind/>
              <w:jc w:val="center"/>
              <w:rPr/>
            </w:pPr>
            <w:r>
              <w:rPr>
                <w:rFonts w:ascii="Times New Roman" w:hAnsi="Times New Roman" w:eastAsia="Times New Roman" w:cs="Times New Roman"/>
                <w:b/>
                <w:color w:val="000000"/>
                <w:sz w:val="18"/>
              </w:rPr>
              <w:t xml:space="preserve">Specificarea tehnică deplină solicitată, Standarde de referință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978"/>
              <w:pBdr/>
              <w:spacing/>
              <w:ind/>
              <w:jc w:val="center"/>
              <w:rPr>
                <w:rFonts w:ascii="Times New Roman" w:hAnsi="Times New Roman" w:eastAsia="Times New Roman" w:cs="Times New Roman"/>
                <w:b/>
                <w:bCs/>
                <w:color w:val="000000"/>
                <w:sz w:val="18"/>
                <w:szCs w:val="18"/>
                <w:lang w:val="ro-RO"/>
              </w:rPr>
            </w:pPr>
            <w:r>
              <w:rPr>
                <w:rFonts w:ascii="Times New Roman" w:hAnsi="Times New Roman" w:eastAsia="Times New Roman" w:cs="Times New Roman"/>
                <w:b/>
                <w:color w:val="000000"/>
                <w:sz w:val="18"/>
              </w:rPr>
              <w:t xml:space="preserve">Valoarea estimată</w:t>
            </w:r>
            <w:r>
              <w:rPr>
                <w:rFonts w:ascii="Times New Roman" w:hAnsi="Times New Roman" w:eastAsia="Times New Roman" w:cs="Times New Roman"/>
                <w:b/>
                <w:color w:val="000000"/>
                <w:sz w:val="18"/>
                <w:lang w:val="ro-RO"/>
              </w:rPr>
              <w:t xml:space="preserve">,              </w:t>
            </w:r>
            <w:r>
              <w:rPr>
                <w:rFonts w:ascii="Times New Roman" w:hAnsi="Times New Roman" w:eastAsia="Times New Roman" w:cs="Times New Roman"/>
                <w:b/>
                <w:color w:val="000000"/>
                <w:sz w:val="18"/>
                <w:lang w:val="ro-RO"/>
              </w:rPr>
              <w:t xml:space="preserve">fără TVA,</w:t>
            </w:r>
            <w:r>
              <w:rPr>
                <w:rFonts w:ascii="Times New Roman" w:hAnsi="Times New Roman" w:eastAsia="Times New Roman" w:cs="Times New Roman"/>
                <w:b/>
                <w:color w:val="000000"/>
                <w:sz w:val="18"/>
                <w:lang w:val="ro-RO"/>
              </w:rPr>
              <w:t xml:space="preserve"> lei</w:t>
            </w:r>
            <w:r>
              <w:rPr>
                <w:rFonts w:ascii="Times New Roman" w:hAnsi="Times New Roman" w:eastAsia="Times New Roman" w:cs="Times New Roman"/>
                <w:b/>
                <w:color w:val="000000"/>
                <w:sz w:val="18"/>
              </w:rPr>
              <w:br/>
            </w:r>
            <w:r>
              <w:rPr>
                <w:rFonts w:ascii="Times New Roman" w:hAnsi="Times New Roman" w:eastAsia="Times New Roman" w:cs="Times New Roman"/>
                <w:b w:val="0"/>
                <w:bCs w:val="0"/>
                <w:color w:val="000000"/>
                <w:sz w:val="16"/>
                <w:szCs w:val="16"/>
              </w:rPr>
              <w:t xml:space="preserve"> </w:t>
            </w:r>
            <w:r>
              <w:rPr>
                <w:rFonts w:ascii="Times New Roman" w:hAnsi="Times New Roman" w:eastAsia="Times New Roman" w:cs="Times New Roman"/>
                <w:b w:val="0"/>
                <w:bCs w:val="0"/>
                <w:color w:val="000000"/>
                <w:sz w:val="14"/>
                <w:szCs w:val="14"/>
              </w:rPr>
              <w:t xml:space="preserve">(se va indica pentru fiecare lot în parte)</w:t>
            </w:r>
            <w:r>
              <w:rPr>
                <w:rFonts w:ascii="Times New Roman" w:hAnsi="Times New Roman" w:eastAsia="Times New Roman" w:cs="Times New Roman"/>
                <w:b/>
                <w:bCs/>
                <w:color w:val="000000"/>
                <w:sz w:val="18"/>
                <w:szCs w:val="18"/>
                <w:lang w:val="ro-RO"/>
              </w:rPr>
            </w:r>
            <w:r>
              <w:rPr>
                <w:rFonts w:ascii="Times New Roman" w:hAnsi="Times New Roman" w:eastAsia="Times New Roman" w:cs="Times New Roman"/>
                <w:b/>
                <w:bCs/>
                <w:color w:val="000000"/>
                <w:sz w:val="18"/>
                <w:szCs w:val="18"/>
                <w:lang w:val="ro-RO"/>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978"/>
              <w:pBdr/>
              <w:spacing/>
              <w:ind/>
              <w:jc w:val="center"/>
              <w:rPr>
                <w:rFonts w:ascii="Times New Roman" w:hAnsi="Times New Roman" w:cs="Times New Roman"/>
                <w:b w:val="0"/>
                <w:bCs w:val="0"/>
                <w:i w:val="0"/>
                <w:sz w:val="24"/>
                <w:szCs w:val="24"/>
              </w:rPr>
            </w:pPr>
            <w:r>
              <w:rPr>
                <w:rFonts w:ascii="Times New Roman" w:hAnsi="Times New Roman" w:eastAsia="Times New Roman" w:cs="Times New Roman"/>
                <w:b w:val="0"/>
                <w:bCs w:val="0"/>
                <w:i w:val="0"/>
                <w:iCs w:val="0"/>
                <w:sz w:val="24"/>
                <w:szCs w:val="24"/>
                <w:lang w:val="ro-RO"/>
              </w:rPr>
              <w:t xml:space="preserve">1</w:t>
            </w:r>
            <w:r>
              <w:rPr>
                <w:rFonts w:ascii="Times New Roman" w:hAnsi="Times New Roman" w:cs="Times New Roman"/>
                <w:b w:val="0"/>
                <w:bCs w:val="0"/>
                <w:i w:val="0"/>
                <w:sz w:val="24"/>
                <w:szCs w:val="24"/>
              </w:rPr>
            </w:r>
            <w:r>
              <w:rPr>
                <w:rFonts w:ascii="Times New Roman" w:hAnsi="Times New Roman" w:cs="Times New Roman"/>
                <w:b w:val="0"/>
                <w:bCs w:val="0"/>
                <w:i w:val="0"/>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Style w:val="978"/>
              <w:pBdr/>
              <w:spacing/>
              <w:ind/>
              <w:jc w:val="center"/>
              <w:rPr>
                <w:rFonts w:ascii="Times New Roman" w:hAnsi="Times New Roman" w:cs="Times New Roman"/>
                <w:b/>
                <w:sz w:val="20"/>
                <w:szCs w:val="20"/>
              </w:rPr>
            </w:pPr>
            <w:r>
              <w:rPr>
                <w:rFonts w:ascii="Times New Roman" w:hAnsi="Times New Roman" w:eastAsia="Times New Roman" w:cs="Times New Roman"/>
                <w:sz w:val="20"/>
                <w:szCs w:val="20"/>
              </w:rPr>
              <w:t xml:space="preserve">09130000-9</w:t>
            </w:r>
            <w:r>
              <w:rPr>
                <w:rFonts w:ascii="Times New Roman" w:hAnsi="Times New Roman" w:cs="Times New Roman"/>
                <w:b/>
                <w:sz w:val="20"/>
                <w:szCs w:val="20"/>
              </w:rPr>
            </w:r>
            <w:r>
              <w:rPr>
                <w:rFonts w:ascii="Times New Roman" w:hAnsi="Times New Roman" w:cs="Times New Roman"/>
                <w:b/>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pStyle w:val="978"/>
              <w:pBdr/>
              <w:spacing/>
              <w:ind/>
              <w:rPr>
                <w:rFonts w:ascii="Times New Roman" w:hAnsi="Times New Roman" w:cs="Times New Roman"/>
                <w:b/>
                <w:sz w:val="24"/>
                <w:szCs w:val="24"/>
              </w:rPr>
            </w:pPr>
            <w:r>
              <w:rPr>
                <w:rFonts w:ascii="Times New Roman" w:hAnsi="Times New Roman" w:eastAsia="Times New Roman" w:cs="Times New Roman"/>
                <w:b/>
                <w:sz w:val="24"/>
                <w:szCs w:val="24"/>
                <w:lang w:eastAsia="ru-RU"/>
              </w:rPr>
              <w:t xml:space="preserve">Benzină,</w:t>
            </w:r>
            <w:r>
              <w:rPr>
                <w:rFonts w:ascii="Times New Roman" w:hAnsi="Times New Roman" w:eastAsia="Times New Roman" w:cs="Times New Roman"/>
                <w:b/>
                <w:sz w:val="24"/>
                <w:szCs w:val="24"/>
                <w:lang w:val="ro-RO"/>
              </w:rPr>
              <w:t xml:space="preserve"> </w:t>
            </w:r>
            <w:r>
              <w:rPr>
                <w:rFonts w:ascii="Times New Roman" w:hAnsi="Times New Roman" w:eastAsia="Times New Roman" w:cs="Times New Roman"/>
                <w:b/>
                <w:sz w:val="24"/>
                <w:szCs w:val="24"/>
                <w:lang w:eastAsia="ru-RU"/>
              </w:rPr>
              <w:t xml:space="preserve">Ai-95</w:t>
            </w:r>
            <w:r>
              <w:rPr>
                <w:rFonts w:ascii="Times New Roman" w:hAnsi="Times New Roman" w:cs="Times New Roman"/>
                <w:b/>
                <w:sz w:val="24"/>
                <w:szCs w:val="24"/>
              </w:rPr>
            </w:r>
            <w:r>
              <w:rPr>
                <w:rFonts w:ascii="Times New Roman" w:hAnsi="Times New Roman" w:cs="Times New Roman"/>
                <w:b/>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pStyle w:val="978"/>
              <w:pBdr/>
              <w:spacing/>
              <w:ind/>
              <w:jc w:val="center"/>
              <w:rPr>
                <w:rFonts w:ascii="Times New Roman" w:hAnsi="Times New Roman" w:cs="Times New Roman"/>
                <w:sz w:val="24"/>
                <w:szCs w:val="24"/>
              </w:rPr>
            </w:pPr>
            <w:r>
              <w:rPr>
                <w:rFonts w:ascii="Times New Roman" w:hAnsi="Times New Roman" w:eastAsia="Times New Roman" w:cs="Times New Roman"/>
                <w:sz w:val="24"/>
                <w:szCs w:val="24"/>
                <w:lang w:eastAsia="ru-RU"/>
              </w:rPr>
              <w:t xml:space="preserve">litri</w:t>
            </w:r>
            <w:r>
              <w:rPr>
                <w:rFonts w:ascii="Times New Roman" w:hAnsi="Times New Roman" w:cs="Times New Roman"/>
                <w:sz w:val="24"/>
                <w:szCs w:val="24"/>
              </w:rPr>
            </w:r>
            <w:r>
              <w:rPr>
                <w:rFonts w:ascii="Times New Roman" w:hAnsi="Times New Roman" w:cs="Times New Roman"/>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pStyle w:val="978"/>
              <w:pBdr/>
              <w:spacing/>
              <w:ind/>
              <w:jc w:val="center"/>
              <w:rPr>
                <w:rFonts w:ascii="Times New Roman" w:hAnsi="Times New Roman" w:cs="Times New Roman"/>
                <w:b/>
                <w:bCs/>
                <w:sz w:val="24"/>
                <w:szCs w:val="24"/>
              </w:rPr>
            </w:pPr>
            <w:r>
              <w:rPr>
                <w:rFonts w:ascii="Times New Roman" w:hAnsi="Times New Roman" w:eastAsia="Times New Roman" w:cs="Times New Roman"/>
                <w:b/>
                <w:bCs/>
                <w:sz w:val="24"/>
                <w:szCs w:val="24"/>
                <w:lang w:val="ro-RO"/>
              </w:rPr>
              <w:t xml:space="preserve">20100</w:t>
            </w:r>
            <w:r>
              <w:rPr>
                <w:rFonts w:ascii="Times New Roman" w:hAnsi="Times New Roman" w:cs="Times New Roman"/>
                <w:b/>
                <w:bCs/>
                <w:sz w:val="24"/>
                <w:szCs w:val="24"/>
              </w:rPr>
            </w:r>
            <w:r>
              <w:rPr>
                <w:rFonts w:ascii="Times New Roman" w:hAnsi="Times New Roman" w:cs="Times New Roman"/>
                <w:b/>
                <w:bCs/>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pStyle w:val="978"/>
              <w:pBdr/>
              <w:spacing/>
              <w:ind/>
              <w:rPr>
                <w:rFonts w:ascii="Times New Roman" w:hAnsi="Times New Roman" w:cs="Times New Roman"/>
                <w:sz w:val="18"/>
                <w:szCs w:val="18"/>
              </w:rPr>
            </w:pPr>
            <w:r>
              <w:rPr>
                <w:rFonts w:ascii="Times New Roman" w:hAnsi="Times New Roman" w:eastAsia="Times New Roman" w:cs="Times New Roman"/>
                <w:sz w:val="18"/>
                <w:szCs w:val="18"/>
                <w:lang w:val="en-US"/>
              </w:rPr>
              <w:t xml:space="preserve">Carduri valorice</w:t>
            </w:r>
            <w:r>
              <w:rPr>
                <w:rFonts w:ascii="Times New Roman" w:hAnsi="Times New Roman" w:eastAsia="Times New Roman" w:cs="Times New Roman"/>
                <w:sz w:val="18"/>
                <w:szCs w:val="18"/>
              </w:rPr>
              <w:t xml:space="preserve">, Cifra octanică, </w:t>
            </w:r>
            <w:r>
              <w:rPr>
                <w:rFonts w:ascii="Times New Roman" w:hAnsi="Times New Roman" w:eastAsia="Times New Roman" w:cs="Times New Roman"/>
                <w:sz w:val="18"/>
                <w:szCs w:val="18"/>
              </w:rPr>
              <w:t xml:space="preserve">                            </w:t>
            </w:r>
            <w:r>
              <w:rPr>
                <w:rFonts w:ascii="Times New Roman" w:hAnsi="Times New Roman" w:eastAsia="Times New Roman" w:cs="Times New Roman"/>
                <w:sz w:val="18"/>
                <w:szCs w:val="18"/>
              </w:rPr>
              <w:t xml:space="preserve">COR, min. 95;</w:t>
            </w:r>
            <w:r>
              <w:rPr>
                <w:rFonts w:ascii="Times New Roman" w:hAnsi="Times New Roman" w:cs="Times New Roman"/>
                <w:sz w:val="18"/>
                <w:szCs w:val="18"/>
              </w:rPr>
            </w:r>
            <w:r>
              <w:rPr>
                <w:rFonts w:ascii="Times New Roman" w:hAnsi="Times New Roman" w:cs="Times New Roman"/>
                <w:sz w:val="18"/>
                <w:szCs w:val="18"/>
              </w:rPr>
            </w:r>
          </w:p>
          <w:p>
            <w:pPr>
              <w:pStyle w:val="978"/>
              <w:pBdr/>
              <w:spacing/>
              <w:ind/>
              <w:rPr>
                <w:rFonts w:ascii="Times New Roman" w:hAnsi="Times New Roman" w:cs="Times New Roman"/>
                <w:sz w:val="18"/>
                <w:szCs w:val="18"/>
              </w:rPr>
            </w:pPr>
            <w:r>
              <w:rPr>
                <w:rFonts w:ascii="Times New Roman" w:hAnsi="Times New Roman" w:eastAsia="Times New Roman" w:cs="Times New Roman"/>
                <w:sz w:val="18"/>
                <w:szCs w:val="18"/>
              </w:rPr>
              <w:t xml:space="preserve">Aspect limpede şi transparent</w:t>
            </w:r>
            <w:r>
              <w:rPr>
                <w:rFonts w:ascii="Times New Roman" w:hAnsi="Times New Roman" w:cs="Times New Roman"/>
                <w:sz w:val="18"/>
                <w:szCs w:val="18"/>
              </w:rPr>
            </w:r>
            <w:r>
              <w:rPr>
                <w:rFonts w:ascii="Times New Roman" w:hAnsi="Times New Roman" w:cs="Times New Roman"/>
                <w:sz w:val="18"/>
                <w:szCs w:val="18"/>
              </w:rPr>
            </w:r>
          </w:p>
          <w:p>
            <w:pPr>
              <w:pStyle w:val="978"/>
              <w:pBdr/>
              <w:spacing/>
              <w:ind/>
              <w:rPr>
                <w:rFonts w:ascii="Times New Roman" w:hAnsi="Times New Roman" w:cs="Times New Roman"/>
                <w:sz w:val="18"/>
                <w:szCs w:val="18"/>
              </w:rPr>
            </w:pPr>
            <w:r>
              <w:rPr>
                <w:rFonts w:ascii="Times New Roman" w:hAnsi="Times New Roman" w:eastAsia="Times New Roman" w:cs="Times New Roman"/>
                <w:sz w:val="18"/>
                <w:szCs w:val="18"/>
              </w:rPr>
              <w:t xml:space="preserve">SM EN 228+A1:2017</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pPr>
              <w:pStyle w:val="978"/>
              <w:pBdr/>
              <w:spacing/>
              <w:ind/>
              <w:jc w:val="center"/>
              <w:rPr>
                <w:rFonts w:ascii="Times New Roman" w:hAnsi="Times New Roman" w:cs="Times New Roman"/>
                <w:b/>
                <w:bCs/>
                <w:sz w:val="24"/>
                <w:szCs w:val="24"/>
              </w:rPr>
            </w:pPr>
            <w:r>
              <w:rPr>
                <w:rFonts w:ascii="Times New Roman" w:hAnsi="Times New Roman" w:eastAsia="Times New Roman" w:cs="Times New Roman"/>
                <w:b/>
                <w:bCs/>
                <w:sz w:val="24"/>
                <w:szCs w:val="24"/>
                <w:lang w:val="ro-RO"/>
              </w:rPr>
              <w:t xml:space="preserve">387000,00</w:t>
            </w:r>
            <w:r>
              <w:rPr>
                <w:rFonts w:ascii="Times New Roman" w:hAnsi="Times New Roman" w:cs="Times New Roman"/>
                <w:b/>
                <w:bCs/>
                <w:sz w:val="24"/>
                <w:szCs w:val="24"/>
              </w:rPr>
            </w:r>
            <w:r>
              <w:rPr>
                <w:rFonts w:ascii="Times New Roman" w:hAnsi="Times New Roman" w:cs="Times New Roman"/>
                <w:b/>
                <w:bCs/>
                <w:sz w:val="24"/>
                <w:szCs w:val="24"/>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978"/>
              <w:pBdr/>
              <w:spacing/>
              <w:ind/>
              <w:jc w:val="center"/>
              <w:rPr>
                <w:rFonts w:ascii="Times New Roman" w:hAnsi="Times New Roman" w:eastAsia="Times New Roman" w:cs="Times New Roman"/>
                <w:b w:val="0"/>
                <w:bCs w:val="0"/>
                <w:i w:val="0"/>
                <w:sz w:val="24"/>
                <w:szCs w:val="24"/>
                <w:highlight w:val="none"/>
                <w:lang w:val="ro-RO"/>
              </w:rPr>
            </w:pPr>
            <w:r>
              <w:rPr>
                <w:rFonts w:ascii="Times New Roman" w:hAnsi="Times New Roman" w:eastAsia="Times New Roman" w:cs="Times New Roman"/>
                <w:b w:val="0"/>
                <w:bCs w:val="0"/>
                <w:i w:val="0"/>
                <w:iCs w:val="0"/>
                <w:sz w:val="24"/>
                <w:szCs w:val="24"/>
                <w:lang w:val="ro-RO"/>
              </w:rPr>
              <w:t xml:space="preserve">2</w:t>
            </w:r>
            <w:r>
              <w:rPr>
                <w:rFonts w:ascii="Times New Roman" w:hAnsi="Times New Roman" w:eastAsia="Times New Roman" w:cs="Times New Roman"/>
                <w:b w:val="0"/>
                <w:bCs w:val="0"/>
                <w:i w:val="0"/>
                <w:sz w:val="24"/>
                <w:szCs w:val="24"/>
                <w:highlight w:val="none"/>
                <w:lang w:val="ro-RO"/>
              </w:rPr>
            </w:r>
            <w:r>
              <w:rPr>
                <w:rFonts w:ascii="Times New Roman" w:hAnsi="Times New Roman" w:eastAsia="Times New Roman" w:cs="Times New Roman"/>
                <w:b w:val="0"/>
                <w:bCs w:val="0"/>
                <w:i w:val="0"/>
                <w:sz w:val="24"/>
                <w:szCs w:val="24"/>
                <w:highlight w:val="none"/>
                <w:lang w:val="ro-RO"/>
              </w:rPr>
            </w:r>
          </w:p>
          <w:p>
            <w:pPr>
              <w:pStyle w:val="978"/>
              <w:pBdr/>
              <w:spacing/>
              <w:ind/>
              <w:jc w:val="center"/>
              <w:rPr>
                <w:rFonts w:ascii="Times New Roman" w:hAnsi="Times New Roman" w:cs="Times New Roman"/>
                <w:b w:val="0"/>
                <w:bCs w:val="0"/>
                <w:i w:val="0"/>
                <w:sz w:val="24"/>
                <w:szCs w:val="24"/>
              </w:rPr>
            </w:pPr>
            <w:r>
              <w:rPr>
                <w:rFonts w:ascii="Times New Roman" w:hAnsi="Times New Roman" w:cs="Times New Roman"/>
                <w:b w:val="0"/>
                <w:bCs w:val="0"/>
                <w:i w:val="0"/>
                <w:sz w:val="24"/>
                <w:szCs w:val="24"/>
              </w:rPr>
            </w:r>
            <w:r>
              <w:rPr>
                <w:rFonts w:ascii="Times New Roman" w:hAnsi="Times New Roman" w:cs="Times New Roman"/>
                <w:b w:val="0"/>
                <w:bCs w:val="0"/>
                <w:i w:val="0"/>
                <w:sz w:val="24"/>
                <w:szCs w:val="24"/>
              </w:rPr>
            </w:r>
            <w:r>
              <w:rPr>
                <w:rFonts w:ascii="Times New Roman" w:hAnsi="Times New Roman" w:cs="Times New Roman"/>
                <w:b w:val="0"/>
                <w:bCs w:val="0"/>
                <w:i w:val="0"/>
                <w:sz w:val="24"/>
                <w:szCs w:val="24"/>
              </w:rPr>
            </w:r>
          </w:p>
          <w:p>
            <w:pPr>
              <w:pStyle w:val="978"/>
              <w:pBdr/>
              <w:spacing/>
              <w:ind/>
              <w:jc w:val="center"/>
              <w:rPr>
                <w:rFonts w:ascii="Times New Roman" w:hAnsi="Times New Roman" w:cs="Times New Roman"/>
                <w:b w:val="0"/>
                <w:bCs w:val="0"/>
                <w:i w:val="0"/>
                <w:sz w:val="24"/>
                <w:szCs w:val="24"/>
              </w:rPr>
            </w:pPr>
            <w:r>
              <w:rPr>
                <w:rFonts w:ascii="Times New Roman" w:hAnsi="Times New Roman" w:cs="Times New Roman"/>
                <w:b w:val="0"/>
                <w:bCs w:val="0"/>
                <w:i w:val="0"/>
                <w:sz w:val="24"/>
                <w:szCs w:val="24"/>
              </w:rPr>
            </w:r>
            <w:r>
              <w:rPr>
                <w:rFonts w:ascii="Times New Roman" w:hAnsi="Times New Roman" w:cs="Times New Roman"/>
                <w:b w:val="0"/>
                <w:bCs w:val="0"/>
                <w:i w:val="0"/>
                <w:sz w:val="24"/>
                <w:szCs w:val="24"/>
              </w:rPr>
            </w:r>
            <w:r>
              <w:rPr>
                <w:rFonts w:ascii="Times New Roman" w:hAnsi="Times New Roman" w:cs="Times New Roman"/>
                <w:b w:val="0"/>
                <w:bCs w:val="0"/>
                <w:i w:val="0"/>
                <w:sz w:val="24"/>
                <w:szCs w:val="24"/>
              </w:rPr>
            </w:r>
          </w:p>
          <w:p>
            <w:pPr>
              <w:pStyle w:val="978"/>
              <w:pBdr/>
              <w:spacing/>
              <w:ind/>
              <w:jc w:val="center"/>
              <w:rPr>
                <w:rFonts w:ascii="Times New Roman" w:hAnsi="Times New Roman" w:cs="Times New Roman"/>
                <w:b w:val="0"/>
                <w:bCs w:val="0"/>
                <w:i w:val="0"/>
                <w:sz w:val="24"/>
                <w:szCs w:val="24"/>
              </w:rPr>
            </w:pPr>
            <w:r>
              <w:rPr>
                <w:rFonts w:ascii="Times New Roman" w:hAnsi="Times New Roman" w:eastAsia="Times New Roman" w:cs="Times New Roman"/>
                <w:b w:val="0"/>
                <w:bCs w:val="0"/>
                <w:i w:val="0"/>
                <w:iCs w:val="0"/>
                <w:sz w:val="24"/>
                <w:szCs w:val="24"/>
                <w:highlight w:val="none"/>
                <w:lang w:val="ro-RO"/>
              </w:rPr>
            </w:r>
            <w:r>
              <w:rPr>
                <w:rFonts w:ascii="Times New Roman" w:hAnsi="Times New Roman" w:cs="Times New Roman"/>
                <w:b w:val="0"/>
                <w:bCs w:val="0"/>
                <w:i w:val="0"/>
                <w:sz w:val="24"/>
                <w:szCs w:val="24"/>
              </w:rPr>
            </w:r>
            <w:r>
              <w:rPr>
                <w:rFonts w:ascii="Times New Roman" w:hAnsi="Times New Roman" w:cs="Times New Roman"/>
                <w:b w:val="0"/>
                <w:bCs w:val="0"/>
                <w:i w:val="0"/>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Style w:val="978"/>
              <w:pBdr/>
              <w:spacing/>
              <w:ind/>
              <w:jc w:val="center"/>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rPr>
              <w:t xml:space="preserve">09130000-9</w:t>
            </w:r>
            <w:r>
              <w:rPr>
                <w:rFonts w:ascii="Times New Roman" w:hAnsi="Times New Roman" w:eastAsia="Times New Roman" w:cs="Times New Roman"/>
                <w:sz w:val="20"/>
                <w:szCs w:val="20"/>
                <w:highlight w:val="none"/>
              </w:rPr>
            </w:r>
            <w:r>
              <w:rPr>
                <w:rFonts w:ascii="Times New Roman" w:hAnsi="Times New Roman" w:eastAsia="Times New Roman" w:cs="Times New Roman"/>
                <w:sz w:val="20"/>
                <w:szCs w:val="20"/>
                <w:highlight w:val="none"/>
              </w:rPr>
            </w:r>
          </w:p>
          <w:p>
            <w:pPr>
              <w:pStyle w:val="978"/>
              <w:pBdr/>
              <w:spacing/>
              <w:ind/>
              <w:jc w:val="center"/>
              <w:rPr>
                <w:rFonts w:ascii="Times New Roman" w:hAnsi="Times New Roman" w:cs="Times New Roman"/>
                <w:b/>
                <w:bCs/>
                <w:i/>
                <w:sz w:val="20"/>
                <w:szCs w:val="20"/>
              </w:rPr>
            </w:pPr>
            <w:r>
              <w:rPr>
                <w:rFonts w:ascii="Times New Roman" w:hAnsi="Times New Roman" w:cs="Times New Roman"/>
                <w:b/>
                <w:bCs/>
                <w:i/>
                <w:sz w:val="20"/>
                <w:szCs w:val="20"/>
              </w:rPr>
            </w:r>
            <w:r>
              <w:rPr>
                <w:rFonts w:ascii="Times New Roman" w:hAnsi="Times New Roman" w:cs="Times New Roman"/>
                <w:b/>
                <w:bCs/>
                <w:i/>
                <w:sz w:val="20"/>
                <w:szCs w:val="20"/>
              </w:rPr>
            </w:r>
            <w:r>
              <w:rPr>
                <w:rFonts w:ascii="Times New Roman" w:hAnsi="Times New Roman" w:cs="Times New Roman"/>
                <w:b/>
                <w:bCs/>
                <w:i/>
                <w:sz w:val="20"/>
                <w:szCs w:val="20"/>
              </w:rPr>
            </w:r>
          </w:p>
          <w:p>
            <w:pPr>
              <w:pStyle w:val="978"/>
              <w:pBdr/>
              <w:spacing/>
              <w:ind/>
              <w:jc w:val="center"/>
              <w:rPr>
                <w:rFonts w:ascii="Times New Roman" w:hAnsi="Times New Roman" w:cs="Times New Roman"/>
                <w:b/>
                <w:bCs/>
                <w:i/>
                <w:sz w:val="20"/>
                <w:szCs w:val="20"/>
              </w:rPr>
            </w:pPr>
            <w:r>
              <w:rPr>
                <w:rFonts w:ascii="Times New Roman" w:hAnsi="Times New Roman" w:cs="Times New Roman"/>
                <w:b/>
                <w:bCs/>
                <w:i/>
                <w:sz w:val="20"/>
                <w:szCs w:val="20"/>
              </w:rPr>
            </w:r>
            <w:r>
              <w:rPr>
                <w:rFonts w:ascii="Times New Roman" w:hAnsi="Times New Roman" w:cs="Times New Roman"/>
                <w:b/>
                <w:bCs/>
                <w:i/>
                <w:sz w:val="20"/>
                <w:szCs w:val="20"/>
              </w:rPr>
            </w:r>
            <w:r>
              <w:rPr>
                <w:rFonts w:ascii="Times New Roman" w:hAnsi="Times New Roman" w:cs="Times New Roman"/>
                <w:b/>
                <w:bCs/>
                <w:i/>
                <w:sz w:val="20"/>
                <w:szCs w:val="20"/>
              </w:rPr>
            </w:r>
          </w:p>
          <w:p>
            <w:pPr>
              <w:pStyle w:val="978"/>
              <w:pBdr/>
              <w:spacing/>
              <w:ind/>
              <w:jc w:val="center"/>
              <w:rPr>
                <w:rFonts w:ascii="Times New Roman" w:hAnsi="Times New Roman" w:cs="Times New Roman"/>
                <w:b/>
                <w:bCs/>
                <w:i/>
                <w:sz w:val="20"/>
                <w:szCs w:val="20"/>
              </w:rPr>
            </w:pPr>
            <w:r>
              <w:rPr>
                <w:rFonts w:ascii="Times New Roman" w:hAnsi="Times New Roman" w:cs="Times New Roman"/>
                <w:b/>
                <w:bCs/>
                <w:i/>
                <w:sz w:val="20"/>
                <w:szCs w:val="20"/>
              </w:rPr>
            </w:r>
            <w:r>
              <w:rPr>
                <w:rFonts w:ascii="Times New Roman" w:hAnsi="Times New Roman" w:cs="Times New Roman"/>
                <w:b/>
                <w:bCs/>
                <w:i/>
                <w:sz w:val="20"/>
                <w:szCs w:val="20"/>
              </w:rPr>
            </w:r>
            <w:r>
              <w:rPr>
                <w:rFonts w:ascii="Times New Roman" w:hAnsi="Times New Roman" w:cs="Times New Roman"/>
                <w:b/>
                <w:bCs/>
                <w:i/>
                <w:sz w:val="20"/>
                <w:szCs w:val="20"/>
              </w:rPr>
            </w:r>
          </w:p>
          <w:p>
            <w:pPr>
              <w:pStyle w:val="978"/>
              <w:pBdr/>
              <w:spacing/>
              <w:ind/>
              <w:jc w:val="center"/>
              <w:rPr>
                <w:rFonts w:ascii="Times New Roman" w:hAnsi="Times New Roman" w:cs="Times New Roman"/>
                <w:b/>
                <w:bCs/>
                <w:i/>
                <w:sz w:val="20"/>
                <w:szCs w:val="20"/>
              </w:rPr>
            </w:pPr>
            <w:r>
              <w:rPr>
                <w:rFonts w:ascii="Times New Roman" w:hAnsi="Times New Roman" w:eastAsia="Times New Roman" w:cs="Times New Roman"/>
                <w:sz w:val="20"/>
                <w:szCs w:val="20"/>
                <w:highlight w:val="none"/>
              </w:rPr>
            </w:r>
            <w:r>
              <w:rPr>
                <w:rFonts w:ascii="Times New Roman" w:hAnsi="Times New Roman" w:cs="Times New Roman"/>
                <w:b/>
                <w:bCs/>
                <w:i/>
                <w:sz w:val="20"/>
                <w:szCs w:val="20"/>
              </w:rPr>
            </w:r>
            <w:r>
              <w:rPr>
                <w:rFonts w:ascii="Times New Roman" w:hAnsi="Times New Roman" w:cs="Times New Roman"/>
                <w:b/>
                <w:bCs/>
                <w:i/>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pStyle w:val="978"/>
              <w:pBdr/>
              <w:spacing/>
              <w:ind/>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sz w:val="24"/>
                <w:szCs w:val="24"/>
                <w:lang w:eastAsia="ru-RU"/>
              </w:rPr>
              <w:t xml:space="preserve">Motorină, Euro5</w:t>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p>
            <w:pPr>
              <w:pStyle w:val="978"/>
              <w:pBdr/>
              <w:spacing/>
              <w:ind/>
              <w:rPr>
                <w:rFonts w:ascii="Times New Roman" w:hAnsi="Times New Roman" w:cs="Times New Roman"/>
                <w:b/>
                <w:bCs/>
                <w:i/>
                <w:sz w:val="24"/>
                <w:szCs w:val="24"/>
              </w:rPr>
            </w:pPr>
            <w:r>
              <w:rPr>
                <w:rFonts w:ascii="Times New Roman" w:hAnsi="Times New Roman" w:cs="Times New Roman"/>
                <w:b/>
                <w:bCs/>
                <w:i/>
                <w:sz w:val="24"/>
                <w:szCs w:val="24"/>
              </w:rPr>
            </w:r>
            <w:r>
              <w:rPr>
                <w:rFonts w:ascii="Times New Roman" w:hAnsi="Times New Roman" w:cs="Times New Roman"/>
                <w:b/>
                <w:bCs/>
                <w:i/>
                <w:sz w:val="24"/>
                <w:szCs w:val="24"/>
              </w:rPr>
            </w:r>
            <w:r>
              <w:rPr>
                <w:rFonts w:ascii="Times New Roman" w:hAnsi="Times New Roman" w:cs="Times New Roman"/>
                <w:b/>
                <w:bCs/>
                <w:i/>
                <w:sz w:val="24"/>
                <w:szCs w:val="24"/>
              </w:rPr>
            </w:r>
          </w:p>
          <w:p>
            <w:pPr>
              <w:pStyle w:val="978"/>
              <w:pBdr/>
              <w:spacing/>
              <w:ind/>
              <w:rPr>
                <w:rFonts w:ascii="Times New Roman" w:hAnsi="Times New Roman" w:cs="Times New Roman"/>
                <w:b/>
                <w:bCs/>
                <w:i/>
                <w:sz w:val="24"/>
                <w:szCs w:val="24"/>
              </w:rPr>
            </w:pPr>
            <w:r>
              <w:rPr>
                <w:rFonts w:ascii="Times New Roman" w:hAnsi="Times New Roman" w:cs="Times New Roman"/>
                <w:b/>
                <w:bCs/>
                <w:i/>
                <w:sz w:val="24"/>
                <w:szCs w:val="24"/>
              </w:rPr>
            </w:r>
            <w:r>
              <w:rPr>
                <w:rFonts w:ascii="Times New Roman" w:hAnsi="Times New Roman" w:cs="Times New Roman"/>
                <w:b/>
                <w:bCs/>
                <w:i/>
                <w:sz w:val="24"/>
                <w:szCs w:val="24"/>
              </w:rPr>
            </w:r>
            <w:r>
              <w:rPr>
                <w:rFonts w:ascii="Times New Roman" w:hAnsi="Times New Roman" w:cs="Times New Roman"/>
                <w:b/>
                <w:bCs/>
                <w:i/>
                <w:sz w:val="24"/>
                <w:szCs w:val="24"/>
              </w:rPr>
            </w:r>
          </w:p>
          <w:p>
            <w:pPr>
              <w:pStyle w:val="978"/>
              <w:pBdr/>
              <w:spacing/>
              <w:ind/>
              <w:rPr>
                <w:rFonts w:ascii="Times New Roman" w:hAnsi="Times New Roman" w:cs="Times New Roman"/>
                <w:b/>
                <w:bCs/>
                <w:i/>
                <w:sz w:val="24"/>
                <w:szCs w:val="24"/>
              </w:rPr>
            </w:pPr>
            <w:r>
              <w:rPr>
                <w:rFonts w:ascii="Times New Roman" w:hAnsi="Times New Roman" w:cs="Times New Roman"/>
                <w:b/>
                <w:bCs/>
                <w:i/>
                <w:sz w:val="24"/>
                <w:szCs w:val="24"/>
              </w:rPr>
            </w:r>
            <w:r>
              <w:rPr>
                <w:rFonts w:ascii="Times New Roman" w:hAnsi="Times New Roman" w:cs="Times New Roman"/>
                <w:b/>
                <w:bCs/>
                <w:i/>
                <w:sz w:val="24"/>
                <w:szCs w:val="24"/>
              </w:rPr>
            </w:r>
            <w:r>
              <w:rPr>
                <w:rFonts w:ascii="Times New Roman" w:hAnsi="Times New Roman" w:cs="Times New Roman"/>
                <w:b/>
                <w:bCs/>
                <w:i/>
                <w:sz w:val="24"/>
                <w:szCs w:val="24"/>
              </w:rPr>
            </w:r>
          </w:p>
          <w:p>
            <w:pPr>
              <w:pStyle w:val="978"/>
              <w:pBdr/>
              <w:spacing/>
              <w:ind/>
              <w:rPr>
                <w:rFonts w:ascii="Times New Roman" w:hAnsi="Times New Roman" w:cs="Times New Roman"/>
                <w:b/>
                <w:bCs/>
                <w:i/>
                <w:sz w:val="24"/>
                <w:szCs w:val="24"/>
              </w:rPr>
            </w:pPr>
            <w:r>
              <w:rPr>
                <w:rFonts w:ascii="Times New Roman" w:hAnsi="Times New Roman" w:eastAsia="Times New Roman" w:cs="Times New Roman"/>
                <w:b/>
                <w:sz w:val="24"/>
                <w:szCs w:val="24"/>
                <w:highlight w:val="none"/>
                <w:lang w:eastAsia="ru-RU"/>
              </w:rPr>
            </w:r>
            <w:r>
              <w:rPr>
                <w:rFonts w:ascii="Times New Roman" w:hAnsi="Times New Roman" w:cs="Times New Roman"/>
                <w:b/>
                <w:bCs/>
                <w:i/>
                <w:sz w:val="24"/>
                <w:szCs w:val="24"/>
              </w:rPr>
            </w:r>
            <w:r>
              <w:rPr>
                <w:rFonts w:ascii="Times New Roman" w:hAnsi="Times New Roman" w:cs="Times New Roman"/>
                <w:b/>
                <w:bCs/>
                <w:i/>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pStyle w:val="978"/>
              <w:pBdr/>
              <w:spacing/>
              <w:ind/>
              <w:jc w:val="center"/>
              <w:rPr>
                <w:rFonts w:ascii="Times New Roman" w:hAnsi="Times New Roman" w:eastAsia="Times New Roman" w:cs="Times New Roman"/>
                <w:sz w:val="24"/>
                <w:szCs w:val="24"/>
                <w:highlight w:val="none"/>
                <w:lang w:eastAsia="ru-RU"/>
              </w:rPr>
            </w:pPr>
            <w:r>
              <w:rPr>
                <w:rFonts w:ascii="Times New Roman" w:hAnsi="Times New Roman" w:eastAsia="Times New Roman" w:cs="Times New Roman"/>
                <w:sz w:val="24"/>
                <w:szCs w:val="24"/>
                <w:lang w:eastAsia="ru-RU"/>
              </w:rPr>
              <w:t xml:space="preserve">litri</w:t>
            </w:r>
            <w:r>
              <w:rPr>
                <w:rFonts w:ascii="Times New Roman" w:hAnsi="Times New Roman" w:eastAsia="Times New Roman" w:cs="Times New Roman"/>
                <w:sz w:val="24"/>
                <w:szCs w:val="24"/>
                <w:highlight w:val="none"/>
                <w:lang w:eastAsia="ru-RU"/>
              </w:rPr>
            </w:r>
            <w:r>
              <w:rPr>
                <w:rFonts w:ascii="Times New Roman" w:hAnsi="Times New Roman" w:eastAsia="Times New Roman" w:cs="Times New Roman"/>
                <w:sz w:val="24"/>
                <w:szCs w:val="24"/>
                <w:highlight w:val="none"/>
                <w:lang w:eastAsia="ru-RU"/>
              </w:rPr>
            </w:r>
          </w:p>
          <w:p>
            <w:pPr>
              <w:pStyle w:val="978"/>
              <w:pBdr/>
              <w:spacing/>
              <w:ind/>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78"/>
              <w:pBdr/>
              <w:spacing/>
              <w:ind/>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78"/>
              <w:pBdr/>
              <w:spacing/>
              <w:ind/>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78"/>
              <w:pBdr/>
              <w:spacing/>
              <w:ind/>
              <w:jc w:val="center"/>
              <w:rPr>
                <w:rFonts w:ascii="Times New Roman" w:hAnsi="Times New Roman" w:cs="Times New Roman"/>
                <w:sz w:val="24"/>
                <w:szCs w:val="24"/>
              </w:rPr>
            </w:pPr>
            <w:r>
              <w:rPr>
                <w:rFonts w:ascii="Times New Roman" w:hAnsi="Times New Roman" w:eastAsia="Times New Roman" w:cs="Times New Roman"/>
                <w:sz w:val="24"/>
                <w:szCs w:val="24"/>
                <w:highlight w:val="none"/>
                <w:lang w:eastAsia="ru-RU"/>
              </w:rPr>
            </w:r>
            <w:r>
              <w:rPr>
                <w:rFonts w:ascii="Times New Roman" w:hAnsi="Times New Roman" w:cs="Times New Roman"/>
                <w:sz w:val="24"/>
                <w:szCs w:val="24"/>
              </w:rPr>
            </w:r>
            <w:r>
              <w:rPr>
                <w:rFonts w:ascii="Times New Roman" w:hAnsi="Times New Roman" w:cs="Times New Roman"/>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pStyle w:val="978"/>
              <w:pBdr/>
              <w:spacing/>
              <w:ind/>
              <w:jc w:val="center"/>
              <w:rPr>
                <w:rFonts w:ascii="Times New Roman" w:hAnsi="Times New Roman" w:eastAsia="Times New Roman" w:cs="Times New Roman"/>
                <w:b/>
                <w:bCs/>
                <w:sz w:val="24"/>
                <w:szCs w:val="24"/>
                <w:highlight w:val="none"/>
                <w:lang w:val="ro-RO"/>
              </w:rPr>
            </w:pPr>
            <w:r>
              <w:rPr>
                <w:rFonts w:ascii="Times New Roman" w:hAnsi="Times New Roman" w:eastAsia="Times New Roman" w:cs="Times New Roman"/>
                <w:b/>
                <w:bCs/>
                <w:sz w:val="24"/>
                <w:szCs w:val="24"/>
                <w:lang w:val="ro-RO"/>
              </w:rPr>
              <w:t xml:space="preserve">5815</w:t>
            </w:r>
            <w:r>
              <w:rPr>
                <w:rFonts w:ascii="Times New Roman" w:hAnsi="Times New Roman" w:eastAsia="Times New Roman" w:cs="Times New Roman"/>
                <w:b/>
                <w:bCs/>
                <w:sz w:val="24"/>
                <w:szCs w:val="24"/>
                <w:highlight w:val="none"/>
                <w:lang w:val="ro-RO"/>
              </w:rPr>
            </w:r>
            <w:r>
              <w:rPr>
                <w:rFonts w:ascii="Times New Roman" w:hAnsi="Times New Roman" w:eastAsia="Times New Roman" w:cs="Times New Roman"/>
                <w:b/>
                <w:bCs/>
                <w:sz w:val="24"/>
                <w:szCs w:val="24"/>
                <w:highlight w:val="none"/>
                <w:lang w:val="ro-RO"/>
              </w:rPr>
            </w:r>
          </w:p>
          <w:p>
            <w:pPr>
              <w:pStyle w:val="978"/>
              <w:pBdr/>
              <w:spacing/>
              <w:ind/>
              <w:jc w:val="center"/>
              <w:rPr>
                <w:rFonts w:ascii="Times New Roman" w:hAnsi="Times New Roman" w:eastAsia="Times New Roman" w:cs="Times New Roman"/>
                <w:b/>
                <w:bCs/>
                <w:sz w:val="24"/>
                <w:szCs w:val="24"/>
                <w:highlight w:val="none"/>
                <w:lang w:val="ro-RO"/>
              </w:rPr>
            </w:pPr>
            <w:r>
              <w:rPr>
                <w:rFonts w:ascii="Times New Roman" w:hAnsi="Times New Roman" w:eastAsia="Times New Roman" w:cs="Times New Roman"/>
                <w:b/>
                <w:bCs/>
                <w:sz w:val="24"/>
                <w:szCs w:val="24"/>
                <w:highlight w:val="none"/>
                <w:lang w:val="ro-RO"/>
              </w:rPr>
            </w:r>
            <w:r>
              <w:rPr>
                <w:rFonts w:ascii="Times New Roman" w:hAnsi="Times New Roman" w:eastAsia="Times New Roman" w:cs="Times New Roman"/>
                <w:b/>
                <w:bCs/>
                <w:sz w:val="24"/>
                <w:szCs w:val="24"/>
                <w:highlight w:val="none"/>
                <w:lang w:val="ro-RO"/>
              </w:rPr>
            </w:r>
            <w:r>
              <w:rPr>
                <w:rFonts w:ascii="Times New Roman" w:hAnsi="Times New Roman" w:eastAsia="Times New Roman" w:cs="Times New Roman"/>
                <w:b/>
                <w:bCs/>
                <w:sz w:val="24"/>
                <w:szCs w:val="24"/>
                <w:highlight w:val="none"/>
                <w:lang w:val="ro-RO"/>
              </w:rPr>
            </w:r>
          </w:p>
          <w:p>
            <w:pPr>
              <w:pStyle w:val="978"/>
              <w:pBdr/>
              <w:spacing/>
              <w:ind/>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pStyle w:val="978"/>
              <w:pBdr/>
              <w:spacing/>
              <w:ind/>
              <w:jc w:val="center"/>
              <w:rPr>
                <w:rFonts w:ascii="Times New Roman" w:hAnsi="Times New Roman" w:cs="Times New Roman"/>
                <w:b/>
                <w:bCs/>
                <w:sz w:val="24"/>
                <w:szCs w:val="24"/>
                <w:highlight w:val="none"/>
              </w:rPr>
            </w:pPr>
            <w:r>
              <w:rPr>
                <w:rFonts w:ascii="Times New Roman" w:hAnsi="Times New Roman" w:eastAsia="Times New Roman" w:cs="Times New Roman"/>
                <w:b/>
                <w:bCs/>
                <w:sz w:val="24"/>
                <w:szCs w:val="24"/>
                <w:highlight w:val="none"/>
                <w:lang w:val="ro-RO"/>
              </w:rPr>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pStyle w:val="978"/>
              <w:pBdr/>
              <w:spacing/>
              <w:ind/>
              <w:jc w:val="center"/>
              <w:rPr>
                <w:rFonts w:ascii="Times New Roman" w:hAnsi="Times New Roman" w:cs="Times New Roman"/>
                <w:b/>
                <w:bCs/>
                <w:sz w:val="24"/>
                <w:szCs w:val="24"/>
              </w:rPr>
            </w:pPr>
            <w:r>
              <w:rPr>
                <w:rFonts w:ascii="Times New Roman" w:hAnsi="Times New Roman" w:eastAsia="Times New Roman" w:cs="Times New Roman"/>
                <w:b/>
                <w:bCs/>
                <w:sz w:val="24"/>
                <w:szCs w:val="24"/>
                <w:highlight w:val="none"/>
                <w:lang w:val="ro-RO"/>
              </w:rPr>
            </w:r>
            <w:r>
              <w:rPr>
                <w:rFonts w:ascii="Times New Roman" w:hAnsi="Times New Roman" w:cs="Times New Roman"/>
                <w:b/>
                <w:bCs/>
                <w:sz w:val="24"/>
                <w:szCs w:val="24"/>
              </w:rPr>
            </w:r>
            <w:r>
              <w:rPr>
                <w:rFonts w:ascii="Times New Roman" w:hAnsi="Times New Roman" w:cs="Times New Roman"/>
                <w:b/>
                <w:bCs/>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pStyle w:val="978"/>
              <w:pBdr/>
              <w:spacing/>
              <w:ind/>
              <w:rPr>
                <w:rFonts w:ascii="Times New Roman" w:hAnsi="Times New Roman" w:cs="Times New Roman"/>
                <w:sz w:val="18"/>
                <w:szCs w:val="18"/>
              </w:rPr>
            </w:pPr>
            <w:r>
              <w:rPr>
                <w:rFonts w:ascii="Times New Roman" w:hAnsi="Times New Roman" w:eastAsia="Times New Roman" w:cs="Times New Roman"/>
                <w:sz w:val="18"/>
                <w:szCs w:val="18"/>
                <w:lang w:val="en-US"/>
              </w:rPr>
              <w:t xml:space="preserve">Carduri valorice</w:t>
            </w:r>
            <w:r>
              <w:rPr>
                <w:rFonts w:ascii="Times New Roman" w:hAnsi="Times New Roman" w:eastAsia="Times New Roman" w:cs="Times New Roman"/>
                <w:sz w:val="18"/>
                <w:szCs w:val="18"/>
              </w:rPr>
              <w:t xml:space="preserve">, </w:t>
            </w:r>
            <w:r>
              <w:rPr>
                <w:rFonts w:ascii="Times New Roman" w:hAnsi="Times New Roman" w:cs="Times New Roman"/>
                <w:sz w:val="18"/>
                <w:szCs w:val="18"/>
              </w:rPr>
            </w:r>
            <w:r>
              <w:rPr>
                <w:rFonts w:ascii="Times New Roman" w:hAnsi="Times New Roman" w:cs="Times New Roman"/>
                <w:sz w:val="18"/>
                <w:szCs w:val="18"/>
              </w:rPr>
            </w:r>
          </w:p>
          <w:p>
            <w:pPr>
              <w:pStyle w:val="978"/>
              <w:pBdr/>
              <w:spacing/>
              <w:ind/>
              <w:rPr>
                <w:rFonts w:ascii="Times New Roman" w:hAnsi="Times New Roman" w:cs="Times New Roman"/>
                <w:color w:val="000000"/>
                <w:sz w:val="18"/>
                <w:szCs w:val="18"/>
              </w:rPr>
            </w:pPr>
            <w:r>
              <w:rPr>
                <w:rFonts w:ascii="Times New Roman" w:hAnsi="Times New Roman" w:eastAsia="Times New Roman" w:cs="Times New Roman"/>
                <w:color w:val="000000"/>
                <w:sz w:val="18"/>
                <w:szCs w:val="18"/>
                <w:lang w:val="en-US"/>
              </w:rPr>
              <w:t xml:space="preserve">Aditivii din motorină nu trebuie să conțină compuși ai metalelor și fosforului. </w:t>
            </w:r>
            <w:r>
              <w:rPr>
                <w:rFonts w:ascii="Times New Roman" w:hAnsi="Times New Roman" w:cs="Times New Roman"/>
                <w:color w:val="000000"/>
                <w:sz w:val="18"/>
                <w:szCs w:val="18"/>
              </w:rPr>
            </w:r>
            <w:r>
              <w:rPr>
                <w:rFonts w:ascii="Times New Roman" w:hAnsi="Times New Roman" w:cs="Times New Roman"/>
                <w:color w:val="000000"/>
                <w:sz w:val="18"/>
                <w:szCs w:val="18"/>
              </w:rPr>
            </w:r>
          </w:p>
          <w:p>
            <w:pPr>
              <w:pStyle w:val="978"/>
              <w:pBdr/>
              <w:spacing/>
              <w:ind/>
              <w:rPr>
                <w:rFonts w:ascii="Times New Roman" w:hAnsi="Times New Roman" w:cs="Times New Roman"/>
                <w:color w:val="000000"/>
                <w:sz w:val="18"/>
                <w:szCs w:val="18"/>
              </w:rPr>
            </w:pPr>
            <w:r>
              <w:rPr>
                <w:rFonts w:ascii="Times New Roman" w:hAnsi="Times New Roman" w:eastAsia="Times New Roman" w:cs="Times New Roman"/>
                <w:color w:val="000000"/>
                <w:sz w:val="18"/>
                <w:szCs w:val="18"/>
                <w:lang w:val="en-US"/>
              </w:rPr>
              <w:t xml:space="preserve">Cifra cetanică min.51,0. </w:t>
            </w:r>
            <w:r>
              <w:rPr>
                <w:rFonts w:ascii="Times New Roman" w:hAnsi="Times New Roman" w:cs="Times New Roman"/>
                <w:color w:val="000000"/>
                <w:sz w:val="18"/>
                <w:szCs w:val="18"/>
              </w:rPr>
            </w:r>
            <w:r>
              <w:rPr>
                <w:rFonts w:ascii="Times New Roman" w:hAnsi="Times New Roman" w:cs="Times New Roman"/>
                <w:color w:val="000000"/>
                <w:sz w:val="18"/>
                <w:szCs w:val="18"/>
              </w:rPr>
            </w:r>
          </w:p>
          <w:p>
            <w:pPr>
              <w:pStyle w:val="978"/>
              <w:pBdr/>
              <w:spacing/>
              <w:ind/>
              <w:rPr>
                <w:rFonts w:ascii="Times New Roman" w:hAnsi="Times New Roman" w:cs="Times New Roman"/>
                <w:color w:val="000000"/>
                <w:sz w:val="18"/>
                <w:szCs w:val="18"/>
              </w:rPr>
            </w:pPr>
            <w:r>
              <w:rPr>
                <w:rFonts w:ascii="Times New Roman" w:hAnsi="Times New Roman" w:eastAsia="Times New Roman" w:cs="Times New Roman"/>
                <w:color w:val="000000"/>
                <w:sz w:val="18"/>
                <w:szCs w:val="18"/>
                <w:lang w:val="en-US"/>
              </w:rPr>
              <w:t xml:space="preserve">Punctul de inflamabilitate min.550C.</w:t>
            </w:r>
            <w:r>
              <w:rPr>
                <w:rFonts w:ascii="Times New Roman" w:hAnsi="Times New Roman" w:eastAsia="Times New Roman" w:cs="Times New Roman"/>
                <w:color w:val="000000"/>
                <w:sz w:val="18"/>
                <w:szCs w:val="18"/>
                <w:lang w:val="en-US"/>
              </w:rPr>
              <w:br/>
              <w:t xml:space="preserve">Densitatea la 200C,</w:t>
            </w:r>
            <w:r>
              <w:rPr>
                <w:rFonts w:ascii="Times New Roman" w:hAnsi="Times New Roman" w:eastAsia="Times New Roman" w:cs="Times New Roman"/>
                <w:color w:val="000000"/>
                <w:sz w:val="18"/>
                <w:szCs w:val="18"/>
                <w:lang w:val="en-US"/>
              </w:rPr>
              <w:br/>
              <w:t xml:space="preserve">max.860,0kg/m3. </w:t>
            </w:r>
            <w:r>
              <w:rPr>
                <w:rFonts w:ascii="Times New Roman" w:hAnsi="Times New Roman" w:cs="Times New Roman"/>
                <w:color w:val="000000"/>
                <w:sz w:val="18"/>
                <w:szCs w:val="18"/>
              </w:rPr>
            </w:r>
            <w:r>
              <w:rPr>
                <w:rFonts w:ascii="Times New Roman" w:hAnsi="Times New Roman" w:cs="Times New Roman"/>
                <w:color w:val="000000"/>
                <w:sz w:val="18"/>
                <w:szCs w:val="18"/>
              </w:rPr>
            </w:r>
          </w:p>
          <w:p>
            <w:pPr>
              <w:pStyle w:val="978"/>
              <w:pBdr/>
              <w:spacing/>
              <w:ind/>
              <w:rPr>
                <w:rFonts w:ascii="Times New Roman" w:hAnsi="Times New Roman" w:cs="Times New Roman"/>
                <w:color w:val="000000"/>
                <w:sz w:val="18"/>
                <w:szCs w:val="18"/>
              </w:rPr>
            </w:pPr>
            <w:r>
              <w:rPr>
                <w:rFonts w:ascii="Times New Roman" w:hAnsi="Times New Roman" w:eastAsia="Times New Roman" w:cs="Times New Roman"/>
                <w:color w:val="000000"/>
                <w:sz w:val="18"/>
                <w:szCs w:val="18"/>
                <w:lang w:val="en-US"/>
              </w:rPr>
              <w:t xml:space="preserve">Viscozitatea la</w:t>
            </w:r>
            <w:r>
              <w:rPr>
                <w:rFonts w:ascii="Times New Roman" w:hAnsi="Times New Roman" w:eastAsia="Times New Roman" w:cs="Times New Roman"/>
                <w:color w:val="000000"/>
                <w:sz w:val="18"/>
                <w:szCs w:val="18"/>
                <w:lang w:val="en-US"/>
              </w:rPr>
              <w:t xml:space="preserve"> </w:t>
            </w:r>
            <w:r>
              <w:rPr>
                <w:rFonts w:ascii="Times New Roman" w:hAnsi="Times New Roman" w:eastAsia="Times New Roman" w:cs="Times New Roman"/>
                <w:color w:val="000000"/>
                <w:sz w:val="18"/>
                <w:szCs w:val="18"/>
                <w:lang w:val="en-US"/>
              </w:rPr>
              <w:t xml:space="preserve">400C, 2,00 – 4,50 mm2/s.</w:t>
            </w:r>
            <w:r>
              <w:rPr>
                <w:rFonts w:ascii="Times New Roman" w:hAnsi="Times New Roman" w:eastAsia="Times New Roman" w:cs="Times New Roman"/>
                <w:color w:val="000000"/>
                <w:sz w:val="18"/>
                <w:szCs w:val="18"/>
              </w:rPr>
              <w:t xml:space="preserve"> </w:t>
            </w:r>
            <w:r>
              <w:rPr>
                <w:rFonts w:ascii="Times New Roman" w:hAnsi="Times New Roman" w:cs="Times New Roman"/>
                <w:color w:val="000000"/>
                <w:sz w:val="18"/>
                <w:szCs w:val="18"/>
              </w:rPr>
            </w:r>
            <w:r>
              <w:rPr>
                <w:rFonts w:ascii="Times New Roman" w:hAnsi="Times New Roman" w:cs="Times New Roman"/>
                <w:color w:val="000000"/>
                <w:sz w:val="18"/>
                <w:szCs w:val="18"/>
              </w:rPr>
            </w:r>
          </w:p>
          <w:p>
            <w:pPr>
              <w:pStyle w:val="978"/>
              <w:pBdr/>
              <w:spacing/>
              <w:ind/>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t xml:space="preserve">SM EN 590+Al :2017</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pPr>
              <w:pStyle w:val="978"/>
              <w:pBdr/>
              <w:spacing/>
              <w:ind/>
              <w:jc w:val="center"/>
              <w:rPr>
                <w:rFonts w:ascii="Times New Roman" w:hAnsi="Times New Roman" w:cs="Times New Roman"/>
                <w:b/>
                <w:bCs/>
                <w:sz w:val="24"/>
                <w:szCs w:val="24"/>
              </w:rPr>
            </w:pPr>
            <w:r>
              <w:rPr>
                <w:rFonts w:ascii="Times New Roman" w:hAnsi="Times New Roman" w:eastAsia="Times New Roman" w:cs="Times New Roman"/>
                <w:b/>
                <w:bCs/>
                <w:sz w:val="24"/>
                <w:szCs w:val="24"/>
                <w:highlight w:val="none"/>
                <w:lang w:val="ro-RO"/>
              </w:rPr>
            </w:r>
            <w:r>
              <w:rPr>
                <w:rFonts w:ascii="Times New Roman" w:hAnsi="Times New Roman" w:cs="Times New Roman"/>
                <w:b/>
                <w:bCs/>
                <w:sz w:val="24"/>
                <w:szCs w:val="24"/>
              </w:rPr>
            </w:r>
            <w:r>
              <w:rPr>
                <w:rFonts w:ascii="Times New Roman" w:hAnsi="Times New Roman" w:cs="Times New Roman"/>
                <w:b/>
                <w:bCs/>
                <w:sz w:val="24"/>
                <w:szCs w:val="24"/>
              </w:rPr>
            </w:r>
          </w:p>
          <w:p>
            <w:pPr>
              <w:pStyle w:val="978"/>
              <w:pBdr/>
              <w:spacing/>
              <w:ind/>
              <w:jc w:val="center"/>
              <w:rPr>
                <w:rFonts w:ascii="Times New Roman" w:hAnsi="Times New Roman" w:cs="Times New Roman"/>
                <w:b/>
                <w:bCs/>
                <w:sz w:val="24"/>
                <w:szCs w:val="24"/>
                <w:highlight w:val="none"/>
              </w:rPr>
            </w:pPr>
            <w:r>
              <w:rPr>
                <w:rFonts w:ascii="Times New Roman" w:hAnsi="Times New Roman" w:eastAsia="Times New Roman" w:cs="Times New Roman"/>
                <w:b/>
                <w:bCs/>
                <w:sz w:val="24"/>
                <w:szCs w:val="24"/>
                <w:highlight w:val="none"/>
                <w:lang w:val="ro-RO"/>
              </w:rPr>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pStyle w:val="978"/>
              <w:pBdr/>
              <w:spacing/>
              <w:ind/>
              <w:jc w:val="center"/>
              <w:rPr>
                <w:rFonts w:ascii="Times New Roman" w:hAnsi="Times New Roman" w:cs="Times New Roman"/>
                <w:b/>
                <w:bCs/>
                <w:sz w:val="24"/>
                <w:szCs w:val="24"/>
                <w:highlight w:val="none"/>
              </w:rPr>
            </w:pPr>
            <w:r>
              <w:rPr>
                <w:rFonts w:ascii="Times New Roman" w:hAnsi="Times New Roman" w:eastAsia="Times New Roman" w:cs="Times New Roman"/>
                <w:b/>
                <w:bCs/>
                <w:sz w:val="24"/>
                <w:szCs w:val="24"/>
                <w:lang w:val="ro-RO"/>
              </w:rPr>
              <w:t xml:space="preserve">99750,00</w:t>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tc>
      </w:tr>
      <w:tr>
        <w:trPr>
          <w:trHeight w:val="613"/>
        </w:trPr>
        <w:tc>
          <w:tcPr>
            <w:gridSpan w:val="5"/>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130" w:type="dxa"/>
            <w:vAlign w:val="center"/>
            <w:textDirection w:val="lrTb"/>
            <w:noWrap w:val="false"/>
          </w:tcPr>
          <w:p>
            <w:pPr>
              <w:pStyle w:val="978"/>
              <w:pBdr/>
              <w:spacing w:line="276" w:lineRule="auto"/>
              <w:ind/>
              <w:rPr>
                <w:rFonts w:ascii="Times New Roman" w:hAnsi="Times New Roman" w:cs="Times New Roman"/>
                <w:b/>
                <w:bCs/>
                <w:i/>
                <w:sz w:val="24"/>
                <w:szCs w:val="24"/>
                <w:highlight w:val="none"/>
              </w:rPr>
            </w:pPr>
            <w:r>
              <w:rPr>
                <w:rFonts w:ascii="Times New Roman" w:hAnsi="Times New Roman" w:eastAsia="Times New Roman" w:cs="Times New Roman"/>
                <w:b/>
                <w:bCs/>
                <w:i/>
                <w:iCs/>
                <w:sz w:val="24"/>
                <w:szCs w:val="24"/>
                <w:lang w:eastAsia="ru-RU"/>
              </w:rPr>
              <w:t xml:space="preserve">Valoarea estimat</w:t>
            </w:r>
            <w:r>
              <w:rPr>
                <w:rFonts w:ascii="Times New Roman" w:hAnsi="Times New Roman" w:eastAsia="Times New Roman" w:cs="Times New Roman"/>
                <w:b/>
                <w:bCs/>
                <w:i/>
                <w:iCs/>
                <w:sz w:val="24"/>
                <w:szCs w:val="24"/>
                <w:lang w:val="ro-RO"/>
              </w:rPr>
              <w:t xml:space="preserve">ă</w:t>
            </w:r>
            <w:r>
              <w:rPr>
                <w:rFonts w:ascii="Times New Roman" w:hAnsi="Times New Roman" w:eastAsia="Times New Roman" w:cs="Times New Roman"/>
                <w:b/>
                <w:bCs/>
                <w:i/>
                <w:iCs/>
                <w:sz w:val="24"/>
                <w:szCs w:val="24"/>
                <w:lang w:eastAsia="ru-RU"/>
              </w:rPr>
              <w:t xml:space="preserve"> fără TVA</w:t>
            </w:r>
            <w:r>
              <w:rPr>
                <w:rFonts w:ascii="Times New Roman" w:hAnsi="Times New Roman" w:eastAsia="Times New Roman" w:cs="Times New Roman"/>
                <w:b/>
                <w:bCs/>
                <w:i/>
                <w:iCs/>
                <w:sz w:val="24"/>
                <w:szCs w:val="24"/>
                <w:lang w:val="ro-RO"/>
              </w:rPr>
              <w:t xml:space="preserve">, lei</w:t>
            </w:r>
            <w:r>
              <w:rPr>
                <w:rFonts w:ascii="Times New Roman" w:hAnsi="Times New Roman" w:cs="Times New Roman"/>
                <w:b/>
                <w:bCs/>
                <w:i/>
                <w:sz w:val="24"/>
                <w:szCs w:val="24"/>
                <w:highlight w:val="none"/>
              </w:rPr>
            </w:r>
            <w:r>
              <w:rPr>
                <w:rFonts w:ascii="Times New Roman" w:hAnsi="Times New Roman" w:cs="Times New Roman"/>
                <w:b/>
                <w:bCs/>
                <w:i/>
                <w:sz w:val="24"/>
                <w:szCs w:val="24"/>
                <w:highlight w:val="none"/>
              </w:rPr>
            </w:r>
          </w:p>
          <w:p>
            <w:pPr>
              <w:pStyle w:val="978"/>
              <w:pBdr/>
              <w:spacing w:line="276" w:lineRule="auto"/>
              <w:ind/>
              <w:rPr>
                <w:rFonts w:ascii="Times New Roman" w:hAnsi="Times New Roman" w:cs="Times New Roman"/>
                <w:b/>
                <w:bCs/>
                <w:i/>
                <w:sz w:val="24"/>
                <w:szCs w:val="24"/>
              </w:rPr>
            </w:pPr>
            <w:r>
              <w:rPr>
                <w:rFonts w:ascii="Times New Roman" w:hAnsi="Times New Roman" w:eastAsia="Times New Roman" w:cs="Times New Roman"/>
                <w:b/>
                <w:bCs/>
                <w:i/>
                <w:iCs/>
                <w:sz w:val="24"/>
                <w:szCs w:val="24"/>
                <w:highlight w:val="none"/>
                <w:lang w:val="ro-RO"/>
              </w:rPr>
              <w:t xml:space="preserve">(în limitele alocațiilor bugetare disponibile)</w:t>
            </w:r>
            <w:r>
              <w:rPr>
                <w:rFonts w:ascii="Times New Roman" w:hAnsi="Times New Roman" w:cs="Times New Roman"/>
                <w:b/>
                <w:bCs/>
                <w:i/>
                <w:sz w:val="24"/>
                <w:szCs w:val="24"/>
              </w:rPr>
            </w:r>
            <w:r>
              <w:rPr>
                <w:rFonts w:ascii="Times New Roman" w:hAnsi="Times New Roman" w:cs="Times New Roman"/>
                <w:b/>
                <w:bCs/>
                <w:i/>
                <w:sz w:val="24"/>
                <w:szCs w:val="24"/>
              </w:rPr>
            </w:r>
          </w:p>
        </w:tc>
        <w:tc>
          <w:tcPr>
            <w:gridSpan w:val="2"/>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15" w:type="dxa"/>
            <w:vAlign w:val="center"/>
            <w:textDirection w:val="lrTb"/>
            <w:noWrap w:val="false"/>
          </w:tcPr>
          <w:p>
            <w:pPr>
              <w:pBdr/>
              <w:spacing/>
              <w:ind/>
              <w:jc w:val="right"/>
              <w:rPr>
                <w:b/>
                <w:bCs/>
                <w:i/>
                <w:sz w:val="24"/>
                <w:szCs w:val="24"/>
              </w:rPr>
            </w:pPr>
            <w:r>
              <w:rPr>
                <w:b/>
                <w:bCs/>
                <w:i/>
                <w:iCs/>
                <w:sz w:val="24"/>
                <w:szCs w:val="24"/>
                <w:lang w:val="ro-RO"/>
              </w:rPr>
              <w:t xml:space="preserve">486750,00</w:t>
            </w:r>
            <w:r>
              <w:rPr>
                <w:b/>
                <w:bCs/>
                <w:i/>
                <w:sz w:val="24"/>
                <w:szCs w:val="24"/>
              </w:rPr>
            </w:r>
            <w:r>
              <w:rPr>
                <w:b/>
                <w:bCs/>
                <w:i/>
                <w:sz w:val="24"/>
                <w:szCs w:val="24"/>
              </w:rPr>
            </w:r>
          </w:p>
          <w:p>
            <w:pPr>
              <w:pBdr/>
              <w:spacing/>
              <w:ind/>
              <w:jc w:val="right"/>
              <w:rPr>
                <w:b/>
                <w:bCs/>
                <w:i/>
                <w:sz w:val="24"/>
                <w:szCs w:val="24"/>
              </w:rPr>
            </w:pPr>
            <w:r>
              <w:rPr>
                <w:b/>
                <w:bCs/>
                <w:i/>
                <w:iCs/>
                <w:sz w:val="24"/>
                <w:szCs w:val="24"/>
                <w:lang w:val="ro-RO"/>
              </w:rPr>
            </w:r>
            <w:r>
              <w:rPr>
                <w:b/>
                <w:bCs/>
                <w:i/>
                <w:sz w:val="24"/>
                <w:szCs w:val="24"/>
              </w:rPr>
            </w:r>
            <w:r>
              <w:rPr>
                <w:b/>
                <w:bCs/>
                <w:i/>
                <w:sz w:val="24"/>
                <w:szCs w:val="24"/>
              </w:rPr>
            </w:r>
          </w:p>
        </w:tc>
      </w:tr>
    </w:tbl>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b/>
          <w:bCs/>
          <w:i/>
          <w:sz w:val="24"/>
          <w:szCs w:val="24"/>
          <w:highlight w:val="white"/>
          <w:u w:val="single"/>
        </w:rPr>
      </w:pPr>
      <w:r>
        <w:rPr>
          <w:b/>
          <w:bCs/>
          <w:i/>
          <w:iCs/>
          <w:sz w:val="24"/>
          <w:szCs w:val="24"/>
          <w:highlight w:val="white"/>
          <w:u w:val="single"/>
          <w:lang w:val="en-US"/>
        </w:rPr>
      </w:r>
      <w:r>
        <w:rPr>
          <w:b/>
          <w:bCs/>
          <w:i/>
          <w:sz w:val="24"/>
          <w:szCs w:val="24"/>
          <w:highlight w:val="white"/>
          <w:u w:val="single"/>
        </w:rPr>
      </w:r>
      <w:r>
        <w:rPr>
          <w:b/>
          <w:bCs/>
          <w:i/>
          <w:sz w:val="24"/>
          <w:szCs w:val="24"/>
          <w:highlight w:val="white"/>
          <w:u w:val="single"/>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rFonts w:eastAsia="Times New Roman"/>
          <w:b/>
          <w:bCs/>
          <w:i/>
          <w:color w:val="000000"/>
          <w:sz w:val="24"/>
          <w:szCs w:val="24"/>
          <w:u w:val="single"/>
          <w:lang w:val="en-US"/>
        </w:rPr>
      </w:pPr>
      <w:r>
        <w:rPr>
          <w:rFonts w:eastAsia="Times New Roman"/>
          <w:color w:val="000000"/>
          <w:sz w:val="24"/>
          <w:lang w:val="ro-RO"/>
        </w:rPr>
        <w:t xml:space="preserve">9. </w:t>
      </w:r>
      <w:r>
        <w:rPr>
          <w:rFonts w:eastAsia="Times New Roman"/>
          <w:color w:val="000000"/>
          <w:sz w:val="24"/>
          <w:lang w:val="en-US"/>
        </w:rPr>
        <w:t xml:space="preserve">În cazul procedurilor de preselecție se indică numărul minim al candidaților şi, dacă este cazul, numărul maxim al acestora.</w:t>
      </w:r>
      <w:r>
        <w:rPr>
          <w:rFonts w:eastAsia="Times New Roman"/>
          <w:b/>
          <w:color w:val="000000"/>
          <w:sz w:val="24"/>
          <w:lang w:val="en-US"/>
        </w:rPr>
        <w:t xml:space="preserve"> </w:t>
      </w:r>
      <w:r>
        <w:rPr>
          <w:rFonts w:eastAsia="Times New Roman"/>
          <w:b/>
          <w:i/>
          <w:iCs/>
          <w:color w:val="000000"/>
          <w:sz w:val="24"/>
          <w:highlight w:val="white"/>
          <w:u w:val="single"/>
          <w:lang w:val="en-US"/>
        </w:rPr>
        <w:t xml:space="preserve">Nu se aplică</w:t>
      </w:r>
      <w:r>
        <w:rPr>
          <w:rFonts w:eastAsia="Times New Roman"/>
          <w:b/>
          <w:bCs/>
          <w:i/>
          <w:color w:val="000000"/>
          <w:sz w:val="24"/>
          <w:szCs w:val="24"/>
          <w:u w:val="single"/>
          <w:lang w:val="en-US"/>
        </w:rPr>
      </w:r>
      <w:r>
        <w:rPr>
          <w:rFonts w:eastAsia="Times New Roman"/>
          <w:b/>
          <w:bCs/>
          <w:i/>
          <w:color w:val="000000"/>
          <w:sz w:val="24"/>
          <w:szCs w:val="24"/>
          <w:u w:val="single"/>
          <w:lang w:val="en-US"/>
        </w:rPr>
      </w:r>
    </w:p>
    <w:p>
      <w:pPr>
        <w:pStyle w:val="978"/>
        <w:pBdr/>
        <w:spacing/>
        <w:ind/>
        <w:rPr>
          <w:rFonts w:ascii="Times New Roman" w:hAnsi="Times New Roman" w:eastAsia="Times New Roman"/>
          <w:bCs/>
          <w:i/>
          <w:color w:val="000000"/>
          <w:sz w:val="16"/>
          <w:szCs w:val="16"/>
          <w:lang w:val="ro-RO"/>
        </w:rPr>
      </w:pPr>
      <w:r>
        <w:rPr>
          <w:rFonts w:ascii="Times New Roman" w:hAnsi="Times New Roman" w:eastAsia="Times New Roman"/>
          <w:b/>
          <w:color w:val="000000"/>
          <w:sz w:val="24"/>
          <w:lang w:val="ro-RO"/>
        </w:rPr>
        <w:t xml:space="preserve">10. </w:t>
      </w:r>
      <w:r>
        <w:rPr>
          <w:rFonts w:ascii="Times New Roman" w:hAnsi="Times New Roman" w:eastAsia="Times New Roman"/>
          <w:b/>
          <w:color w:val="000000"/>
          <w:sz w:val="24"/>
          <w:lang w:val="en-US"/>
        </w:rPr>
        <w:t xml:space="preserve">În cazul în care contractul este împărțit pe loturi un operator economic poate depune oferta</w:t>
      </w:r>
      <w:r>
        <w:rPr>
          <w:rFonts w:ascii="Times New Roman" w:hAnsi="Times New Roman" w:eastAsia="Times New Roman"/>
          <w:b/>
          <w:color w:val="000000"/>
          <w:sz w:val="24"/>
          <w:lang w:val="ro-RO"/>
        </w:rPr>
        <w:t xml:space="preserve">:                    </w:t>
      </w:r>
      <w:r>
        <w:rPr>
          <w:rFonts w:ascii="Times New Roman" w:hAnsi="Times New Roman" w:eastAsia="Times New Roman"/>
          <w:b/>
          <w:color w:val="000000"/>
          <w:sz w:val="24"/>
          <w:lang w:val="en-US"/>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bCs/>
          <w:i/>
          <w:color w:val="000000"/>
          <w:sz w:val="16"/>
          <w:szCs w:val="16"/>
          <w:lang w:val="ro-RO"/>
        </w:rPr>
      </w:r>
      <w:r>
        <w:rPr>
          <w:rFonts w:ascii="Times New Roman" w:hAnsi="Times New Roman" w:eastAsia="Times New Roman"/>
          <w:bCs/>
          <w:i/>
          <w:color w:val="000000"/>
          <w:sz w:val="16"/>
          <w:szCs w:val="16"/>
          <w:lang w:val="ro-RO"/>
        </w:rPr>
      </w:r>
    </w:p>
    <w:p>
      <w:pPr>
        <w:pStyle w:val="978"/>
        <w:pBdr/>
        <w:spacing/>
        <w:ind/>
        <w:rPr>
          <w:bCs/>
          <w:i/>
          <w:sz w:val="16"/>
          <w:szCs w:val="16"/>
          <w:lang w:val="en-US"/>
        </w:rPr>
      </w:pP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GB"/>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US"/>
        </w:rPr>
        <w:t xml:space="preserve">(se va selecta):</w:t>
      </w:r>
      <w:r>
        <w:rPr>
          <w:bCs/>
          <w:i/>
          <w:sz w:val="16"/>
          <w:szCs w:val="16"/>
          <w:lang w:val="en-US"/>
        </w:rPr>
      </w:r>
      <w:r>
        <w:rPr>
          <w:bCs/>
          <w:i/>
          <w:sz w:val="16"/>
          <w:szCs w:val="16"/>
          <w:lang w:val="en-US"/>
        </w:rPr>
      </w:r>
    </w:p>
    <w:p>
      <w:pPr>
        <w:pStyle w:val="978"/>
        <w:pBdr/>
        <w:spacing/>
        <w:ind/>
        <w:rPr>
          <w:b/>
          <w:bCs/>
          <w:sz w:val="24"/>
          <w:szCs w:val="24"/>
          <w:u w:val="single"/>
        </w:rPr>
      </w:pPr>
      <w:r>
        <w:rPr>
          <w:rFonts w:ascii="Times New Roman" w:hAnsi="Times New Roman" w:eastAsia="Times New Roman"/>
          <w:b/>
          <w:bCs/>
          <w:color w:val="000000"/>
          <w:sz w:val="24"/>
          <w:szCs w:val="24"/>
          <w:u w:val="single"/>
          <w:lang w:val="ro-RO"/>
        </w:rPr>
        <w:t xml:space="preserve">1) </w:t>
      </w:r>
      <w:r>
        <w:rPr>
          <w:rFonts w:ascii="Times New Roman" w:hAnsi="Times New Roman" w:eastAsia="Times New Roman"/>
          <w:b/>
          <w:bCs/>
          <w:color w:val="000000"/>
          <w:sz w:val="24"/>
          <w:szCs w:val="24"/>
          <w:u w:val="single"/>
          <w:lang w:val="en-US"/>
        </w:rPr>
        <w:t xml:space="preserve">Pentru un singur lot;</w:t>
      </w:r>
      <w:r>
        <w:rPr>
          <w:b/>
          <w:bCs/>
          <w:sz w:val="24"/>
          <w:szCs w:val="24"/>
          <w:u w:val="single"/>
        </w:rPr>
      </w:r>
      <w:r>
        <w:rPr>
          <w:b/>
          <w:bCs/>
          <w:sz w:val="24"/>
          <w:szCs w:val="24"/>
          <w:u w:val="single"/>
        </w:rPr>
      </w:r>
    </w:p>
    <w:p>
      <w:pPr>
        <w:pStyle w:val="978"/>
        <w:pBdr/>
        <w:spacing/>
        <w:ind/>
        <w:rPr>
          <w:b/>
          <w:bCs/>
          <w:sz w:val="24"/>
          <w:szCs w:val="24"/>
          <w:u w:val="single"/>
        </w:rPr>
      </w:pPr>
      <w:r>
        <w:rPr>
          <w:rFonts w:ascii="Times New Roman" w:hAnsi="Times New Roman" w:eastAsia="Times New Roman"/>
          <w:b/>
          <w:bCs/>
          <w:color w:val="000000"/>
          <w:sz w:val="24"/>
          <w:szCs w:val="24"/>
          <w:u w:val="single"/>
          <w:lang w:val="ro-RO"/>
        </w:rPr>
        <w:t xml:space="preserve">2) </w:t>
      </w:r>
      <w:r>
        <w:rPr>
          <w:rFonts w:ascii="Times New Roman" w:hAnsi="Times New Roman" w:eastAsia="Times New Roman"/>
          <w:b/>
          <w:bCs/>
          <w:color w:val="000000"/>
          <w:sz w:val="24"/>
          <w:szCs w:val="24"/>
          <w:u w:val="single"/>
          <w:lang w:val="en-US"/>
        </w:rPr>
        <w:t xml:space="preserve">Pentru mai multe loturi;</w:t>
      </w:r>
      <w:r>
        <w:rPr>
          <w:b/>
          <w:bCs/>
          <w:sz w:val="24"/>
          <w:szCs w:val="24"/>
          <w:u w:val="single"/>
        </w:rPr>
      </w:r>
      <w:r>
        <w:rPr>
          <w:b/>
          <w:bCs/>
          <w:sz w:val="24"/>
          <w:szCs w:val="24"/>
          <w:u w:val="single"/>
        </w:rPr>
      </w:r>
    </w:p>
    <w:p>
      <w:pPr>
        <w:pStyle w:val="978"/>
        <w:pBdr/>
        <w:spacing/>
        <w:ind/>
        <w:rPr>
          <w:rFonts w:ascii="Times New Roman" w:hAnsi="Times New Roman" w:eastAsia="Times New Roman"/>
          <w:b/>
          <w:bCs/>
          <w:color w:val="000000"/>
          <w:sz w:val="24"/>
          <w:szCs w:val="24"/>
          <w:highlight w:val="none"/>
          <w:u w:val="single"/>
        </w:rPr>
      </w:pPr>
      <w:r>
        <w:rPr>
          <w:rFonts w:ascii="Times New Roman" w:hAnsi="Times New Roman" w:eastAsia="Times New Roman"/>
          <w:b/>
          <w:bCs/>
          <w:color w:val="000000"/>
          <w:sz w:val="24"/>
          <w:szCs w:val="24"/>
          <w:u w:val="single"/>
          <w:lang w:val="ro-RO"/>
        </w:rPr>
        <w:t xml:space="preserve">3) </w:t>
      </w:r>
      <w:r>
        <w:rPr>
          <w:rFonts w:ascii="Times New Roman" w:hAnsi="Times New Roman" w:eastAsia="Times New Roman"/>
          <w:b/>
          <w:bCs/>
          <w:color w:val="000000"/>
          <w:sz w:val="24"/>
          <w:szCs w:val="24"/>
          <w:u w:val="single"/>
          <w:lang w:val="en-US"/>
        </w:rPr>
        <w:t xml:space="preserve">Pentru toate loturile;</w:t>
      </w:r>
      <w:r>
        <w:rPr>
          <w:rFonts w:ascii="Times New Roman" w:hAnsi="Times New Roman" w:eastAsia="Times New Roman"/>
          <w:b/>
          <w:bCs/>
          <w:color w:val="000000"/>
          <w:sz w:val="24"/>
          <w:szCs w:val="24"/>
          <w:highlight w:val="none"/>
          <w:u w:val="single"/>
        </w:rPr>
      </w:r>
      <w:r>
        <w:rPr>
          <w:rFonts w:ascii="Times New Roman" w:hAnsi="Times New Roman" w:eastAsia="Times New Roman"/>
          <w:b/>
          <w:bCs/>
          <w:color w:val="000000"/>
          <w:sz w:val="24"/>
          <w:szCs w:val="24"/>
          <w:highlight w:val="none"/>
          <w:u w:val="single"/>
        </w:rPr>
      </w:r>
    </w:p>
    <w:p>
      <w:pPr>
        <w:pStyle w:val="978"/>
        <w:pBdr/>
        <w:spacing/>
        <w:ind/>
        <w:rPr>
          <w:b/>
          <w:bCs/>
          <w:u w:val="single"/>
          <w:lang w:val="en-US"/>
        </w:rPr>
      </w:pPr>
      <w:r>
        <w:rPr>
          <w:rFonts w:ascii="Times New Roman" w:hAnsi="Times New Roman" w:eastAsia="Times New Roman"/>
          <w:b/>
          <w:bCs/>
          <w:color w:val="000000"/>
          <w:sz w:val="24"/>
          <w:highlight w:val="none"/>
          <w:u w:val="single"/>
          <w:lang w:val="en-US"/>
        </w:rPr>
      </w:r>
      <w:r>
        <w:rPr>
          <w:b/>
          <w:bCs/>
          <w:u w:val="single"/>
          <w:lang w:val="en-US"/>
        </w:rPr>
      </w:r>
      <w:r>
        <w:rPr>
          <w:b/>
          <w:bCs/>
          <w:u w:val="single"/>
          <w:lang w:val="en-US"/>
        </w:rPr>
      </w:r>
    </w:p>
    <w:p>
      <w:pPr>
        <w:pStyle w:val="978"/>
        <w:pBdr/>
        <w:spacing/>
        <w:ind/>
        <w:rPr>
          <w:rFonts w:ascii="Times New Roman" w:hAnsi="Times New Roman" w:eastAsia="Times New Roman"/>
          <w:color w:val="000000"/>
          <w:sz w:val="20"/>
          <w:szCs w:val="20"/>
          <w:highlight w:val="none"/>
          <w:lang w:val="ro-RO"/>
        </w:rPr>
      </w:pPr>
      <w:r>
        <w:rPr>
          <w:rFonts w:ascii="Times New Roman" w:hAnsi="Times New Roman" w:eastAsia="Times New Roman"/>
          <w:b/>
          <w:bCs/>
          <w:color w:val="000000"/>
          <w:sz w:val="24"/>
          <w:lang w:val="ro-RO"/>
        </w:rPr>
        <w:t xml:space="preserve">11.</w:t>
      </w:r>
      <w:r>
        <w:rPr>
          <w:rFonts w:ascii="Times New Roman" w:hAnsi="Times New Roman" w:eastAsia="Times New Roman"/>
          <w:b/>
          <w:bCs/>
          <w:color w:val="000000"/>
          <w:sz w:val="24"/>
          <w:lang w:val="en-US"/>
        </w:rPr>
        <w:t xml:space="preserve"> </w:t>
      </w:r>
      <w:r>
        <w:rPr>
          <w:rFonts w:ascii="Times New Roman" w:hAnsi="Times New Roman" w:eastAsia="Times New Roman"/>
          <w:color w:val="000000"/>
          <w:sz w:val="24"/>
          <w:lang w:val="en-US"/>
        </w:rPr>
        <w:t xml:space="preserve">Admiterea sau interzicerea ofertelor alternative:</w:t>
      </w:r>
      <w:r>
        <w:rPr>
          <w:rFonts w:ascii="Times New Roman" w:hAnsi="Times New Roman" w:eastAsia="Times New Roman"/>
          <w:color w:val="000000"/>
          <w:sz w:val="24"/>
          <w:lang w:val="ro-RO"/>
        </w:rPr>
        <w:t xml:space="preserve"> </w:t>
      </w:r>
      <w:r>
        <w:rPr>
          <w:rFonts w:ascii="Times New Roman" w:hAnsi="Times New Roman" w:eastAsia="Times New Roman"/>
          <w:b/>
          <w:color w:val="000000"/>
          <w:sz w:val="24"/>
          <w:lang w:val="en-US"/>
        </w:rPr>
        <w:t xml:space="preserve"> </w:t>
      </w:r>
      <w:r>
        <w:rPr>
          <w:rFonts w:ascii="Times New Roman" w:hAnsi="Times New Roman" w:eastAsia="Times New Roman"/>
          <w:color w:val="000000"/>
          <w:sz w:val="20"/>
          <w:lang w:val="en-US"/>
        </w:rPr>
        <w:t xml:space="preserve"> </w:t>
      </w:r>
      <w:r>
        <w:rPr>
          <w:rFonts w:ascii="Times New Roman" w:hAnsi="Times New Roman" w:eastAsia="Times New Roman"/>
          <w:b/>
          <w:bCs/>
          <w:i/>
          <w:iCs/>
          <w:color w:val="000000"/>
          <w:sz w:val="24"/>
          <w:szCs w:val="24"/>
          <w:u w:val="single"/>
          <w:lang w:val="ro-RO"/>
        </w:rPr>
        <w:t xml:space="preserve">N</w:t>
      </w:r>
      <w:r>
        <w:rPr>
          <w:rFonts w:ascii="Times New Roman" w:hAnsi="Times New Roman" w:eastAsia="Times New Roman"/>
          <w:b/>
          <w:bCs/>
          <w:i/>
          <w:iCs/>
          <w:color w:val="000000"/>
          <w:sz w:val="24"/>
          <w:szCs w:val="24"/>
          <w:u w:val="single"/>
          <w:lang w:val="en-US"/>
        </w:rPr>
        <w:t xml:space="preserve">u se</w:t>
      </w:r>
      <w:r>
        <w:rPr>
          <w:rFonts w:ascii="Times New Roman" w:hAnsi="Times New Roman" w:eastAsia="Times New Roman"/>
          <w:b/>
          <w:bCs/>
          <w:i/>
          <w:iCs/>
          <w:color w:val="000000"/>
          <w:sz w:val="24"/>
          <w:szCs w:val="24"/>
          <w:u w:val="single"/>
          <w:lang w:val="ro-RO"/>
        </w:rPr>
        <w:t xml:space="preserve"> admite</w:t>
      </w:r>
      <w:r>
        <w:rPr>
          <w:rFonts w:ascii="Times New Roman" w:hAnsi="Times New Roman" w:eastAsia="Times New Roman"/>
          <w:color w:val="000000"/>
          <w:sz w:val="20"/>
          <w:lang w:val="en-US"/>
        </w:rPr>
        <w:t xml:space="preserve">                             </w:t>
      </w:r>
      <w:r>
        <w:rPr>
          <w:rFonts w:ascii="Times New Roman" w:hAnsi="Times New Roman" w:eastAsia="Times New Roman"/>
          <w:color w:val="000000"/>
          <w:sz w:val="20"/>
          <w:lang w:val="ro-RO"/>
        </w:rPr>
        <w:t xml:space="preserve">    </w:t>
      </w:r>
      <w:r>
        <w:rPr>
          <w:rFonts w:ascii="Times New Roman" w:hAnsi="Times New Roman" w:eastAsia="Times New Roman"/>
          <w:color w:val="000000"/>
          <w:sz w:val="20"/>
          <w:szCs w:val="20"/>
          <w:highlight w:val="none"/>
          <w:lang w:val="ro-RO"/>
        </w:rPr>
      </w:r>
      <w:r>
        <w:rPr>
          <w:rFonts w:ascii="Times New Roman" w:hAnsi="Times New Roman" w:eastAsia="Times New Roman"/>
          <w:color w:val="000000"/>
          <w:sz w:val="20"/>
          <w:szCs w:val="20"/>
          <w:highlight w:val="none"/>
          <w:lang w:val="ro-RO"/>
        </w:rPr>
      </w:r>
    </w:p>
    <w:p>
      <w:pPr>
        <w:pStyle w:val="978"/>
        <w:pBdr/>
        <w:spacing/>
        <w:ind/>
        <w:rPr>
          <w:rFonts w:ascii="Times New Roman" w:hAnsi="Times New Roman" w:eastAsia="Times New Roman"/>
          <w:b/>
          <w:bCs/>
          <w:i/>
          <w:color w:val="000000"/>
          <w:sz w:val="16"/>
          <w:szCs w:val="16"/>
          <w:u w:val="single"/>
          <w:lang w:val="en-US"/>
        </w:rPr>
      </w:pPr>
      <w:r>
        <w:rPr>
          <w:rFonts w:ascii="Times New Roman" w:hAnsi="Times New Roman" w:eastAsia="Times New Roman"/>
          <w:color w:val="000000"/>
          <w:sz w:val="20"/>
          <w:lang w:val="ro-RO"/>
        </w:rPr>
        <w:t xml:space="preserve">                                       </w:t>
      </w:r>
      <w:r>
        <w:rPr>
          <w:rFonts w:ascii="Times New Roman" w:hAnsi="Times New Roman" w:eastAsia="Times New Roman"/>
          <w:color w:val="000000"/>
          <w:sz w:val="20"/>
          <w:lang w:val="en-US"/>
        </w:rPr>
        <w:t xml:space="preserve"> </w:t>
      </w:r>
      <w:r>
        <w:rPr>
          <w:rFonts w:ascii="Times New Roman" w:hAnsi="Times New Roman" w:eastAsia="Times New Roman"/>
          <w:color w:val="000000"/>
          <w:sz w:val="20"/>
          <w:lang w:val="ro-RO"/>
        </w:rPr>
        <w:t xml:space="preserve">                                </w:t>
      </w:r>
      <w:r>
        <w:rPr>
          <w:rFonts w:ascii="Times New Roman" w:hAnsi="Times New Roman" w:eastAsia="Times New Roman"/>
          <w:color w:val="000000"/>
          <w:sz w:val="20"/>
          <w:lang w:val="en-US"/>
        </w:rPr>
        <w:t xml:space="preserve">             </w:t>
      </w:r>
      <w:r>
        <w:rPr>
          <w:rFonts w:ascii="Times New Roman" w:hAnsi="Times New Roman" w:eastAsia="Times New Roman"/>
          <w:i/>
          <w:iCs/>
          <w:color w:val="000000"/>
          <w:sz w:val="16"/>
          <w:szCs w:val="16"/>
          <w:lang w:val="en-US"/>
        </w:rPr>
        <w:t xml:space="preserve">    (indicați se admite sau nu se admite)</w:t>
      </w:r>
      <w:r>
        <w:rPr>
          <w:rFonts w:ascii="Times New Roman" w:hAnsi="Times New Roman" w:eastAsia="Times New Roman"/>
          <w:b/>
          <w:bCs/>
          <w:i/>
          <w:color w:val="000000"/>
          <w:sz w:val="16"/>
          <w:szCs w:val="16"/>
          <w:u w:val="single"/>
          <w:lang w:val="en-US"/>
        </w:rPr>
      </w:r>
      <w:r>
        <w:rPr>
          <w:rFonts w:ascii="Times New Roman" w:hAnsi="Times New Roman" w:eastAsia="Times New Roman"/>
          <w:b/>
          <w:bCs/>
          <w:i/>
          <w:color w:val="000000"/>
          <w:sz w:val="16"/>
          <w:szCs w:val="16"/>
          <w:u w:val="single"/>
          <w:lang w:val="en-US"/>
        </w:rPr>
      </w:r>
    </w:p>
    <w:p>
      <w:pPr>
        <w:pStyle w:val="978"/>
        <w:pBdr/>
        <w:spacing/>
        <w:ind/>
        <w:rPr>
          <w:bCs/>
          <w:i/>
          <w:sz w:val="16"/>
          <w:szCs w:val="16"/>
          <w:lang w:val="en-US"/>
        </w:rPr>
      </w:pPr>
      <w:r>
        <w:rPr>
          <w:bCs/>
          <w:i/>
          <w:sz w:val="16"/>
          <w:szCs w:val="16"/>
          <w:lang w:val="en-US"/>
        </w:rPr>
      </w:r>
      <w:r>
        <w:rPr>
          <w:bCs/>
          <w:i/>
          <w:sz w:val="16"/>
          <w:szCs w:val="16"/>
          <w:lang w:val="en-US"/>
        </w:rPr>
      </w:r>
      <w:r>
        <w:rPr>
          <w:bCs/>
          <w:i/>
          <w:sz w:val="16"/>
          <w:szCs w:val="16"/>
          <w:lang w:val="en-US"/>
        </w:rPr>
      </w:r>
    </w:p>
    <w:p>
      <w:pPr>
        <w:pStyle w:val="978"/>
        <w:pBdr/>
        <w:spacing w:line="240" w:lineRule="auto"/>
        <w:ind/>
        <w:rPr>
          <w:rFonts w:ascii="Times New Roman" w:hAnsi="Times New Roman" w:eastAsia="Times New Roman" w:cs="Times New Roman"/>
          <w:sz w:val="24"/>
          <w:szCs w:val="24"/>
          <w:highlight w:val="none"/>
          <w:lang w:val="ro-RO"/>
        </w:rPr>
      </w:pPr>
      <w:r>
        <w:rPr>
          <w:rFonts w:ascii="Times New Roman" w:hAnsi="Times New Roman" w:eastAsia="Times New Roman" w:cs="Times New Roman"/>
          <w:b/>
          <w:sz w:val="24"/>
          <w:szCs w:val="24"/>
          <w:highlight w:val="white"/>
          <w:lang w:val="it-IT" w:eastAsia="ru-RU"/>
        </w:rPr>
        <w:t xml:space="preserve">12.</w:t>
      </w:r>
      <w:r>
        <w:rPr>
          <w:rFonts w:ascii="Times New Roman" w:hAnsi="Times New Roman" w:eastAsia="Times New Roman" w:cs="Times New Roman"/>
          <w:b/>
          <w:sz w:val="24"/>
          <w:szCs w:val="24"/>
          <w:highlight w:val="white"/>
          <w:lang w:val="it-IT" w:eastAsia="ru-RU"/>
        </w:rPr>
        <w:t xml:space="preserve">Termenii și condițiile de livrare/prestare solicitați: </w:t>
      </w:r>
      <w:r>
        <w:rPr>
          <w:rFonts w:ascii="Times New Roman" w:hAnsi="Times New Roman" w:eastAsia="Times New Roman" w:cs="Times New Roman"/>
          <w:color w:val="000000"/>
          <w:sz w:val="24"/>
          <w:szCs w:val="24"/>
          <w:highlight w:val="white"/>
        </w:rPr>
        <w:t xml:space="preserve">pe </w:t>
      </w:r>
      <w:r>
        <w:rPr>
          <w:rFonts w:ascii="Times New Roman" w:hAnsi="Times New Roman" w:eastAsia="Times New Roman" w:cs="Times New Roman"/>
          <w:color w:val="000000"/>
          <w:sz w:val="24"/>
          <w:szCs w:val="24"/>
          <w:highlight w:val="white"/>
        </w:rPr>
        <w:t xml:space="preserve">parcursul</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anului</w:t>
      </w:r>
      <w:r>
        <w:rPr>
          <w:rFonts w:ascii="Times New Roman" w:hAnsi="Times New Roman" w:eastAsia="Times New Roman" w:cs="Times New Roman"/>
          <w:color w:val="000000"/>
          <w:sz w:val="24"/>
          <w:szCs w:val="24"/>
          <w:highlight w:val="white"/>
        </w:rPr>
        <w:t xml:space="preserve"> 202</w:t>
      </w:r>
      <w:r>
        <w:rPr>
          <w:rFonts w:ascii="Times New Roman" w:hAnsi="Times New Roman" w:eastAsia="Times New Roman" w:cs="Times New Roman"/>
          <w:color w:val="000000"/>
          <w:sz w:val="24"/>
          <w:szCs w:val="24"/>
          <w:highlight w:val="white"/>
          <w:lang w:val="ro-RO"/>
        </w:rPr>
        <w:t xml:space="preserve">6,</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sz w:val="24"/>
          <w:szCs w:val="24"/>
          <w:highlight w:val="white"/>
        </w:rPr>
        <w:t xml:space="preserve">în baza cerinţelor şi la solicitarea „Cumpărătorului”; la staţiile PECO</w:t>
      </w:r>
      <w:r>
        <w:rPr>
          <w:rFonts w:ascii="Times New Roman" w:hAnsi="Times New Roman" w:eastAsia="Times New Roman" w:cs="Times New Roman"/>
          <w:color w:val="000000"/>
          <w:sz w:val="24"/>
          <w:szCs w:val="24"/>
          <w:highlight w:val="white"/>
        </w:rPr>
        <w:t xml:space="preserve"> de alimentare</w:t>
      </w:r>
      <w:r>
        <w:rPr>
          <w:rFonts w:ascii="Times New Roman" w:hAnsi="Times New Roman" w:eastAsia="Times New Roman" w:cs="Times New Roman"/>
          <w:color w:val="000000"/>
          <w:sz w:val="24"/>
          <w:szCs w:val="24"/>
          <w:highlight w:val="white"/>
          <w:lang w:val="ro-RO"/>
        </w:rPr>
        <w:t xml:space="preserve">,</w:t>
      </w:r>
      <w:r>
        <w:rPr>
          <w:rFonts w:ascii="Times New Roman" w:hAnsi="Times New Roman" w:eastAsia="Times New Roman" w:cs="Times New Roman"/>
          <w:color w:val="000000"/>
          <w:sz w:val="24"/>
          <w:szCs w:val="24"/>
          <w:highlight w:val="white"/>
        </w:rPr>
        <w:t xml:space="preserve"> in baza cardurilor </w:t>
      </w:r>
      <w:r>
        <w:rPr>
          <w:rFonts w:ascii="Times New Roman" w:hAnsi="Times New Roman" w:eastAsia="Times New Roman" w:cs="Times New Roman"/>
          <w:color w:val="000000"/>
          <w:sz w:val="24"/>
          <w:szCs w:val="24"/>
          <w:highlight w:val="white"/>
        </w:rPr>
        <w:t xml:space="preserve">personalizate pentru fiecare auto</w:t>
      </w:r>
      <w:r>
        <w:rPr>
          <w:rFonts w:ascii="Times New Roman" w:hAnsi="Times New Roman" w:eastAsia="Times New Roman" w:cs="Times New Roman"/>
          <w:color w:val="000000"/>
          <w:sz w:val="24"/>
          <w:szCs w:val="24"/>
          <w:highlight w:val="white"/>
        </w:rPr>
        <w:t xml:space="preserve">mobil</w:t>
      </w:r>
      <w:r>
        <w:rPr>
          <w:rFonts w:ascii="Times New Roman" w:hAnsi="Times New Roman" w:eastAsia="Times New Roman" w:cs="Times New Roman"/>
          <w:color w:val="000000"/>
          <w:sz w:val="24"/>
          <w:szCs w:val="24"/>
          <w:highlight w:val="white"/>
        </w:rPr>
        <w:t xml:space="preserve">, emise de către Vânzător</w:t>
      </w:r>
      <w:r>
        <w:rPr>
          <w:rFonts w:ascii="Times New Roman" w:hAnsi="Times New Roman" w:eastAsia="Times New Roman" w:cs="Times New Roman"/>
          <w:sz w:val="24"/>
          <w:szCs w:val="24"/>
          <w:highlight w:val="white"/>
          <w:lang w:val="ro-RO"/>
        </w:rPr>
        <w:t xml:space="preserve">.</w:t>
      </w:r>
      <w:r>
        <w:rPr>
          <w:rFonts w:ascii="Times New Roman" w:hAnsi="Times New Roman" w:eastAsia="Times New Roman" w:cs="Times New Roman"/>
          <w:sz w:val="24"/>
          <w:szCs w:val="24"/>
          <w:highlight w:val="none"/>
          <w:lang w:val="ro-RO"/>
        </w:rPr>
      </w:r>
      <w:r>
        <w:rPr>
          <w:rFonts w:ascii="Times New Roman" w:hAnsi="Times New Roman" w:eastAsia="Times New Roman" w:cs="Times New Roman"/>
          <w:sz w:val="24"/>
          <w:szCs w:val="24"/>
          <w:highlight w:val="none"/>
          <w:lang w:val="ro-RO"/>
        </w:rPr>
      </w:r>
    </w:p>
    <w:p>
      <w:pPr>
        <w:pStyle w:val="991"/>
        <w:pBdr>
          <w:top w:val="none" w:color="000000" w:sz="4" w:space="0"/>
          <w:left w:val="none" w:color="000000" w:sz="4" w:space="0"/>
          <w:bottom w:val="none" w:color="000000" w:sz="4" w:space="0"/>
          <w:right w:val="none" w:color="000000" w:sz="4" w:space="0"/>
        </w:pBdr>
        <w:shd w:val="clear" w:color="ffffff" w:fill="ffffff"/>
        <w:spacing w:after="0" w:before="120" w:line="240" w:lineRule="auto"/>
        <w:ind w:right="-567" w:firstLine="0" w:left="0"/>
        <w:jc w:val="left"/>
        <w:rPr>
          <w:sz w:val="24"/>
          <w:szCs w:val="24"/>
          <w:highlight w:val="white"/>
        </w:rPr>
      </w:pPr>
      <w:r>
        <w:rPr>
          <w:sz w:val="24"/>
          <w:szCs w:val="24"/>
          <w:highlight w:val="white"/>
          <w:lang w:val="en-US"/>
        </w:rPr>
      </w:r>
      <w:r>
        <w:rPr>
          <w:rFonts w:ascii="Times New Roman" w:hAnsi="Times New Roman" w:eastAsia="Times New Roman" w:cs="Times New Roman"/>
          <w:color w:val="000000"/>
          <w:sz w:val="24"/>
          <w:szCs w:val="24"/>
          <w:highlight w:val="white"/>
        </w:rPr>
        <w:t xml:space="preserve">Vânzător</w:t>
      </w:r>
      <w:r>
        <w:rPr>
          <w:rFonts w:ascii="Times New Roman" w:hAnsi="Times New Roman" w:eastAsia="Times New Roman" w:cs="Times New Roman"/>
          <w:color w:val="000000"/>
          <w:sz w:val="24"/>
          <w:szCs w:val="24"/>
          <w:highlight w:val="white"/>
        </w:rPr>
        <w:t xml:space="preserve"> </w:t>
      </w:r>
      <w:r>
        <w:rPr>
          <w:sz w:val="24"/>
          <w:szCs w:val="24"/>
          <w:highlight w:val="white"/>
        </w:rPr>
        <w:t xml:space="preserve">trebuie sa aibă stații</w:t>
      </w:r>
      <w:r>
        <w:rPr>
          <w:sz w:val="24"/>
          <w:szCs w:val="24"/>
          <w:highlight w:val="white"/>
          <w:lang w:val="ro-RO"/>
        </w:rPr>
        <w:t xml:space="preserve">le PECO</w:t>
      </w:r>
      <w:r>
        <w:rPr>
          <w:sz w:val="24"/>
          <w:szCs w:val="24"/>
          <w:highlight w:val="white"/>
        </w:rPr>
        <w:t xml:space="preserve"> de alimentare </w:t>
      </w:r>
      <w:r>
        <w:rPr>
          <w:sz w:val="24"/>
          <w:szCs w:val="24"/>
          <w:highlight w:val="white"/>
        </w:rPr>
        <w:t xml:space="preserve">în</w:t>
      </w:r>
      <w:r>
        <w:rPr>
          <w:sz w:val="24"/>
          <w:szCs w:val="24"/>
          <w:highlight w:val="white"/>
          <w:lang w:val="ro-RO"/>
        </w:rPr>
        <w:t xml:space="preserve"> raza raioanelor</w:t>
      </w:r>
      <w:r>
        <w:rPr>
          <w:sz w:val="24"/>
          <w:szCs w:val="24"/>
          <w:highlight w:val="white"/>
        </w:rPr>
        <w:t xml:space="preserve"> </w:t>
      </w:r>
      <w:r>
        <w:rPr>
          <w:sz w:val="24"/>
          <w:szCs w:val="24"/>
          <w:highlight w:val="white"/>
          <w:lang w:val="ro-RO"/>
        </w:rPr>
        <w:t xml:space="preserve">Fălești, Glodeni, Sîngerei, mun.Bălți </w:t>
      </w:r>
      <w:r>
        <w:rPr>
          <w:sz w:val="24"/>
          <w:szCs w:val="24"/>
          <w:highlight w:val="white"/>
        </w:rPr>
        <w:t xml:space="preserve"> și mun.Chișinău. </w:t>
      </w:r>
      <w:r>
        <w:rPr>
          <w:sz w:val="24"/>
          <w:szCs w:val="24"/>
          <w:highlight w:val="white"/>
        </w:rPr>
      </w:r>
      <w:r>
        <w:rPr>
          <w:sz w:val="24"/>
          <w:szCs w:val="24"/>
          <w:highlight w:val="white"/>
        </w:rPr>
      </w:r>
    </w:p>
    <w:p>
      <w:pPr>
        <w:pStyle w:val="991"/>
        <w:pBdr>
          <w:top w:val="none" w:color="000000" w:sz="4" w:space="0"/>
          <w:left w:val="none" w:color="000000" w:sz="4" w:space="0"/>
          <w:bottom w:val="none" w:color="000000" w:sz="4" w:space="0"/>
          <w:right w:val="none" w:color="000000" w:sz="4" w:space="0"/>
        </w:pBdr>
        <w:shd w:val="clear" w:color="ffffff" w:fill="ffffff"/>
        <w:spacing w:after="0" w:before="120" w:line="240" w:lineRule="auto"/>
        <w:ind/>
        <w:jc w:val="left"/>
        <w:rPr>
          <w:rFonts w:eastAsia="Times New Roman"/>
          <w:b/>
          <w:bCs/>
          <w:color w:val="000000"/>
          <w:sz w:val="24"/>
          <w:szCs w:val="24"/>
          <w:highlight w:val="none"/>
          <w:u w:val="single"/>
          <w:lang w:val="ro-RO"/>
        </w:rPr>
      </w:pPr>
      <w:r>
        <w:rPr>
          <w:rFonts w:eastAsia="Times New Roman"/>
          <w:b/>
          <w:bCs/>
          <w:color w:val="000000"/>
          <w:sz w:val="24"/>
          <w:szCs w:val="24"/>
          <w:lang w:val="ro-RO"/>
        </w:rPr>
        <w:t xml:space="preserve">13. </w:t>
      </w:r>
      <w:r>
        <w:rPr>
          <w:rFonts w:eastAsia="Times New Roman"/>
          <w:b/>
          <w:color w:val="000000"/>
          <w:sz w:val="24"/>
          <w:szCs w:val="24"/>
          <w:lang w:val="en-US"/>
        </w:rPr>
        <w:t xml:space="preserve">Termenul de valabilitate a contra</w:t>
      </w:r>
      <w:r>
        <w:rPr>
          <w:rFonts w:eastAsia="Times New Roman"/>
          <w:b/>
          <w:color w:val="000000"/>
          <w:sz w:val="24"/>
          <w:lang w:val="en-US"/>
        </w:rPr>
        <w:t xml:space="preserve">ctului: </w:t>
      </w:r>
      <w:r>
        <w:rPr>
          <w:rFonts w:eastAsia="Times New Roman"/>
          <w:b/>
          <w:color w:val="000000"/>
          <w:sz w:val="24"/>
          <w:u w:val="single"/>
          <w:lang w:val="en-US"/>
        </w:rPr>
        <w:t xml:space="preserve">31.12.202</w:t>
      </w:r>
      <w:r>
        <w:rPr>
          <w:rFonts w:eastAsia="Times New Roman"/>
          <w:b/>
          <w:color w:val="000000"/>
          <w:sz w:val="24"/>
          <w:u w:val="single"/>
          <w:lang w:val="ro-RO"/>
        </w:rPr>
        <w:t xml:space="preserve">6</w:t>
      </w:r>
      <w:r>
        <w:rPr>
          <w:rFonts w:eastAsia="Times New Roman"/>
          <w:b/>
          <w:color w:val="000000"/>
          <w:sz w:val="24"/>
          <w:u w:val="single"/>
          <w:lang w:val="ro-RO"/>
        </w:rPr>
        <w:t xml:space="preserve">.</w:t>
      </w:r>
      <w:r>
        <w:rPr>
          <w:rFonts w:eastAsia="Times New Roman"/>
          <w:b/>
          <w:bCs/>
          <w:color w:val="000000"/>
          <w:sz w:val="24"/>
          <w:szCs w:val="24"/>
          <w:highlight w:val="none"/>
          <w:u w:val="single"/>
          <w:lang w:val="ro-RO"/>
        </w:rPr>
      </w:r>
      <w:r>
        <w:rPr>
          <w:rFonts w:eastAsia="Times New Roman"/>
          <w:b/>
          <w:bCs/>
          <w:color w:val="000000"/>
          <w:sz w:val="24"/>
          <w:szCs w:val="24"/>
          <w:highlight w:val="none"/>
          <w:u w:val="single"/>
          <w:lang w:val="ro-RO"/>
        </w:rPr>
      </w:r>
    </w:p>
    <w:p>
      <w:pPr>
        <w:pStyle w:val="991"/>
        <w:pBdr>
          <w:top w:val="none" w:color="000000" w:sz="4" w:space="0"/>
          <w:left w:val="none" w:color="000000" w:sz="4" w:space="0"/>
          <w:bottom w:val="none" w:color="000000" w:sz="4" w:space="0"/>
          <w:right w:val="none" w:color="000000" w:sz="4" w:space="0"/>
        </w:pBdr>
        <w:spacing w:after="0" w:before="120"/>
        <w:ind/>
        <w:rPr>
          <w:rFonts w:eastAsia="Times New Roman"/>
          <w:b/>
          <w:bCs/>
          <w:i/>
          <w:color w:val="000000"/>
          <w:sz w:val="24"/>
          <w:szCs w:val="24"/>
          <w:u w:val="single"/>
          <w:lang w:val="en-US"/>
        </w:rPr>
      </w:pPr>
      <w:r>
        <w:rPr>
          <w:rFonts w:eastAsia="Times New Roman"/>
          <w:b/>
          <w:bCs/>
          <w:color w:val="000000"/>
          <w:sz w:val="24"/>
          <w:lang w:val="ro-RO"/>
        </w:rPr>
        <w:t xml:space="preserve">14. </w:t>
      </w:r>
      <w:r>
        <w:rPr>
          <w:rFonts w:eastAsia="Times New Roman"/>
          <w:color w:val="000000"/>
          <w:sz w:val="24"/>
          <w:lang w:val="en-US"/>
        </w:rPr>
        <w:t xml:space="preserve">Contract de achiziție rezervat atelierelor protejate sau că acesta poate fi executat numai în cadrul unor programe de angajare protejată (după caz):</w:t>
      </w:r>
      <w:r>
        <w:rPr>
          <w:rFonts w:eastAsia="Times New Roman"/>
          <w:b/>
          <w:color w:val="000000"/>
          <w:sz w:val="24"/>
          <w:lang w:val="en-US"/>
        </w:rPr>
        <w:t xml:space="preserve">  </w:t>
      </w:r>
      <w:r>
        <w:rPr>
          <w:rFonts w:eastAsia="Times New Roman"/>
          <w:b/>
          <w:i/>
          <w:iCs/>
          <w:color w:val="000000"/>
          <w:sz w:val="24"/>
          <w:highlight w:val="white"/>
          <w:u w:val="single"/>
          <w:lang w:val="en-US"/>
        </w:rPr>
        <w:t xml:space="preserve">Nu se aplică</w:t>
      </w:r>
      <w:r>
        <w:rPr>
          <w:rFonts w:eastAsia="Times New Roman"/>
          <w:b/>
          <w:bCs/>
          <w:i/>
          <w:color w:val="000000"/>
          <w:sz w:val="24"/>
          <w:szCs w:val="24"/>
          <w:u w:val="single"/>
          <w:lang w:val="en-US"/>
        </w:rPr>
      </w:r>
      <w:r>
        <w:rPr>
          <w:rFonts w:eastAsia="Times New Roman"/>
          <w:b/>
          <w:bCs/>
          <w:i/>
          <w:color w:val="000000"/>
          <w:sz w:val="24"/>
          <w:szCs w:val="24"/>
          <w:u w:val="single"/>
          <w:lang w:val="en-US"/>
        </w:rPr>
      </w:r>
    </w:p>
    <w:p>
      <w:pPr>
        <w:pStyle w:val="991"/>
        <w:pBdr>
          <w:top w:val="none" w:color="000000" w:sz="4" w:space="0"/>
          <w:left w:val="none" w:color="000000" w:sz="4" w:space="0"/>
          <w:bottom w:val="none" w:color="000000" w:sz="4" w:space="0"/>
          <w:right w:val="none" w:color="000000" w:sz="4" w:space="0"/>
        </w:pBdr>
        <w:shd w:val="clear" w:color="ffffff" w:fill="ffffff"/>
        <w:spacing w:after="0" w:before="120"/>
        <w:ind/>
        <w:rPr>
          <w:rFonts w:eastAsia="Times New Roman"/>
          <w:b/>
          <w:bCs/>
          <w:i/>
          <w:color w:val="000000"/>
          <w:sz w:val="24"/>
          <w:szCs w:val="24"/>
          <w:u w:val="single"/>
          <w:lang w:val="en-US"/>
        </w:rPr>
      </w:pPr>
      <w:r>
        <w:rPr>
          <w:rFonts w:eastAsia="Times New Roman"/>
          <w:b/>
          <w:color w:val="000000"/>
          <w:sz w:val="24"/>
          <w:lang w:val="ro-RO"/>
        </w:rPr>
        <w:t xml:space="preserve">15.</w:t>
      </w:r>
      <w:r>
        <w:rPr>
          <w:rFonts w:eastAsia="Times New Roman"/>
          <w:color w:val="000000"/>
          <w:sz w:val="24"/>
          <w:lang w:val="ro-RO"/>
        </w:rPr>
        <w:t xml:space="preserve"> </w:t>
      </w:r>
      <w:r>
        <w:rPr>
          <w:rFonts w:eastAsia="Times New Roman"/>
          <w:color w:val="000000"/>
          <w:sz w:val="24"/>
          <w:lang w:val="en-US"/>
        </w:rPr>
        <w:t xml:space="preserve">Prestarea serviciului este rezervată unei anumite profesii în temeiul unor legi sau al unor acte administrative (după caz):</w:t>
      </w:r>
      <w:r>
        <w:rPr>
          <w:rFonts w:eastAsia="Times New Roman"/>
          <w:b/>
          <w:color w:val="000000"/>
          <w:sz w:val="24"/>
          <w:lang w:val="en-US"/>
        </w:rPr>
        <w:t xml:space="preserve">  </w:t>
      </w:r>
      <w:r>
        <w:rPr>
          <w:rFonts w:eastAsia="Times New Roman"/>
          <w:b/>
          <w:i/>
          <w:iCs/>
          <w:color w:val="000000"/>
          <w:sz w:val="24"/>
          <w:highlight w:val="white"/>
          <w:u w:val="single"/>
          <w:lang w:val="en-US"/>
        </w:rPr>
        <w:t xml:space="preserve">Nu se aplică</w:t>
      </w:r>
      <w:r>
        <w:rPr>
          <w:rFonts w:eastAsia="Times New Roman"/>
          <w:b/>
          <w:bCs/>
          <w:i/>
          <w:color w:val="000000"/>
          <w:sz w:val="24"/>
          <w:szCs w:val="24"/>
          <w:u w:val="single"/>
          <w:lang w:val="en-US"/>
        </w:rPr>
      </w:r>
      <w:r>
        <w:rPr>
          <w:rFonts w:eastAsia="Times New Roman"/>
          <w:b/>
          <w:bCs/>
          <w:i/>
          <w:color w:val="000000"/>
          <w:sz w:val="24"/>
          <w:szCs w:val="24"/>
          <w:u w:val="single"/>
          <w:lang w:val="en-US"/>
        </w:rPr>
      </w:r>
    </w:p>
    <w:p>
      <w:pPr>
        <w:pStyle w:val="991"/>
        <w:pBdr>
          <w:top w:val="none" w:color="000000" w:sz="4" w:space="0"/>
          <w:left w:val="none" w:color="000000" w:sz="4" w:space="0"/>
          <w:bottom w:val="none" w:color="000000" w:sz="4" w:space="0"/>
          <w:right w:val="none" w:color="000000" w:sz="4" w:space="0"/>
        </w:pBdr>
        <w:shd w:val="clear" w:color="ffffff" w:fill="ffffff"/>
        <w:spacing w:after="0" w:before="120" w:line="240" w:lineRule="auto"/>
        <w:ind w:right="-425"/>
        <w:rPr>
          <w:rFonts w:eastAsia="Times New Roman"/>
          <w:b/>
          <w:bCs/>
          <w:color w:val="000000"/>
          <w:sz w:val="24"/>
          <w:szCs w:val="24"/>
          <w:highlight w:val="none"/>
          <w:lang w:val="en-US"/>
        </w:rPr>
      </w:pPr>
      <w:r>
        <w:rPr>
          <w:rFonts w:eastAsia="Times New Roman"/>
          <w:b/>
          <w:color w:val="000000"/>
          <w:sz w:val="24"/>
          <w:lang w:val="ro-RO"/>
        </w:rPr>
        <w:t xml:space="preserve">16. </w:t>
      </w:r>
      <w:r>
        <w:rPr>
          <w:rFonts w:eastAsia="Times New Roman"/>
          <w:b/>
          <w:color w:val="000000"/>
          <w:sz w:val="24"/>
          <w:lang w:val="en-US"/>
        </w:rPr>
        <w:t xml:space="preserve">Scurta descriere a criteriilor privind eligibilitatea operatorilor economici care pot determina eliminarea acestora și a criteriilor de selecție/de preselecție; nivelul minim (nivelurile minime) </w:t>
      </w:r>
      <w:r>
        <w:rPr>
          <w:rFonts w:eastAsia="Times New Roman"/>
          <w:b/>
          <w:color w:val="000000"/>
          <w:sz w:val="24"/>
          <w:lang w:val="ro-RO"/>
        </w:rPr>
        <w:t xml:space="preserve">              </w:t>
      </w:r>
      <w:r>
        <w:rPr>
          <w:rFonts w:eastAsia="Times New Roman"/>
          <w:b/>
          <w:color w:val="000000"/>
          <w:sz w:val="24"/>
          <w:lang w:val="en-US"/>
        </w:rPr>
        <w:t xml:space="preserve">al (ale) cerințelor eventual impuse; se menționează informațiile solicitate (DUAE, documentație):   </w:t>
      </w:r>
      <w:r>
        <w:rPr>
          <w:rFonts w:eastAsia="Times New Roman"/>
          <w:b/>
          <w:bCs/>
          <w:color w:val="000000"/>
          <w:sz w:val="24"/>
          <w:szCs w:val="24"/>
          <w:highlight w:val="none"/>
          <w:lang w:val="en-US"/>
        </w:rPr>
      </w:r>
      <w:r>
        <w:rPr>
          <w:rFonts w:eastAsia="Times New Roman"/>
          <w:b/>
          <w:bCs/>
          <w:color w:val="000000"/>
          <w:sz w:val="24"/>
          <w:szCs w:val="24"/>
          <w:highlight w:val="none"/>
          <w:lang w:val="en-US"/>
        </w:rPr>
      </w:r>
    </w:p>
    <w:tbl>
      <w:tblPr>
        <w:tblStyle w:val="1027"/>
        <w:tblW w:w="10323" w:type="dxa"/>
        <w:tblBorders/>
        <w:tblLook w:val="04A0" w:firstRow="1" w:lastRow="0" w:firstColumn="1" w:lastColumn="0" w:noHBand="0" w:noVBand="1"/>
      </w:tblPr>
      <w:tblGrid>
        <w:gridCol w:w="577"/>
        <w:gridCol w:w="3368"/>
        <w:gridCol w:w="4252"/>
        <w:gridCol w:w="2126"/>
      </w:tblGrid>
      <w:tr>
        <w:trPr>
          <w:trHeight w:val="488"/>
        </w:trPr>
        <w:tc>
          <w:tcPr>
            <w:shd w:val="clear" w:color="ffffff" w:fill="d9d9d9" w:themeFill="background1" w:themeFillShade="D9"/>
            <w:tcBorders/>
            <w:tcW w:w="577" w:type="dxa"/>
            <w:vAlign w:val="center"/>
            <w:textDirection w:val="lrTb"/>
            <w:noWrap w:val="false"/>
          </w:tcPr>
          <w:p>
            <w:pPr>
              <w:pBdr/>
              <w:tabs>
                <w:tab w:val="left" w:leader="none" w:pos="612"/>
              </w:tabs>
              <w:spacing w:after="120" w:before="120"/>
              <w:ind/>
              <w:jc w:val="center"/>
              <w:rPr>
                <w:b/>
                <w:iCs/>
                <w:sz w:val="24"/>
                <w:szCs w:val="24"/>
              </w:rPr>
            </w:pPr>
            <w:r>
              <w:rPr>
                <w:b/>
                <w:iCs/>
                <w:sz w:val="24"/>
                <w:szCs w:val="24"/>
              </w:rPr>
              <w:t xml:space="preserve">Nr. d/o</w:t>
            </w:r>
            <w:r>
              <w:rPr>
                <w:b/>
                <w:iCs/>
                <w:sz w:val="24"/>
                <w:szCs w:val="24"/>
              </w:rPr>
            </w:r>
            <w:r>
              <w:rPr>
                <w:b/>
                <w:iCs/>
                <w:sz w:val="24"/>
                <w:szCs w:val="24"/>
              </w:rPr>
            </w:r>
          </w:p>
        </w:tc>
        <w:tc>
          <w:tcPr>
            <w:shd w:val="clear" w:color="ffffff" w:fill="d9d9d9" w:themeFill="background1" w:themeFillShade="D9"/>
            <w:tcBorders/>
            <w:tcW w:w="3368" w:type="dxa"/>
            <w:vAlign w:val="center"/>
            <w:textDirection w:val="lrTb"/>
            <w:noWrap w:val="false"/>
          </w:tcPr>
          <w:p>
            <w:pPr>
              <w:pBdr/>
              <w:tabs>
                <w:tab w:val="left" w:leader="none" w:pos="612"/>
              </w:tabs>
              <w:spacing w:after="120" w:before="120"/>
              <w:ind/>
              <w:jc w:val="center"/>
              <w:rPr>
                <w:b/>
                <w:iCs/>
                <w:sz w:val="24"/>
                <w:szCs w:val="24"/>
              </w:rPr>
            </w:pPr>
            <w:r>
              <w:rPr>
                <w:b/>
                <w:iCs/>
                <w:sz w:val="24"/>
                <w:szCs w:val="24"/>
              </w:rPr>
              <w:t xml:space="preserve">Descrierea criteriului/cerinței</w:t>
            </w:r>
            <w:r>
              <w:rPr>
                <w:b/>
                <w:iCs/>
                <w:sz w:val="24"/>
                <w:szCs w:val="24"/>
              </w:rPr>
            </w:r>
            <w:r>
              <w:rPr>
                <w:b/>
                <w:iCs/>
                <w:sz w:val="24"/>
                <w:szCs w:val="24"/>
              </w:rPr>
            </w:r>
          </w:p>
        </w:tc>
        <w:tc>
          <w:tcPr>
            <w:shd w:val="clear" w:color="ffffff" w:fill="d9d9d9" w:themeFill="background1" w:themeFillShade="D9"/>
            <w:tcBorders/>
            <w:tcW w:w="4252" w:type="dxa"/>
            <w:vAlign w:val="center"/>
            <w:textDirection w:val="lrTb"/>
            <w:noWrap w:val="false"/>
          </w:tcPr>
          <w:p>
            <w:pPr>
              <w:pBdr/>
              <w:tabs>
                <w:tab w:val="left" w:leader="none" w:pos="612"/>
              </w:tabs>
              <w:spacing w:after="120" w:before="120"/>
              <w:ind/>
              <w:jc w:val="center"/>
              <w:rPr>
                <w:b/>
                <w:iCs/>
                <w:sz w:val="24"/>
                <w:szCs w:val="24"/>
              </w:rPr>
            </w:pPr>
            <w:r>
              <w:rPr>
                <w:b/>
                <w:iCs/>
                <w:sz w:val="24"/>
                <w:szCs w:val="24"/>
              </w:rPr>
              <w:t xml:space="preserve">Mod de demonstrare a îndeplinirii criteriului/cerinței:</w:t>
            </w:r>
            <w:r>
              <w:rPr>
                <w:b/>
                <w:iCs/>
                <w:sz w:val="24"/>
                <w:szCs w:val="24"/>
              </w:rPr>
            </w:r>
            <w:r>
              <w:rPr>
                <w:b/>
                <w:iCs/>
                <w:sz w:val="24"/>
                <w:szCs w:val="24"/>
              </w:rPr>
            </w:r>
          </w:p>
        </w:tc>
        <w:tc>
          <w:tcPr>
            <w:shd w:val="clear" w:color="ffffff" w:fill="d9d9d9" w:themeFill="background1" w:themeFillShade="D9"/>
            <w:tcBorders/>
            <w:tcW w:w="2126" w:type="dxa"/>
            <w:vAlign w:val="center"/>
            <w:textDirection w:val="lrTb"/>
            <w:noWrap w:val="false"/>
          </w:tcPr>
          <w:p>
            <w:pPr>
              <w:pBdr/>
              <w:tabs>
                <w:tab w:val="left" w:leader="none" w:pos="612"/>
              </w:tabs>
              <w:spacing w:after="120" w:before="120"/>
              <w:ind/>
              <w:jc w:val="center"/>
              <w:rPr>
                <w:b/>
                <w:iCs/>
                <w:sz w:val="24"/>
                <w:szCs w:val="24"/>
              </w:rPr>
            </w:pPr>
            <w:r>
              <w:rPr>
                <w:b/>
                <w:iCs/>
                <w:sz w:val="24"/>
                <w:szCs w:val="24"/>
              </w:rPr>
              <w:t xml:space="preserve">Nivelul minim/</w:t>
            </w:r>
            <w:r>
              <w:rPr>
                <w:b/>
                <w:iCs/>
                <w:sz w:val="24"/>
                <w:szCs w:val="24"/>
              </w:rPr>
              <w:br/>
              <w:t xml:space="preserve">Obligativitatea</w:t>
            </w:r>
            <w:r>
              <w:rPr>
                <w:b/>
                <w:iCs/>
                <w:sz w:val="24"/>
                <w:szCs w:val="24"/>
              </w:rPr>
            </w:r>
            <w:r>
              <w:rPr>
                <w:b/>
                <w:iCs/>
                <w:sz w:val="24"/>
                <w:szCs w:val="24"/>
              </w:rPr>
            </w:r>
          </w:p>
        </w:tc>
      </w:tr>
      <w:tr>
        <w:trPr>
          <w:trHeight w:val="584"/>
        </w:trPr>
        <w:tc>
          <w:tcPr>
            <w:shd w:val="clear" w:color="ffffff" w:fill="ffffff"/>
            <w:tcBorders/>
            <w:tcW w:w="577" w:type="dxa"/>
            <w:vAlign w:val="center"/>
            <w:textDirection w:val="lrTb"/>
            <w:noWrap w:val="false"/>
          </w:tcPr>
          <w:p>
            <w:pPr>
              <w:pBdr/>
              <w:tabs>
                <w:tab w:val="left" w:leader="none" w:pos="612"/>
                <w:tab w:val="clear" w:leader="none" w:pos="1134"/>
              </w:tabs>
              <w:spacing w:after="120" w:before="120"/>
              <w:ind/>
              <w:contextualSpacing w:val="true"/>
              <w:jc w:val="center"/>
              <w:rPr>
                <w:iCs/>
                <w:sz w:val="24"/>
                <w:szCs w:val="24"/>
              </w:rPr>
            </w:pPr>
            <w:r>
              <w:rPr>
                <w:iCs/>
                <w:sz w:val="24"/>
                <w:szCs w:val="24"/>
                <w:lang w:val="ro-RO"/>
              </w:rPr>
              <w:t xml:space="preserve">1</w:t>
            </w:r>
            <w:r>
              <w:rPr>
                <w:iCs/>
                <w:sz w:val="24"/>
                <w:szCs w:val="24"/>
              </w:rPr>
            </w:r>
            <w:r>
              <w:rPr>
                <w:iCs/>
                <w:sz w:val="24"/>
                <w:szCs w:val="24"/>
              </w:rPr>
            </w:r>
          </w:p>
        </w:tc>
        <w:tc>
          <w:tcPr>
            <w:shd w:val="clear" w:color="ffffff" w:fill="ffffff"/>
            <w:tcBorders/>
            <w:tcW w:w="3368" w:type="dxa"/>
            <w:vAlign w:val="center"/>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lang w:val="en-US"/>
              </w:rPr>
              <w:t xml:space="preserve">DUAE</w:t>
            </w:r>
            <w:r>
              <w:rPr>
                <w:rFonts w:ascii="Times New Roman" w:hAnsi="Times New Roman" w:cs="Times New Roman"/>
                <w:b w:val="0"/>
                <w:bCs w:val="0"/>
                <w:sz w:val="24"/>
                <w:szCs w:val="24"/>
              </w:rPr>
            </w:r>
            <w:r>
              <w:rPr>
                <w:rFonts w:ascii="Times New Roman" w:hAnsi="Times New Roman" w:cs="Times New Roman"/>
                <w:b w:val="0"/>
                <w:bCs w:val="0"/>
                <w:sz w:val="24"/>
                <w:szCs w:val="24"/>
              </w:rPr>
            </w:r>
          </w:p>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rPr>
              <w:t xml:space="preserve">(Documentul Unic de Achiziții European)</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rPr>
              <w:t xml:space="preserve">Conform formularului anexat în </w:t>
            </w:r>
            <w:r>
              <w:rPr>
                <w:rFonts w:ascii="Times New Roman" w:hAnsi="Times New Roman" w:eastAsia="Times New Roman" w:cs="Times New Roman"/>
                <w:b w:val="0"/>
                <w:bCs w:val="0"/>
                <w:sz w:val="24"/>
                <w:szCs w:val="24"/>
                <w:lang w:val="it-IT" w:eastAsia="ru-RU"/>
              </w:rPr>
              <w:t xml:space="preserve">SIA RSAP Mtender (Aprobat prin Ordinul MF nr.72</w:t>
            </w:r>
            <w:r>
              <w:rPr>
                <w:rFonts w:ascii="Times New Roman" w:hAnsi="Times New Roman" w:eastAsia="Times New Roman" w:cs="Times New Roman"/>
                <w:b w:val="0"/>
                <w:bCs w:val="0"/>
                <w:sz w:val="24"/>
                <w:szCs w:val="24"/>
                <w:lang w:val="it-IT" w:eastAsia="ru-RU"/>
              </w:rPr>
              <w:t xml:space="preserve"> din 11.06.2020)</w:t>
            </w:r>
            <w:r>
              <w:rPr>
                <w:rFonts w:ascii="Times New Roman" w:hAnsi="Times New Roman" w:cs="Times New Roman"/>
                <w:b w:val="0"/>
                <w:bCs w:val="0"/>
                <w:sz w:val="24"/>
                <w:szCs w:val="24"/>
              </w:rPr>
            </w:r>
            <w:r>
              <w:rPr>
                <w:rFonts w:ascii="Times New Roman" w:hAnsi="Times New Roman" w:cs="Times New Roman"/>
                <w:b w:val="0"/>
                <w:bCs w:val="0"/>
                <w:sz w:val="24"/>
                <w:szCs w:val="24"/>
              </w:rPr>
            </w:r>
          </w:p>
          <w:p>
            <w:pPr>
              <w:pStyle w:val="978"/>
              <w:pBdr/>
              <w:spacing/>
              <w:ind/>
              <w:rPr>
                <w:rFonts w:ascii="Times New Roman" w:hAnsi="Times New Roman" w:cs="Times New Roman"/>
                <w:b w:val="0"/>
                <w:bCs w:val="0"/>
                <w:i/>
                <w:sz w:val="24"/>
                <w:szCs w:val="24"/>
              </w:rPr>
            </w:pP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i/>
                <w:sz w:val="24"/>
                <w:szCs w:val="24"/>
              </w:rPr>
            </w:r>
            <w:r>
              <w:rPr>
                <w:rFonts w:ascii="Times New Roman" w:hAnsi="Times New Roman" w:cs="Times New Roman"/>
                <w:b w:val="0"/>
                <w:bCs w:val="0"/>
                <w:i/>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r>
      <w:tr>
        <w:trPr>
          <w:trHeight w:val="584"/>
        </w:trPr>
        <w:tc>
          <w:tcPr>
            <w:shd w:val="clear" w:color="ffffff" w:fill="ffffff"/>
            <w:tcBorders/>
            <w:tcW w:w="577" w:type="dxa"/>
            <w:vAlign w:val="center"/>
            <w:textDirection w:val="lrTb"/>
            <w:noWrap w:val="false"/>
          </w:tcPr>
          <w:p>
            <w:pPr>
              <w:pBdr/>
              <w:tabs>
                <w:tab w:val="left" w:leader="none" w:pos="612"/>
                <w:tab w:val="clear" w:leader="none" w:pos="1134"/>
              </w:tabs>
              <w:spacing w:after="120" w:before="120"/>
              <w:ind/>
              <w:contextualSpacing w:val="true"/>
              <w:jc w:val="center"/>
              <w:rPr>
                <w:iCs/>
                <w:sz w:val="24"/>
                <w:szCs w:val="24"/>
              </w:rPr>
            </w:pPr>
            <w:r>
              <w:rPr>
                <w:iCs/>
                <w:sz w:val="24"/>
                <w:szCs w:val="24"/>
                <w:lang w:val="ro-RO"/>
              </w:rPr>
              <w:t xml:space="preserve">2</w:t>
            </w:r>
            <w:r>
              <w:rPr>
                <w:iCs/>
                <w:sz w:val="24"/>
                <w:szCs w:val="24"/>
              </w:rPr>
            </w:r>
            <w:r>
              <w:rPr>
                <w:iCs/>
                <w:sz w:val="24"/>
                <w:szCs w:val="24"/>
              </w:rPr>
            </w:r>
          </w:p>
        </w:tc>
        <w:tc>
          <w:tcPr>
            <w:shd w:val="clear" w:color="ffffff" w:fill="ffffff"/>
            <w:tcBorders/>
            <w:tcW w:w="3368" w:type="dxa"/>
            <w:vAlign w:val="center"/>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lang w:val="en-US"/>
              </w:rPr>
              <w:t xml:space="preserve">Cererea de participare</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iCs/>
                <w:sz w:val="24"/>
                <w:szCs w:val="24"/>
              </w:rPr>
              <w:t xml:space="preserve">Original (conform </w:t>
            </w:r>
            <w:r>
              <w:rPr>
                <w:rFonts w:ascii="Times New Roman" w:hAnsi="Times New Roman" w:eastAsia="Times New Roman" w:cs="Times New Roman"/>
                <w:b w:val="0"/>
                <w:bCs w:val="0"/>
                <w:iCs/>
                <w:sz w:val="24"/>
                <w:szCs w:val="24"/>
              </w:rPr>
              <w:t xml:space="preserve">anexei nr.</w:t>
            </w:r>
            <w:r>
              <w:rPr>
                <w:rFonts w:ascii="Times New Roman" w:hAnsi="Times New Roman" w:eastAsia="Times New Roman" w:cs="Times New Roman"/>
                <w:b w:val="0"/>
                <w:bCs w:val="0"/>
                <w:iCs/>
                <w:sz w:val="24"/>
                <w:szCs w:val="24"/>
              </w:rPr>
              <w:t xml:space="preserve">7</w:t>
            </w:r>
            <w:r>
              <w:rPr>
                <w:rFonts w:ascii="Times New Roman" w:hAnsi="Times New Roman" w:eastAsia="Times New Roman" w:cs="Times New Roman"/>
                <w:b w:val="0"/>
                <w:bCs w:val="0"/>
                <w:iCs/>
                <w:sz w:val="24"/>
                <w:szCs w:val="24"/>
              </w:rPr>
              <w:t xml:space="preserve">                                   din Documentația standart aprobată prin Ordinul MF </w:t>
            </w:r>
            <w:r>
              <w:rPr>
                <w:rFonts w:ascii="Times New Roman" w:hAnsi="Times New Roman" w:eastAsia="Times New Roman" w:cs="Times New Roman"/>
                <w:b w:val="0"/>
                <w:bCs w:val="0"/>
                <w:sz w:val="24"/>
                <w:szCs w:val="24"/>
                <w:lang w:val="it-IT" w:eastAsia="ru-RU"/>
              </w:rPr>
              <w:t xml:space="preserve">nr.115 din 15.09.2021</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sz w:val="24"/>
                <w:szCs w:val="24"/>
              </w:rPr>
            </w:r>
            <w:r>
              <w:rPr>
                <w:rFonts w:ascii="Times New Roman" w:hAnsi="Times New Roman" w:eastAsia="Times New Roman" w:cs="Times New Roman"/>
                <w:b w:val="0"/>
                <w:bCs w:val="0"/>
                <w:sz w:val="24"/>
                <w:szCs w:val="24"/>
              </w:rPr>
            </w:r>
          </w:p>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r>
      <w:tr>
        <w:trPr>
          <w:trHeight w:val="584"/>
        </w:trPr>
        <w:tc>
          <w:tcPr>
            <w:shd w:val="clear" w:color="ffffff" w:fill="ffffff"/>
            <w:tcBorders/>
            <w:tcW w:w="577" w:type="dxa"/>
            <w:vAlign w:val="center"/>
            <w:textDirection w:val="lrTb"/>
            <w:noWrap w:val="false"/>
          </w:tcPr>
          <w:p>
            <w:pPr>
              <w:pBdr/>
              <w:tabs>
                <w:tab w:val="left" w:leader="none" w:pos="612"/>
                <w:tab w:val="clear" w:leader="none" w:pos="1134"/>
              </w:tabs>
              <w:spacing w:after="120" w:before="120"/>
              <w:ind/>
              <w:contextualSpacing w:val="true"/>
              <w:jc w:val="center"/>
              <w:rPr>
                <w:iCs/>
                <w:sz w:val="24"/>
                <w:szCs w:val="24"/>
              </w:rPr>
            </w:pPr>
            <w:r>
              <w:rPr>
                <w:iCs/>
                <w:sz w:val="24"/>
                <w:szCs w:val="24"/>
                <w:lang w:val="ro-RO"/>
              </w:rPr>
              <w:t xml:space="preserve">3</w:t>
            </w:r>
            <w:r>
              <w:rPr>
                <w:iCs/>
                <w:sz w:val="24"/>
                <w:szCs w:val="24"/>
              </w:rPr>
            </w:r>
            <w:r>
              <w:rPr>
                <w:iCs/>
                <w:sz w:val="24"/>
                <w:szCs w:val="24"/>
              </w:rPr>
            </w:r>
          </w:p>
        </w:tc>
        <w:tc>
          <w:tcPr>
            <w:shd w:val="clear" w:color="ffffff" w:fill="ffffff"/>
            <w:tcBorders/>
            <w:tcW w:w="3368" w:type="dxa"/>
            <w:vAlign w:val="center"/>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Cs/>
                <w:sz w:val="24"/>
                <w:szCs w:val="24"/>
              </w:rPr>
              <w:t xml:space="preserve">Oferta</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color w:val="000000"/>
                <w:highlight w:val="white"/>
              </w:rPr>
            </w:pPr>
            <w:r>
              <w:rPr>
                <w:rFonts w:ascii="Times New Roman" w:hAnsi="Times New Roman" w:eastAsia="Times New Roman"/>
                <w:color w:val="000000"/>
                <w:highlight w:val="white"/>
              </w:rPr>
              <w:t xml:space="preserve">Formularul Ofertei F</w:t>
            </w:r>
            <w:r>
              <w:rPr>
                <w:rFonts w:ascii="Times New Roman" w:hAnsi="Times New Roman" w:eastAsia="Times New Roman"/>
                <w:color w:val="000000"/>
                <w:highlight w:val="white"/>
              </w:rPr>
              <w:t xml:space="preserve">.3.1</w:t>
            </w:r>
            <w:r>
              <w:rPr>
                <w:rFonts w:ascii="Times New Roman" w:hAnsi="Times New Roman" w:eastAsia="Times New Roman"/>
                <w:color w:val="000000"/>
                <w:highlight w:val="white"/>
                <w:lang w:val="ro-RO"/>
              </w:rPr>
              <w:t xml:space="preserve"> </w:t>
            </w:r>
            <w:r>
              <w:rPr>
                <w:rFonts w:ascii="Times New Roman" w:hAnsi="Times New Roman" w:eastAsia="Times New Roman"/>
                <w:color w:val="000000"/>
                <w:lang w:val="ro-RO"/>
              </w:rPr>
              <w:t xml:space="preserve">d</w:t>
            </w:r>
            <w:r>
              <w:rPr>
                <w:rFonts w:ascii="Times New Roman" w:hAnsi="Times New Roman" w:eastAsia="Times New Roman"/>
                <w:color w:val="000000"/>
                <w:lang w:val="en-US"/>
              </w:rPr>
              <w:t xml:space="preserve">in Documentația standard</w:t>
            </w:r>
            <w:r>
              <w:rPr>
                <w:rFonts w:ascii="Times New Roman" w:hAnsi="Times New Roman" w:eastAsia="Times New Roman"/>
                <w:color w:val="000000"/>
                <w:lang w:val="ro-RO"/>
              </w:rPr>
              <w:t xml:space="preserve"> nr.115 din 15.09.2021.</w:t>
            </w:r>
            <w:r>
              <w:rPr>
                <w:rFonts w:ascii="Times New Roman" w:hAnsi="Times New Roman"/>
                <w:color w:val="000000"/>
                <w:highlight w:val="white"/>
              </w:rPr>
            </w:r>
            <w:r>
              <w:rPr>
                <w:rFonts w:ascii="Times New Roman" w:hAnsi="Times New Roman"/>
                <w:color w:val="000000"/>
                <w:highlight w:val="white"/>
              </w:rPr>
            </w:r>
          </w:p>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iCs/>
                <w:sz w:val="24"/>
                <w:szCs w:val="24"/>
              </w:rPr>
              <w:t xml:space="preserve">Original</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r>
      <w:tr>
        <w:trPr>
          <w:trHeight w:val="729"/>
        </w:trPr>
        <w:tc>
          <w:tcPr>
            <w:shd w:val="clear" w:color="ffffff" w:fill="ffffff"/>
            <w:tcBorders/>
            <w:tcW w:w="577" w:type="dxa"/>
            <w:vAlign w:val="center"/>
            <w:textDirection w:val="lrTb"/>
            <w:noWrap w:val="false"/>
          </w:tcPr>
          <w:p>
            <w:pPr>
              <w:pBdr/>
              <w:tabs>
                <w:tab w:val="left" w:leader="none" w:pos="612"/>
                <w:tab w:val="clear" w:leader="none" w:pos="1134"/>
              </w:tabs>
              <w:spacing w:after="120" w:before="120"/>
              <w:ind w:firstLine="0" w:left="0"/>
              <w:contextualSpacing w:val="true"/>
              <w:jc w:val="center"/>
              <w:rPr>
                <w:iCs/>
                <w:sz w:val="24"/>
                <w:szCs w:val="24"/>
              </w:rPr>
            </w:pPr>
            <w:r>
              <w:rPr>
                <w:iCs/>
                <w:sz w:val="24"/>
                <w:szCs w:val="24"/>
                <w:lang w:val="ro-RO"/>
              </w:rPr>
              <w:t xml:space="preserve">4</w:t>
            </w:r>
            <w:r>
              <w:rPr>
                <w:iCs/>
                <w:sz w:val="24"/>
                <w:szCs w:val="24"/>
              </w:rPr>
            </w:r>
            <w:r>
              <w:rPr>
                <w:iCs/>
                <w:sz w:val="24"/>
                <w:szCs w:val="24"/>
              </w:rPr>
            </w:r>
          </w:p>
        </w:tc>
        <w:tc>
          <w:tcPr>
            <w:shd w:val="clear" w:color="ffffff" w:fill="ffffff"/>
            <w:tcBorders/>
            <w:tcW w:w="3368"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lang w:val="ru-RU" w:eastAsia="ru-RU"/>
              </w:rPr>
              <w:t xml:space="preserve">Declaraţie</w:t>
            </w:r>
            <w:r>
              <w:rPr>
                <w:rFonts w:ascii="Times New Roman" w:hAnsi="Times New Roman" w:eastAsia="Times New Roman" w:cs="Times New Roman"/>
                <w:b w:val="0"/>
                <w:bCs w:val="0"/>
                <w:iCs/>
                <w:sz w:val="24"/>
                <w:szCs w:val="24"/>
                <w:lang w:val="ru-RU" w:eastAsia="ru-RU"/>
              </w:rPr>
              <w:t xml:space="preserve"> </w:t>
            </w:r>
            <w:r>
              <w:rPr>
                <w:rFonts w:ascii="Times New Roman" w:hAnsi="Times New Roman" w:eastAsia="Times New Roman" w:cs="Times New Roman"/>
                <w:b w:val="0"/>
                <w:bCs w:val="0"/>
                <w:iCs/>
                <w:sz w:val="24"/>
                <w:szCs w:val="24"/>
                <w:lang w:val="ru-RU" w:eastAsia="ru-RU"/>
              </w:rPr>
              <w:t xml:space="preserve">privind</w:t>
            </w:r>
            <w:r>
              <w:rPr>
                <w:rFonts w:ascii="Times New Roman" w:hAnsi="Times New Roman" w:eastAsia="Times New Roman" w:cs="Times New Roman"/>
                <w:b w:val="0"/>
                <w:bCs w:val="0"/>
                <w:iCs/>
                <w:sz w:val="24"/>
                <w:szCs w:val="24"/>
                <w:lang w:val="ru-RU" w:eastAsia="ru-RU"/>
              </w:rPr>
              <w:t xml:space="preserve"> </w:t>
            </w:r>
            <w:r>
              <w:rPr>
                <w:rFonts w:ascii="Times New Roman" w:hAnsi="Times New Roman" w:eastAsia="Times New Roman" w:cs="Times New Roman"/>
                <w:b w:val="0"/>
                <w:bCs w:val="0"/>
                <w:iCs/>
                <w:sz w:val="24"/>
                <w:szCs w:val="24"/>
                <w:lang w:val="ru-RU" w:eastAsia="ru-RU"/>
              </w:rPr>
              <w:t xml:space="preserve">valabilitatea</w:t>
            </w:r>
            <w:r>
              <w:rPr>
                <w:rFonts w:ascii="Times New Roman" w:hAnsi="Times New Roman" w:eastAsia="Times New Roman" w:cs="Times New Roman"/>
                <w:b w:val="0"/>
                <w:bCs w:val="0"/>
                <w:iCs/>
                <w:sz w:val="24"/>
                <w:szCs w:val="24"/>
                <w:lang w:val="ru-RU" w:eastAsia="ru-RU"/>
              </w:rPr>
              <w:t xml:space="preserve"> </w:t>
            </w:r>
            <w:r>
              <w:rPr>
                <w:rFonts w:ascii="Times New Roman" w:hAnsi="Times New Roman" w:eastAsia="Times New Roman" w:cs="Times New Roman"/>
                <w:b w:val="0"/>
                <w:bCs w:val="0"/>
                <w:iCs/>
                <w:sz w:val="24"/>
                <w:szCs w:val="24"/>
                <w:lang w:val="ru-RU" w:eastAsia="ru-RU"/>
              </w:rPr>
              <w:t xml:space="preserve">ofertei</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iCs/>
                <w:sz w:val="24"/>
                <w:szCs w:val="24"/>
              </w:rPr>
              <w:t xml:space="preserve">Original (conform </w:t>
            </w:r>
            <w:r>
              <w:rPr>
                <w:rFonts w:ascii="Times New Roman" w:hAnsi="Times New Roman" w:eastAsia="Times New Roman" w:cs="Times New Roman"/>
                <w:b w:val="0"/>
                <w:bCs w:val="0"/>
                <w:iCs/>
                <w:sz w:val="24"/>
                <w:szCs w:val="24"/>
              </w:rPr>
              <w:t xml:space="preserve">anexei nr.8</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Cs/>
                <w:sz w:val="24"/>
                <w:szCs w:val="24"/>
              </w:rPr>
              <w:t xml:space="preserve">din Documentația standart aprobată prin Ordinul MF </w:t>
            </w:r>
            <w:r>
              <w:rPr>
                <w:rFonts w:ascii="Times New Roman" w:hAnsi="Times New Roman" w:eastAsia="Times New Roman" w:cs="Times New Roman"/>
                <w:b w:val="0"/>
                <w:bCs w:val="0"/>
                <w:sz w:val="24"/>
                <w:szCs w:val="24"/>
                <w:lang w:val="it-IT" w:eastAsia="ru-RU"/>
              </w:rPr>
              <w:t xml:space="preserve">nr.115 din 15.09.2021</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p>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sz w:val="24"/>
                <w:szCs w:val="24"/>
              </w:rPr>
            </w:r>
            <w:r>
              <w:rPr>
                <w:rFonts w:ascii="Times New Roman" w:hAnsi="Times New Roman" w:cs="Times New Roman"/>
                <w:b w:val="0"/>
                <w:bCs w:val="0"/>
                <w:sz w:val="24"/>
                <w:szCs w:val="24"/>
              </w:rPr>
            </w:r>
          </w:p>
        </w:tc>
      </w:tr>
      <w:tr>
        <w:trPr>
          <w:trHeight w:val="1033"/>
        </w:trPr>
        <w:tc>
          <w:tcPr>
            <w:shd w:val="clear" w:color="ffffff" w:fill="ffffff"/>
            <w:tcBorders/>
            <w:tcW w:w="577" w:type="dxa"/>
            <w:vAlign w:val="center"/>
            <w:textDirection w:val="lrTb"/>
            <w:noWrap w:val="false"/>
          </w:tcPr>
          <w:p>
            <w:pPr>
              <w:pBdr/>
              <w:tabs>
                <w:tab w:val="left" w:leader="none" w:pos="612"/>
                <w:tab w:val="clear" w:leader="none" w:pos="1134"/>
              </w:tabs>
              <w:spacing w:after="120" w:before="120"/>
              <w:ind/>
              <w:contextualSpacing w:val="true"/>
              <w:jc w:val="center"/>
              <w:rPr>
                <w:iCs/>
                <w:sz w:val="24"/>
                <w:szCs w:val="24"/>
              </w:rPr>
            </w:pPr>
            <w:r>
              <w:rPr>
                <w:iCs/>
                <w:sz w:val="24"/>
                <w:szCs w:val="24"/>
                <w:lang w:val="ro-RO"/>
              </w:rPr>
              <w:t xml:space="preserve">5</w:t>
            </w:r>
            <w:r>
              <w:rPr>
                <w:iCs/>
                <w:sz w:val="24"/>
                <w:szCs w:val="24"/>
              </w:rPr>
            </w:r>
            <w:r>
              <w:rPr>
                <w:iCs/>
                <w:sz w:val="24"/>
                <w:szCs w:val="24"/>
              </w:rPr>
            </w:r>
          </w:p>
        </w:tc>
        <w:tc>
          <w:tcPr>
            <w:shd w:val="clear" w:color="ffffff" w:fill="ffffff"/>
            <w:tcBorders/>
            <w:tcW w:w="3368"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Specificații tehnice</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iCs/>
                <w:sz w:val="24"/>
                <w:szCs w:val="24"/>
              </w:rPr>
              <w:t xml:space="preserve">Original, (conform </w:t>
            </w:r>
            <w:r>
              <w:rPr>
                <w:rFonts w:ascii="Times New Roman" w:hAnsi="Times New Roman" w:eastAsia="Times New Roman" w:cs="Times New Roman"/>
                <w:b w:val="0"/>
                <w:bCs w:val="0"/>
                <w:iCs/>
                <w:sz w:val="24"/>
                <w:szCs w:val="24"/>
              </w:rPr>
              <w:t xml:space="preserve">anexei nr.</w:t>
            </w:r>
            <w:r>
              <w:rPr>
                <w:rFonts w:ascii="Times New Roman" w:hAnsi="Times New Roman" w:eastAsia="Times New Roman" w:cs="Times New Roman"/>
                <w:b w:val="0"/>
                <w:bCs w:val="0"/>
                <w:iCs/>
                <w:sz w:val="24"/>
                <w:szCs w:val="24"/>
              </w:rPr>
              <w:t xml:space="preserve">22</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Cs/>
                <w:sz w:val="24"/>
                <w:szCs w:val="24"/>
              </w:rPr>
              <w:t xml:space="preserve">din Documentația standart aprobată prin Ordinul MF </w:t>
            </w:r>
            <w:r>
              <w:rPr>
                <w:rFonts w:ascii="Times New Roman" w:hAnsi="Times New Roman" w:eastAsia="Times New Roman" w:cs="Times New Roman"/>
                <w:b w:val="0"/>
                <w:bCs w:val="0"/>
                <w:sz w:val="24"/>
                <w:szCs w:val="24"/>
                <w:lang w:val="it-IT" w:eastAsia="ru-RU"/>
              </w:rPr>
              <w:t xml:space="preserve">nr.115 din 15.09.2021</w:t>
            </w:r>
            <w:r>
              <w:rPr>
                <w:rFonts w:ascii="Times New Roman" w:hAnsi="Times New Roman" w:eastAsia="Times New Roman" w:cs="Times New Roman"/>
                <w:b w:val="0"/>
                <w:bCs w:val="0"/>
                <w:iCs/>
                <w:sz w:val="24"/>
                <w:szCs w:val="24"/>
              </w:rPr>
              <w:t xml:space="preserve">)</w:t>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p>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sz w:val="24"/>
                <w:szCs w:val="24"/>
              </w:rPr>
            </w:r>
            <w:r>
              <w:rPr>
                <w:rFonts w:ascii="Times New Roman" w:hAnsi="Times New Roman" w:cs="Times New Roman"/>
                <w:b w:val="0"/>
                <w:bCs w:val="0"/>
                <w:sz w:val="24"/>
                <w:szCs w:val="24"/>
              </w:rPr>
            </w:r>
          </w:p>
        </w:tc>
      </w:tr>
      <w:tr>
        <w:trPr/>
        <w:tc>
          <w:tcPr>
            <w:shd w:val="clear" w:color="ffffff" w:fill="ffffff"/>
            <w:tcBorders/>
            <w:tcW w:w="577" w:type="dxa"/>
            <w:vAlign w:val="center"/>
            <w:textDirection w:val="lrTb"/>
            <w:noWrap w:val="false"/>
          </w:tcPr>
          <w:p>
            <w:pPr>
              <w:pBdr/>
              <w:spacing/>
              <w:ind/>
              <w:jc w:val="center"/>
              <w:rPr>
                <w:sz w:val="24"/>
                <w:szCs w:val="24"/>
              </w:rPr>
            </w:pPr>
            <w:r>
              <w:rPr>
                <w:sz w:val="24"/>
                <w:szCs w:val="24"/>
                <w:lang w:val="ro-RO"/>
              </w:rPr>
              <w:t xml:space="preserve">6</w:t>
            </w:r>
            <w:r>
              <w:rPr>
                <w:sz w:val="24"/>
                <w:szCs w:val="24"/>
              </w:rPr>
            </w:r>
            <w:r>
              <w:rPr>
                <w:sz w:val="24"/>
                <w:szCs w:val="24"/>
              </w:rPr>
            </w:r>
          </w:p>
        </w:tc>
        <w:tc>
          <w:tcPr>
            <w:shd w:val="clear" w:color="ffffff" w:fill="ffffff"/>
            <w:tcBorders/>
            <w:tcW w:w="3368"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Specificații de preț</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Original, (conform </w:t>
            </w:r>
            <w:r>
              <w:rPr>
                <w:rFonts w:ascii="Times New Roman" w:hAnsi="Times New Roman" w:eastAsia="Times New Roman" w:cs="Times New Roman"/>
                <w:b w:val="0"/>
                <w:bCs w:val="0"/>
                <w:iCs/>
                <w:sz w:val="24"/>
                <w:szCs w:val="24"/>
              </w:rPr>
              <w:t xml:space="preserve">anexei nr.</w:t>
            </w:r>
            <w:r>
              <w:rPr>
                <w:rFonts w:ascii="Times New Roman" w:hAnsi="Times New Roman" w:eastAsia="Times New Roman" w:cs="Times New Roman"/>
                <w:b w:val="0"/>
                <w:bCs w:val="0"/>
                <w:iCs/>
                <w:sz w:val="24"/>
                <w:szCs w:val="24"/>
              </w:rPr>
              <w:t xml:space="preserve">23</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Cs/>
                <w:sz w:val="24"/>
                <w:szCs w:val="24"/>
              </w:rPr>
              <w:t xml:space="preserve">din Documentația standart aprobată prin Ordinul MF </w:t>
            </w:r>
            <w:r>
              <w:rPr>
                <w:rFonts w:ascii="Times New Roman" w:hAnsi="Times New Roman" w:eastAsia="Times New Roman" w:cs="Times New Roman"/>
                <w:b w:val="0"/>
                <w:bCs w:val="0"/>
                <w:sz w:val="24"/>
                <w:szCs w:val="24"/>
                <w:lang w:val="it-IT" w:eastAsia="ru-RU"/>
              </w:rPr>
              <w:t xml:space="preserve">nr.115 din 15.09.2021</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sz w:val="24"/>
                <w:szCs w:val="24"/>
              </w:rPr>
            </w:r>
            <w:r>
              <w:rPr>
                <w:rFonts w:ascii="Times New Roman" w:hAnsi="Times New Roman" w:cs="Times New Roman"/>
                <w:b w:val="0"/>
                <w:bCs w:val="0"/>
                <w:sz w:val="24"/>
                <w:szCs w:val="24"/>
              </w:rPr>
            </w:r>
          </w:p>
        </w:tc>
      </w:tr>
      <w:tr>
        <w:trPr>
          <w:trHeight w:val="209"/>
        </w:trPr>
        <w:tc>
          <w:tcPr>
            <w:shd w:val="clear" w:color="ffffff" w:fill="ffffff"/>
            <w:tcBorders/>
            <w:tcW w:w="577" w:type="dxa"/>
            <w:vAlign w:val="center"/>
            <w:textDirection w:val="lrTb"/>
            <w:noWrap w:val="false"/>
          </w:tcPr>
          <w:p>
            <w:pPr>
              <w:pBdr/>
              <w:spacing/>
              <w:ind/>
              <w:jc w:val="center"/>
              <w:rPr>
                <w:sz w:val="24"/>
                <w:szCs w:val="24"/>
              </w:rPr>
            </w:pPr>
            <w:r>
              <w:rPr>
                <w:sz w:val="24"/>
                <w:szCs w:val="24"/>
                <w:lang w:val="ro-RO"/>
              </w:rPr>
              <w:t xml:space="preserve">7</w:t>
            </w:r>
            <w:r>
              <w:rPr>
                <w:sz w:val="24"/>
                <w:szCs w:val="24"/>
              </w:rPr>
            </w:r>
            <w:r>
              <w:rPr>
                <w:sz w:val="24"/>
                <w:szCs w:val="24"/>
              </w:rPr>
            </w:r>
          </w:p>
        </w:tc>
        <w:tc>
          <w:tcPr>
            <w:shd w:val="clear" w:color="ffffff" w:fill="ffffff"/>
            <w:tcBorders/>
            <w:tcW w:w="3368" w:type="dxa"/>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sz w:val="24"/>
                <w:szCs w:val="24"/>
              </w:rPr>
              <w:t xml:space="preserve">Date despre Participant</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iCs/>
                <w:sz w:val="24"/>
                <w:szCs w:val="24"/>
              </w:rPr>
              <w:t xml:space="preserve">Original</w:t>
            </w: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sz w:val="24"/>
                <w:szCs w:val="24"/>
              </w:rPr>
            </w:r>
            <w:r>
              <w:rPr>
                <w:rFonts w:ascii="Times New Roman" w:hAnsi="Times New Roman" w:cs="Times New Roman"/>
                <w:b w:val="0"/>
                <w:bCs w:val="0"/>
                <w:sz w:val="24"/>
                <w:szCs w:val="24"/>
              </w:rPr>
            </w:r>
            <w:r>
              <w:rPr>
                <w:rFonts w:ascii="Times New Roman" w:hAnsi="Times New Roman" w:eastAsia="Times New Roman" w:cs="Times New Roman"/>
                <w:b w:val="0"/>
                <w:bCs w:val="0"/>
                <w:iCs/>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sz w:val="22"/>
                <w:szCs w:val="22"/>
              </w:rPr>
            </w:pPr>
            <w:r>
              <w:rPr>
                <w:rFonts w:ascii="Times New Roman" w:hAnsi="Times New Roman" w:eastAsia="Times New Roman" w:cs="Times New Roman"/>
                <w:b w:val="0"/>
                <w:bCs w:val="0"/>
                <w:iCs/>
                <w:sz w:val="24"/>
                <w:szCs w:val="24"/>
              </w:rPr>
              <w:t xml:space="preserve">DA – Obligatoriu </w:t>
            </w:r>
            <w:r>
              <w:rPr>
                <w:rFonts w:ascii="Times New Roman" w:hAnsi="Times New Roman" w:eastAsia="Times New Roman" w:cs="Times New Roman"/>
                <w:b w:val="0"/>
                <w:bCs w:val="0"/>
                <w:iCs/>
                <w:sz w:val="22"/>
                <w:szCs w:val="22"/>
              </w:rPr>
              <w:t xml:space="preserve">depus odată cu oferta</w:t>
            </w:r>
            <w:r>
              <w:rPr>
                <w:rFonts w:ascii="Times New Roman" w:hAnsi="Times New Roman" w:cs="Times New Roman"/>
                <w:b w:val="0"/>
                <w:bCs w:val="0"/>
                <w:sz w:val="22"/>
                <w:szCs w:val="22"/>
              </w:rPr>
            </w:r>
            <w:r>
              <w:rPr>
                <w:rFonts w:ascii="Times New Roman" w:hAnsi="Times New Roman" w:cs="Times New Roman"/>
                <w:b w:val="0"/>
                <w:bCs w:val="0"/>
                <w:sz w:val="22"/>
                <w:szCs w:val="22"/>
              </w:rPr>
            </w:r>
          </w:p>
        </w:tc>
      </w:tr>
      <w:tr>
        <w:trPr>
          <w:trHeight w:val="0"/>
        </w:trPr>
        <w:tc>
          <w:tcPr>
            <w:shd w:val="clear" w:color="ffffff" w:fill="ffffff"/>
            <w:tcBorders/>
            <w:tcW w:w="577" w:type="dxa"/>
            <w:vAlign w:val="center"/>
            <w:textDirection w:val="lrTb"/>
            <w:noWrap w:val="false"/>
          </w:tcPr>
          <w:p>
            <w:pPr>
              <w:pBdr/>
              <w:spacing/>
              <w:ind/>
              <w:jc w:val="center"/>
              <w:rPr>
                <w:sz w:val="24"/>
                <w:szCs w:val="24"/>
              </w:rPr>
            </w:pPr>
            <w:r>
              <w:rPr>
                <w:sz w:val="24"/>
                <w:szCs w:val="24"/>
                <w:lang w:val="ro-RO"/>
              </w:rPr>
              <w:t xml:space="preserve">8</w:t>
            </w:r>
            <w:r>
              <w:rPr>
                <w:sz w:val="24"/>
                <w:szCs w:val="24"/>
              </w:rPr>
            </w:r>
            <w:r>
              <w:rPr>
                <w:sz w:val="24"/>
                <w:szCs w:val="24"/>
              </w:rPr>
            </w:r>
          </w:p>
        </w:tc>
        <w:tc>
          <w:tcPr>
            <w:shd w:val="clear" w:color="ffffff" w:fill="ffffff"/>
            <w:tcBorders/>
            <w:tcW w:w="3368" w:type="dxa"/>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lang w:val="en-US"/>
              </w:rPr>
              <w:t xml:space="preserve">Dovada</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înregistrării</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persoanei</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juridice</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în</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conformitate</w:t>
            </w:r>
            <w:r>
              <w:rPr>
                <w:rFonts w:ascii="Times New Roman" w:hAnsi="Times New Roman" w:eastAsia="Times New Roman" w:cs="Times New Roman"/>
                <w:b w:val="0"/>
                <w:bCs w:val="0"/>
                <w:sz w:val="24"/>
                <w:szCs w:val="24"/>
                <w:lang w:val="en-US"/>
              </w:rPr>
              <w:t xml:space="preserve"> cu </w:t>
            </w:r>
            <w:r>
              <w:rPr>
                <w:rFonts w:ascii="Times New Roman" w:hAnsi="Times New Roman" w:eastAsia="Times New Roman" w:cs="Times New Roman"/>
                <w:b w:val="0"/>
                <w:bCs w:val="0"/>
                <w:sz w:val="24"/>
                <w:szCs w:val="24"/>
                <w:lang w:val="en-US"/>
              </w:rPr>
              <w:t xml:space="preserve">prevederile</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legale</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din </w:t>
            </w:r>
            <w:r>
              <w:rPr>
                <w:rFonts w:ascii="Times New Roman" w:hAnsi="Times New Roman" w:eastAsia="Times New Roman" w:cs="Times New Roman"/>
                <w:b w:val="0"/>
                <w:bCs w:val="0"/>
                <w:sz w:val="24"/>
                <w:szCs w:val="24"/>
                <w:lang w:val="en-US"/>
              </w:rPr>
              <w:t xml:space="preserve">țara</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în</w:t>
            </w:r>
            <w:r>
              <w:rPr>
                <w:rFonts w:ascii="Times New Roman" w:hAnsi="Times New Roman" w:eastAsia="Times New Roman" w:cs="Times New Roman"/>
                <w:b w:val="0"/>
                <w:bCs w:val="0"/>
                <w:sz w:val="24"/>
                <w:szCs w:val="24"/>
                <w:lang w:val="en-US"/>
              </w:rPr>
              <w:t xml:space="preserve"> care </w:t>
            </w:r>
            <w:r>
              <w:rPr>
                <w:rFonts w:ascii="Times New Roman" w:hAnsi="Times New Roman" w:eastAsia="Times New Roman" w:cs="Times New Roman"/>
                <w:b w:val="0"/>
                <w:bCs w:val="0"/>
                <w:sz w:val="24"/>
                <w:szCs w:val="24"/>
                <w:lang w:val="en-US"/>
              </w:rPr>
              <w:t xml:space="preserve">ofertantul</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este</w:t>
            </w:r>
            <w:r>
              <w:rPr>
                <w:rFonts w:ascii="Times New Roman" w:hAnsi="Times New Roman" w:eastAsia="Times New Roman" w:cs="Times New Roman"/>
                <w:b w:val="0"/>
                <w:bCs w:val="0"/>
                <w:sz w:val="24"/>
                <w:szCs w:val="24"/>
                <w:lang w:val="en-US"/>
              </w:rPr>
              <w:t xml:space="preserve"> </w:t>
            </w:r>
            <w:r>
              <w:rPr>
                <w:rFonts w:ascii="Times New Roman" w:hAnsi="Times New Roman" w:eastAsia="Times New Roman" w:cs="Times New Roman"/>
                <w:b w:val="0"/>
                <w:bCs w:val="0"/>
                <w:sz w:val="24"/>
                <w:szCs w:val="24"/>
                <w:lang w:val="en-US"/>
              </w:rPr>
              <w:t xml:space="preserve">stabilit</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iCs/>
                <w:sz w:val="24"/>
                <w:szCs w:val="24"/>
              </w:rPr>
              <w:t xml:space="preserve">Copie</w:t>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p>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Cs/>
                <w:sz w:val="24"/>
                <w:szCs w:val="24"/>
              </w:rPr>
              <w:t xml:space="preserve"> </w:t>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sz w:val="24"/>
                <w:szCs w:val="24"/>
              </w:rPr>
            </w:r>
            <w:r>
              <w:rPr>
                <w:rFonts w:ascii="Times New Roman" w:hAnsi="Times New Roman" w:cs="Times New Roman"/>
                <w:b w:val="0"/>
                <w:bCs w:val="0"/>
                <w:sz w:val="24"/>
                <w:szCs w:val="24"/>
              </w:rPr>
            </w:r>
          </w:p>
        </w:tc>
      </w:tr>
      <w:tr>
        <w:trPr>
          <w:trHeight w:val="279"/>
        </w:trPr>
        <w:tc>
          <w:tcPr>
            <w:shd w:val="clear" w:color="ffffff" w:fill="ffffff"/>
            <w:tcBorders/>
            <w:tcW w:w="577" w:type="dxa"/>
            <w:vAlign w:val="center"/>
            <w:textDirection w:val="lrTb"/>
            <w:noWrap w:val="false"/>
          </w:tcPr>
          <w:p>
            <w:pPr>
              <w:pBdr/>
              <w:spacing/>
              <w:ind/>
              <w:jc w:val="center"/>
              <w:rPr>
                <w:sz w:val="24"/>
                <w:szCs w:val="24"/>
              </w:rPr>
            </w:pPr>
            <w:r>
              <w:rPr>
                <w:sz w:val="24"/>
                <w:szCs w:val="24"/>
                <w:lang w:val="ro-RO"/>
              </w:rPr>
              <w:t xml:space="preserve">9</w:t>
            </w:r>
            <w:r>
              <w:rPr>
                <w:sz w:val="24"/>
                <w:szCs w:val="24"/>
              </w:rPr>
            </w:r>
            <w:r>
              <w:rPr>
                <w:sz w:val="24"/>
                <w:szCs w:val="24"/>
              </w:rPr>
            </w:r>
          </w:p>
        </w:tc>
        <w:tc>
          <w:tcPr>
            <w:shd w:val="clear" w:color="ffffff" w:fill="ffffff"/>
            <w:tcBorders/>
            <w:tcW w:w="3368" w:type="dxa"/>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rPr>
              <w:t xml:space="preserve">Certificat de atribuire a contului bancar, IBAN</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4252" w:type="dxa"/>
            <w:textDirection w:val="lrTb"/>
            <w:noWrap w:val="false"/>
          </w:tcPr>
          <w:p>
            <w:pPr>
              <w:pStyle w:val="978"/>
              <w:pBdr/>
              <w:spacing/>
              <w:ind/>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iCs/>
                <w:sz w:val="24"/>
                <w:szCs w:val="24"/>
              </w:rPr>
              <w:t xml:space="preserve">Copie, </w:t>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eastAsia="Times New Roman" w:cs="Times New Roman"/>
                <w:b w:val="0"/>
                <w:bCs w:val="0"/>
                <w:sz w:val="24"/>
                <w:szCs w:val="24"/>
              </w:rPr>
            </w:r>
            <w:r>
              <w:rPr>
                <w:rFonts w:ascii="Times New Roman" w:hAnsi="Times New Roman" w:eastAsia="Times New Roman" w:cs="Times New Roman"/>
                <w:b w:val="0"/>
                <w:bCs w:val="0"/>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sz w:val="22"/>
                <w:szCs w:val="22"/>
              </w:rPr>
            </w:pPr>
            <w:r>
              <w:rPr>
                <w:rFonts w:ascii="Times New Roman" w:hAnsi="Times New Roman" w:eastAsia="Times New Roman" w:cs="Times New Roman"/>
                <w:b w:val="0"/>
                <w:bCs w:val="0"/>
                <w:iCs/>
                <w:sz w:val="24"/>
                <w:szCs w:val="24"/>
              </w:rPr>
              <w:t xml:space="preserve">DA – Obligatoriu </w:t>
            </w:r>
            <w:r>
              <w:rPr>
                <w:rFonts w:ascii="Times New Roman" w:hAnsi="Times New Roman" w:eastAsia="Times New Roman" w:cs="Times New Roman"/>
                <w:b w:val="0"/>
                <w:bCs w:val="0"/>
                <w:iCs/>
                <w:sz w:val="22"/>
                <w:szCs w:val="22"/>
              </w:rPr>
              <w:t xml:space="preserve">depus odată cu oferta</w:t>
            </w:r>
            <w:r>
              <w:rPr>
                <w:rFonts w:ascii="Times New Roman" w:hAnsi="Times New Roman" w:cs="Times New Roman"/>
                <w:b w:val="0"/>
                <w:bCs w:val="0"/>
                <w:sz w:val="22"/>
                <w:szCs w:val="22"/>
              </w:rPr>
            </w:r>
            <w:r>
              <w:rPr>
                <w:rFonts w:ascii="Times New Roman" w:hAnsi="Times New Roman" w:cs="Times New Roman"/>
                <w:b w:val="0"/>
                <w:bCs w:val="0"/>
                <w:sz w:val="22"/>
                <w:szCs w:val="22"/>
              </w:rPr>
            </w:r>
          </w:p>
        </w:tc>
      </w:tr>
      <w:tr>
        <w:trPr/>
        <w:tc>
          <w:tcPr>
            <w:shd w:val="clear" w:color="ffffff" w:fill="ffffff"/>
            <w:tcBorders/>
            <w:tcW w:w="577" w:type="dxa"/>
            <w:vAlign w:val="center"/>
            <w:textDirection w:val="lrTb"/>
            <w:noWrap w:val="false"/>
          </w:tcPr>
          <w:p>
            <w:pPr>
              <w:pBdr/>
              <w:spacing/>
              <w:ind/>
              <w:jc w:val="center"/>
              <w:rPr>
                <w:sz w:val="24"/>
                <w:szCs w:val="24"/>
              </w:rPr>
            </w:pPr>
            <w:r>
              <w:rPr>
                <w:sz w:val="24"/>
                <w:szCs w:val="24"/>
                <w:lang w:val="ro-RO"/>
              </w:rPr>
              <w:t xml:space="preserve">10</w:t>
            </w:r>
            <w:r>
              <w:rPr>
                <w:sz w:val="24"/>
                <w:szCs w:val="24"/>
              </w:rPr>
            </w:r>
            <w:r>
              <w:rPr>
                <w:sz w:val="24"/>
                <w:szCs w:val="24"/>
              </w:rPr>
            </w:r>
          </w:p>
        </w:tc>
        <w:tc>
          <w:tcPr>
            <w:shd w:val="clear" w:color="ffffff" w:fill="ffffff"/>
            <w:tcBorders/>
            <w:tcW w:w="3368" w:type="dxa"/>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rPr>
              <w:t xml:space="preserve">Certificat (VALABIL) de la organele </w:t>
            </w:r>
            <w:r>
              <w:rPr>
                <w:rFonts w:ascii="Times New Roman" w:hAnsi="Times New Roman" w:eastAsia="Times New Roman" w:cs="Times New Roman"/>
                <w:b w:val="0"/>
                <w:bCs w:val="0"/>
                <w:sz w:val="24"/>
                <w:szCs w:val="24"/>
              </w:rPr>
              <w:t xml:space="preserve">Serviciul </w:t>
            </w:r>
            <w:r>
              <w:rPr>
                <w:rFonts w:ascii="Times New Roman" w:hAnsi="Times New Roman" w:eastAsia="Times New Roman" w:cs="Times New Roman"/>
                <w:b w:val="0"/>
                <w:bCs w:val="0"/>
                <w:sz w:val="24"/>
                <w:szCs w:val="24"/>
              </w:rPr>
              <w:t xml:space="preserve">Fiscal </w:t>
            </w:r>
            <w:r>
              <w:rPr>
                <w:rFonts w:ascii="Times New Roman" w:hAnsi="Times New Roman" w:eastAsia="Times New Roman" w:cs="Times New Roman"/>
                <w:b w:val="0"/>
                <w:bCs w:val="0"/>
                <w:sz w:val="24"/>
                <w:szCs w:val="24"/>
              </w:rPr>
              <w:t xml:space="preserve">de Stat </w:t>
            </w:r>
            <w:r>
              <w:rPr>
                <w:rFonts w:ascii="Times New Roman" w:hAnsi="Times New Roman" w:eastAsia="Times New Roman" w:cs="Times New Roman"/>
                <w:b w:val="0"/>
                <w:bCs w:val="0"/>
                <w:sz w:val="24"/>
                <w:szCs w:val="24"/>
              </w:rPr>
              <w:t xml:space="preserve">privind lipsa datoriilor față de Bugetul Public Național</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4252" w:type="dxa"/>
            <w:textDirection w:val="lrTb"/>
            <w:noWrap w:val="false"/>
          </w:tcPr>
          <w:p>
            <w:pPr>
              <w:pStyle w:val="978"/>
              <w:pBdr/>
              <w:spacing/>
              <w:ind/>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iCs/>
                <w:sz w:val="24"/>
                <w:szCs w:val="24"/>
              </w:rPr>
              <w:t xml:space="preserve">Copie, </w:t>
            </w:r>
            <w:r>
              <w:rPr>
                <w:rFonts w:ascii="Times New Roman" w:hAnsi="Times New Roman" w:eastAsia="Times New Roman" w:cs="Times New Roman"/>
                <w:b w:val="0"/>
                <w:bCs w:val="0"/>
                <w:sz w:val="24"/>
                <w:szCs w:val="24"/>
              </w:rPr>
            </w:r>
            <w:r>
              <w:rPr>
                <w:rFonts w:ascii="Times New Roman" w:hAnsi="Times New Roman" w:eastAsia="Times New Roman" w:cs="Times New Roman"/>
                <w:b w:val="0"/>
                <w:bCs w:val="0"/>
                <w:sz w:val="24"/>
                <w:szCs w:val="24"/>
              </w:rPr>
            </w:r>
          </w:p>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r>
      <w:tr>
        <w:trPr/>
        <w:tc>
          <w:tcPr>
            <w:shd w:val="clear" w:color="ffffff" w:fill="ffffff"/>
            <w:tcBorders/>
            <w:tcW w:w="577" w:type="dxa"/>
            <w:vAlign w:val="center"/>
            <w:textDirection w:val="lrTb"/>
            <w:noWrap w:val="false"/>
          </w:tcPr>
          <w:p>
            <w:pPr>
              <w:pBdr/>
              <w:spacing/>
              <w:ind/>
              <w:jc w:val="center"/>
              <w:rPr>
                <w:sz w:val="24"/>
                <w:szCs w:val="24"/>
              </w:rPr>
            </w:pPr>
            <w:r>
              <w:rPr>
                <w:sz w:val="24"/>
                <w:szCs w:val="24"/>
                <w:lang w:val="ro-RO"/>
              </w:rPr>
              <w:t xml:space="preserve">11</w:t>
            </w:r>
            <w:r>
              <w:rPr>
                <w:sz w:val="24"/>
                <w:szCs w:val="24"/>
              </w:rPr>
            </w:r>
            <w:r>
              <w:rPr>
                <w:sz w:val="24"/>
                <w:szCs w:val="24"/>
              </w:rPr>
            </w:r>
          </w:p>
        </w:tc>
        <w:tc>
          <w:tcPr>
            <w:shd w:val="clear" w:color="ffffff" w:fill="ffffff"/>
            <w:tcBorders/>
            <w:tcW w:w="3368" w:type="dxa"/>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rPr>
              <w:t xml:space="preserve">Certificat de conformitate sau un alt document, echivalent, ce confirmă calitatea produselor petroliere</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4252" w:type="dxa"/>
            <w:textDirection w:val="lrTb"/>
            <w:noWrap w:val="false"/>
          </w:tcPr>
          <w:p>
            <w:pPr>
              <w:pStyle w:val="978"/>
              <w:pBdr/>
              <w:spacing/>
              <w:ind/>
              <w:rPr>
                <w:rFonts w:ascii="Times New Roman" w:hAnsi="Times New Roman" w:eastAsia="Times New Roman" w:cs="Times New Roman"/>
                <w:b w:val="0"/>
                <w:bCs w:val="0"/>
                <w:sz w:val="24"/>
                <w:szCs w:val="24"/>
              </w:rPr>
            </w:pPr>
            <w:r>
              <w:rPr>
                <w:rFonts w:ascii="Times New Roman" w:hAnsi="Times New Roman" w:eastAsia="Times New Roman" w:cs="Times New Roman"/>
                <w:b w:val="0"/>
                <w:bCs w:val="0"/>
                <w:iCs/>
                <w:sz w:val="24"/>
                <w:szCs w:val="24"/>
              </w:rPr>
              <w:t xml:space="preserve">Copie,</w:t>
            </w:r>
            <w:r>
              <w:rPr>
                <w:rFonts w:ascii="Times New Roman" w:hAnsi="Times New Roman" w:eastAsia="Times New Roman" w:cs="Times New Roman"/>
                <w:b w:val="0"/>
                <w:bCs w:val="0"/>
                <w:sz w:val="24"/>
                <w:szCs w:val="24"/>
              </w:rPr>
            </w:r>
            <w:r>
              <w:rPr>
                <w:rFonts w:ascii="Times New Roman" w:hAnsi="Times New Roman" w:eastAsia="Times New Roman" w:cs="Times New Roman"/>
                <w:b w:val="0"/>
                <w:bCs w:val="0"/>
                <w:sz w:val="24"/>
                <w:szCs w:val="24"/>
              </w:rPr>
            </w:r>
          </w:p>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r>
      <w:tr>
        <w:trPr/>
        <w:tc>
          <w:tcPr>
            <w:shd w:val="clear" w:color="ffffff" w:fill="ffffff"/>
            <w:tcBorders/>
            <w:tcW w:w="577" w:type="dxa"/>
            <w:vAlign w:val="center"/>
            <w:textDirection w:val="lrTb"/>
            <w:noWrap w:val="false"/>
          </w:tcPr>
          <w:p>
            <w:pPr>
              <w:pBdr/>
              <w:spacing/>
              <w:ind/>
              <w:jc w:val="center"/>
              <w:rPr>
                <w:sz w:val="24"/>
                <w:szCs w:val="24"/>
              </w:rPr>
            </w:pPr>
            <w:r>
              <w:rPr>
                <w:sz w:val="24"/>
                <w:szCs w:val="24"/>
                <w:lang w:val="ro-RO"/>
              </w:rPr>
              <w:t xml:space="preserve">12</w:t>
            </w:r>
            <w:r>
              <w:rPr>
                <w:sz w:val="24"/>
                <w:szCs w:val="24"/>
              </w:rPr>
            </w:r>
            <w:r>
              <w:rPr>
                <w:sz w:val="24"/>
                <w:szCs w:val="24"/>
              </w:rPr>
            </w:r>
          </w:p>
        </w:tc>
        <w:tc>
          <w:tcPr>
            <w:shd w:val="clear" w:color="ffffff" w:fill="ffffff"/>
            <w:tcBorders/>
            <w:tcW w:w="3368" w:type="dxa"/>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rPr>
              <w:t xml:space="preserve">Licenţa</w:t>
            </w:r>
            <w:r>
              <w:rPr>
                <w:rFonts w:ascii="Times New Roman" w:hAnsi="Times New Roman" w:eastAsia="Times New Roman" w:cs="Times New Roman"/>
                <w:b w:val="0"/>
                <w:bCs w:val="0"/>
                <w:sz w:val="24"/>
                <w:szCs w:val="24"/>
              </w:rPr>
              <w:t xml:space="preserve"> pentru importul și comercializarea cu ridicata și/sau cu amănuntul a benzinei și/sau motorinei la stațiile de alimentare </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4252" w:type="dxa"/>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Copie</w:t>
            </w:r>
            <w:r>
              <w:rPr>
                <w:rFonts w:ascii="Times New Roman" w:hAnsi="Times New Roman" w:eastAsia="Times New Roman" w:cs="Times New Roman"/>
                <w:b w:val="0"/>
                <w:bCs w:val="0"/>
                <w:iCs/>
                <w:sz w:val="24"/>
                <w:szCs w:val="24"/>
              </w:rPr>
              <w:t xml:space="preserve"> – </w:t>
            </w:r>
            <w:r>
              <w:rPr>
                <w:rFonts w:ascii="Times New Roman" w:hAnsi="Times New Roman" w:eastAsia="Times New Roman" w:cs="Times New Roman"/>
                <w:b w:val="0"/>
                <w:bCs w:val="0"/>
                <w:iCs/>
                <w:sz w:val="24"/>
                <w:szCs w:val="24"/>
              </w:rPr>
              <w:t xml:space="preserve">valabilă</w:t>
            </w:r>
            <w:r>
              <w:rPr>
                <w:rFonts w:ascii="Times New Roman" w:hAnsi="Times New Roman" w:eastAsia="Times New Roman" w:cs="Times New Roman"/>
                <w:b w:val="0"/>
                <w:bCs w:val="0"/>
                <w:iCs/>
                <w:sz w:val="24"/>
                <w:szCs w:val="24"/>
              </w:rPr>
              <w:t xml:space="preserve"> la data </w:t>
            </w:r>
            <w:r>
              <w:rPr>
                <w:rFonts w:ascii="Times New Roman" w:hAnsi="Times New Roman" w:eastAsia="Times New Roman" w:cs="Times New Roman"/>
                <w:b w:val="0"/>
                <w:bCs w:val="0"/>
                <w:iCs/>
                <w:sz w:val="24"/>
                <w:szCs w:val="24"/>
              </w:rPr>
              <w:t xml:space="preserve">prezentării</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sz w:val="24"/>
                <w:szCs w:val="24"/>
              </w:rPr>
              <w:t xml:space="preserve">semnat electronic</w:t>
            </w:r>
            <w:r>
              <w:rPr>
                <w:rFonts w:ascii="Times New Roman" w:hAnsi="Times New Roman" w:eastAsia="Times New Roman" w:cs="Times New Roman"/>
                <w:b w:val="0"/>
                <w:bCs w:val="0"/>
                <w:sz w:val="24"/>
                <w:szCs w:val="24"/>
              </w:rPr>
              <w:t xml:space="preserve">, </w:t>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p>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rPr>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r>
      <w:tr>
        <w:trPr/>
        <w:tc>
          <w:tcPr>
            <w:shd w:val="clear" w:color="ffffff" w:fill="ffffff"/>
            <w:tcBorders/>
            <w:tcW w:w="577" w:type="dxa"/>
            <w:vAlign w:val="center"/>
            <w:textDirection w:val="lrTb"/>
            <w:noWrap w:val="false"/>
          </w:tcPr>
          <w:p>
            <w:pPr>
              <w:pBdr/>
              <w:spacing/>
              <w:ind/>
              <w:jc w:val="center"/>
              <w:rPr>
                <w:sz w:val="24"/>
                <w:szCs w:val="24"/>
              </w:rPr>
            </w:pPr>
            <w:r>
              <w:rPr>
                <w:sz w:val="24"/>
                <w:szCs w:val="24"/>
                <w:lang w:val="ro-RO"/>
              </w:rPr>
              <w:t xml:space="preserve">13</w:t>
            </w:r>
            <w:r>
              <w:rPr>
                <w:sz w:val="24"/>
                <w:szCs w:val="24"/>
              </w:rPr>
            </w:r>
            <w:r>
              <w:rPr>
                <w:sz w:val="24"/>
                <w:szCs w:val="24"/>
              </w:rPr>
            </w:r>
          </w:p>
        </w:tc>
        <w:tc>
          <w:tcPr>
            <w:shd w:val="clear" w:color="ffffff" w:fill="ffffff"/>
            <w:tcBorders/>
            <w:tcW w:w="3368" w:type="dxa"/>
            <w:textDirection w:val="lrTb"/>
            <w:noWrap w:val="false"/>
          </w:tcPr>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rPr>
              <w:t xml:space="preserve">Lista </w:t>
            </w:r>
            <w:r>
              <w:rPr>
                <w:rFonts w:ascii="Times New Roman" w:hAnsi="Times New Roman" w:eastAsia="Times New Roman" w:cs="Times New Roman"/>
                <w:b w:val="0"/>
                <w:bCs w:val="0"/>
                <w:sz w:val="24"/>
                <w:szCs w:val="24"/>
              </w:rPr>
              <w:t xml:space="preserve">staţiilor</w:t>
            </w:r>
            <w:r>
              <w:rPr>
                <w:rFonts w:ascii="Times New Roman" w:hAnsi="Times New Roman" w:eastAsia="Times New Roman" w:cs="Times New Roman"/>
                <w:b w:val="0"/>
                <w:bCs w:val="0"/>
                <w:sz w:val="24"/>
                <w:szCs w:val="24"/>
              </w:rPr>
              <w:t xml:space="preserve"> PECO </w:t>
            </w:r>
            <w:r>
              <w:rPr>
                <w:rFonts w:ascii="Times New Roman" w:hAnsi="Times New Roman" w:eastAsia="Times New Roman" w:cs="Times New Roman"/>
                <w:b w:val="0"/>
                <w:bCs w:val="0"/>
                <w:sz w:val="24"/>
                <w:szCs w:val="24"/>
              </w:rPr>
              <w:t xml:space="preserve">                                                </w:t>
            </w:r>
            <w:r>
              <w:rPr>
                <w:rFonts w:ascii="Times New Roman" w:hAnsi="Times New Roman" w:eastAsia="Times New Roman" w:cs="Times New Roman"/>
                <w:b w:val="0"/>
                <w:bCs w:val="0"/>
                <w:sz w:val="24"/>
                <w:szCs w:val="24"/>
              </w:rPr>
              <w:t xml:space="preserve">ale participanților</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iCs/>
                <w:sz w:val="24"/>
                <w:szCs w:val="24"/>
              </w:rPr>
              <w:t xml:space="preserve">Copie, </w:t>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r>
      <w:tr>
        <w:trPr/>
        <w:tc>
          <w:tcPr>
            <w:shd w:val="clear" w:color="ffffff" w:fill="ffffff"/>
            <w:tcBorders/>
            <w:tcW w:w="577" w:type="dxa"/>
            <w:vAlign w:val="center"/>
            <w:textDirection w:val="lrTb"/>
            <w:noWrap w:val="false"/>
          </w:tcPr>
          <w:p>
            <w:pPr>
              <w:pBdr/>
              <w:spacing/>
              <w:ind/>
              <w:jc w:val="center"/>
              <w:rPr>
                <w:sz w:val="24"/>
                <w:szCs w:val="24"/>
              </w:rPr>
            </w:pPr>
            <w:r>
              <w:rPr>
                <w:sz w:val="24"/>
                <w:szCs w:val="24"/>
                <w:lang w:val="ro-RO"/>
              </w:rPr>
              <w:t xml:space="preserve">14</w:t>
            </w:r>
            <w:r>
              <w:rPr>
                <w:sz w:val="24"/>
                <w:szCs w:val="24"/>
              </w:rPr>
            </w:r>
            <w:r>
              <w:rPr>
                <w:sz w:val="24"/>
                <w:szCs w:val="24"/>
              </w:rPr>
            </w:r>
          </w:p>
        </w:tc>
        <w:tc>
          <w:tcPr>
            <w:shd w:val="clear" w:color="ffffff" w:fill="ffffff"/>
            <w:tcBorders/>
            <w:tcW w:w="3368" w:type="dxa"/>
            <w:vAlign w:val="center"/>
            <w:textDirection w:val="lrTb"/>
            <w:noWrap w:val="false"/>
          </w:tcPr>
          <w:p>
            <w:pPr>
              <w:pStyle w:val="978"/>
              <w:pBdr/>
              <w:spacing/>
              <w:ind/>
              <w:rPr>
                <w:rFonts w:ascii="Times New Roman" w:hAnsi="Times New Roman" w:cs="Times New Roman"/>
                <w:b w:val="0"/>
                <w:bCs w:val="0"/>
                <w:iCs/>
                <w:sz w:val="24"/>
                <w:szCs w:val="24"/>
              </w:rPr>
            </w:pPr>
            <w:r>
              <w:rPr>
                <w:rStyle w:val="1093"/>
                <w:rFonts w:ascii="Times New Roman" w:hAnsi="Times New Roman" w:eastAsia="Times New Roman" w:cs="Times New Roman" w:eastAsiaTheme="majorEastAsia"/>
                <w:b w:val="0"/>
                <w:bCs w:val="0"/>
                <w:sz w:val="24"/>
                <w:szCs w:val="24"/>
              </w:rPr>
              <w:t xml:space="preserve">Declarație privind confirmarea identității beneficiarilor efectivi și neâncadrarea acestora în situația condamnării pentru participarea la activități ale unei organizații sau grupări criminale, pentru corupție, fraudă și/sau spălare de bani.</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c>
          <w:tcPr>
            <w:shd w:val="clear" w:color="ffffff" w:fill="ffffff"/>
            <w:tcBorders/>
            <w:tcW w:w="4252" w:type="dxa"/>
            <w:vAlign w:val="center"/>
            <w:textDirection w:val="lrTb"/>
            <w:noWrap w:val="false"/>
          </w:tcPr>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iCs/>
                <w:sz w:val="24"/>
                <w:szCs w:val="24"/>
              </w:rPr>
              <w:t xml:space="preserve">Formularul aprobat prin Ordinul MF al RM nr.145 din 24.11.2020, completat și confirmat prin semnatura electronică a aparticipantului.</w:t>
            </w:r>
            <w:r>
              <w:rPr>
                <w:rStyle w:val="1074"/>
                <w:rFonts w:ascii="Times New Roman" w:hAnsi="Times New Roman" w:eastAsia="Times New Roman" w:cs="Times New Roman"/>
                <w:b w:val="0"/>
                <w:bCs w:val="0"/>
                <w:sz w:val="24"/>
                <w:szCs w:val="24"/>
              </w:rPr>
              <w:t xml:space="preserve">Original, </w:t>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p>
          <w:p>
            <w:pPr>
              <w:pStyle w:val="978"/>
              <w:pBdr/>
              <w:spacing/>
              <w:ind/>
              <w:rPr>
                <w:rFonts w:ascii="Times New Roman" w:hAnsi="Times New Roman" w:cs="Times New Roman"/>
                <w:b w:val="0"/>
                <w:bCs w:val="0"/>
                <w:sz w:val="24"/>
                <w:szCs w:val="24"/>
              </w:rPr>
            </w:pPr>
            <w:r>
              <w:rPr>
                <w:rStyle w:val="1074"/>
                <w:rFonts w:ascii="Times New Roman" w:hAnsi="Times New Roman" w:eastAsia="Times New Roman" w:cs="Times New Roman"/>
                <w:b w:val="0"/>
                <w:bCs w:val="0"/>
                <w:sz w:val="24"/>
                <w:szCs w:val="24"/>
              </w:rPr>
            </w:r>
            <w:r>
              <w:rPr>
                <w:rFonts w:ascii="Times New Roman" w:hAnsi="Times New Roman" w:eastAsia="Times New Roman" w:cs="Times New Roman"/>
                <w:b w:val="0"/>
                <w:bCs w:val="0"/>
                <w:i/>
                <w:iCs/>
                <w:sz w:val="24"/>
                <w:szCs w:val="24"/>
              </w:rPr>
              <w:t xml:space="preserve">Confirmat prin aplicarea semnăturii electronice a Participantului.</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shd w:val="clear" w:color="ffffff" w:fill="ffffff"/>
            <w:tcBorders/>
            <w:tcW w:w="2126" w:type="dxa"/>
            <w:vAlign w:val="center"/>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DA – Obligatoriu depus odată cu oferta</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tc>
      </w:tr>
      <w:tr>
        <w:trPr/>
        <w:tc>
          <w:tcPr>
            <w:shd w:val="clear" w:color="ffffff" w:fill="ffffff"/>
            <w:tcBorders/>
            <w:tcW w:w="577" w:type="dxa"/>
            <w:vAlign w:val="center"/>
            <w:vMerge w:val="restart"/>
            <w:textDirection w:val="lrTb"/>
            <w:noWrap w:val="false"/>
          </w:tcPr>
          <w:p>
            <w:pPr>
              <w:pBdr/>
              <w:spacing/>
              <w:ind/>
              <w:jc w:val="center"/>
              <w:rPr>
                <w:sz w:val="24"/>
                <w:szCs w:val="24"/>
              </w:rPr>
            </w:pPr>
            <w:r>
              <w:rPr>
                <w:sz w:val="24"/>
                <w:szCs w:val="24"/>
                <w:lang w:val="ro-RO"/>
              </w:rPr>
              <w:t xml:space="preserve">15</w:t>
            </w:r>
            <w:r>
              <w:rPr>
                <w:sz w:val="24"/>
                <w:szCs w:val="24"/>
              </w:rPr>
            </w:r>
            <w:r>
              <w:rPr>
                <w:sz w:val="24"/>
                <w:szCs w:val="24"/>
              </w:rPr>
            </w:r>
          </w:p>
        </w:tc>
        <w:tc>
          <w:tcPr>
            <w:shd w:val="clear" w:color="ffffff" w:fill="ffffff"/>
            <w:tcBorders/>
            <w:tcW w:w="3368" w:type="dxa"/>
            <w:vAlign w:val="center"/>
            <w:vMerge w:val="restart"/>
            <w:textDirection w:val="lrTb"/>
            <w:noWrap w:val="false"/>
          </w:tcPr>
          <w:p>
            <w:pPr>
              <w:pStyle w:val="991"/>
              <w:pBdr/>
              <w:tabs>
                <w:tab w:val="left" w:leader="none" w:pos="612"/>
              </w:tabs>
              <w:spacing w:after="120" w:before="120"/>
              <w:ind/>
              <w:rPr>
                <w:iCs/>
                <w:sz w:val="20"/>
                <w:szCs w:val="20"/>
                <w:highlight w:val="white"/>
              </w:rPr>
            </w:pPr>
            <w:r>
              <w:rPr>
                <w:b w:val="0"/>
                <w:bCs w:val="0"/>
                <w:iCs/>
                <w:sz w:val="24"/>
                <w:szCs w:val="24"/>
                <w:highlight w:val="white"/>
                <w:lang w:val="en-US"/>
              </w:rPr>
              <w:t xml:space="preserve">Garanția </w:t>
            </w:r>
            <w:r>
              <w:rPr>
                <w:b w:val="0"/>
                <w:bCs w:val="0"/>
                <w:iCs/>
                <w:sz w:val="24"/>
                <w:szCs w:val="24"/>
                <w:highlight w:val="white"/>
                <w:lang w:val="ro-RO"/>
              </w:rPr>
              <w:t xml:space="preserve">bancară </w:t>
            </w:r>
            <w:r>
              <w:rPr>
                <w:b w:val="0"/>
                <w:bCs w:val="0"/>
                <w:iCs/>
                <w:sz w:val="24"/>
                <w:szCs w:val="24"/>
                <w:highlight w:val="white"/>
                <w:lang w:val="ro-RO"/>
              </w:rPr>
              <w:t xml:space="preserve">pentru ofertă</w:t>
            </w:r>
            <w:r>
              <w:rPr>
                <w:b w:val="0"/>
                <w:bCs w:val="0"/>
                <w:iCs/>
                <w:sz w:val="24"/>
                <w:szCs w:val="24"/>
                <w:highlight w:val="white"/>
                <w:lang w:val="en-US"/>
              </w:rPr>
              <w:t xml:space="preserve"> </w:t>
            </w:r>
            <w:r>
              <w:rPr>
                <w:b w:val="0"/>
                <w:bCs w:val="0"/>
                <w:iCs/>
                <w:sz w:val="24"/>
                <w:szCs w:val="24"/>
                <w:highlight w:val="white"/>
                <w:lang w:val="ro-RO"/>
              </w:rPr>
              <w:t xml:space="preserve">1</w:t>
            </w:r>
            <w:r>
              <w:rPr>
                <w:b w:val="0"/>
                <w:bCs w:val="0"/>
                <w:iCs/>
                <w:sz w:val="24"/>
                <w:szCs w:val="24"/>
                <w:highlight w:val="white"/>
                <w:lang w:val="en-US"/>
              </w:rPr>
              <w:t xml:space="preserve">% din </w:t>
            </w:r>
            <w:r>
              <w:rPr>
                <w:b w:val="0"/>
                <w:bCs w:val="0"/>
                <w:iCs/>
                <w:sz w:val="24"/>
                <w:szCs w:val="24"/>
                <w:highlight w:val="white"/>
                <w:lang w:val="ro-RO"/>
              </w:rPr>
              <w:t xml:space="preserve">valoarea</w:t>
            </w:r>
            <w:r>
              <w:rPr>
                <w:b w:val="0"/>
                <w:bCs w:val="0"/>
                <w:iCs/>
                <w:sz w:val="24"/>
                <w:szCs w:val="24"/>
                <w:highlight w:val="white"/>
                <w:lang w:val="en-US"/>
              </w:rPr>
              <w:t xml:space="preserve"> </w:t>
            </w:r>
            <w:r>
              <w:rPr>
                <w:b w:val="0"/>
                <w:bCs w:val="0"/>
                <w:iCs/>
                <w:sz w:val="24"/>
                <w:szCs w:val="24"/>
                <w:highlight w:val="white"/>
                <w:lang w:val="ro-RO"/>
              </w:rPr>
              <w:t xml:space="preserve">ofertei </w:t>
            </w:r>
            <w:r>
              <w:rPr>
                <w:b w:val="0"/>
                <w:bCs w:val="0"/>
                <w:iCs/>
                <w:sz w:val="24"/>
                <w:szCs w:val="24"/>
                <w:highlight w:val="white"/>
                <w:lang w:val="ro-RO"/>
              </w:rPr>
              <w:t xml:space="preserve">fără</w:t>
            </w:r>
            <w:r>
              <w:rPr>
                <w:b w:val="0"/>
                <w:bCs w:val="0"/>
                <w:iCs/>
                <w:sz w:val="24"/>
                <w:szCs w:val="24"/>
                <w:highlight w:val="white"/>
                <w:lang w:val="en-US"/>
              </w:rPr>
              <w:t xml:space="preserve"> TVA</w:t>
            </w:r>
            <w:r>
              <w:rPr>
                <w:b w:val="0"/>
                <w:bCs w:val="0"/>
                <w:iCs/>
                <w:sz w:val="24"/>
                <w:szCs w:val="24"/>
                <w:highlight w:val="white"/>
                <w:lang w:val="ro-RO"/>
              </w:rPr>
              <w:t xml:space="preserve">,</w:t>
            </w:r>
            <w:r>
              <w:rPr>
                <w:b w:val="0"/>
                <w:bCs w:val="0"/>
                <w:sz w:val="24"/>
                <w:szCs w:val="24"/>
                <w:highlight w:val="white"/>
                <w:lang w:val="ro-RO"/>
              </w:rPr>
              <w:t xml:space="preserve"> în forma de scrisoare oficială emisă de o banca comercială.</w:t>
            </w:r>
            <w:r>
              <w:rPr>
                <w:b w:val="0"/>
                <w:bCs w:val="0"/>
                <w:iCs/>
                <w:sz w:val="24"/>
                <w:szCs w:val="24"/>
                <w:highlight w:val="white"/>
                <w:lang w:val="en-US"/>
              </w:rPr>
              <w:tab/>
            </w:r>
            <w:r>
              <w:rPr>
                <w:iCs/>
                <w:sz w:val="20"/>
                <w:szCs w:val="20"/>
                <w:highlight w:val="white"/>
              </w:rPr>
            </w:r>
            <w:r>
              <w:rPr>
                <w:iCs/>
                <w:sz w:val="20"/>
                <w:szCs w:val="20"/>
                <w:highlight w:val="white"/>
              </w:rPr>
            </w:r>
          </w:p>
        </w:tc>
        <w:tc>
          <w:tcPr>
            <w:shd w:val="clear" w:color="ffffff" w:fill="ffffff"/>
            <w:tcBorders/>
            <w:tcW w:w="4252" w:type="dxa"/>
            <w:vAlign w:val="center"/>
            <w:vMerge w:val="restart"/>
            <w:textDirection w:val="lrTb"/>
            <w:noWrap w:val="false"/>
          </w:tcPr>
          <w:p>
            <w:pPr>
              <w:pStyle w:val="978"/>
              <w:pBdr/>
              <w:spacing/>
              <w:ind/>
              <w:rPr>
                <w:rFonts w:ascii="Times New Roman" w:hAnsi="Times New Roman" w:eastAsia="Times New Roman" w:cs="Times New Roman"/>
                <w:color w:val="000000"/>
                <w:sz w:val="22"/>
                <w:szCs w:val="22"/>
                <w:highlight w:val="none"/>
              </w:rPr>
            </w:pPr>
            <w:r>
              <w:rPr>
                <w:sz w:val="24"/>
                <w:szCs w:val="24"/>
              </w:rPr>
            </w:r>
            <w:r>
              <w:rPr>
                <w:rFonts w:ascii="Times New Roman" w:hAnsi="Times New Roman" w:eastAsia="Times New Roman" w:cs="Times New Roman"/>
                <w:color w:val="000000"/>
                <w:sz w:val="24"/>
                <w:szCs w:val="24"/>
              </w:rPr>
              <w:t xml:space="preserve">Garanți</w:t>
            </w:r>
            <w:r>
              <w:rPr>
                <w:rFonts w:ascii="Times New Roman" w:hAnsi="Times New Roman" w:eastAsia="Times New Roman" w:cs="Times New Roman"/>
                <w:color w:val="000000"/>
                <w:sz w:val="24"/>
                <w:szCs w:val="24"/>
                <w:lang w:val="ro-RO"/>
              </w:rPr>
              <w:t xml:space="preserve">a</w:t>
            </w:r>
            <w:r>
              <w:rPr>
                <w:rFonts w:ascii="Times New Roman" w:hAnsi="Times New Roman" w:eastAsia="Times New Roman" w:cs="Times New Roman"/>
                <w:color w:val="000000"/>
                <w:sz w:val="24"/>
                <w:szCs w:val="24"/>
              </w:rPr>
              <w:t xml:space="preserve"> bancară</w:t>
            </w:r>
            <w:r>
              <w:rPr>
                <w:rFonts w:ascii="Times New Roman" w:hAnsi="Times New Roman" w:eastAsia="Times New Roman" w:cs="Times New Roman"/>
                <w:color w:val="000000"/>
                <w:sz w:val="24"/>
                <w:szCs w:val="24"/>
                <w:lang w:val="ro-RO"/>
              </w:rPr>
              <w:t xml:space="preserve"> pentru ofertă (conform anexei nr.9),</w:t>
            </w:r>
            <w:r>
              <w:rPr>
                <w:rFonts w:ascii="Times New Roman" w:hAnsi="Times New Roman" w:eastAsia="Times New Roman" w:cs="Times New Roman"/>
                <w:color w:val="000000"/>
                <w:sz w:val="24"/>
                <w:szCs w:val="24"/>
              </w:rPr>
              <w:t xml:space="preserve"> </w:t>
            </w:r>
            <w:r>
              <w:rPr>
                <w:b w:val="0"/>
                <w:bCs w:val="0"/>
                <w:sz w:val="24"/>
                <w:szCs w:val="24"/>
                <w:highlight w:val="white"/>
                <w:lang w:val="ro-RO"/>
              </w:rPr>
              <w:t xml:space="preserve">în forma de scrisoare oficială </w:t>
            </w:r>
            <w:r>
              <w:rPr>
                <w:rFonts w:ascii="Times New Roman" w:hAnsi="Times New Roman" w:eastAsia="Times New Roman" w:cs="Times New Roman"/>
                <w:color w:val="000000"/>
                <w:sz w:val="24"/>
                <w:szCs w:val="24"/>
              </w:rPr>
              <w:t xml:space="preserve">emisă de către instituția financiară unde se deservește  ofertantul</w:t>
            </w:r>
            <w:r>
              <w:rPr>
                <w:rFonts w:ascii="Times New Roman" w:hAnsi="Times New Roman" w:eastAsia="Times New Roman" w:cs="Times New Roman"/>
                <w:color w:val="000000"/>
                <w:sz w:val="24"/>
                <w:szCs w:val="24"/>
                <w:lang w:val="ro-RO"/>
              </w:rPr>
              <w:t xml:space="preserve">,</w:t>
            </w:r>
            <w:r>
              <w:rPr>
                <w:rFonts w:ascii="Times New Roman" w:hAnsi="Times New Roman" w:eastAsia="Times New Roman" w:cs="Times New Roman"/>
                <w:color w:val="000000"/>
                <w:sz w:val="24"/>
                <w:szCs w:val="24"/>
              </w:rPr>
              <w:t xml:space="preserve"> în valoare de </w:t>
            </w:r>
            <w:r>
              <w:rPr>
                <w:rFonts w:ascii="Times New Roman" w:hAnsi="Times New Roman" w:eastAsia="Times New Roman" w:cs="Times New Roman"/>
                <w:color w:val="000000"/>
                <w:sz w:val="24"/>
                <w:szCs w:val="24"/>
                <w:lang w:val="ro-RO"/>
              </w:rPr>
              <w:t xml:space="preserve">1</w:t>
            </w:r>
            <w:r>
              <w:rPr>
                <w:rFonts w:ascii="Times New Roman" w:hAnsi="Times New Roman" w:eastAsia="Times New Roman" w:cs="Times New Roman"/>
                <w:color w:val="000000"/>
                <w:sz w:val="24"/>
                <w:szCs w:val="24"/>
              </w:rPr>
              <w:t xml:space="preserve">% din suma ofertei fără TVA, cu termen de valabilitate nu mai mic decât valabilitatea ofertei</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b w:val="0"/>
                <w:bCs w:val="0"/>
                <w:i/>
                <w:iCs/>
                <w:sz w:val="22"/>
                <w:szCs w:val="22"/>
              </w:rPr>
              <w:t xml:space="preserve">Confirmat</w:t>
            </w:r>
            <w:r>
              <w:rPr>
                <w:rFonts w:ascii="Times New Roman" w:hAnsi="Times New Roman" w:eastAsia="Times New Roman" w:cs="Times New Roman"/>
                <w:b w:val="0"/>
                <w:bCs w:val="0"/>
                <w:i/>
                <w:iCs/>
                <w:sz w:val="22"/>
                <w:szCs w:val="22"/>
                <w:lang w:val="ro-RO"/>
              </w:rPr>
              <w:t xml:space="preserve">ă </w:t>
            </w:r>
            <w:r>
              <w:rPr>
                <w:rFonts w:ascii="Times New Roman" w:hAnsi="Times New Roman" w:eastAsia="Times New Roman" w:cs="Times New Roman"/>
                <w:b w:val="0"/>
                <w:bCs w:val="0"/>
                <w:i/>
                <w:iCs/>
                <w:sz w:val="22"/>
                <w:szCs w:val="22"/>
              </w:rPr>
              <w:t xml:space="preserve">prin aplicarea semnăturii electronice a Participantului.</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tc>
        <w:tc>
          <w:tcPr>
            <w:shd w:val="clear" w:color="ffffff" w:fill="ffffff"/>
            <w:tcBorders/>
            <w:tcW w:w="2126" w:type="dxa"/>
            <w:vAlign w:val="center"/>
            <w:vMerge w:val="restart"/>
            <w:textDirection w:val="lrTb"/>
            <w:noWrap w:val="false"/>
          </w:tcPr>
          <w:p>
            <w:pPr>
              <w:pStyle w:val="978"/>
              <w:pBdr/>
              <w:spacing/>
              <w:ind/>
              <w:rPr>
                <w:rFonts w:ascii="Times New Roman" w:hAnsi="Times New Roman" w:cs="Times New Roman"/>
                <w:b w:val="0"/>
                <w:bCs w:val="0"/>
                <w:iCs/>
                <w:sz w:val="24"/>
                <w:szCs w:val="24"/>
              </w:rPr>
            </w:pPr>
            <w:r>
              <w:rPr>
                <w:rFonts w:ascii="Times New Roman" w:hAnsi="Times New Roman" w:eastAsia="Times New Roman" w:cs="Times New Roman"/>
                <w:b w:val="0"/>
                <w:bCs w:val="0"/>
                <w:iCs/>
                <w:sz w:val="24"/>
                <w:szCs w:val="24"/>
              </w:rPr>
              <w:t xml:space="preserve">DA – Obligatoriu </w:t>
            </w:r>
            <w:r>
              <w:rPr>
                <w:rFonts w:ascii="Times New Roman" w:hAnsi="Times New Roman" w:eastAsia="Times New Roman" w:cs="Times New Roman"/>
                <w:b w:val="0"/>
                <w:bCs w:val="0"/>
                <w:iCs/>
                <w:sz w:val="24"/>
                <w:szCs w:val="24"/>
                <w:lang w:val="ro-RO"/>
              </w:rPr>
              <w:t xml:space="preserve">se </w:t>
            </w:r>
            <w:r>
              <w:rPr>
                <w:rFonts w:ascii="Times New Roman" w:hAnsi="Times New Roman" w:eastAsia="Times New Roman" w:cs="Times New Roman"/>
                <w:b w:val="0"/>
                <w:bCs w:val="0"/>
                <w:iCs/>
                <w:sz w:val="24"/>
                <w:szCs w:val="24"/>
              </w:rPr>
              <w:t xml:space="preserve">depu</w:t>
            </w:r>
            <w:r>
              <w:rPr>
                <w:rFonts w:ascii="Times New Roman" w:hAnsi="Times New Roman" w:eastAsia="Times New Roman" w:cs="Times New Roman"/>
                <w:b w:val="0"/>
                <w:bCs w:val="0"/>
                <w:iCs/>
                <w:sz w:val="24"/>
                <w:szCs w:val="24"/>
                <w:lang w:val="ro-RO"/>
              </w:rPr>
              <w:t xml:space="preserve">ne</w:t>
            </w:r>
            <w:r>
              <w:rPr>
                <w:rFonts w:ascii="Times New Roman" w:hAnsi="Times New Roman" w:eastAsia="Times New Roman" w:cs="Times New Roman"/>
                <w:b w:val="0"/>
                <w:bCs w:val="0"/>
                <w:iCs/>
                <w:sz w:val="24"/>
                <w:szCs w:val="24"/>
              </w:rPr>
              <w:t xml:space="preserve"> odată cu oferta</w:t>
            </w:r>
            <w:r>
              <w:rPr>
                <w:rFonts w:ascii="Times New Roman" w:hAnsi="Times New Roman" w:cs="Times New Roman"/>
                <w:b w:val="0"/>
                <w:bCs w:val="0"/>
                <w:iCs/>
                <w:sz w:val="24"/>
                <w:szCs w:val="24"/>
              </w:rPr>
            </w:r>
            <w:r>
              <w:rPr>
                <w:rFonts w:ascii="Times New Roman" w:hAnsi="Times New Roman" w:cs="Times New Roman"/>
                <w:b w:val="0"/>
                <w:bCs w:val="0"/>
                <w:iCs/>
                <w:sz w:val="24"/>
                <w:szCs w:val="24"/>
              </w:rPr>
            </w:r>
          </w:p>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p>
        </w:tc>
      </w:tr>
      <w:tr>
        <w:trPr/>
        <w:tc>
          <w:tcPr>
            <w:shd w:val="clear" w:color="ffffff" w:fill="ffffff"/>
            <w:tcBorders/>
            <w:tcW w:w="577" w:type="dxa"/>
            <w:vAlign w:val="center"/>
            <w:vMerge w:val="restart"/>
            <w:textDirection w:val="lrTb"/>
            <w:noWrap w:val="false"/>
          </w:tcPr>
          <w:p>
            <w:pPr>
              <w:pBdr/>
              <w:spacing/>
              <w:ind/>
              <w:jc w:val="center"/>
              <w:rPr>
                <w:sz w:val="24"/>
                <w:szCs w:val="24"/>
                <w:lang w:val="ro-RO"/>
              </w:rPr>
            </w:pPr>
            <w:r>
              <w:rPr>
                <w:sz w:val="24"/>
                <w:szCs w:val="24"/>
                <w:lang w:val="ro-RO"/>
              </w:rPr>
              <w:t xml:space="preserve">16</w:t>
            </w:r>
            <w:r>
              <w:rPr>
                <w:sz w:val="24"/>
                <w:szCs w:val="24"/>
                <w:lang w:val="ro-RO"/>
              </w:rPr>
            </w:r>
            <w:r>
              <w:rPr>
                <w:sz w:val="24"/>
                <w:szCs w:val="24"/>
                <w:lang w:val="ro-RO"/>
              </w:rPr>
            </w:r>
          </w:p>
        </w:tc>
        <w:tc>
          <w:tcPr>
            <w:shd w:val="clear" w:color="ffffff" w:fill="ffffff"/>
            <w:tcBorders/>
            <w:tcW w:w="3368" w:type="dxa"/>
            <w:vAlign w:val="center"/>
            <w:vMerge w:val="restart"/>
            <w:textDirection w:val="lrTb"/>
            <w:noWrap w:val="false"/>
          </w:tcPr>
          <w:p>
            <w:pPr>
              <w:pStyle w:val="991"/>
              <w:pBdr/>
              <w:tabs>
                <w:tab w:val="left" w:leader="none" w:pos="612"/>
              </w:tabs>
              <w:spacing w:after="120" w:before="120"/>
              <w:ind/>
              <w:rPr>
                <w:b w:val="0"/>
                <w:bCs w:val="0"/>
                <w:iCs/>
                <w:sz w:val="24"/>
                <w:szCs w:val="24"/>
                <w:highlight w:val="white"/>
              </w:rPr>
            </w:pPr>
            <w:r>
              <w:rPr>
                <w:b w:val="0"/>
                <w:bCs w:val="0"/>
                <w:iCs/>
                <w:sz w:val="24"/>
                <w:szCs w:val="24"/>
                <w:highlight w:val="white"/>
                <w:lang w:val="en-US"/>
              </w:rPr>
              <w:t xml:space="preserve">Garanția de buna execuție 5% din </w:t>
            </w:r>
            <w:r>
              <w:rPr>
                <w:b w:val="0"/>
                <w:bCs w:val="0"/>
                <w:iCs/>
                <w:sz w:val="24"/>
                <w:szCs w:val="24"/>
                <w:highlight w:val="white"/>
                <w:lang w:val="ro-RO"/>
              </w:rPr>
              <w:t xml:space="preserve">valoarea</w:t>
            </w:r>
            <w:r>
              <w:rPr>
                <w:b w:val="0"/>
                <w:bCs w:val="0"/>
                <w:iCs/>
                <w:sz w:val="24"/>
                <w:szCs w:val="24"/>
                <w:highlight w:val="white"/>
                <w:lang w:val="en-US"/>
              </w:rPr>
              <w:t xml:space="preserve"> contractului cu TVA</w:t>
            </w:r>
            <w:r>
              <w:rPr>
                <w:b w:val="0"/>
                <w:bCs w:val="0"/>
                <w:iCs/>
                <w:sz w:val="24"/>
                <w:szCs w:val="24"/>
                <w:highlight w:val="white"/>
                <w:lang w:val="ro-RO"/>
              </w:rPr>
              <w:t xml:space="preserve">,</w:t>
            </w:r>
            <w:r>
              <w:rPr>
                <w:b w:val="0"/>
                <w:bCs w:val="0"/>
                <w:sz w:val="24"/>
                <w:szCs w:val="24"/>
                <w:highlight w:val="white"/>
                <w:lang w:val="ro-RO"/>
              </w:rPr>
              <w:t xml:space="preserve"> în forma de scrisoare oficială emisă de o banca comercială.</w:t>
            </w:r>
            <w:r>
              <w:rPr>
                <w:b w:val="0"/>
                <w:bCs w:val="0"/>
                <w:iCs/>
                <w:sz w:val="24"/>
                <w:szCs w:val="24"/>
                <w:highlight w:val="white"/>
                <w:lang w:val="en-US"/>
              </w:rPr>
              <w:tab/>
            </w:r>
            <w:r>
              <w:rPr>
                <w:b w:val="0"/>
                <w:bCs w:val="0"/>
                <w:iCs/>
                <w:sz w:val="24"/>
                <w:szCs w:val="24"/>
                <w:highlight w:val="white"/>
              </w:rPr>
            </w:r>
            <w:r>
              <w:rPr>
                <w:b w:val="0"/>
                <w:bCs w:val="0"/>
                <w:iCs/>
                <w:sz w:val="24"/>
                <w:szCs w:val="24"/>
                <w:highlight w:val="white"/>
              </w:rPr>
            </w:r>
          </w:p>
        </w:tc>
        <w:tc>
          <w:tcPr>
            <w:shd w:val="clear" w:color="ffffff" w:fill="ffffff"/>
            <w:tcBorders/>
            <w:tcW w:w="4252" w:type="dxa"/>
            <w:vAlign w:val="center"/>
            <w:vMerge w:val="restart"/>
            <w:textDirection w:val="lrTb"/>
            <w:noWrap w:val="false"/>
          </w:tcPr>
          <w:p>
            <w:pPr>
              <w:pStyle w:val="991"/>
              <w:pBdr/>
              <w:tabs>
                <w:tab w:val="left" w:leader="none" w:pos="612"/>
              </w:tabs>
              <w:spacing w:after="0"/>
              <w:ind/>
              <w:jc w:val="left"/>
              <w:rPr>
                <w:rFonts w:ascii="Times New Roman" w:hAnsi="Times New Roman" w:eastAsia="Times New Roman" w:cs="Times New Roman"/>
                <w:iCs/>
                <w:color w:val="000000"/>
                <w:sz w:val="24"/>
                <w:szCs w:val="24"/>
                <w:lang w:val="ro-RO"/>
              </w:rPr>
            </w:pPr>
            <w:r>
              <w:rPr>
                <w:b w:val="0"/>
                <w:bCs w:val="0"/>
                <w:iCs/>
                <w:sz w:val="24"/>
                <w:szCs w:val="24"/>
                <w:highlight w:val="white"/>
                <w:lang w:val="en-US"/>
              </w:rPr>
              <w:t xml:space="preserve">Garanția de buna execuție</w:t>
            </w:r>
            <w:r>
              <w:rPr>
                <w:rFonts w:ascii="Times New Roman" w:hAnsi="Times New Roman" w:eastAsia="Times New Roman" w:cs="Times New Roman"/>
                <w:color w:val="000000"/>
                <w:sz w:val="24"/>
                <w:szCs w:val="24"/>
                <w:lang w:val="ro-RO"/>
              </w:rPr>
              <w:t xml:space="preserve"> (conform anexei nr.10)</w:t>
            </w:r>
            <w:r/>
            <w:r>
              <w:rPr>
                <w:b w:val="0"/>
                <w:bCs w:val="0"/>
                <w:iCs/>
                <w:sz w:val="24"/>
                <w:szCs w:val="24"/>
                <w:highlight w:val="white"/>
                <w:lang w:val="en-US"/>
              </w:rPr>
            </w:r>
            <w:r>
              <w:rPr>
                <w:b w:val="0"/>
                <w:bCs w:val="0"/>
                <w:iCs/>
                <w:sz w:val="24"/>
                <w:szCs w:val="24"/>
                <w:highlight w:val="white"/>
                <w:lang w:val="ro-RO"/>
              </w:rPr>
              <w:t xml:space="preserve">, în valoare de</w:t>
            </w:r>
            <w:r>
              <w:rPr>
                <w:b w:val="0"/>
                <w:bCs w:val="0"/>
                <w:iCs/>
                <w:sz w:val="24"/>
                <w:szCs w:val="24"/>
                <w:highlight w:val="white"/>
                <w:lang w:val="en-US"/>
              </w:rPr>
              <w:t xml:space="preserve"> 5% din </w:t>
            </w:r>
            <w:r>
              <w:rPr>
                <w:b w:val="0"/>
                <w:bCs w:val="0"/>
                <w:iCs/>
                <w:sz w:val="24"/>
                <w:szCs w:val="24"/>
                <w:highlight w:val="white"/>
                <w:lang w:val="ro-RO"/>
              </w:rPr>
              <w:t xml:space="preserve">suma</w:t>
            </w:r>
            <w:r>
              <w:rPr>
                <w:b w:val="0"/>
                <w:bCs w:val="0"/>
                <w:iCs/>
                <w:sz w:val="24"/>
                <w:szCs w:val="24"/>
                <w:highlight w:val="white"/>
                <w:lang w:val="en-US"/>
              </w:rPr>
              <w:t xml:space="preserve"> contractului cu TVA</w:t>
            </w:r>
            <w:r>
              <w:rPr>
                <w:b w:val="0"/>
                <w:bCs w:val="0"/>
                <w:iCs/>
                <w:sz w:val="24"/>
                <w:szCs w:val="24"/>
                <w:highlight w:val="white"/>
                <w:lang w:val="ro-RO"/>
              </w:rPr>
              <w:t xml:space="preserve">,</w:t>
            </w:r>
            <w:r>
              <w:rPr>
                <w:b w:val="0"/>
                <w:bCs w:val="0"/>
                <w:sz w:val="24"/>
                <w:szCs w:val="24"/>
                <w:highlight w:val="white"/>
                <w:lang w:val="ro-RO"/>
              </w:rPr>
              <w:t xml:space="preserve"> </w:t>
            </w:r>
            <w:r>
              <w:rPr>
                <w:b w:val="0"/>
                <w:bCs w:val="0"/>
                <w:sz w:val="24"/>
                <w:szCs w:val="24"/>
                <w:highlight w:val="white"/>
                <w:lang w:val="ro-RO"/>
              </w:rPr>
              <w:t xml:space="preserve">în forma de scrisoare oficială </w:t>
            </w:r>
            <w:r>
              <w:rPr>
                <w:rFonts w:ascii="Times New Roman" w:hAnsi="Times New Roman" w:eastAsia="Times New Roman" w:cs="Times New Roman"/>
                <w:color w:val="000000"/>
                <w:sz w:val="24"/>
                <w:szCs w:val="24"/>
              </w:rPr>
              <w:t xml:space="preserve">emisă de către instituția financiară unde se deservește ofertantul</w:t>
            </w:r>
            <w:r>
              <w:rPr>
                <w:rFonts w:ascii="Times New Roman" w:hAnsi="Times New Roman" w:eastAsia="Times New Roman" w:cs="Times New Roman"/>
                <w:color w:val="000000"/>
                <w:sz w:val="24"/>
                <w:szCs w:val="24"/>
                <w:lang w:val="ro-RO"/>
              </w:rPr>
              <w:t xml:space="preserve">.</w:t>
            </w:r>
            <w:r>
              <w:rPr>
                <w:rFonts w:ascii="Times New Roman" w:hAnsi="Times New Roman" w:eastAsia="Times New Roman" w:cs="Times New Roman"/>
                <w:iCs/>
                <w:color w:val="000000"/>
                <w:sz w:val="24"/>
                <w:szCs w:val="24"/>
                <w:lang w:val="ro-RO"/>
              </w:rPr>
            </w:r>
            <w:r>
              <w:rPr>
                <w:rFonts w:ascii="Times New Roman" w:hAnsi="Times New Roman" w:eastAsia="Times New Roman" w:cs="Times New Roman"/>
                <w:iCs/>
                <w:color w:val="000000"/>
                <w:sz w:val="24"/>
                <w:szCs w:val="24"/>
                <w:lang w:val="ro-RO"/>
              </w:rPr>
            </w:r>
          </w:p>
          <w:p>
            <w:pPr>
              <w:pBdr/>
              <w:tabs>
                <w:tab w:val="left" w:leader="none" w:pos="612"/>
              </w:tabs>
              <w:spacing w:after="0"/>
              <w:ind/>
              <w:jc w:val="left"/>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szCs w:val="22"/>
                <w:lang w:val="ro-RO"/>
              </w:rPr>
            </w:r>
            <w:r>
              <w:rPr>
                <w:rFonts w:ascii="Times New Roman" w:hAnsi="Times New Roman" w:eastAsia="Times New Roman" w:cs="Times New Roman"/>
                <w:b w:val="0"/>
                <w:bCs w:val="0"/>
                <w:i/>
                <w:iCs/>
                <w:sz w:val="22"/>
                <w:szCs w:val="22"/>
              </w:rPr>
              <w:t xml:space="preserve">Confirmat</w:t>
            </w:r>
            <w:r>
              <w:rPr>
                <w:rFonts w:ascii="Times New Roman" w:hAnsi="Times New Roman" w:eastAsia="Times New Roman" w:cs="Times New Roman"/>
                <w:b w:val="0"/>
                <w:bCs w:val="0"/>
                <w:i/>
                <w:iCs/>
                <w:sz w:val="22"/>
                <w:szCs w:val="22"/>
                <w:lang w:val="ro-RO"/>
              </w:rPr>
              <w:t xml:space="preserve">ă </w:t>
            </w:r>
            <w:r>
              <w:rPr>
                <w:rFonts w:ascii="Times New Roman" w:hAnsi="Times New Roman" w:eastAsia="Times New Roman" w:cs="Times New Roman"/>
                <w:b w:val="0"/>
                <w:bCs w:val="0"/>
                <w:i/>
                <w:iCs/>
                <w:sz w:val="22"/>
                <w:szCs w:val="22"/>
              </w:rPr>
              <w:t xml:space="preserve">prin aplicarea semnăturii electronice a Participantului.</w:t>
            </w:r>
            <w:r>
              <w:rPr>
                <w:rFonts w:ascii="Times New Roman" w:hAnsi="Times New Roman" w:eastAsia="Times New Roman" w:cs="Times New Roman"/>
                <w:color w:val="000000"/>
                <w:sz w:val="22"/>
                <w:szCs w:val="22"/>
                <w:highlight w:val="none"/>
                <w:lang w:val="ro-RO"/>
              </w:rPr>
            </w:r>
            <w:r>
              <w:rPr>
                <w:rFonts w:ascii="Times New Roman" w:hAnsi="Times New Roman" w:eastAsia="Times New Roman" w:cs="Times New Roman"/>
                <w:color w:val="000000"/>
                <w:sz w:val="22"/>
                <w:szCs w:val="22"/>
                <w:highlight w:val="none"/>
              </w:rPr>
            </w:r>
          </w:p>
        </w:tc>
        <w:tc>
          <w:tcPr>
            <w:shd w:val="clear" w:color="ffffff" w:fill="ffffff"/>
            <w:tcBorders/>
            <w:tcW w:w="2126" w:type="dxa"/>
            <w:vAlign w:val="center"/>
            <w:vMerge w:val="restart"/>
            <w:textDirection w:val="lrTb"/>
            <w:noWrap w:val="false"/>
          </w:tcPr>
          <w:p>
            <w:pPr>
              <w:pStyle w:val="978"/>
              <w:pBdr/>
              <w:spacing/>
              <w:ind/>
              <w:rPr>
                <w:sz w:val="24"/>
                <w:szCs w:val="24"/>
              </w:rPr>
            </w:pPr>
            <w:r>
              <w:rPr>
                <w:rFonts w:ascii="Times New Roman" w:hAnsi="Times New Roman" w:eastAsia="Times New Roman" w:cs="Times New Roman"/>
                <w:b w:val="0"/>
                <w:bCs w:val="0"/>
                <w:iCs/>
                <w:sz w:val="24"/>
                <w:szCs w:val="24"/>
              </w:rPr>
              <w:t xml:space="preserve">DA – Obligatoriu </w:t>
            </w:r>
            <w:r>
              <w:rPr>
                <w:sz w:val="24"/>
                <w:szCs w:val="24"/>
              </w:rPr>
            </w:r>
            <w:r>
              <w:rPr>
                <w:sz w:val="24"/>
                <w:szCs w:val="24"/>
              </w:rPr>
            </w:r>
          </w:p>
          <w:p>
            <w:pPr>
              <w:pStyle w:val="978"/>
              <w:pBdr/>
              <w:spacing/>
              <w:ind/>
              <w:rPr>
                <w:rFonts w:ascii="Times New Roman" w:hAnsi="Times New Roman" w:cs="Times New Roman"/>
                <w:b w:val="0"/>
                <w:bCs w:val="0"/>
                <w:sz w:val="24"/>
                <w:szCs w:val="24"/>
              </w:rPr>
            </w:pPr>
            <w:r>
              <w:rPr>
                <w:rFonts w:ascii="Times New Roman" w:hAnsi="Times New Roman" w:eastAsia="Times New Roman" w:cs="Times New Roman"/>
                <w:color w:val="000000"/>
                <w:sz w:val="24"/>
                <w:szCs w:val="24"/>
              </w:rPr>
              <w:t xml:space="preserve">se prezintă la semnarea</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color w:val="000000"/>
                <w:sz w:val="24"/>
                <w:szCs w:val="24"/>
              </w:rPr>
              <w:t xml:space="preserve">contractului</w:t>
            </w:r>
            <w:r>
              <w:rPr>
                <w:rFonts w:ascii="Times New Roman" w:hAnsi="Times New Roman" w:cs="Times New Roman"/>
                <w:b w:val="0"/>
                <w:bCs w:val="0"/>
                <w:sz w:val="24"/>
                <w:szCs w:val="24"/>
              </w:rPr>
            </w:r>
            <w:r>
              <w:rPr>
                <w:rFonts w:ascii="Times New Roman" w:hAnsi="Times New Roman" w:cs="Times New Roman"/>
                <w:b w:val="0"/>
                <w:bCs w:val="0"/>
                <w:sz w:val="24"/>
                <w:szCs w:val="24"/>
              </w:rPr>
            </w:r>
          </w:p>
          <w:p>
            <w:pPr>
              <w:pStyle w:val="978"/>
              <w:pBdr/>
              <w:spacing/>
              <w:ind/>
              <w:rPr>
                <w:rFonts w:ascii="Times New Roman" w:hAnsi="Times New Roman" w:eastAsia="Times New Roman" w:cs="Times New Roman"/>
                <w:b w:val="0"/>
                <w:bCs w:val="0"/>
                <w:iCs/>
                <w:sz w:val="24"/>
                <w:szCs w:val="24"/>
              </w:rPr>
            </w:pP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r>
              <w:rPr>
                <w:rFonts w:ascii="Times New Roman" w:hAnsi="Times New Roman" w:eastAsia="Times New Roman" w:cs="Times New Roman"/>
                <w:b w:val="0"/>
                <w:bCs w:val="0"/>
                <w:iCs/>
                <w:sz w:val="24"/>
                <w:szCs w:val="24"/>
              </w:rPr>
            </w:r>
          </w:p>
        </w:tc>
      </w:tr>
    </w:tbl>
    <w:p>
      <w:pPr>
        <w:pStyle w:val="978"/>
        <w:pBdr/>
        <w:spacing/>
        <w:ind/>
        <w:rPr>
          <w:rFonts w:eastAsia="Times New Roman"/>
          <w:b/>
          <w:bCs/>
          <w:i/>
          <w:color w:val="000000"/>
          <w:sz w:val="24"/>
          <w:szCs w:val="24"/>
          <w:u w:val="single"/>
        </w:rPr>
      </w:pPr>
      <w:r>
        <w:rPr>
          <w:rFonts w:eastAsia="Times New Roman"/>
          <w:b/>
          <w:color w:val="000000"/>
          <w:sz w:val="24"/>
          <w:lang w:val="ro-RO"/>
        </w:rPr>
        <w:t xml:space="preserve">17. </w:t>
      </w:r>
      <w:r>
        <w:rPr>
          <w:rFonts w:eastAsia="Times New Roman"/>
          <w:b/>
          <w:color w:val="000000"/>
          <w:sz w:val="24"/>
          <w:lang w:val="en-US"/>
        </w:rPr>
        <w:t xml:space="preserve">Garanția pentru ofertă</w:t>
      </w:r>
      <w:r>
        <w:rPr>
          <w:rFonts w:eastAsia="Times New Roman"/>
          <w:b/>
          <w:color w:val="000000"/>
          <w:sz w:val="24"/>
          <w:lang w:val="ro-RO"/>
        </w:rPr>
        <w:t xml:space="preserve"> (obligatoriu la depunerea ofertelor)</w:t>
      </w:r>
      <w:r>
        <w:rPr>
          <w:rFonts w:eastAsia="Times New Roman"/>
          <w:b/>
          <w:color w:val="000000"/>
          <w:sz w:val="24"/>
          <w:lang w:val="en-US"/>
        </w:rPr>
        <w:t xml:space="preserve">: </w:t>
      </w:r>
      <w:r>
        <w:rPr>
          <w:b/>
          <w:bCs/>
          <w:iCs/>
          <w:sz w:val="24"/>
          <w:szCs w:val="24"/>
          <w:highlight w:val="white"/>
          <w:lang w:val="ro-RO"/>
        </w:rPr>
        <w:t xml:space="preserve">1</w:t>
      </w:r>
      <w:r>
        <w:rPr>
          <w:b/>
          <w:bCs/>
          <w:iCs/>
          <w:sz w:val="24"/>
          <w:szCs w:val="24"/>
          <w:highlight w:val="white"/>
          <w:lang w:val="en-US"/>
        </w:rPr>
        <w:t xml:space="preserve">% din </w:t>
      </w:r>
      <w:r>
        <w:rPr>
          <w:rFonts w:ascii="Times New Roman" w:hAnsi="Times New Roman" w:eastAsia="Times New Roman" w:cs="Times New Roman"/>
          <w:b/>
          <w:bCs/>
          <w:color w:val="000000"/>
          <w:sz w:val="24"/>
          <w:szCs w:val="24"/>
        </w:rPr>
        <w:t xml:space="preserve">suma ofertei fără TVA</w:t>
      </w:r>
      <w:r>
        <w:rPr>
          <w:rFonts w:ascii="Times New Roman" w:hAnsi="Times New Roman" w:eastAsia="Times New Roman" w:cs="Times New Roman"/>
          <w:color w:val="000000"/>
          <w:sz w:val="24"/>
          <w:szCs w:val="24"/>
        </w:rPr>
        <w:t xml:space="preserve">, cu termen de valabilitate nu mai mic decât valabilitatea ofertei</w:t>
      </w:r>
      <w:r>
        <w:rPr>
          <w:b w:val="0"/>
          <w:bCs w:val="0"/>
          <w:iCs/>
          <w:sz w:val="24"/>
          <w:szCs w:val="24"/>
          <w:highlight w:val="white"/>
          <w:lang w:val="ro-RO"/>
        </w:rPr>
        <w:t xml:space="preserve">,</w:t>
      </w:r>
      <w:r>
        <w:rPr>
          <w:b w:val="0"/>
          <w:bCs w:val="0"/>
          <w:sz w:val="24"/>
          <w:szCs w:val="24"/>
          <w:highlight w:val="white"/>
          <w:lang w:val="ro-RO"/>
        </w:rPr>
        <w:t xml:space="preserve"> </w:t>
      </w:r>
      <w:r>
        <w:rPr>
          <w:b/>
          <w:bCs/>
          <w:sz w:val="24"/>
          <w:szCs w:val="24"/>
          <w:highlight w:val="white"/>
          <w:lang w:val="ro-RO"/>
        </w:rPr>
        <w:t xml:space="preserve">în forma de scrisoare oficială </w:t>
      </w:r>
      <w:r>
        <w:rPr>
          <w:rFonts w:ascii="Times New Roman" w:hAnsi="Times New Roman" w:eastAsia="Times New Roman" w:cs="Times New Roman"/>
          <w:b/>
          <w:bCs/>
          <w:color w:val="000000"/>
          <w:sz w:val="24"/>
          <w:szCs w:val="24"/>
        </w:rPr>
        <w:t xml:space="preserve">emisă de către instituția financiară unde se deservește ofertantul</w:t>
      </w:r>
      <w:r>
        <w:rPr>
          <w:b/>
          <w:bCs/>
          <w:sz w:val="24"/>
          <w:szCs w:val="24"/>
          <w:highlight w:val="none"/>
          <w:lang w:val="ro-RO"/>
        </w:rPr>
        <w:t xml:space="preserve">.</w:t>
      </w:r>
      <w:r>
        <w:rPr>
          <w:rFonts w:eastAsia="Times New Roman"/>
          <w:b/>
          <w:bCs/>
          <w:i/>
          <w:color w:val="000000"/>
          <w:sz w:val="24"/>
          <w:szCs w:val="24"/>
          <w:u w:val="single"/>
        </w:rPr>
      </w:r>
      <w:r>
        <w:rPr>
          <w:rFonts w:eastAsia="Times New Roman"/>
          <w:b/>
          <w:bCs/>
          <w:i/>
          <w:color w:val="000000"/>
          <w:sz w:val="24"/>
          <w:szCs w:val="24"/>
          <w:u w:val="single"/>
        </w:rPr>
      </w:r>
    </w:p>
    <w:p>
      <w:pPr>
        <w:pStyle w:val="978"/>
        <w:pBdr/>
        <w:spacing/>
        <w:ind/>
        <w:rPr>
          <w:b/>
          <w:bCs/>
          <w:i/>
          <w:u w:val="single"/>
        </w:rPr>
      </w:pPr>
      <w:r>
        <w:rPr>
          <w:rFonts w:ascii="Times New Roman" w:hAnsi="Times New Roman" w:eastAsia="Times New Roman" w:cs="Times New Roman"/>
          <w:b/>
          <w:bCs/>
          <w:color w:val="000000"/>
          <w:sz w:val="24"/>
          <w:szCs w:val="24"/>
          <w:highlight w:val="none"/>
          <w:lang w:val="ro-RO"/>
        </w:rPr>
      </w:r>
      <w:r>
        <w:rPr>
          <w:b/>
          <w:bCs/>
          <w:i/>
          <w:u w:val="single"/>
        </w:rPr>
      </w:r>
      <w:r>
        <w:rPr>
          <w:b/>
          <w:bCs/>
          <w:i/>
          <w:u w:val="single"/>
        </w:rPr>
      </w:r>
    </w:p>
    <w:p>
      <w:pPr>
        <w:pStyle w:val="978"/>
        <w:pBdr/>
        <w:spacing/>
        <w:ind/>
        <w:rPr>
          <w:rFonts w:ascii="Times New Roman" w:hAnsi="Times New Roman" w:eastAsia="Times New Roman" w:cs="Times New Roman"/>
          <w:b/>
          <w:bCs/>
          <w:color w:val="000000"/>
          <w:sz w:val="24"/>
          <w:szCs w:val="24"/>
          <w:highlight w:val="none"/>
          <w:lang w:val="ro-RO"/>
        </w:rPr>
      </w:pPr>
      <w:r>
        <w:rPr>
          <w:rFonts w:eastAsia="Times New Roman"/>
          <w:b/>
          <w:color w:val="000000"/>
          <w:sz w:val="24"/>
          <w:lang w:val="ro-RO"/>
        </w:rPr>
        <w:t xml:space="preserve">18. </w:t>
      </w:r>
      <w:r>
        <w:rPr>
          <w:rFonts w:eastAsia="Times New Roman"/>
          <w:b/>
          <w:color w:val="000000"/>
          <w:sz w:val="24"/>
          <w:lang w:val="en-US"/>
        </w:rPr>
        <w:t xml:space="preserve">Garanția de bună execuție a contractului</w:t>
      </w:r>
      <w:r>
        <w:rPr>
          <w:rFonts w:eastAsia="Times New Roman"/>
          <w:b/>
          <w:color w:val="000000"/>
          <w:sz w:val="24"/>
          <w:lang w:val="ro-RO"/>
        </w:rPr>
        <w:t xml:space="preserve"> </w:t>
      </w:r>
      <w:r>
        <w:rPr>
          <w:rFonts w:eastAsia="Times New Roman"/>
          <w:b/>
          <w:color w:val="000000"/>
          <w:sz w:val="24"/>
          <w:lang w:val="ro-RO"/>
        </w:rPr>
        <w:t xml:space="preserve">(obligatoriu la semnarea contractului)</w:t>
      </w:r>
      <w:r>
        <w:rPr>
          <w:rFonts w:eastAsia="Times New Roman"/>
          <w:b/>
          <w:color w:val="000000"/>
          <w:sz w:val="24"/>
          <w:lang w:val="en-US"/>
        </w:rPr>
        <w:t xml:space="preserve">: </w:t>
      </w:r>
      <w:r>
        <w:rPr>
          <w:b/>
          <w:bCs/>
          <w:iCs/>
          <w:sz w:val="24"/>
          <w:szCs w:val="24"/>
          <w:highlight w:val="white"/>
          <w:lang w:val="en-US"/>
        </w:rPr>
        <w:t xml:space="preserve">5% din </w:t>
      </w:r>
      <w:r>
        <w:rPr>
          <w:b/>
          <w:bCs/>
          <w:iCs/>
          <w:sz w:val="24"/>
          <w:szCs w:val="24"/>
          <w:highlight w:val="white"/>
          <w:lang w:val="ro-RO"/>
        </w:rPr>
        <w:t xml:space="preserve">suma</w:t>
      </w:r>
      <w:r>
        <w:rPr>
          <w:b/>
          <w:bCs/>
          <w:iCs/>
          <w:sz w:val="24"/>
          <w:szCs w:val="24"/>
          <w:highlight w:val="white"/>
          <w:lang w:val="en-US"/>
        </w:rPr>
        <w:t xml:space="preserve"> contractului cu TVA</w:t>
      </w:r>
      <w:r>
        <w:rPr>
          <w:b/>
          <w:bCs/>
          <w:iCs/>
          <w:sz w:val="24"/>
          <w:szCs w:val="24"/>
          <w:highlight w:val="white"/>
          <w:lang w:val="ro-RO"/>
        </w:rPr>
        <w:t xml:space="preserve">,</w:t>
      </w:r>
      <w:r>
        <w:rPr>
          <w:b/>
          <w:bCs/>
          <w:sz w:val="24"/>
          <w:szCs w:val="24"/>
          <w:highlight w:val="white"/>
          <w:lang w:val="ro-RO"/>
        </w:rPr>
        <w:t xml:space="preserve"> în forma de scrisoare oficială</w:t>
      </w:r>
      <w:r>
        <w:rPr>
          <w:b/>
          <w:bCs/>
          <w:sz w:val="24"/>
          <w:szCs w:val="24"/>
          <w:highlight w:val="white"/>
          <w:lang w:val="ro-RO"/>
        </w:rPr>
        <w:t xml:space="preserve"> </w:t>
      </w:r>
      <w:r>
        <w:rPr>
          <w:rFonts w:ascii="Times New Roman" w:hAnsi="Times New Roman" w:eastAsia="Times New Roman" w:cs="Times New Roman"/>
          <w:b/>
          <w:bCs/>
          <w:color w:val="000000"/>
          <w:sz w:val="24"/>
          <w:szCs w:val="24"/>
        </w:rPr>
        <w:t xml:space="preserve">emisă de către instituția financiară unde se deservește ofertantul</w:t>
      </w:r>
      <w:r>
        <w:rPr>
          <w:rFonts w:ascii="Times New Roman" w:hAnsi="Times New Roman" w:eastAsia="Times New Roman" w:cs="Times New Roman"/>
          <w:b/>
          <w:bCs/>
          <w:color w:val="000000"/>
          <w:sz w:val="24"/>
          <w:szCs w:val="24"/>
          <w:lang w:val="ro-RO"/>
        </w:rPr>
        <w:t xml:space="preserve">.</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jc w:val="left"/>
        <w:rPr>
          <w:rFonts w:eastAsia="Times New Roman"/>
          <w:b/>
          <w:bCs/>
          <w:i/>
          <w:color w:val="000000"/>
          <w:sz w:val="24"/>
          <w:szCs w:val="24"/>
          <w:u w:val="single"/>
          <w:lang w:val="en-US"/>
        </w:rPr>
      </w:pPr>
      <w:r>
        <w:rPr>
          <w:b w:val="0"/>
          <w:bCs w:val="0"/>
          <w:iCs/>
          <w:sz w:val="24"/>
          <w:szCs w:val="24"/>
          <w:highlight w:val="white"/>
          <w:lang w:val="en-US"/>
        </w:rPr>
      </w:r>
      <w:r>
        <w:rPr>
          <w:rFonts w:eastAsia="Times New Roman"/>
          <w:b/>
          <w:bCs/>
          <w:i/>
          <w:color w:val="000000"/>
          <w:sz w:val="24"/>
          <w:szCs w:val="24"/>
          <w:u w:val="single"/>
          <w:lang w:val="en-US"/>
        </w:rPr>
      </w:r>
      <w:r>
        <w:rPr>
          <w:rFonts w:eastAsia="Times New Roman"/>
          <w:b/>
          <w:bCs/>
          <w:i/>
          <w:color w:val="000000"/>
          <w:sz w:val="24"/>
          <w:szCs w:val="24"/>
          <w:u w:val="single"/>
          <w:lang w:val="en-US"/>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Pr>
          <w:rFonts w:eastAsia="Times New Roman"/>
          <w:b/>
          <w:bCs/>
          <w:i/>
          <w:color w:val="000000"/>
          <w:sz w:val="24"/>
          <w:szCs w:val="24"/>
          <w:highlight w:val="none"/>
          <w:u w:val="single"/>
          <w:lang w:val="ro-RO"/>
        </w:rPr>
      </w:pPr>
      <w:r>
        <w:rPr>
          <w:rFonts w:eastAsia="Times New Roman"/>
          <w:b/>
          <w:color w:val="000000"/>
          <w:sz w:val="24"/>
          <w:lang w:val="ro-RO"/>
        </w:rPr>
        <w:t xml:space="preserve">19.</w:t>
      </w:r>
      <w:r>
        <w:rPr>
          <w:rFonts w:eastAsia="Times New Roman"/>
          <w:color w:val="000000"/>
          <w:sz w:val="24"/>
          <w:lang w:val="ro-RO"/>
        </w:rPr>
        <w:t xml:space="preserve"> </w:t>
      </w:r>
      <w:r>
        <w:rPr>
          <w:rFonts w:eastAsia="Times New Roman"/>
          <w:color w:val="000000"/>
          <w:sz w:val="24"/>
          <w:lang w:val="en-US"/>
        </w:rPr>
        <w:t xml:space="preserve">Motivul recurgerii la procedura accelerată (în cazul licitației deschise, restrânse și a procedurii negociate), după caz:</w:t>
      </w:r>
      <w:r>
        <w:rPr>
          <w:rFonts w:eastAsia="Times New Roman"/>
          <w:b/>
          <w:color w:val="000000"/>
          <w:sz w:val="24"/>
          <w:lang w:val="en-US"/>
        </w:rPr>
        <w:t xml:space="preserve"> </w:t>
      </w:r>
      <w:r>
        <w:rPr>
          <w:rFonts w:eastAsia="Times New Roman"/>
          <w:b/>
          <w:i/>
          <w:iCs/>
          <w:color w:val="000000"/>
          <w:sz w:val="24"/>
          <w:u w:val="single"/>
          <w:lang w:val="ro-RO"/>
        </w:rPr>
        <w:t xml:space="preserve">Nu se aplică.</w:t>
      </w:r>
      <w:r>
        <w:rPr>
          <w:rFonts w:eastAsia="Times New Roman"/>
          <w:b/>
          <w:bCs/>
          <w:i/>
          <w:color w:val="000000"/>
          <w:sz w:val="24"/>
          <w:szCs w:val="24"/>
          <w:highlight w:val="none"/>
          <w:u w:val="single"/>
          <w:lang w:val="ro-RO"/>
        </w:rPr>
      </w:r>
      <w:r>
        <w:rPr>
          <w:rFonts w:eastAsia="Times New Roman"/>
          <w:b/>
          <w:bCs/>
          <w:i/>
          <w:color w:val="000000"/>
          <w:sz w:val="24"/>
          <w:szCs w:val="24"/>
          <w:highlight w:val="none"/>
          <w:u w:val="single"/>
          <w:lang w:val="ro-RO"/>
        </w:rPr>
      </w:r>
    </w:p>
    <w:p>
      <w:pPr>
        <w:pStyle w:val="978"/>
        <w:pBdr/>
        <w:spacing/>
        <w:ind/>
        <w:rPr>
          <w:rFonts w:eastAsia="Times New Roman"/>
          <w:b/>
          <w:bCs/>
          <w:i/>
          <w:color w:val="000000"/>
          <w:sz w:val="24"/>
          <w:szCs w:val="24"/>
          <w:highlight w:val="none"/>
          <w:u w:val="single"/>
          <w:lang w:val="ro-RO"/>
        </w:rPr>
      </w:pPr>
      <w:r>
        <w:rPr>
          <w:rFonts w:eastAsia="Times New Roman"/>
          <w:b/>
          <w:i/>
          <w:iCs/>
          <w:color w:val="000000"/>
          <w:sz w:val="24"/>
          <w:highlight w:val="none"/>
          <w:u w:val="single"/>
          <w:lang w:val="ro-RO"/>
        </w:rPr>
      </w:r>
      <w:r>
        <w:rPr>
          <w:rFonts w:eastAsia="Times New Roman"/>
          <w:b/>
          <w:bCs/>
          <w:i/>
          <w:color w:val="000000"/>
          <w:sz w:val="24"/>
          <w:szCs w:val="24"/>
          <w:highlight w:val="none"/>
          <w:u w:val="single"/>
          <w:lang w:val="ro-RO"/>
        </w:rPr>
      </w:r>
      <w:r>
        <w:rPr>
          <w:rFonts w:eastAsia="Times New Roman"/>
          <w:b/>
          <w:bCs/>
          <w:i/>
          <w:color w:val="000000"/>
          <w:sz w:val="24"/>
          <w:szCs w:val="24"/>
          <w:highlight w:val="none"/>
          <w:u w:val="single"/>
          <w:lang w:val="ro-RO"/>
        </w:rPr>
      </w:r>
    </w:p>
    <w:p>
      <w:pPr>
        <w:pStyle w:val="978"/>
        <w:pBdr/>
        <w:spacing/>
        <w:ind/>
        <w:rPr>
          <w:rFonts w:eastAsia="Times New Roman"/>
          <w:b/>
          <w:bCs/>
          <w:color w:val="000000"/>
          <w:sz w:val="24"/>
          <w:szCs w:val="24"/>
          <w:highlight w:val="white"/>
          <w:u w:val="single"/>
        </w:rPr>
      </w:pPr>
      <w:r>
        <w:rPr>
          <w:rFonts w:eastAsia="Times New Roman"/>
          <w:b/>
          <w:color w:val="000000"/>
          <w:sz w:val="24"/>
          <w:lang w:val="ro-RO"/>
        </w:rPr>
        <w:t xml:space="preserve">20. </w:t>
      </w:r>
      <w:r>
        <w:rPr>
          <w:rFonts w:eastAsia="Times New Roman"/>
          <w:b/>
          <w:bCs/>
          <w:color w:val="000000"/>
          <w:sz w:val="24"/>
          <w:lang w:val="en-US"/>
        </w:rPr>
        <w:t xml:space="preserve">Tehnici și instrumente specifice de atribuire</w:t>
      </w:r>
      <w:r>
        <w:rPr>
          <w:rFonts w:eastAsia="Times New Roman"/>
          <w:color w:val="000000"/>
          <w:sz w:val="24"/>
          <w:lang w:val="en-US"/>
        </w:rPr>
        <w:t xml:space="preserve"> (dacă este cazul specificați dacă se va utiliza acordul-cadru, sistemul dinamic de achiziție sau licitația electronică): </w:t>
      </w:r>
      <w:r>
        <w:rPr>
          <w:rFonts w:eastAsia="Times New Roman"/>
          <w:b/>
          <w:bCs/>
          <w:color w:val="000000"/>
          <w:sz w:val="24"/>
          <w:highlight w:val="white"/>
          <w:u w:val="single"/>
          <w:lang w:val="en-US"/>
        </w:rPr>
        <w:t xml:space="preserve">licitația electronică</w:t>
      </w:r>
      <w:r>
        <w:rPr>
          <w:rFonts w:eastAsia="Times New Roman"/>
          <w:b/>
          <w:bCs/>
          <w:color w:val="000000"/>
          <w:sz w:val="24"/>
          <w:highlight w:val="white"/>
          <w:u w:val="single"/>
          <w:lang w:val="ro-RO"/>
        </w:rPr>
        <w:t xml:space="preserve">, pasul 1%</w:t>
      </w:r>
      <w:r>
        <w:rPr>
          <w:rFonts w:eastAsia="Times New Roman"/>
          <w:b/>
          <w:bCs/>
          <w:color w:val="000000"/>
          <w:sz w:val="24"/>
          <w:highlight w:val="white"/>
          <w:u w:val="single"/>
          <w:lang w:val="ro-RO"/>
        </w:rPr>
        <w:t xml:space="preserve">.</w:t>
      </w:r>
      <w:r>
        <w:rPr>
          <w:rFonts w:eastAsia="Times New Roman"/>
          <w:b/>
          <w:bCs/>
          <w:color w:val="000000"/>
          <w:sz w:val="24"/>
          <w:szCs w:val="24"/>
          <w:highlight w:val="white"/>
          <w:u w:val="single"/>
        </w:rPr>
      </w:r>
      <w:r>
        <w:rPr>
          <w:rFonts w:eastAsia="Times New Roman"/>
          <w:b/>
          <w:bCs/>
          <w:color w:val="000000"/>
          <w:sz w:val="24"/>
          <w:szCs w:val="24"/>
          <w:highlight w:val="white"/>
          <w:u w:val="single"/>
        </w:rPr>
      </w:r>
    </w:p>
    <w:p>
      <w:pPr>
        <w:pStyle w:val="978"/>
        <w:pBdr/>
        <w:spacing/>
        <w:ind/>
        <w:rPr>
          <w:rFonts w:eastAsia="Times New Roman"/>
          <w:b/>
          <w:bCs/>
          <w:i/>
          <w:color w:val="000000"/>
          <w:sz w:val="24"/>
          <w:szCs w:val="24"/>
          <w:highlight w:val="yellow"/>
          <w:u w:val="single"/>
        </w:rPr>
      </w:pPr>
      <w:r>
        <w:rPr>
          <w:rFonts w:eastAsia="Times New Roman"/>
          <w:b/>
          <w:bCs/>
          <w:color w:val="000000"/>
          <w:sz w:val="24"/>
          <w:highlight w:val="none"/>
          <w:u w:val="single"/>
          <w:lang w:val="ro-RO"/>
        </w:rPr>
      </w:r>
      <w:r>
        <w:rPr>
          <w:b/>
          <w:bCs/>
          <w:i/>
          <w:iCs/>
          <w:sz w:val="24"/>
          <w:szCs w:val="24"/>
          <w:highlight w:val="white"/>
        </w:rPr>
        <w:t xml:space="preserve">Notă:</w:t>
      </w:r>
      <w:r>
        <w:rPr>
          <w:highlight w:val="white"/>
        </w:rPr>
        <w:t xml:space="preserve"> </w:t>
      </w:r>
      <w:r>
        <w:rPr>
          <w:b/>
          <w:bCs/>
          <w:sz w:val="24"/>
          <w:szCs w:val="24"/>
        </w:rPr>
        <w:t xml:space="preserve">După etapa finalizării licitaliei electronice, </w:t>
      </w:r>
      <w:r>
        <w:rPr>
          <w:b w:val="0"/>
          <w:bCs w:val="0"/>
          <w:i/>
          <w:iCs/>
          <w:sz w:val="24"/>
          <w:szCs w:val="24"/>
        </w:rPr>
        <w:t xml:space="preserve">dacă ace</w:t>
      </w:r>
      <w:r>
        <w:rPr>
          <w:b w:val="0"/>
          <w:bCs w:val="0"/>
          <w:i/>
          <w:iCs/>
          <w:sz w:val="24"/>
          <w:szCs w:val="24"/>
          <w:lang w:val="ro-RO"/>
        </w:rPr>
        <w:t xml:space="preserve">a</w:t>
      </w:r>
      <w:r>
        <w:rPr>
          <w:b w:val="0"/>
          <w:bCs w:val="0"/>
          <w:i/>
          <w:iCs/>
          <w:sz w:val="24"/>
          <w:szCs w:val="24"/>
        </w:rPr>
        <w:t xml:space="preserve">sta а avut loc,</w:t>
      </w:r>
      <w:r>
        <w:rPr>
          <w:b/>
          <w:bCs/>
          <w:sz w:val="24"/>
          <w:szCs w:val="24"/>
        </w:rPr>
        <w:t xml:space="preserve"> în cazul miсșorării prețurilor </w:t>
      </w:r>
      <w:r>
        <w:rPr>
          <w:b/>
          <w:bCs/>
          <w:sz w:val="24"/>
          <w:szCs w:val="24"/>
        </w:rPr>
        <w:t xml:space="preserve">inițiale, </w:t>
      </w:r>
      <w:r>
        <w:rPr>
          <w:b w:val="0"/>
          <w:bCs w:val="0"/>
          <w:sz w:val="24"/>
          <w:szCs w:val="24"/>
        </w:rPr>
        <w:t xml:space="preserve">conform rundеlоr desfășurate,</w:t>
      </w:r>
      <w:r>
        <w:rPr>
          <w:b/>
          <w:bCs/>
          <w:sz w:val="24"/>
          <w:szCs w:val="24"/>
        </w:rPr>
        <w:t xml:space="preserve"> urmează</w:t>
      </w:r>
      <w:r>
        <w:rPr>
          <w:b/>
          <w:bCs/>
          <w:sz w:val="24"/>
          <w:szCs w:val="24"/>
        </w:rPr>
        <w:t xml:space="preserve"> а fi prezentat</w:t>
      </w:r>
      <w:r>
        <w:rPr>
          <w:b/>
          <w:bCs/>
          <w:sz w:val="24"/>
          <w:szCs w:val="24"/>
          <w:lang w:val="ro-RO"/>
        </w:rPr>
        <w:t xml:space="preserve">, </w:t>
      </w:r>
      <w:r>
        <w:rPr>
          <w:b/>
          <w:bCs/>
          <w:i/>
          <w:iCs/>
          <w:sz w:val="24"/>
          <w:szCs w:val="24"/>
          <w:lang w:val="ro-RO"/>
        </w:rPr>
        <w:t xml:space="preserve">in termen de 1 (una) zi</w:t>
      </w:r>
      <w:r>
        <w:rPr>
          <w:b/>
          <w:bCs/>
          <w:sz w:val="24"/>
          <w:szCs w:val="24"/>
          <w:lang w:val="ro-RO"/>
        </w:rPr>
        <w:t xml:space="preserve">,</w:t>
      </w:r>
      <w:r>
        <w:rPr>
          <w:b/>
          <w:bCs/>
          <w:sz w:val="24"/>
          <w:szCs w:val="24"/>
        </w:rPr>
        <w:t xml:space="preserve"> fоrmulаrul specificațiilor de рrеț </w:t>
      </w:r>
      <w:r>
        <w:rPr>
          <w:b/>
          <w:bCs/>
          <w:sz w:val="24"/>
          <w:szCs w:val="24"/>
          <w:lang w:val="ro-RO"/>
        </w:rPr>
        <w:t xml:space="preserve">(Anexa nr.23) </w:t>
      </w:r>
      <w:r>
        <w:rPr>
          <w:b/>
          <w:bCs/>
          <w:sz w:val="24"/>
          <w:szCs w:val="24"/>
        </w:rPr>
        <w:t xml:space="preserve">actualizat în fоrmаt electronic, сu aplicarea sеm</w:t>
      </w:r>
      <w:r>
        <w:rPr>
          <w:b/>
          <w:bCs/>
          <w:sz w:val="24"/>
          <w:szCs w:val="24"/>
          <w:lang w:val="ro-RO"/>
        </w:rPr>
        <w:t xml:space="preserve">n</w:t>
      </w:r>
      <w:r>
        <w:rPr>
          <w:b/>
          <w:bCs/>
          <w:sz w:val="24"/>
          <w:szCs w:val="24"/>
        </w:rPr>
        <w:t xml:space="preserve">ăturii electronice, ре adresa indicată în </w:t>
      </w:r>
      <w:r>
        <w:rPr>
          <w:b/>
          <w:bCs/>
          <w:sz w:val="24"/>
          <w:szCs w:val="24"/>
          <w:lang w:val="ro-RO"/>
        </w:rPr>
        <w:t xml:space="preserve">D</w:t>
      </w:r>
      <w:r>
        <w:rPr>
          <w:b/>
          <w:bCs/>
          <w:sz w:val="24"/>
          <w:szCs w:val="24"/>
        </w:rPr>
        <w:t xml:space="preserve">ocumentația de </w:t>
      </w:r>
      <w:r>
        <w:rPr>
          <w:b/>
          <w:bCs/>
          <w:sz w:val="24"/>
          <w:szCs w:val="24"/>
          <w:lang w:val="ro-RO"/>
        </w:rPr>
        <w:t xml:space="preserve">A</w:t>
      </w:r>
      <w:r>
        <w:rPr>
          <w:b/>
          <w:bCs/>
          <w:sz w:val="24"/>
          <w:szCs w:val="24"/>
        </w:rPr>
        <w:t xml:space="preserve">tribuire. </w:t>
      </w:r>
      <w:r>
        <w:rPr>
          <w:rFonts w:eastAsia="Times New Roman"/>
          <w:b/>
          <w:bCs/>
          <w:i/>
          <w:color w:val="000000"/>
          <w:sz w:val="24"/>
          <w:szCs w:val="24"/>
          <w:highlight w:val="yellow"/>
          <w:u w:val="single"/>
        </w:rPr>
      </w:r>
      <w:r>
        <w:rPr>
          <w:rFonts w:eastAsia="Times New Roman"/>
          <w:b/>
          <w:bCs/>
          <w:i/>
          <w:color w:val="000000"/>
          <w:sz w:val="24"/>
          <w:szCs w:val="24"/>
          <w:highlight w:val="yellow"/>
          <w:u w:val="single"/>
        </w:rPr>
      </w:r>
    </w:p>
    <w:p>
      <w:pPr>
        <w:pStyle w:val="978"/>
        <w:pBdr/>
        <w:spacing/>
        <w:ind/>
        <w:rPr>
          <w:rFonts w:eastAsia="Times New Roman"/>
          <w:b/>
          <w:bCs w:val="0"/>
          <w:i w:val="0"/>
          <w:color w:val="000000"/>
          <w:sz w:val="24"/>
          <w:szCs w:val="24"/>
          <w:highlight w:val="none"/>
          <w:lang w:val="en-US"/>
        </w:rPr>
      </w:pPr>
      <w:r>
        <w:rPr>
          <w:rFonts w:eastAsia="Times New Roman"/>
          <w:b/>
          <w:bCs/>
          <w:i w:val="0"/>
          <w:iCs w:val="0"/>
          <w:color w:val="000000"/>
          <w:sz w:val="24"/>
          <w:szCs w:val="24"/>
          <w:highlight w:val="none"/>
          <w:lang w:val="en-US"/>
        </w:rPr>
      </w:r>
      <w:r>
        <w:rPr>
          <w:rFonts w:eastAsia="Times New Roman"/>
          <w:b/>
          <w:bCs w:val="0"/>
          <w:i w:val="0"/>
          <w:color w:val="000000"/>
          <w:sz w:val="24"/>
          <w:szCs w:val="24"/>
          <w:highlight w:val="none"/>
          <w:lang w:val="en-US"/>
        </w:rPr>
      </w:r>
      <w:r>
        <w:rPr>
          <w:rFonts w:eastAsia="Times New Roman"/>
          <w:b/>
          <w:bCs w:val="0"/>
          <w:i w:val="0"/>
          <w:color w:val="000000"/>
          <w:sz w:val="24"/>
          <w:szCs w:val="24"/>
          <w:highlight w:val="none"/>
          <w:lang w:val="en-US"/>
        </w:rPr>
      </w:r>
    </w:p>
    <w:p>
      <w:pPr>
        <w:pStyle w:val="991"/>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rPr>
          <w:rFonts w:eastAsia="Times New Roman"/>
          <w:b/>
          <w:bCs w:val="0"/>
          <w:i w:val="0"/>
          <w:color w:val="000000"/>
          <w:sz w:val="24"/>
          <w:szCs w:val="24"/>
          <w:highlight w:val="none"/>
          <w:lang w:val="en-US"/>
        </w:rPr>
      </w:pPr>
      <w:r>
        <w:rPr>
          <w:rFonts w:eastAsia="Times New Roman"/>
          <w:b/>
          <w:color w:val="000000"/>
          <w:sz w:val="24"/>
          <w:lang w:val="ro-RO"/>
        </w:rPr>
        <w:t xml:space="preserve">21. </w:t>
      </w:r>
      <w:r>
        <w:rPr>
          <w:rFonts w:eastAsia="Times New Roman"/>
          <w:b/>
          <w:color w:val="000000"/>
          <w:sz w:val="24"/>
          <w:szCs w:val="24"/>
          <w:lang w:val="en-US"/>
        </w:rPr>
        <w:t xml:space="preserve">Condiții speciale de care depinde îndeplinirea contractu</w:t>
      </w:r>
      <w:r>
        <w:rPr>
          <w:rFonts w:eastAsia="Times New Roman"/>
          <w:b/>
          <w:bCs/>
          <w:i w:val="0"/>
          <w:iCs w:val="0"/>
          <w:color w:val="000000"/>
          <w:sz w:val="24"/>
          <w:szCs w:val="24"/>
          <w:lang w:val="en-US"/>
        </w:rPr>
        <w:t xml:space="preserve">lui</w:t>
      </w:r>
      <w:r>
        <w:rPr>
          <w:rFonts w:eastAsia="Times New Roman"/>
          <w:b/>
          <w:bCs/>
          <w:i w:val="0"/>
          <w:iCs w:val="0"/>
          <w:color w:val="000000"/>
          <w:sz w:val="24"/>
          <w:szCs w:val="24"/>
          <w:lang w:val="en-US"/>
        </w:rPr>
        <w:t xml:space="preserve">: </w:t>
      </w:r>
      <w:r>
        <w:rPr>
          <w:rFonts w:eastAsia="Times New Roman"/>
          <w:b/>
          <w:bCs w:val="0"/>
          <w:i w:val="0"/>
          <w:color w:val="000000"/>
          <w:sz w:val="24"/>
          <w:szCs w:val="24"/>
          <w:highlight w:val="none"/>
          <w:lang w:val="en-US"/>
        </w:rPr>
      </w:r>
      <w:r>
        <w:rPr>
          <w:rFonts w:eastAsia="Times New Roman"/>
          <w:b/>
          <w:bCs w:val="0"/>
          <w:i w:val="0"/>
          <w:color w:val="000000"/>
          <w:sz w:val="24"/>
          <w:szCs w:val="24"/>
          <w:highlight w:val="none"/>
          <w:lang w:val="en-US"/>
        </w:rPr>
      </w:r>
    </w:p>
    <w:p>
      <w:pPr>
        <w:pStyle w:val="991"/>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right="-425" w:firstLine="567" w:left="0"/>
        <w:rPr>
          <w:rFonts w:eastAsia="Times New Roman"/>
          <w:b/>
          <w:bCs/>
          <w:color w:val="000000"/>
          <w:sz w:val="24"/>
          <w:szCs w:val="24"/>
          <w:u w:val="none"/>
        </w:rPr>
      </w:pPr>
      <w:r>
        <w:rPr>
          <w:rFonts w:eastAsia="Times New Roman"/>
          <w:b/>
          <w:bCs/>
          <w:color w:val="000000"/>
          <w:sz w:val="24"/>
          <w:szCs w:val="24"/>
          <w:u w:val="none"/>
          <w:lang w:val="ro-RO"/>
        </w:rPr>
        <w:t xml:space="preserve">21.</w:t>
      </w:r>
      <w:r>
        <w:rPr>
          <w:b/>
          <w:bCs/>
          <w:sz w:val="24"/>
          <w:szCs w:val="24"/>
          <w:u w:val="none"/>
          <w:lang w:val="ro-RO"/>
        </w:rPr>
        <w:t xml:space="preserve">1. Corespunderea bunurilor, </w:t>
      </w:r>
      <w:r>
        <w:rPr>
          <w:b/>
          <w:bCs/>
          <w:sz w:val="24"/>
          <w:szCs w:val="24"/>
          <w:u w:val="none"/>
          <w:lang w:val="ro-RO"/>
        </w:rPr>
        <w:t xml:space="preserve">c</w:t>
      </w:r>
      <w:r>
        <w:rPr>
          <w:b/>
          <w:bCs/>
          <w:sz w:val="24"/>
          <w:szCs w:val="24"/>
          <w:u w:val="none"/>
        </w:rPr>
        <w:t xml:space="preserve">onform </w:t>
      </w:r>
      <w:r>
        <w:rPr>
          <w:b/>
          <w:bCs/>
          <w:sz w:val="24"/>
          <w:szCs w:val="24"/>
          <w:u w:val="none"/>
        </w:rPr>
        <w:t xml:space="preserve">specificațiilor</w:t>
      </w:r>
      <w:r>
        <w:rPr>
          <w:b/>
          <w:bCs/>
          <w:sz w:val="24"/>
          <w:szCs w:val="24"/>
          <w:u w:val="none"/>
        </w:rPr>
        <w:t xml:space="preserve"> tehnice</w:t>
      </w:r>
      <w:r>
        <w:rPr>
          <w:b/>
          <w:bCs/>
          <w:sz w:val="24"/>
          <w:szCs w:val="24"/>
          <w:u w:val="none"/>
          <w:lang w:val="ro-RO"/>
        </w:rPr>
        <w:t xml:space="preserve"> </w:t>
      </w:r>
      <w:r>
        <w:rPr>
          <w:b/>
          <w:bCs/>
          <w:sz w:val="24"/>
          <w:szCs w:val="24"/>
          <w:u w:val="none"/>
        </w:rPr>
        <w:t xml:space="preserve">solicitate în pct. 8</w:t>
      </w:r>
      <w:r>
        <w:rPr>
          <w:rFonts w:eastAsia="Times New Roman"/>
          <w:b/>
          <w:bCs/>
          <w:color w:val="000000"/>
          <w:sz w:val="24"/>
          <w:szCs w:val="24"/>
          <w:u w:val="none"/>
          <w:lang w:val="ro-RO"/>
        </w:rPr>
        <w:t xml:space="preserve"> din Anunțul de participare.</w:t>
      </w:r>
      <w:r>
        <w:rPr>
          <w:rFonts w:eastAsia="Times New Roman"/>
          <w:b/>
          <w:bCs/>
          <w:color w:val="000000"/>
          <w:sz w:val="24"/>
          <w:szCs w:val="24"/>
          <w:u w:val="none"/>
        </w:rPr>
      </w:r>
      <w:r>
        <w:rPr>
          <w:rFonts w:eastAsia="Times New Roman"/>
          <w:b/>
          <w:bCs/>
          <w:color w:val="000000"/>
          <w:sz w:val="24"/>
          <w:szCs w:val="24"/>
          <w:u w:val="none"/>
        </w:rPr>
      </w:r>
    </w:p>
    <w:p>
      <w:pPr>
        <w:pStyle w:val="978"/>
        <w:pBdr/>
        <w:spacing/>
        <w:ind/>
        <w:rPr>
          <w:rFonts w:ascii="Times New Roman" w:hAnsi="Times New Roman" w:cs="Times New Roman"/>
          <w:b/>
          <w:bCs/>
          <w:sz w:val="24"/>
          <w:szCs w:val="24"/>
        </w:rPr>
      </w:pPr>
      <w:r>
        <w:rPr>
          <w:rFonts w:ascii="Times New Roman" w:hAnsi="Times New Roman" w:eastAsia="Times New Roman" w:cs="Times New Roman"/>
          <w:b/>
          <w:bCs/>
          <w:color w:val="000000"/>
          <w:sz w:val="24"/>
          <w:szCs w:val="24"/>
          <w:highlight w:val="none"/>
          <w:lang w:val="ro-RO"/>
        </w:rPr>
        <w:t xml:space="preserve">         21.2</w:t>
      </w:r>
      <w:r>
        <w:rPr>
          <w:rFonts w:ascii="Times New Roman" w:hAnsi="Times New Roman" w:eastAsia="Times New Roman" w:cs="Times New Roman"/>
          <w:b/>
          <w:bCs/>
          <w:color w:val="000000"/>
          <w:sz w:val="24"/>
          <w:szCs w:val="24"/>
          <w:highlight w:val="none"/>
          <w:lang w:val="ro-RO"/>
        </w:rPr>
        <w:t xml:space="preserve">.</w:t>
      </w:r>
      <w:r>
        <w:rPr>
          <w:rFonts w:ascii="Times New Roman" w:hAnsi="Times New Roman" w:eastAsia="Times New Roman" w:cs="Times New Roman"/>
          <w:b/>
          <w:bCs/>
          <w:iCs/>
          <w:sz w:val="24"/>
          <w:szCs w:val="24"/>
          <w:lang w:val="ro-RO"/>
        </w:rPr>
        <w:t xml:space="preserve"> </w:t>
      </w:r>
      <w:r>
        <w:rPr>
          <w:rFonts w:ascii="Times New Roman" w:hAnsi="Times New Roman" w:eastAsia="Times New Roman" w:cs="Times New Roman"/>
          <w:b/>
          <w:bCs/>
          <w:iCs/>
          <w:sz w:val="24"/>
          <w:szCs w:val="24"/>
        </w:rPr>
        <w:t xml:space="preserve">Furnizorul specifică dacă toate cardurile sunt acceptate la toate stațiile PECO</w:t>
      </w:r>
      <w:r>
        <w:rPr>
          <w:rFonts w:ascii="Times New Roman" w:hAnsi="Times New Roman" w:eastAsia="Times New Roman" w:cs="Times New Roman"/>
          <w:b/>
          <w:bCs/>
          <w:iCs/>
          <w:sz w:val="24"/>
          <w:szCs w:val="24"/>
          <w:lang w:val="ro-RO"/>
        </w:rPr>
        <w:t xml:space="preserve">.</w:t>
      </w:r>
      <w:r>
        <w:rPr>
          <w:rFonts w:ascii="Times New Roman" w:hAnsi="Times New Roman" w:eastAsia="Times New Roman" w:cs="Times New Roman"/>
          <w:b/>
          <w:bCs/>
          <w:iCs/>
          <w:sz w:val="24"/>
          <w:szCs w:val="24"/>
        </w:rPr>
        <w:t xml:space="preserve"> </w:t>
      </w:r>
      <w:r>
        <w:rPr>
          <w:rFonts w:ascii="Times New Roman" w:hAnsi="Times New Roman" w:eastAsia="Times New Roman" w:cs="Times New Roman"/>
          <w:b/>
          <w:bCs/>
          <w:iCs/>
          <w:sz w:val="24"/>
          <w:szCs w:val="24"/>
          <w:lang w:val="ro-RO"/>
        </w:rPr>
        <w:t xml:space="preserve">F</w:t>
      </w:r>
      <w:r>
        <w:rPr>
          <w:rFonts w:ascii="Times New Roman" w:hAnsi="Times New Roman" w:eastAsia="Times New Roman" w:cs="Times New Roman"/>
          <w:b/>
          <w:bCs/>
          <w:iCs/>
          <w:sz w:val="24"/>
          <w:szCs w:val="24"/>
        </w:rPr>
        <w:t xml:space="preserve">urnizorul pune la dispoziţia achizitorului instrucţiuni de folosire a cardului. </w:t>
      </w:r>
      <w:r>
        <w:rPr>
          <w:rFonts w:ascii="Times New Roman" w:hAnsi="Times New Roman" w:cs="Times New Roman"/>
          <w:b/>
          <w:bCs/>
          <w:sz w:val="24"/>
          <w:szCs w:val="24"/>
        </w:rPr>
      </w:r>
      <w:r>
        <w:rPr>
          <w:rFonts w:ascii="Times New Roman" w:hAnsi="Times New Roman" w:cs="Times New Roman"/>
          <w:b/>
          <w:bCs/>
          <w:sz w:val="24"/>
          <w:szCs w:val="24"/>
        </w:rPr>
      </w:r>
    </w:p>
    <w:p>
      <w:pPr>
        <w:pStyle w:val="978"/>
        <w:pBdr/>
        <w:spacing/>
        <w:ind/>
        <w:rPr>
          <w:rFonts w:ascii="Times New Roman" w:hAnsi="Times New Roman" w:cs="Times New Roman"/>
          <w:b/>
          <w:bCs/>
          <w:sz w:val="24"/>
          <w:szCs w:val="24"/>
        </w:rPr>
      </w:pPr>
      <w:r>
        <w:rPr>
          <w:rFonts w:ascii="Times New Roman" w:hAnsi="Times New Roman" w:eastAsia="Times New Roman" w:cs="Times New Roman"/>
          <w:b/>
          <w:bCs/>
          <w:iCs/>
          <w:sz w:val="24"/>
          <w:szCs w:val="24"/>
          <w:lang w:val="ro-RO"/>
        </w:rPr>
        <w:t xml:space="preserve">         21.3. </w:t>
      </w:r>
      <w:r>
        <w:rPr>
          <w:rFonts w:ascii="Times New Roman" w:hAnsi="Times New Roman" w:eastAsia="Times New Roman" w:cs="Times New Roman"/>
          <w:b/>
          <w:bCs/>
          <w:iCs/>
          <w:sz w:val="24"/>
          <w:szCs w:val="24"/>
        </w:rPr>
        <w:t xml:space="preserve">Autoritatea contractantă își rezervă dreptul de a mări sau micșora numărul de carduri și de a suplimenta sau diminua cantitatea de </w:t>
      </w:r>
      <w:r>
        <w:rPr>
          <w:rFonts w:ascii="Times New Roman" w:hAnsi="Times New Roman" w:eastAsia="Times New Roman" w:cs="Times New Roman"/>
          <w:b/>
          <w:bCs/>
          <w:iCs/>
          <w:sz w:val="24"/>
          <w:szCs w:val="24"/>
          <w:lang w:val="ro-RO"/>
        </w:rPr>
        <w:t xml:space="preserve">produse petroliere</w:t>
      </w:r>
      <w:r>
        <w:rPr>
          <w:rFonts w:ascii="Times New Roman" w:hAnsi="Times New Roman" w:eastAsia="Times New Roman" w:cs="Times New Roman"/>
          <w:b/>
          <w:bCs/>
          <w:iCs/>
          <w:sz w:val="24"/>
          <w:szCs w:val="24"/>
        </w:rPr>
        <w:t xml:space="preserve"> în baza prevederilor normative.</w:t>
      </w:r>
      <w:r>
        <w:rPr>
          <w:rFonts w:ascii="Times New Roman" w:hAnsi="Times New Roman" w:cs="Times New Roman"/>
          <w:b/>
          <w:bCs/>
          <w:sz w:val="24"/>
          <w:szCs w:val="24"/>
        </w:rPr>
      </w:r>
      <w:r>
        <w:rPr>
          <w:rFonts w:ascii="Times New Roman" w:hAnsi="Times New Roman" w:cs="Times New Roman"/>
          <w:b/>
          <w:bCs/>
          <w:sz w:val="24"/>
          <w:szCs w:val="24"/>
        </w:rPr>
      </w:r>
    </w:p>
    <w:p>
      <w:pPr>
        <w:pStyle w:val="978"/>
        <w:pBdr/>
        <w:spacing/>
        <w:ind/>
        <w:rPr>
          <w:rFonts w:ascii="Times New Roman" w:hAnsi="Times New Roman" w:cs="Times New Roman"/>
          <w:b w:val="0"/>
          <w:bCs w:val="0"/>
          <w:color w:val="000000"/>
          <w:sz w:val="24"/>
          <w:szCs w:val="24"/>
        </w:rPr>
      </w:pPr>
      <w:r>
        <w:rPr>
          <w:rFonts w:ascii="Times New Roman" w:hAnsi="Times New Roman" w:eastAsia="Times New Roman" w:cs="Times New Roman"/>
          <w:b w:val="0"/>
          <w:bCs w:val="0"/>
          <w:color w:val="000000"/>
          <w:sz w:val="24"/>
          <w:highlight w:val="none"/>
          <w:lang w:val="en-US"/>
        </w:rPr>
      </w:r>
      <w:r>
        <w:rPr>
          <w:rFonts w:ascii="Times New Roman" w:hAnsi="Times New Roman" w:cs="Times New Roman"/>
          <w:b w:val="0"/>
          <w:bCs w:val="0"/>
          <w:color w:val="000000"/>
          <w:sz w:val="24"/>
          <w:szCs w:val="24"/>
        </w:rPr>
      </w:r>
      <w:r>
        <w:rPr>
          <w:rFonts w:ascii="Times New Roman" w:hAnsi="Times New Roman" w:cs="Times New Roman"/>
          <w:b w:val="0"/>
          <w:bCs w:val="0"/>
          <w:color w:val="000000"/>
          <w:sz w:val="24"/>
          <w:szCs w:val="24"/>
        </w:rPr>
      </w:r>
    </w:p>
    <w:p>
      <w:pPr>
        <w:pStyle w:val="978"/>
        <w:pBdr/>
        <w:spacing/>
        <w:ind/>
        <w:rPr>
          <w:rFonts w:ascii="Times New Roman" w:hAnsi="Times New Roman" w:eastAsia="Times New Roman" w:cs="Times New Roman"/>
          <w:b/>
          <w:bCs/>
          <w:color w:val="000000"/>
          <w:sz w:val="24"/>
          <w:szCs w:val="24"/>
          <w:highlight w:val="none"/>
          <w:lang w:val="en-US"/>
        </w:rPr>
      </w:pPr>
      <w:r>
        <w:rPr>
          <w:rFonts w:ascii="Times New Roman" w:hAnsi="Times New Roman" w:eastAsia="Times New Roman" w:cs="Times New Roman"/>
          <w:b/>
          <w:color w:val="000000"/>
          <w:sz w:val="24"/>
          <w:lang w:val="ro-RO"/>
        </w:rPr>
        <w:t xml:space="preserve">22. </w:t>
      </w:r>
      <w:r>
        <w:rPr>
          <w:rFonts w:ascii="Times New Roman" w:hAnsi="Times New Roman" w:eastAsia="Times New Roman" w:cs="Times New Roman"/>
          <w:b/>
          <w:color w:val="000000"/>
          <w:sz w:val="24"/>
          <w:lang w:val="en-US"/>
        </w:rPr>
        <w:t xml:space="preserve">Ofertele se prezintă în valuta: </w:t>
      </w:r>
      <w:r>
        <w:rPr>
          <w:rFonts w:ascii="Times New Roman" w:hAnsi="Times New Roman" w:eastAsia="Times New Roman" w:cs="Times New Roman"/>
          <w:b/>
          <w:color w:val="000000"/>
          <w:sz w:val="24"/>
          <w:lang w:val="ro-RO"/>
        </w:rPr>
        <w:t xml:space="preserve">lei </w:t>
      </w:r>
      <w:r>
        <w:rPr>
          <w:rFonts w:ascii="Times New Roman" w:hAnsi="Times New Roman" w:eastAsia="Times New Roman" w:cs="Times New Roman"/>
          <w:b/>
          <w:color w:val="000000"/>
          <w:sz w:val="24"/>
          <w:lang w:val="en-US"/>
        </w:rPr>
        <w:t xml:space="preserve">MD.</w:t>
      </w:r>
      <w:r>
        <w:rPr>
          <w:rFonts w:ascii="Times New Roman" w:hAnsi="Times New Roman" w:eastAsia="Times New Roman" w:cs="Times New Roman"/>
          <w:b/>
          <w:bCs/>
          <w:color w:val="000000"/>
          <w:sz w:val="24"/>
          <w:szCs w:val="24"/>
          <w:highlight w:val="none"/>
          <w:lang w:val="en-US"/>
        </w:rPr>
      </w:r>
      <w:r>
        <w:rPr>
          <w:rFonts w:ascii="Times New Roman" w:hAnsi="Times New Roman" w:eastAsia="Times New Roman" w:cs="Times New Roman"/>
          <w:b/>
          <w:bCs/>
          <w:color w:val="000000"/>
          <w:sz w:val="24"/>
          <w:szCs w:val="24"/>
          <w:highlight w:val="none"/>
          <w:lang w:val="en-US"/>
        </w:rPr>
      </w:r>
    </w:p>
    <w:p>
      <w:pPr>
        <w:pStyle w:val="991"/>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u w:val="single"/>
          <w:lang w:val="ro-RO"/>
        </w:rPr>
      </w:pPr>
      <w:r>
        <w:rPr>
          <w:rFonts w:eastAsia="Times New Roman"/>
          <w:b/>
          <w:color w:val="000000"/>
          <w:sz w:val="24"/>
          <w:lang w:val="ro-RO"/>
        </w:rPr>
        <w:t xml:space="preserve">23. </w:t>
      </w:r>
      <w:r>
        <w:rPr>
          <w:rFonts w:eastAsia="Times New Roman"/>
          <w:b/>
          <w:color w:val="000000"/>
          <w:sz w:val="24"/>
          <w:lang w:val="en-US"/>
        </w:rPr>
        <w:t xml:space="preserve">Criteriul de evaluare aplicat pentru atribuirea contractului: </w:t>
      </w:r>
      <w:r>
        <w:rPr>
          <w:rFonts w:eastAsia="Times New Roman"/>
          <w:b/>
          <w:color w:val="000000"/>
          <w:sz w:val="24"/>
          <w:lang w:val="ro-RO"/>
        </w:rPr>
        <w:t xml:space="preserve">                                                                                                   </w:t>
      </w:r>
      <w:r>
        <w:rPr>
          <w:rFonts w:eastAsia="Times New Roman"/>
          <w:b/>
          <w:color w:val="000000"/>
          <w:sz w:val="24"/>
          <w:u w:val="single"/>
          <w:lang w:val="ro-RO"/>
        </w:rPr>
        <w:t xml:space="preserve"> </w:t>
      </w:r>
      <w:r>
        <w:rPr>
          <w:rFonts w:eastAsia="Times New Roman"/>
          <w:b/>
          <w:bCs/>
          <w:color w:val="000000"/>
          <w:sz w:val="24"/>
          <w:szCs w:val="24"/>
          <w:u w:val="single"/>
          <w:lang w:val="ro-RO"/>
        </w:rPr>
      </w:r>
      <w:r>
        <w:rPr>
          <w:rFonts w:eastAsia="Times New Roman"/>
          <w:b/>
          <w:bCs/>
          <w:color w:val="000000"/>
          <w:sz w:val="24"/>
          <w:szCs w:val="24"/>
          <w:u w:val="single"/>
          <w:lang w:val="ro-RO"/>
        </w:rPr>
      </w:r>
    </w:p>
    <w:p>
      <w:pPr>
        <w:pStyle w:val="991"/>
        <w:pBdr>
          <w:top w:val="none" w:color="000000" w:sz="4" w:space="0"/>
          <w:left w:val="none" w:color="000000" w:sz="4" w:space="0"/>
          <w:bottom w:val="none" w:color="000000" w:sz="4" w:space="0"/>
          <w:right w:val="none" w:color="000000" w:sz="4" w:space="0"/>
        </w:pBdr>
        <w:tabs>
          <w:tab w:val="left" w:leader="none" w:pos="426"/>
        </w:tabs>
        <w:spacing w:after="0" w:before="120"/>
        <w:ind w:right="0" w:firstLine="567" w:left="0"/>
        <w:rPr>
          <w:rFonts w:ascii="Times New Roman" w:hAnsi="Times New Roman" w:eastAsia="Times New Roman" w:cs="Times New Roman"/>
          <w:b/>
          <w:bCs/>
          <w:color w:val="000000"/>
          <w:sz w:val="24"/>
          <w:szCs w:val="24"/>
          <w:highlight w:val="white"/>
        </w:rPr>
      </w:pPr>
      <w:r>
        <w:rPr>
          <w:b/>
          <w:bCs/>
          <w:sz w:val="24"/>
          <w:szCs w:val="24"/>
          <w:lang w:val="ro-RO"/>
        </w:rPr>
        <w:t xml:space="preserve">23.1.  </w:t>
      </w:r>
      <w:r>
        <w:rPr>
          <w:b/>
          <w:bCs/>
          <w:sz w:val="24"/>
          <w:szCs w:val="24"/>
          <w:u w:val="single"/>
          <w:lang w:val="ro-RO"/>
        </w:rPr>
        <w:t xml:space="preserve">P</w:t>
      </w:r>
      <w:r>
        <w:rPr>
          <w:b/>
          <w:bCs/>
          <w:sz w:val="24"/>
          <w:szCs w:val="24"/>
          <w:u w:val="single"/>
          <w:lang w:val="en-US"/>
        </w:rPr>
        <w:t xml:space="preserve">reț cel mai scăzut</w:t>
      </w:r>
      <w:r>
        <w:rPr>
          <w:rFonts w:eastAsia="Times New Roman"/>
          <w:b/>
          <w:bCs/>
          <w:color w:val="000000"/>
          <w:sz w:val="24"/>
          <w:szCs w:val="24"/>
          <w:u w:val="single"/>
          <w:lang w:val="en-US"/>
        </w:rPr>
        <w:t xml:space="preserve"> </w:t>
      </w:r>
      <w:r>
        <w:rPr>
          <w:rFonts w:ascii="Times New Roman" w:hAnsi="Times New Roman" w:eastAsia="Times New Roman" w:cs="Times New Roman"/>
          <w:b/>
          <w:bCs/>
          <w:color w:val="000000"/>
          <w:sz w:val="24"/>
          <w:highlight w:val="white"/>
        </w:rPr>
        <w:t xml:space="preserve"> - </w:t>
      </w:r>
      <w:r>
        <w:rPr>
          <w:rFonts w:ascii="Times New Roman" w:hAnsi="Times New Roman" w:eastAsia="Times New Roman" w:cs="Times New Roman"/>
          <w:b/>
          <w:bCs/>
          <w:color w:val="000000"/>
          <w:sz w:val="24"/>
          <w:highlight w:val="white"/>
        </w:rPr>
        <w:t xml:space="preserve">cea mai mare reducere, </w:t>
      </w:r>
      <w:r>
        <w:rPr>
          <w:rFonts w:ascii="Times New Roman" w:hAnsi="Times New Roman" w:eastAsia="Times New Roman" w:cs="Times New Roman"/>
          <w:b/>
          <w:bCs/>
          <w:color w:val="000000"/>
          <w:sz w:val="24"/>
          <w:highlight w:val="white"/>
        </w:rPr>
        <w:t xml:space="preserve">discount % din prețul maxim de referinț</w:t>
      </w:r>
      <w:r>
        <w:rPr>
          <w:rFonts w:ascii="Times New Roman" w:hAnsi="Times New Roman" w:eastAsia="Times New Roman" w:cs="Times New Roman"/>
          <w:b/>
          <w:bCs/>
          <w:color w:val="000000"/>
          <w:sz w:val="24"/>
          <w:highlight w:val="white"/>
        </w:rPr>
        <w:t xml:space="preserve">ă</w:t>
      </w:r>
      <w:r>
        <w:rPr>
          <w:rFonts w:ascii="Times New Roman" w:hAnsi="Times New Roman" w:eastAsia="Times New Roman" w:cs="Times New Roman"/>
          <w:b/>
          <w:bCs/>
          <w:color w:val="000000"/>
          <w:sz w:val="24"/>
          <w:highlight w:val="white"/>
          <w:lang w:val="ro-RO"/>
        </w:rPr>
        <w:t xml:space="preserve">, </w:t>
      </w:r>
      <w:r>
        <w:rPr>
          <w:rFonts w:ascii="Times New Roman" w:hAnsi="Times New Roman" w:eastAsia="Times New Roman" w:cs="Times New Roman"/>
          <w:b/>
          <w:bCs/>
          <w:color w:val="000000"/>
          <w:sz w:val="24"/>
          <w:highlight w:val="white"/>
        </w:rPr>
        <w:t xml:space="preserve">stabilit de ANRE</w:t>
      </w:r>
      <w:r>
        <w:rPr>
          <w:rFonts w:ascii="Times New Roman" w:hAnsi="Times New Roman" w:eastAsia="Times New Roman" w:cs="Times New Roman"/>
          <w:b/>
          <w:bCs/>
          <w:color w:val="000000"/>
          <w:sz w:val="24"/>
          <w:highlight w:val="white"/>
          <w:lang w:val="ro-RO"/>
        </w:rPr>
        <w:t xml:space="preserve">.</w:t>
      </w:r>
      <w:r>
        <w:rPr>
          <w:rFonts w:ascii="Times New Roman" w:hAnsi="Times New Roman" w:eastAsia="Times New Roman" w:cs="Times New Roman"/>
          <w:b/>
          <w:bCs/>
          <w:color w:val="000000"/>
          <w:sz w:val="24"/>
          <w:szCs w:val="24"/>
          <w:highlight w:val="white"/>
        </w:rPr>
      </w:r>
      <w:r>
        <w:rPr>
          <w:rFonts w:ascii="Times New Roman" w:hAnsi="Times New Roman" w:eastAsia="Times New Roman" w:cs="Times New Roman"/>
          <w:b/>
          <w:bCs/>
          <w:color w:val="000000"/>
          <w:sz w:val="24"/>
          <w:szCs w:val="24"/>
          <w:highlight w:val="white"/>
        </w:rPr>
      </w:r>
    </w:p>
    <w:p>
      <w:pPr>
        <w:pStyle w:val="978"/>
        <w:pBdr/>
        <w:spacing/>
        <w:ind/>
        <w:rPr>
          <w:rFonts w:ascii="Times New Roman" w:hAnsi="Times New Roman" w:cs="Times New Roman"/>
          <w:b/>
          <w:bCs/>
          <w:color w:val="000000"/>
          <w:sz w:val="24"/>
          <w:szCs w:val="24"/>
          <w:highlight w:val="none"/>
          <w:u w:val="single"/>
        </w:rPr>
      </w:pPr>
      <w:r>
        <w:rPr>
          <w:rFonts w:ascii="Times New Roman" w:hAnsi="Times New Roman" w:eastAsia="Times New Roman" w:cs="Times New Roman"/>
          <w:b/>
          <w:bCs/>
          <w:color w:val="000000"/>
          <w:sz w:val="24"/>
          <w:highlight w:val="none"/>
          <w:lang w:val="ro-RO"/>
        </w:rPr>
        <w:t xml:space="preserve">         </w:t>
      </w:r>
      <w:r>
        <w:rPr>
          <w:rFonts w:ascii="Times New Roman" w:hAnsi="Times New Roman" w:eastAsia="Times New Roman" w:cs="Times New Roman"/>
          <w:b/>
          <w:bCs/>
          <w:color w:val="000000"/>
          <w:sz w:val="24"/>
          <w:highlight w:val="white"/>
          <w:lang w:val="ro-RO"/>
        </w:rPr>
        <w:t xml:space="preserve">23.2.</w:t>
      </w:r>
      <w:r>
        <w:rPr>
          <w:rFonts w:ascii="Times New Roman" w:hAnsi="Times New Roman" w:eastAsia="Times New Roman" w:cs="Times New Roman"/>
          <w:b/>
          <w:bCs/>
          <w:color w:val="000000"/>
          <w:sz w:val="24"/>
          <w:highlight w:val="white"/>
        </w:rPr>
        <w:t xml:space="preserve"> Discountul va fi specificat expres în ofertă și va rămâne constant pentru întreaga cantitate și pe toată perioada de executare a contractului</w:t>
      </w:r>
      <w:r>
        <w:rPr>
          <w:rFonts w:ascii="Times New Roman" w:hAnsi="Times New Roman" w:eastAsia="Times New Roman" w:cs="Times New Roman"/>
          <w:b/>
          <w:bCs/>
          <w:color w:val="000000"/>
          <w:sz w:val="24"/>
          <w:highlight w:val="white"/>
          <w:lang w:val="ro-RO"/>
        </w:rPr>
        <w:t xml:space="preserve">.</w:t>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pPr>
        <w:pStyle w:val="978"/>
        <w:pBdr/>
        <w:spacing/>
        <w:ind/>
        <w:rPr>
          <w:rFonts w:ascii="Times New Roman" w:hAnsi="Times New Roman" w:cs="Times New Roman"/>
          <w:b/>
          <w:bCs/>
          <w:color w:val="000000"/>
          <w:sz w:val="24"/>
          <w:szCs w:val="24"/>
          <w:highlight w:val="none"/>
          <w:u w:val="none"/>
        </w:rPr>
      </w:pPr>
      <w:r>
        <w:rPr>
          <w:rFonts w:ascii="Times New Roman" w:hAnsi="Times New Roman" w:eastAsia="Times New Roman" w:cs="Times New Roman"/>
          <w:b/>
          <w:bCs/>
          <w:color w:val="000000"/>
          <w:sz w:val="24"/>
          <w:szCs w:val="24"/>
          <w:highlight w:val="none"/>
          <w:u w:val="none"/>
          <w:lang w:val="ro-RO"/>
        </w:rPr>
        <w:t xml:space="preserve">         23.3. </w:t>
      </w:r>
      <w:r>
        <w:rPr>
          <w:rFonts w:ascii="Times New Roman" w:hAnsi="Times New Roman" w:eastAsia="Times New Roman" w:cs="Times New Roman"/>
          <w:b/>
          <w:bCs/>
          <w:color w:val="000000"/>
          <w:sz w:val="24"/>
          <w:highlight w:val="white"/>
          <w:u w:val="none"/>
        </w:rPr>
        <w:t xml:space="preserve">Furnizorul va factura contravaloarea produselor</w:t>
      </w:r>
      <w:r>
        <w:rPr>
          <w:rFonts w:ascii="Times New Roman" w:hAnsi="Times New Roman" w:eastAsia="Times New Roman" w:cs="Times New Roman"/>
          <w:b/>
          <w:bCs/>
          <w:color w:val="000000"/>
          <w:sz w:val="24"/>
          <w:highlight w:val="white"/>
          <w:u w:val="none"/>
          <w:lang w:val="ro-RO"/>
        </w:rPr>
        <w:t xml:space="preserve">,</w:t>
      </w:r>
      <w:r>
        <w:rPr>
          <w:rFonts w:ascii="Times New Roman" w:hAnsi="Times New Roman" w:eastAsia="Times New Roman" w:cs="Times New Roman"/>
          <w:b/>
          <w:bCs/>
          <w:color w:val="000000"/>
          <w:sz w:val="24"/>
          <w:highlight w:val="white"/>
          <w:u w:val="none"/>
        </w:rPr>
        <w:t xml:space="preserve"> conform preţului la ziua livrării</w:t>
      </w:r>
      <w:r>
        <w:rPr>
          <w:rFonts w:ascii="Times New Roman" w:hAnsi="Times New Roman" w:eastAsia="Times New Roman" w:cs="Times New Roman"/>
          <w:b/>
          <w:bCs/>
          <w:color w:val="000000"/>
          <w:sz w:val="24"/>
          <w:highlight w:val="white"/>
          <w:u w:val="none"/>
          <w:lang w:val="ro-RO"/>
        </w:rPr>
        <w:t xml:space="preserve">,</w:t>
      </w:r>
      <w:r>
        <w:rPr>
          <w:rFonts w:ascii="Times New Roman" w:hAnsi="Times New Roman" w:eastAsia="Times New Roman" w:cs="Times New Roman"/>
          <w:b/>
          <w:bCs/>
          <w:color w:val="000000"/>
          <w:sz w:val="24"/>
          <w:highlight w:val="white"/>
          <w:u w:val="none"/>
        </w:rPr>
        <w:t xml:space="preserve"> </w:t>
      </w:r>
      <w:r>
        <w:rPr>
          <w:rFonts w:ascii="Times New Roman" w:hAnsi="Times New Roman" w:eastAsia="Times New Roman" w:cs="Times New Roman"/>
          <w:b/>
          <w:bCs/>
          <w:color w:val="000000"/>
          <w:sz w:val="24"/>
          <w:highlight w:val="white"/>
          <w:u w:val="none"/>
          <w:lang w:val="ro-RO"/>
        </w:rPr>
        <w:t xml:space="preserve">ținînd cont de</w:t>
      </w:r>
      <w:r>
        <w:rPr>
          <w:rFonts w:ascii="Times New Roman" w:hAnsi="Times New Roman" w:eastAsia="Times New Roman" w:cs="Times New Roman"/>
          <w:b/>
          <w:bCs/>
          <w:color w:val="000000"/>
          <w:sz w:val="24"/>
          <w:highlight w:val="white"/>
          <w:u w:val="none"/>
        </w:rPr>
        <w:t xml:space="preserve"> discountul </w:t>
      </w:r>
      <w:r>
        <w:rPr>
          <w:rFonts w:ascii="Times New Roman" w:hAnsi="Times New Roman" w:eastAsia="Times New Roman" w:cs="Times New Roman"/>
          <w:b/>
          <w:bCs/>
          <w:color w:val="000000"/>
          <w:sz w:val="24"/>
          <w:highlight w:val="white"/>
          <w:u w:val="none"/>
          <w:lang w:val="ro-RO"/>
        </w:rPr>
        <w:t xml:space="preserve">(%) </w:t>
      </w:r>
      <w:r>
        <w:rPr>
          <w:rFonts w:ascii="Times New Roman" w:hAnsi="Times New Roman" w:eastAsia="Times New Roman" w:cs="Times New Roman"/>
          <w:b/>
          <w:bCs/>
          <w:color w:val="000000"/>
          <w:sz w:val="24"/>
          <w:highlight w:val="white"/>
          <w:u w:val="none"/>
        </w:rPr>
        <w:t xml:space="preserve">stabilit în contract</w:t>
      </w:r>
      <w:r>
        <w:rPr>
          <w:rFonts w:ascii="Times New Roman" w:hAnsi="Times New Roman" w:eastAsia="Times New Roman" w:cs="Times New Roman"/>
          <w:b/>
          <w:bCs/>
          <w:color w:val="000000"/>
          <w:sz w:val="24"/>
          <w:highlight w:val="white"/>
          <w:u w:val="none"/>
          <w:lang w:val="ro-RO"/>
        </w:rPr>
        <w:t xml:space="preserve">.</w:t>
      </w:r>
      <w:r>
        <w:rPr>
          <w:rFonts w:ascii="Times New Roman" w:hAnsi="Times New Roman" w:cs="Times New Roman"/>
          <w:b/>
          <w:bCs/>
          <w:color w:val="000000"/>
          <w:sz w:val="24"/>
          <w:szCs w:val="24"/>
          <w:highlight w:val="none"/>
          <w:u w:val="none"/>
        </w:rPr>
      </w:r>
      <w:r>
        <w:rPr>
          <w:rFonts w:ascii="Times New Roman" w:hAnsi="Times New Roman" w:cs="Times New Roman"/>
          <w:b/>
          <w:bCs/>
          <w:color w:val="000000"/>
          <w:sz w:val="24"/>
          <w:szCs w:val="24"/>
          <w:highlight w:val="none"/>
          <w:u w:val="none"/>
        </w:rPr>
      </w:r>
    </w:p>
    <w:p>
      <w:pPr>
        <w:pStyle w:val="978"/>
        <w:pBdr/>
        <w:spacing/>
        <w:ind/>
        <w:rPr>
          <w:rFonts w:ascii="Times New Roman" w:hAnsi="Times New Roman" w:cs="Times New Roman"/>
          <w:b/>
          <w:bCs/>
          <w:color w:val="000000"/>
          <w:sz w:val="24"/>
          <w:szCs w:val="24"/>
          <w:u w:val="none"/>
        </w:rPr>
      </w:pPr>
      <w:r>
        <w:rPr>
          <w:rFonts w:ascii="Times New Roman" w:hAnsi="Times New Roman" w:eastAsia="Times New Roman" w:cs="Times New Roman"/>
          <w:b/>
          <w:bCs/>
          <w:color w:val="000000"/>
          <w:sz w:val="24"/>
          <w:szCs w:val="24"/>
          <w:u w:val="none"/>
          <w:lang w:val="ro-RO"/>
        </w:rPr>
        <w:t xml:space="preserve">         23.4</w:t>
      </w:r>
      <w:r>
        <w:rPr>
          <w:rFonts w:ascii="Times New Roman" w:hAnsi="Times New Roman" w:eastAsia="Times New Roman" w:cs="Times New Roman"/>
          <w:b/>
          <w:bCs/>
          <w:color w:val="000000"/>
          <w:sz w:val="24"/>
          <w:szCs w:val="24"/>
          <w:u w:val="none"/>
          <w:lang w:val="ro-RO"/>
        </w:rPr>
        <w:t xml:space="preserve">.</w:t>
      </w:r>
      <w:r>
        <w:rPr>
          <w:rFonts w:ascii="Times New Roman" w:hAnsi="Times New Roman" w:eastAsia="Times New Roman" w:cs="Times New Roman"/>
          <w:b/>
          <w:bCs/>
          <w:color w:val="000000"/>
          <w:sz w:val="24"/>
          <w:szCs w:val="24"/>
          <w:u w:val="none"/>
          <w:lang w:val="ro-RO"/>
        </w:rPr>
        <w:t xml:space="preserve"> </w:t>
      </w:r>
      <w:r>
        <w:rPr>
          <w:rFonts w:ascii="Times New Roman" w:hAnsi="Times New Roman" w:eastAsia="Times New Roman" w:cs="Times New Roman"/>
          <w:b/>
          <w:bCs/>
          <w:color w:val="000000"/>
          <w:sz w:val="24"/>
          <w:szCs w:val="24"/>
          <w:u w:val="none"/>
          <w:lang w:val="ro-RO"/>
        </w:rPr>
        <w:t xml:space="preserve">C</w:t>
      </w:r>
      <w:r>
        <w:rPr>
          <w:rFonts w:ascii="Times New Roman" w:hAnsi="Times New Roman" w:eastAsia="Times New Roman" w:cs="Times New Roman"/>
          <w:b/>
          <w:bCs/>
          <w:color w:val="000000"/>
          <w:sz w:val="24"/>
          <w:szCs w:val="24"/>
          <w:u w:val="none"/>
          <w:lang w:val="en-US"/>
        </w:rPr>
        <w:t xml:space="preserve">orespunderea cerințelor tehnice</w:t>
      </w:r>
      <w:r>
        <w:rPr>
          <w:rFonts w:ascii="Times New Roman" w:hAnsi="Times New Roman" w:eastAsia="Times New Roman" w:cs="Times New Roman"/>
          <w:b/>
          <w:bCs/>
          <w:color w:val="000000"/>
          <w:sz w:val="24"/>
          <w:szCs w:val="24"/>
          <w:u w:val="none"/>
          <w:lang w:val="ro-RO"/>
        </w:rPr>
        <w:t xml:space="preserve"> din Documentația de atribuire.</w:t>
      </w:r>
      <w:r>
        <w:rPr>
          <w:rFonts w:ascii="Times New Roman" w:hAnsi="Times New Roman" w:cs="Times New Roman"/>
          <w:b/>
          <w:bCs/>
          <w:color w:val="000000"/>
          <w:sz w:val="24"/>
          <w:szCs w:val="24"/>
          <w:u w:val="none"/>
        </w:rPr>
      </w:r>
      <w:r>
        <w:rPr>
          <w:rFonts w:ascii="Times New Roman" w:hAnsi="Times New Roman" w:cs="Times New Roman"/>
          <w:b/>
          <w:bCs/>
          <w:color w:val="000000"/>
          <w:sz w:val="24"/>
          <w:szCs w:val="24"/>
          <w:u w:val="none"/>
        </w:rPr>
      </w:r>
    </w:p>
    <w:p>
      <w:pPr>
        <w:pStyle w:val="991"/>
        <w:pBdr>
          <w:top w:val="none" w:color="000000" w:sz="4" w:space="0"/>
          <w:left w:val="none" w:color="000000" w:sz="4" w:space="0"/>
          <w:bottom w:val="none" w:color="000000" w:sz="4" w:space="0"/>
          <w:right w:val="none" w:color="000000" w:sz="4" w:space="0"/>
        </w:pBdr>
        <w:tabs>
          <w:tab w:val="left" w:leader="none" w:pos="426"/>
        </w:tabs>
        <w:spacing w:after="0" w:before="120"/>
        <w:ind w:right="0" w:firstLine="567" w:left="0"/>
        <w:rPr>
          <w:rFonts w:ascii="Times New Roman" w:hAnsi="Times New Roman" w:cs="Times New Roman"/>
          <w:b w:val="0"/>
          <w:bCs w:val="0"/>
        </w:rPr>
      </w:pPr>
      <w:r>
        <w:rPr>
          <w:rFonts w:ascii="Times New Roman" w:hAnsi="Times New Roman" w:eastAsia="Times New Roman" w:cs="Times New Roman"/>
          <w:b w:val="0"/>
          <w:bCs w:val="0"/>
          <w:lang w:val="en-US"/>
        </w:rPr>
      </w:r>
      <w:r>
        <w:rPr>
          <w:rFonts w:ascii="Times New Roman" w:hAnsi="Times New Roman" w:cs="Times New Roman"/>
          <w:b w:val="0"/>
          <w:bCs w:val="0"/>
        </w:rPr>
      </w:r>
      <w:r>
        <w:rPr>
          <w:rFonts w:ascii="Times New Roman" w:hAnsi="Times New Roman" w:cs="Times New Roman"/>
          <w:b w:val="0"/>
          <w:bCs w:val="0"/>
        </w:rPr>
      </w:r>
    </w:p>
    <w:p>
      <w:pPr>
        <w:pStyle w:val="978"/>
        <w:pBdr/>
        <w:spacing/>
        <w:ind/>
        <w:rPr>
          <w:rFonts w:ascii="Times New Roman" w:hAnsi="Times New Roman" w:eastAsia="Times New Roman"/>
          <w:b/>
          <w:bCs/>
          <w:i/>
          <w:color w:val="000000"/>
          <w:sz w:val="24"/>
          <w:szCs w:val="24"/>
          <w:u w:val="single"/>
          <w:lang w:val="ro-RO"/>
        </w:rPr>
      </w:pPr>
      <w:r>
        <w:rPr>
          <w:rFonts w:ascii="Times New Roman" w:hAnsi="Times New Roman" w:eastAsia="Times New Roman"/>
          <w:b/>
          <w:color w:val="000000"/>
          <w:sz w:val="24"/>
          <w:lang w:val="ro-RO"/>
        </w:rPr>
        <w:t xml:space="preserve">24. </w:t>
      </w:r>
      <w:r>
        <w:rPr>
          <w:rFonts w:ascii="Times New Roman" w:hAnsi="Times New Roman" w:eastAsia="Times New Roman"/>
          <w:color w:val="000000"/>
          <w:sz w:val="24"/>
          <w:lang w:val="en-US"/>
        </w:rPr>
        <w:t xml:space="preserve">Factorii de evaluare a ofertei celei mai avantajoase din punct de vedere economic, precum și ponderile lor:</w:t>
      </w:r>
      <w:r>
        <w:rPr>
          <w:rFonts w:ascii="Times New Roman" w:hAnsi="Times New Roman" w:eastAsia="Times New Roman"/>
          <w:b/>
          <w:color w:val="000000"/>
          <w:sz w:val="24"/>
          <w:lang w:val="en-US"/>
        </w:rPr>
        <w:t xml:space="preserve"> </w:t>
      </w:r>
      <w:r>
        <w:rPr>
          <w:rFonts w:ascii="Times New Roman" w:hAnsi="Times New Roman" w:eastAsia="Times New Roman"/>
          <w:b/>
          <w:i/>
          <w:iCs/>
          <w:color w:val="000000"/>
          <w:sz w:val="24"/>
          <w:u w:val="single"/>
          <w:lang w:val="ro-RO"/>
        </w:rPr>
        <w:t xml:space="preserve"> N</w:t>
      </w:r>
      <w:r>
        <w:rPr>
          <w:rFonts w:ascii="Times New Roman" w:hAnsi="Times New Roman" w:eastAsia="Times New Roman"/>
          <w:b/>
          <w:i/>
          <w:iCs/>
          <w:color w:val="000000"/>
          <w:sz w:val="24"/>
          <w:u w:val="single"/>
          <w:lang w:val="en-US"/>
        </w:rPr>
        <w:t xml:space="preserve">u se aplică.</w:t>
      </w:r>
      <w:r>
        <w:rPr>
          <w:rFonts w:ascii="Times New Roman" w:hAnsi="Times New Roman" w:eastAsia="Times New Roman"/>
          <w:b/>
          <w:bCs/>
          <w:i/>
          <w:color w:val="000000"/>
          <w:sz w:val="24"/>
          <w:szCs w:val="24"/>
          <w:u w:val="single"/>
          <w:lang w:val="ro-RO"/>
        </w:rPr>
      </w:r>
      <w:r>
        <w:rPr>
          <w:rFonts w:ascii="Times New Roman" w:hAnsi="Times New Roman" w:eastAsia="Times New Roman"/>
          <w:b/>
          <w:bCs/>
          <w:i/>
          <w:color w:val="000000"/>
          <w:sz w:val="24"/>
          <w:szCs w:val="24"/>
          <w:u w:val="single"/>
          <w:lang w:val="ro-RO"/>
        </w:rP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5807"/>
        <w:gridCol w:w="204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978"/>
              <w:pBdr/>
              <w:spacing/>
              <w:ind/>
              <w:rPr>
                <w:sz w:val="16"/>
                <w:szCs w:val="16"/>
              </w:rPr>
            </w:pPr>
            <w:r>
              <w:rPr>
                <w:rFonts w:ascii="Times New Roman" w:hAnsi="Times New Roman" w:eastAsia="Times New Roman"/>
                <w:color w:val="000000"/>
                <w:sz w:val="16"/>
                <w:szCs w:val="16"/>
              </w:rPr>
              <w:t xml:space="preserve">Nr.d/o</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pPr>
              <w:pStyle w:val="978"/>
              <w:pBdr/>
              <w:spacing/>
              <w:ind/>
              <w:rPr>
                <w:sz w:val="16"/>
                <w:szCs w:val="16"/>
              </w:rPr>
            </w:pPr>
            <w:r>
              <w:rPr>
                <w:rFonts w:ascii="Times New Roman" w:hAnsi="Times New Roman" w:eastAsia="Times New Roman"/>
                <w:color w:val="000000"/>
                <w:sz w:val="16"/>
                <w:szCs w:val="16"/>
              </w:rPr>
              <w:t xml:space="preserve">Denumirea factorului de evaluare</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pPr>
              <w:pStyle w:val="978"/>
              <w:pBdr/>
              <w:spacing/>
              <w:ind/>
              <w:rPr>
                <w:sz w:val="16"/>
                <w:szCs w:val="16"/>
              </w:rPr>
            </w:pPr>
            <w:r>
              <w:rPr>
                <w:rFonts w:ascii="Times New Roman" w:hAnsi="Times New Roman" w:eastAsia="Times New Roman"/>
                <w:color w:val="000000"/>
                <w:sz w:val="16"/>
                <w:szCs w:val="16"/>
              </w:rPr>
              <w:t xml:space="preserve">Ponderea%</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978"/>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pPr>
              <w:pStyle w:val="978"/>
              <w:pBdr/>
              <w:spacing/>
              <w:ind/>
              <w:rPr>
                <w:sz w:val="16"/>
                <w:szCs w:val="16"/>
              </w:rPr>
            </w:pPr>
            <w:r>
              <w:rPr>
                <w:rFonts w:ascii="Times New Roman" w:hAnsi="Times New Roman" w:eastAsia="Times New Roman"/>
                <w:color w:val="000000"/>
                <w:sz w:val="16"/>
                <w:szCs w:val="16"/>
              </w:rPr>
              <w:t xml:space="preserve">nu se aplică</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pPr>
              <w:pStyle w:val="978"/>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978"/>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pPr>
              <w:pStyle w:val="978"/>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pPr>
              <w:pStyle w:val="978"/>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bl>
    <w:p>
      <w:pPr>
        <w:pStyle w:val="978"/>
        <w:pBdr/>
        <w:spacing w:line="276" w:lineRule="auto"/>
        <w:ind/>
        <w:rPr>
          <w:rFonts w:ascii="Times New Roman" w:hAnsi="Times New Roman" w:eastAsia="Times New Roman"/>
          <w:b/>
          <w:bCs/>
          <w:color w:val="000000"/>
          <w:sz w:val="24"/>
          <w:szCs w:val="24"/>
          <w:lang w:val="en-US"/>
        </w:rPr>
      </w:pP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pPr>
        <w:pStyle w:val="978"/>
        <w:pBdr/>
        <w:spacing w:line="276" w:lineRule="auto"/>
        <w:ind/>
        <w:rPr>
          <w:rFonts w:ascii="Times New Roman" w:hAnsi="Times New Roman" w:eastAsia="Times New Roman"/>
          <w:b/>
          <w:bCs/>
          <w:color w:val="000000"/>
          <w:sz w:val="24"/>
          <w:szCs w:val="24"/>
          <w:lang w:val="ro-RO"/>
        </w:rPr>
      </w:pPr>
      <w:r>
        <w:rPr>
          <w:rFonts w:ascii="Times New Roman" w:hAnsi="Times New Roman" w:eastAsia="Times New Roman"/>
          <w:b/>
          <w:color w:val="000000"/>
          <w:sz w:val="24"/>
          <w:lang w:val="ro-RO"/>
        </w:rPr>
        <w:t xml:space="preserve">25. </w:t>
      </w:r>
      <w:r>
        <w:rPr>
          <w:rFonts w:ascii="Times New Roman" w:hAnsi="Times New Roman" w:eastAsia="Times New Roman"/>
          <w:b/>
          <w:color w:val="000000"/>
          <w:sz w:val="24"/>
          <w:lang w:val="en-US"/>
        </w:rPr>
        <w:t xml:space="preserve">Termenul limită de depunere/deschidere a ofertelor:</w:t>
      </w:r>
      <w:r>
        <w:rPr>
          <w:rFonts w:ascii="Times New Roman" w:hAnsi="Times New Roman" w:eastAsia="Times New Roman"/>
          <w:b/>
          <w:color w:val="000000"/>
          <w:sz w:val="24"/>
          <w:lang w:val="ro-RO"/>
        </w:rPr>
        <w:t xml:space="preserve"> </w:t>
      </w:r>
      <w:r>
        <w:rPr>
          <w:rFonts w:ascii="Times New Roman" w:hAnsi="Times New Roman" w:eastAsia="Times New Roman"/>
          <w:b/>
          <w:bCs/>
          <w:color w:val="000000"/>
          <w:sz w:val="24"/>
          <w:szCs w:val="24"/>
          <w:lang w:val="ro-RO"/>
        </w:rPr>
      </w:r>
      <w:r>
        <w:rPr>
          <w:rFonts w:ascii="Times New Roman" w:hAnsi="Times New Roman" w:eastAsia="Times New Roman"/>
          <w:b/>
          <w:bCs/>
          <w:color w:val="000000"/>
          <w:sz w:val="24"/>
          <w:szCs w:val="24"/>
          <w:lang w:val="ro-RO"/>
        </w:rPr>
      </w:r>
    </w:p>
    <w:p>
      <w:pPr>
        <w:pStyle w:val="978"/>
        <w:numPr>
          <w:ilvl w:val="0"/>
          <w:numId w:val="65"/>
        </w:numPr>
        <w:pBdr/>
        <w:spacing w:line="276" w:lineRule="auto"/>
        <w:ind/>
        <w:rPr>
          <w:rFonts w:ascii="Times New Roman" w:hAnsi="Times New Roman" w:eastAsia="Times New Roman"/>
          <w:b/>
          <w:bCs/>
          <w:color w:val="000000"/>
          <w:sz w:val="24"/>
          <w:szCs w:val="24"/>
          <w:lang w:val="en-US"/>
        </w:rPr>
      </w:pPr>
      <w:r>
        <w:rPr>
          <w:rFonts w:ascii="Times New Roman" w:hAnsi="Times New Roman" w:eastAsia="Times New Roman"/>
          <w:b/>
          <w:color w:val="000000"/>
          <w:sz w:val="24"/>
          <w:lang w:val="en-US"/>
        </w:rPr>
        <w:t xml:space="preserve">conform SIA RSAP /până la: </w:t>
      </w:r>
      <w:r>
        <w:rPr>
          <w:rFonts w:ascii="Times New Roman" w:hAnsi="Times New Roman" w:eastAsia="Times New Roman"/>
          <w:b/>
          <w:color w:val="000000"/>
          <w:sz w:val="24"/>
          <w:u w:val="single"/>
          <w:lang w:val="en-US"/>
        </w:rPr>
        <w:t xml:space="preserve">informația o găsiți în SIA RSAP.</w:t>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pPr>
        <w:pStyle w:val="978"/>
        <w:numPr>
          <w:ilvl w:val="0"/>
          <w:numId w:val="65"/>
        </w:numPr>
        <w:pBdr/>
        <w:spacing w:line="276" w:lineRule="auto"/>
        <w:ind/>
        <w:rPr>
          <w:lang w:val="en-US"/>
        </w:rPr>
      </w:pPr>
      <w:r>
        <w:rPr>
          <w:rFonts w:ascii="Times New Roman" w:hAnsi="Times New Roman" w:eastAsia="Times New Roman"/>
          <w:b/>
          <w:color w:val="000000"/>
          <w:sz w:val="24"/>
          <w:lang w:val="en-US"/>
        </w:rPr>
        <w:t xml:space="preserve">pe</w:t>
      </w:r>
      <w:r>
        <w:rPr>
          <w:rFonts w:ascii="Times New Roman" w:hAnsi="Times New Roman" w:eastAsia="Times New Roman"/>
          <w:b/>
          <w:color w:val="000000"/>
          <w:sz w:val="24"/>
          <w:lang w:val="ro-RO"/>
        </w:rPr>
        <w:t xml:space="preserve"> data</w:t>
      </w:r>
      <w:r>
        <w:rPr>
          <w:rFonts w:ascii="Times New Roman" w:hAnsi="Times New Roman" w:eastAsia="Times New Roman"/>
          <w:b/>
          <w:color w:val="000000"/>
          <w:sz w:val="24"/>
          <w:lang w:val="en-US"/>
        </w:rPr>
        <w:t xml:space="preserve">: </w:t>
      </w:r>
      <w:r>
        <w:rPr>
          <w:rFonts w:ascii="Times New Roman" w:hAnsi="Times New Roman" w:eastAsia="Times New Roman"/>
          <w:b/>
          <w:color w:val="000000"/>
          <w:sz w:val="24"/>
          <w:u w:val="single"/>
          <w:lang w:val="en-US"/>
        </w:rPr>
        <w:t xml:space="preserve">informația o găsiți în SIA RSAP.</w:t>
      </w:r>
      <w:r>
        <w:rPr>
          <w:lang w:val="en-US"/>
        </w:rPr>
      </w:r>
      <w:r>
        <w:rPr>
          <w:lang w:val="en-US"/>
        </w:rPr>
      </w:r>
    </w:p>
    <w:p>
      <w:pPr>
        <w:pStyle w:val="978"/>
        <w:pBdr/>
        <w:spacing/>
        <w:ind/>
        <w:rPr>
          <w:rFonts w:ascii="Times New Roman" w:hAnsi="Times New Roman" w:eastAsia="Times New Roman"/>
          <w:b/>
          <w:bCs/>
          <w:color w:val="000000"/>
          <w:sz w:val="24"/>
          <w:szCs w:val="24"/>
          <w:lang w:val="en-US"/>
        </w:rPr>
      </w:pPr>
      <w:r>
        <w:rPr>
          <w:rFonts w:ascii="Times New Roman" w:hAnsi="Times New Roman" w:eastAsia="Times New Roman"/>
          <w:b/>
          <w:color w:val="000000"/>
          <w:sz w:val="24"/>
          <w:lang w:val="ro-RO"/>
        </w:rPr>
        <w:t xml:space="preserve">26. </w:t>
      </w:r>
      <w:r>
        <w:rPr>
          <w:rFonts w:ascii="Times New Roman" w:hAnsi="Times New Roman" w:eastAsia="Times New Roman"/>
          <w:b/>
          <w:color w:val="000000"/>
          <w:sz w:val="24"/>
          <w:lang w:val="en-US"/>
        </w:rPr>
        <w:t xml:space="preserve">Adresa la care trebuie transmise ofertele sau cererile de participare: </w:t>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pPr>
        <w:pStyle w:val="978"/>
        <w:pBdr/>
        <w:spacing/>
        <w:ind/>
        <w:rPr>
          <w:lang w:val="en-US"/>
        </w:rPr>
      </w:pPr>
      <w:r>
        <w:rPr>
          <w:rFonts w:ascii="Times New Roman" w:hAnsi="Times New Roman" w:eastAsia="Times New Roman"/>
          <w:b/>
          <w:i/>
          <w:color w:val="000000"/>
          <w:sz w:val="24"/>
          <w:lang w:val="en-US"/>
        </w:rPr>
        <w:t xml:space="preserve">Ofertele sau cererile de participare vor fi depuse electronic prin intermediul SIA RSAP</w:t>
      </w:r>
      <w:r>
        <w:rPr>
          <w:lang w:val="en-US"/>
        </w:rPr>
      </w:r>
      <w:r>
        <w:rPr>
          <w:lang w:val="en-US"/>
        </w:rPr>
      </w:r>
    </w:p>
    <w:p>
      <w:pPr>
        <w:pStyle w:val="991"/>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u w:val="single"/>
          <w:lang w:val="en-US"/>
        </w:rPr>
      </w:pPr>
      <w:r>
        <w:rPr>
          <w:rFonts w:eastAsia="Times New Roman"/>
          <w:b/>
          <w:color w:val="000000"/>
          <w:sz w:val="24"/>
          <w:lang w:val="ro-RO"/>
        </w:rPr>
        <w:t xml:space="preserve">27. </w:t>
      </w:r>
      <w:r>
        <w:rPr>
          <w:rFonts w:eastAsia="Times New Roman"/>
          <w:b/>
          <w:color w:val="000000"/>
          <w:sz w:val="24"/>
          <w:lang w:val="en-US"/>
        </w:rPr>
        <w:t xml:space="preserve">Termenul de valabilitate a ofertelor: </w:t>
      </w:r>
      <w:r>
        <w:rPr>
          <w:rFonts w:eastAsia="Times New Roman"/>
          <w:b/>
          <w:color w:val="000000"/>
          <w:sz w:val="24"/>
          <w:u w:val="single"/>
          <w:lang w:val="en-US"/>
        </w:rPr>
        <w:t xml:space="preserve">30 zile.</w:t>
      </w:r>
      <w:r>
        <w:rPr>
          <w:rFonts w:eastAsia="Times New Roman"/>
          <w:b/>
          <w:bCs/>
          <w:color w:val="000000"/>
          <w:sz w:val="24"/>
          <w:szCs w:val="24"/>
          <w:u w:val="single"/>
          <w:lang w:val="en-US"/>
        </w:rPr>
      </w:r>
      <w:r>
        <w:rPr>
          <w:rFonts w:eastAsia="Times New Roman"/>
          <w:b/>
          <w:bCs/>
          <w:color w:val="000000"/>
          <w:sz w:val="24"/>
          <w:szCs w:val="24"/>
          <w:u w:val="single"/>
          <w:lang w:val="en-US"/>
        </w:rPr>
      </w:r>
    </w:p>
    <w:p>
      <w:pPr>
        <w:pStyle w:val="978"/>
        <w:pBdr/>
        <w:spacing/>
        <w:ind/>
        <w:rPr>
          <w:rFonts w:ascii="Times New Roman" w:hAnsi="Times New Roman" w:cs="Times New Roman"/>
          <w:b/>
          <w:bCs/>
          <w:color w:val="000000"/>
          <w:sz w:val="24"/>
          <w:szCs w:val="24"/>
          <w:u w:val="single"/>
        </w:rPr>
      </w:pPr>
      <w:r>
        <w:rPr>
          <w:rFonts w:ascii="Times New Roman" w:hAnsi="Times New Roman" w:eastAsia="Times New Roman" w:cs="Times New Roman"/>
          <w:b/>
          <w:color w:val="000000"/>
          <w:sz w:val="24"/>
          <w:lang w:val="ro-RO"/>
        </w:rPr>
        <w:t xml:space="preserve">28. </w:t>
      </w:r>
      <w:r>
        <w:rPr>
          <w:rFonts w:ascii="Times New Roman" w:hAnsi="Times New Roman" w:eastAsia="Times New Roman" w:cs="Times New Roman"/>
          <w:b/>
          <w:color w:val="000000"/>
          <w:sz w:val="24"/>
          <w:lang w:val="en-US"/>
        </w:rPr>
        <w:t xml:space="preserve">Locul deschiderii ofertelor: </w:t>
      </w:r>
      <w:r>
        <w:rPr>
          <w:rFonts w:ascii="Times New Roman" w:hAnsi="Times New Roman" w:eastAsia="Times New Roman" w:cs="Times New Roman"/>
          <w:b/>
          <w:color w:val="000000"/>
          <w:sz w:val="24"/>
          <w:u w:val="single"/>
          <w:lang w:val="en-US"/>
        </w:rPr>
        <w:t xml:space="preserve">SIA RSAP.</w:t>
      </w:r>
      <w:r>
        <w:rPr>
          <w:rFonts w:ascii="Times New Roman" w:hAnsi="Times New Roman" w:eastAsia="Times New Roman" w:cs="Times New Roman"/>
          <w:b/>
          <w:i/>
          <w:color w:val="000000"/>
          <w:sz w:val="24"/>
          <w:lang w:val="en-US"/>
        </w:rPr>
        <w:t xml:space="preserve">   Ofertele întârziate vor fi respinse. </w:t>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rFonts w:eastAsia="Times New Roman"/>
          <w:b/>
          <w:bCs/>
          <w:color w:val="000000"/>
          <w:sz w:val="24"/>
          <w:szCs w:val="24"/>
          <w:highlight w:val="none"/>
          <w:lang w:val="en-US"/>
        </w:rPr>
      </w:pPr>
      <w:r>
        <w:rPr>
          <w:rFonts w:eastAsia="Times New Roman"/>
          <w:b/>
          <w:color w:val="000000"/>
          <w:sz w:val="24"/>
          <w:lang w:val="ro-RO"/>
        </w:rPr>
        <w:t xml:space="preserve">29. </w:t>
      </w:r>
      <w:r>
        <w:rPr>
          <w:rFonts w:eastAsia="Times New Roman"/>
          <w:b/>
          <w:color w:val="000000"/>
          <w:sz w:val="24"/>
          <w:lang w:val="en-US"/>
        </w:rPr>
        <w:t xml:space="preserve">Persoanele autorizate să asiste la deschiderea ofertelor: </w:t>
      </w:r>
      <w:r>
        <w:rPr>
          <w:rFonts w:eastAsia="Times New Roman"/>
          <w:b/>
          <w:color w:val="000000"/>
          <w:sz w:val="24"/>
          <w:lang w:val="en-US"/>
        </w:rPr>
        <w:br/>
      </w:r>
      <w:r>
        <w:rPr>
          <w:rFonts w:eastAsia="Times New Roman"/>
          <w:b/>
          <w:color w:val="000000"/>
          <w:sz w:val="24"/>
          <w:lang w:val="en-US"/>
        </w:rPr>
        <w:t xml:space="preserve"> </w:t>
      </w:r>
      <w:r>
        <w:rPr>
          <w:rFonts w:eastAsia="Times New Roman"/>
          <w:b/>
          <w:i/>
          <w:color w:val="000000"/>
          <w:sz w:val="24"/>
          <w:lang w:val="en-US"/>
        </w:rPr>
        <w:t xml:space="preserve">Ofertanții sau reprezentanții acestora au dreptul să participe la deschiderea ofertelor, cu excepția cazului când ofertele au fost depuse prin SIA RSAP</w:t>
      </w:r>
      <w:r>
        <w:rPr>
          <w:rFonts w:eastAsia="Times New Roman"/>
          <w:b/>
          <w:color w:val="000000"/>
          <w:sz w:val="24"/>
          <w:lang w:val="en-US"/>
        </w:rPr>
        <w:t xml:space="preserve">.</w:t>
      </w:r>
      <w:r>
        <w:rPr>
          <w:rFonts w:eastAsia="Times New Roman"/>
          <w:b/>
          <w:bCs/>
          <w:color w:val="000000"/>
          <w:sz w:val="24"/>
          <w:szCs w:val="24"/>
          <w:highlight w:val="none"/>
          <w:lang w:val="en-US"/>
        </w:rPr>
      </w:r>
      <w:r>
        <w:rPr>
          <w:rFonts w:eastAsia="Times New Roman"/>
          <w:b/>
          <w:bCs/>
          <w:color w:val="000000"/>
          <w:sz w:val="24"/>
          <w:szCs w:val="24"/>
          <w:highlight w:val="none"/>
          <w:lang w:val="en-US"/>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rFonts w:eastAsia="Times New Roman"/>
          <w:b/>
          <w:bCs/>
          <w:color w:val="000000"/>
          <w:sz w:val="24"/>
          <w:szCs w:val="24"/>
          <w:highlight w:val="none"/>
          <w:u w:val="single"/>
          <w:lang w:val="en-US"/>
        </w:rPr>
      </w:pPr>
      <w:r>
        <w:rPr>
          <w:rFonts w:eastAsia="Times New Roman"/>
          <w:b/>
          <w:color w:val="000000"/>
          <w:sz w:val="24"/>
          <w:lang w:val="ro-RO"/>
        </w:rPr>
        <w:t xml:space="preserve">30. </w:t>
      </w:r>
      <w:r>
        <w:rPr>
          <w:rFonts w:eastAsia="Times New Roman"/>
          <w:b w:val="0"/>
          <w:bCs w:val="0"/>
          <w:color w:val="000000"/>
          <w:sz w:val="24"/>
          <w:lang w:val="en-US"/>
        </w:rPr>
        <w:t xml:space="preserve">Limba sau limbile în care trebuie redactate ofertele sau cererile de participare:</w:t>
      </w:r>
      <w:r>
        <w:rPr>
          <w:rFonts w:eastAsia="Times New Roman"/>
          <w:b/>
          <w:color w:val="000000"/>
          <w:sz w:val="24"/>
          <w:lang w:val="en-US"/>
        </w:rPr>
        <w:t xml:space="preserve"> </w:t>
      </w:r>
      <w:r>
        <w:rPr>
          <w:rFonts w:eastAsia="Times New Roman"/>
          <w:b/>
          <w:color w:val="000000"/>
          <w:sz w:val="24"/>
          <w:u w:val="single"/>
          <w:lang w:val="en-US"/>
        </w:rPr>
        <w:t xml:space="preserve">limba de stat.</w:t>
      </w:r>
      <w:r>
        <w:rPr>
          <w:rFonts w:eastAsia="Times New Roman"/>
          <w:b/>
          <w:bCs/>
          <w:color w:val="000000"/>
          <w:sz w:val="24"/>
          <w:szCs w:val="24"/>
          <w:highlight w:val="none"/>
          <w:u w:val="single"/>
          <w:lang w:val="en-US"/>
        </w:rPr>
      </w:r>
      <w:r>
        <w:rPr>
          <w:rFonts w:eastAsia="Times New Roman"/>
          <w:b/>
          <w:bCs/>
          <w:color w:val="000000"/>
          <w:sz w:val="24"/>
          <w:szCs w:val="24"/>
          <w:highlight w:val="none"/>
          <w:u w:val="single"/>
          <w:lang w:val="en-US"/>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rFonts w:eastAsia="Times New Roman"/>
          <w:b/>
          <w:bCs/>
          <w:i/>
          <w:color w:val="000000"/>
          <w:sz w:val="24"/>
          <w:szCs w:val="24"/>
          <w:u w:val="single"/>
          <w:lang w:val="en-US"/>
        </w:rPr>
      </w:pPr>
      <w:r>
        <w:rPr>
          <w:rFonts w:eastAsia="Times New Roman"/>
          <w:b/>
          <w:color w:val="000000"/>
          <w:sz w:val="24"/>
          <w:lang w:val="ro-RO"/>
        </w:rPr>
        <w:t xml:space="preserve">31. </w:t>
      </w:r>
      <w:r>
        <w:rPr>
          <w:rFonts w:eastAsia="Times New Roman"/>
          <w:color w:val="000000"/>
          <w:sz w:val="24"/>
          <w:lang w:val="en-US"/>
        </w:rPr>
        <w:t xml:space="preserve">Respectivul contract se referă la un proiect și/sau program finanțat din fonduri ale Uniunii Europene:</w:t>
      </w:r>
      <w:r>
        <w:rPr>
          <w:rFonts w:eastAsia="Times New Roman"/>
          <w:b/>
          <w:color w:val="000000"/>
          <w:sz w:val="24"/>
          <w:lang w:val="en-US"/>
        </w:rPr>
        <w:t xml:space="preserve">  </w:t>
      </w:r>
      <w:r>
        <w:rPr>
          <w:rFonts w:eastAsia="Times New Roman"/>
          <w:b/>
          <w:i/>
          <w:iCs/>
          <w:color w:val="000000"/>
          <w:sz w:val="24"/>
          <w:u w:val="single"/>
          <w:lang w:val="ro-RO"/>
        </w:rPr>
        <w:t xml:space="preserve">N</w:t>
      </w:r>
      <w:r>
        <w:rPr>
          <w:rFonts w:eastAsia="Times New Roman"/>
          <w:b/>
          <w:i/>
          <w:iCs/>
          <w:color w:val="000000"/>
          <w:sz w:val="24"/>
          <w:u w:val="single"/>
          <w:lang w:val="en-US"/>
        </w:rPr>
        <w:t xml:space="preserve">u se aplică.</w:t>
      </w:r>
      <w:r>
        <w:rPr>
          <w:rFonts w:eastAsia="Times New Roman"/>
          <w:b/>
          <w:bCs/>
          <w:i/>
          <w:color w:val="000000"/>
          <w:sz w:val="24"/>
          <w:szCs w:val="24"/>
          <w:u w:val="single"/>
          <w:lang w:val="en-US"/>
        </w:rPr>
      </w:r>
      <w:r>
        <w:rPr>
          <w:rFonts w:eastAsia="Times New Roman"/>
          <w:b/>
          <w:bCs/>
          <w:i/>
          <w:color w:val="000000"/>
          <w:sz w:val="24"/>
          <w:szCs w:val="24"/>
          <w:u w:val="single"/>
          <w:lang w:val="en-US"/>
        </w:rPr>
      </w:r>
    </w:p>
    <w:p>
      <w:pPr>
        <w:pStyle w:val="978"/>
        <w:pBdr/>
        <w:spacing/>
        <w:ind/>
        <w:rPr>
          <w:lang w:val="en-US"/>
        </w:rPr>
      </w:pPr>
      <w:r>
        <w:rPr>
          <w:lang w:val="en-US"/>
        </w:rPr>
      </w:r>
      <w:r>
        <w:rPr>
          <w:lang w:val="en-US"/>
        </w:rPr>
      </w:r>
      <w:r>
        <w:rPr>
          <w:lang w:val="en-US"/>
        </w:rPr>
      </w:r>
    </w:p>
    <w:p>
      <w:pPr>
        <w:pStyle w:val="978"/>
        <w:pBdr/>
        <w:spacing/>
        <w:ind/>
        <w:rPr>
          <w:rFonts w:ascii="Times New Roman" w:hAnsi="Times New Roman" w:eastAsia="Times New Roman"/>
          <w:b w:val="0"/>
          <w:bCs w:val="0"/>
          <w:color w:val="000000"/>
          <w:sz w:val="24"/>
          <w:szCs w:val="24"/>
        </w:rPr>
      </w:pPr>
      <w:r>
        <w:rPr>
          <w:rFonts w:ascii="Times New Roman" w:hAnsi="Times New Roman" w:eastAsia="Times New Roman"/>
          <w:b/>
          <w:bCs/>
          <w:color w:val="000000"/>
          <w:sz w:val="24"/>
          <w:lang w:val="ro-RO"/>
        </w:rPr>
        <w:t xml:space="preserve">32. </w:t>
      </w:r>
      <w:r>
        <w:rPr>
          <w:rFonts w:ascii="Times New Roman" w:hAnsi="Times New Roman" w:eastAsia="Times New Roman"/>
          <w:b w:val="0"/>
          <w:bCs w:val="0"/>
          <w:color w:val="000000"/>
          <w:sz w:val="24"/>
          <w:lang w:val="en-US"/>
        </w:rPr>
        <w:t xml:space="preserve">Denumirea și adresa organismului competent de soluționare a contestațiilor: </w:t>
      </w:r>
      <w:r>
        <w:rPr>
          <w:rFonts w:ascii="Times New Roman" w:hAnsi="Times New Roman" w:eastAsia="Times New Roman"/>
          <w:b w:val="0"/>
          <w:bCs w:val="0"/>
          <w:color w:val="000000"/>
          <w:sz w:val="24"/>
          <w:szCs w:val="24"/>
        </w:rPr>
      </w:r>
      <w:r>
        <w:rPr>
          <w:rFonts w:ascii="Times New Roman" w:hAnsi="Times New Roman" w:eastAsia="Times New Roman"/>
          <w:b w:val="0"/>
          <w:bCs w:val="0"/>
          <w:color w:val="000000"/>
          <w:sz w:val="24"/>
          <w:szCs w:val="24"/>
        </w:rPr>
      </w:r>
    </w:p>
    <w:p>
      <w:pPr>
        <w:pStyle w:val="978"/>
        <w:pBdr/>
        <w:spacing/>
        <w:ind w:firstLine="283"/>
        <w:rPr>
          <w:b w:val="0"/>
          <w:bCs w:val="0"/>
        </w:rPr>
      </w:pPr>
      <w:r>
        <w:rPr>
          <w:rFonts w:ascii="Times New Roman" w:hAnsi="Times New Roman" w:eastAsia="Times New Roman"/>
          <w:b w:val="0"/>
          <w:bCs w:val="0"/>
          <w:i/>
          <w:color w:val="000000"/>
          <w:sz w:val="24"/>
          <w:lang w:val="en-US"/>
        </w:rPr>
        <w:t xml:space="preserve">Agenția Națională pentru Soluționarea Contestațiilor</w:t>
      </w:r>
      <w:r>
        <w:rPr>
          <w:b w:val="0"/>
          <w:bCs w:val="0"/>
        </w:rPr>
      </w:r>
      <w:r>
        <w:rPr>
          <w:b w:val="0"/>
          <w:bCs w:val="0"/>
        </w:rPr>
      </w:r>
    </w:p>
    <w:p>
      <w:pPr>
        <w:pStyle w:val="978"/>
        <w:pBdr/>
        <w:spacing/>
        <w:ind w:firstLine="283"/>
        <w:rPr>
          <w:b w:val="0"/>
          <w:bCs w:val="0"/>
        </w:rPr>
      </w:pPr>
      <w:r>
        <w:rPr>
          <w:rFonts w:ascii="Times New Roman" w:hAnsi="Times New Roman" w:eastAsia="Times New Roman"/>
          <w:b w:val="0"/>
          <w:bCs w:val="0"/>
          <w:i/>
          <w:color w:val="000000"/>
          <w:sz w:val="24"/>
          <w:lang w:val="en-US"/>
        </w:rPr>
        <w:t xml:space="preserve">Adresa: mun. Chișinău, bd. Ștefan cel Mare și Sfânt nr.124 (et.4), MD 2001;</w:t>
      </w:r>
      <w:r>
        <w:rPr>
          <w:b w:val="0"/>
          <w:bCs w:val="0"/>
        </w:rPr>
      </w:r>
      <w:r>
        <w:rPr>
          <w:b w:val="0"/>
          <w:bCs w:val="0"/>
        </w:rPr>
      </w:r>
    </w:p>
    <w:p>
      <w:pPr>
        <w:pStyle w:val="978"/>
        <w:pBdr/>
        <w:spacing/>
        <w:ind w:firstLine="283"/>
        <w:rPr>
          <w:b w:val="0"/>
          <w:bCs w:val="0"/>
        </w:rPr>
      </w:pPr>
      <w:r>
        <w:rPr>
          <w:rFonts w:ascii="Times New Roman" w:hAnsi="Times New Roman" w:eastAsia="Times New Roman"/>
          <w:b w:val="0"/>
          <w:bCs w:val="0"/>
          <w:i/>
          <w:color w:val="000000"/>
          <w:sz w:val="24"/>
          <w:lang w:val="en-US"/>
        </w:rPr>
        <w:t xml:space="preserve">Tel/Fax/email:022-820 652, 022 820-651, contestatii@ansc.md</w:t>
      </w:r>
      <w:r>
        <w:rPr>
          <w:b w:val="0"/>
          <w:bCs w:val="0"/>
        </w:rPr>
      </w:r>
      <w:r>
        <w:rPr>
          <w:b w:val="0"/>
          <w:bCs w:val="0"/>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rPr>
          <w:rFonts w:eastAsia="Times New Roman"/>
          <w:b/>
          <w:bCs/>
          <w:i/>
          <w:color w:val="000000"/>
          <w:sz w:val="24"/>
          <w:szCs w:val="24"/>
          <w:u w:val="single"/>
          <w:lang w:val="en-US"/>
        </w:rPr>
      </w:pPr>
      <w:r>
        <w:rPr>
          <w:rFonts w:eastAsia="Times New Roman"/>
          <w:b/>
          <w:color w:val="000000"/>
          <w:sz w:val="24"/>
          <w:lang w:val="ro-RO"/>
        </w:rPr>
        <w:t xml:space="preserve">33. </w:t>
      </w:r>
      <w:r>
        <w:rPr>
          <w:rFonts w:eastAsia="Times New Roman"/>
          <w:color w:val="000000"/>
          <w:sz w:val="24"/>
          <w:lang w:val="en-US"/>
        </w:rPr>
        <w:t xml:space="preserve">Data (datele) și referința (referințele) publicărilor anterioare în Jurnalul Oficial al Uniunii Europene privind contractul (contractele) la care se referă anunțul respectiv (dacă este cazul):  </w:t>
      </w:r>
      <w:r>
        <w:rPr>
          <w:rFonts w:eastAsia="Times New Roman"/>
          <w:b/>
          <w:bCs/>
          <w:i/>
          <w:iCs/>
          <w:color w:val="000000"/>
          <w:sz w:val="24"/>
          <w:u w:val="single"/>
          <w:lang w:val="ro-RO"/>
        </w:rPr>
        <w:t xml:space="preserve">N</w:t>
      </w:r>
      <w:r>
        <w:rPr>
          <w:rFonts w:eastAsia="Times New Roman"/>
          <w:b/>
          <w:bCs/>
          <w:i/>
          <w:iCs/>
          <w:color w:val="000000"/>
          <w:sz w:val="24"/>
          <w:u w:val="single"/>
          <w:lang w:val="en-US"/>
        </w:rPr>
        <w:t xml:space="preserve">u este cazul.</w:t>
      </w:r>
      <w:r>
        <w:rPr>
          <w:rFonts w:eastAsia="Times New Roman"/>
          <w:b/>
          <w:bCs/>
          <w:i/>
          <w:color w:val="000000"/>
          <w:sz w:val="24"/>
          <w:szCs w:val="24"/>
          <w:u w:val="single"/>
          <w:lang w:val="en-US"/>
        </w:rPr>
      </w:r>
      <w:r>
        <w:rPr>
          <w:rFonts w:eastAsia="Times New Roman"/>
          <w:b/>
          <w:bCs/>
          <w:i/>
          <w:color w:val="000000"/>
          <w:sz w:val="24"/>
          <w:szCs w:val="24"/>
          <w:u w:val="single"/>
          <w:lang w:val="en-US"/>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right="-709" w:firstLine="0" w:left="0"/>
        <w:rPr>
          <w:rFonts w:eastAsia="Times New Roman"/>
          <w:b/>
          <w:bCs/>
          <w:i/>
          <w:color w:val="000000"/>
          <w:sz w:val="24"/>
          <w:szCs w:val="24"/>
          <w:highlight w:val="none"/>
          <w:u w:val="single"/>
          <w:lang w:val="en-US"/>
        </w:rPr>
      </w:pPr>
      <w:r>
        <w:rPr>
          <w:rFonts w:eastAsia="Times New Roman"/>
          <w:b/>
          <w:color w:val="000000"/>
          <w:sz w:val="24"/>
          <w:lang w:val="ro-RO"/>
        </w:rPr>
        <w:t xml:space="preserve">34. </w:t>
      </w:r>
      <w:r>
        <w:rPr>
          <w:rFonts w:eastAsia="Times New Roman"/>
          <w:color w:val="000000"/>
          <w:sz w:val="24"/>
          <w:lang w:val="en-US"/>
        </w:rPr>
        <w:t xml:space="preserve">În cazul achizițiilor periodice, calendarul estimat pentru publicarea anunțurilor viitoare</w:t>
      </w:r>
      <w:r>
        <w:rPr>
          <w:rFonts w:eastAsia="Times New Roman"/>
          <w:color w:val="000000"/>
          <w:sz w:val="24"/>
          <w:highlight w:val="white"/>
          <w:lang w:val="en-US"/>
        </w:rPr>
        <w:t xml:space="preserve">:</w:t>
      </w:r>
      <w:r>
        <w:rPr>
          <w:rFonts w:eastAsia="Times New Roman"/>
          <w:b/>
          <w:color w:val="000000"/>
          <w:sz w:val="24"/>
          <w:highlight w:val="white"/>
          <w:lang w:val="en-US"/>
        </w:rPr>
        <w:t xml:space="preserve"> </w:t>
      </w:r>
      <w:r>
        <w:rPr>
          <w:rFonts w:eastAsia="Times New Roman"/>
          <w:b/>
          <w:i/>
          <w:iCs/>
          <w:color w:val="000000"/>
          <w:sz w:val="24"/>
          <w:u w:val="single"/>
          <w:lang w:val="ro-RO"/>
        </w:rPr>
        <w:t xml:space="preserve">N</w:t>
      </w:r>
      <w:r>
        <w:rPr>
          <w:rFonts w:eastAsia="Times New Roman"/>
          <w:b/>
          <w:i/>
          <w:iCs/>
          <w:color w:val="000000"/>
          <w:sz w:val="24"/>
          <w:highlight w:val="white"/>
          <w:u w:val="single"/>
          <w:lang w:val="en-US"/>
        </w:rPr>
        <w:t xml:space="preserve">u se aplică.</w:t>
      </w:r>
      <w:r>
        <w:rPr>
          <w:rFonts w:eastAsia="Times New Roman"/>
          <w:b/>
          <w:bCs/>
          <w:i/>
          <w:color w:val="000000"/>
          <w:sz w:val="24"/>
          <w:szCs w:val="24"/>
          <w:highlight w:val="none"/>
          <w:u w:val="single"/>
          <w:lang w:val="en-US"/>
        </w:rPr>
      </w:r>
      <w:r>
        <w:rPr>
          <w:rFonts w:eastAsia="Times New Roman"/>
          <w:b/>
          <w:bCs/>
          <w:i/>
          <w:color w:val="000000"/>
          <w:sz w:val="24"/>
          <w:szCs w:val="24"/>
          <w:highlight w:val="none"/>
          <w:u w:val="single"/>
          <w:lang w:val="en-US"/>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right="-567" w:firstLine="0" w:left="0"/>
        <w:rPr>
          <w:rFonts w:eastAsia="Times New Roman"/>
          <w:b/>
          <w:bCs/>
          <w:i/>
          <w:color w:val="000000"/>
          <w:sz w:val="24"/>
          <w:szCs w:val="24"/>
          <w:highlight w:val="none"/>
          <w:u w:val="single"/>
          <w:lang w:val="en-US"/>
        </w:rPr>
      </w:pPr>
      <w:r>
        <w:rPr>
          <w:rFonts w:eastAsia="Times New Roman"/>
          <w:b/>
          <w:color w:val="000000"/>
          <w:sz w:val="24"/>
          <w:lang w:val="ro-RO"/>
        </w:rPr>
        <w:t xml:space="preserve">35.</w:t>
      </w:r>
      <w:r>
        <w:rPr>
          <w:rFonts w:eastAsia="Times New Roman"/>
          <w:color w:val="000000"/>
          <w:sz w:val="24"/>
          <w:lang w:val="ro-RO"/>
        </w:rPr>
        <w:t xml:space="preserve"> </w:t>
      </w:r>
      <w:r>
        <w:rPr>
          <w:rFonts w:eastAsia="Times New Roman"/>
          <w:color w:val="000000"/>
          <w:sz w:val="24"/>
          <w:lang w:val="en-US"/>
        </w:rPr>
        <w:t xml:space="preserve">Data publicării anunțului de intenție sau, după caz, precizarea că nu a fost publicat un astfel de </w:t>
      </w:r>
      <w:r>
        <w:rPr>
          <w:rFonts w:eastAsia="Times New Roman"/>
          <w:color w:val="000000"/>
          <w:sz w:val="24"/>
          <w:highlight w:val="white"/>
          <w:lang w:val="en-US"/>
        </w:rPr>
        <w:t xml:space="preserve">anunț:</w:t>
      </w:r>
      <w:r>
        <w:rPr>
          <w:rFonts w:eastAsia="Times New Roman"/>
          <w:b/>
          <w:color w:val="000000"/>
          <w:sz w:val="24"/>
          <w:highlight w:val="white"/>
          <w:lang w:val="en-US"/>
        </w:rPr>
        <w:t xml:space="preserve"> </w:t>
      </w:r>
      <w:r>
        <w:rPr>
          <w:rFonts w:eastAsia="Times New Roman"/>
          <w:b/>
          <w:bCs/>
          <w:i/>
          <w:iCs/>
          <w:color w:val="000000"/>
          <w:sz w:val="24"/>
          <w:u w:val="single"/>
          <w:lang w:val="ro-RO"/>
        </w:rPr>
        <w:t xml:space="preserve">                N</w:t>
      </w:r>
      <w:r>
        <w:rPr>
          <w:rFonts w:eastAsia="Times New Roman"/>
          <w:b/>
          <w:bCs/>
          <w:i/>
          <w:iCs/>
          <w:color w:val="000000"/>
          <w:sz w:val="24"/>
          <w:u w:val="single"/>
          <w:lang w:val="en-US"/>
        </w:rPr>
        <w:t xml:space="preserve">u este cazul.</w:t>
      </w:r>
      <w:r>
        <w:rPr>
          <w:rFonts w:eastAsia="Times New Roman"/>
          <w:b/>
          <w:bCs/>
          <w:i/>
          <w:color w:val="000000"/>
          <w:sz w:val="24"/>
          <w:szCs w:val="24"/>
          <w:highlight w:val="none"/>
          <w:u w:val="single"/>
          <w:lang w:val="en-US"/>
        </w:rPr>
      </w:r>
      <w:r>
        <w:rPr>
          <w:rFonts w:eastAsia="Times New Roman"/>
          <w:b/>
          <w:bCs/>
          <w:i/>
          <w:color w:val="000000"/>
          <w:sz w:val="24"/>
          <w:szCs w:val="24"/>
          <w:highlight w:val="none"/>
          <w:u w:val="single"/>
          <w:lang w:val="en-US"/>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rPr>
          <w:rFonts w:eastAsia="Times New Roman"/>
          <w:b/>
          <w:bCs/>
          <w:color w:val="000000"/>
          <w:sz w:val="24"/>
          <w:szCs w:val="24"/>
          <w:highlight w:val="white"/>
          <w:u w:val="single"/>
        </w:rPr>
      </w:pPr>
      <w:r>
        <w:rPr>
          <w:rFonts w:eastAsia="Times New Roman"/>
          <w:b/>
          <w:color w:val="000000"/>
          <w:sz w:val="24"/>
          <w:highlight w:val="white"/>
          <w:lang w:val="ro-RO"/>
        </w:rPr>
        <w:t xml:space="preserve">36. </w:t>
      </w:r>
      <w:r>
        <w:rPr>
          <w:rFonts w:eastAsia="Times New Roman"/>
          <w:b/>
          <w:color w:val="000000"/>
          <w:sz w:val="24"/>
          <w:highlight w:val="white"/>
          <w:lang w:val="en-US"/>
        </w:rPr>
        <w:t xml:space="preserve">Data transmiterii spre publicare a anunțului de participare:</w:t>
      </w:r>
      <w:r>
        <w:rPr>
          <w:rFonts w:eastAsia="Times New Roman"/>
          <w:b/>
          <w:color w:val="000000"/>
          <w:sz w:val="24"/>
          <w:highlight w:val="white"/>
          <w:lang w:val="ro-RO"/>
        </w:rPr>
        <w:t xml:space="preserve"> </w:t>
      </w:r>
      <w:r>
        <w:rPr>
          <w:rFonts w:eastAsia="Times New Roman"/>
          <w:b/>
          <w:color w:val="000000"/>
          <w:sz w:val="24"/>
          <w:highlight w:val="none"/>
          <w:lang w:val="ro-RO"/>
        </w:rPr>
        <w:t xml:space="preserve">19.01.2026</w:t>
      </w:r>
      <w:r>
        <w:rPr>
          <w:rFonts w:eastAsia="Times New Roman"/>
          <w:b/>
          <w:bCs/>
          <w:color w:val="000000"/>
          <w:sz w:val="24"/>
          <w:szCs w:val="24"/>
          <w:highlight w:val="white"/>
          <w:u w:val="single"/>
        </w:rPr>
      </w:r>
      <w:r>
        <w:rPr>
          <w:rFonts w:eastAsia="Times New Roman"/>
          <w:b/>
          <w:bCs/>
          <w:color w:val="000000"/>
          <w:sz w:val="24"/>
          <w:szCs w:val="24"/>
          <w:highlight w:val="white"/>
          <w:u w:val="single"/>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rPr>
          <w:lang w:val="en-US"/>
        </w:rPr>
      </w:pPr>
      <w:r>
        <w:rPr>
          <w:rFonts w:eastAsia="Times New Roman"/>
          <w:b/>
          <w:color w:val="000000"/>
          <w:sz w:val="24"/>
          <w:lang w:val="ro-RO"/>
        </w:rPr>
        <w:t xml:space="preserve">37. </w:t>
      </w:r>
      <w:r>
        <w:rPr>
          <w:rFonts w:eastAsia="Times New Roman"/>
          <w:b/>
          <w:color w:val="000000"/>
          <w:sz w:val="24"/>
          <w:lang w:val="en-US"/>
        </w:rPr>
        <w:t xml:space="preserve">În cadrul procedurii de achiziție publică se va utiliza/accepta:</w:t>
      </w:r>
      <w:r>
        <w:rPr>
          <w:lang w:val="en-US"/>
        </w:rPr>
      </w:r>
      <w:r>
        <w:rPr>
          <w:lang w:val="en-US"/>
        </w:rP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1"/>
        <w:gridCol w:w="33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pPr>
            <w:r>
              <w:rPr>
                <w:rFonts w:eastAsia="Times New Roman"/>
                <w:b/>
                <w:color w:val="000000"/>
                <w:sz w:val="24"/>
              </w:rPr>
              <w:t xml:space="preserve">Denumirea instrumentului electronic</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lang w:val="en-US"/>
              </w:rPr>
            </w:pPr>
            <w:r>
              <w:rPr>
                <w:rFonts w:eastAsia="Times New Roman"/>
                <w:b/>
                <w:color w:val="000000"/>
                <w:sz w:val="24"/>
                <w:lang w:val="en-US"/>
              </w:rPr>
              <w:t xml:space="preserve">Se va utiliza/accepta sau nu</w:t>
            </w:r>
            <w:r>
              <w:rPr>
                <w:lang w:val="en-US"/>
              </w:rPr>
            </w:r>
            <w:r>
              <w:rPr>
                <w:lang w:val="en-US"/>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b/>
                <w:bCs/>
                <w:i/>
                <w:lang w:val="en-US"/>
              </w:rPr>
            </w:pPr>
            <w:r>
              <w:rPr>
                <w:rFonts w:eastAsia="Times New Roman"/>
                <w:b/>
                <w:bCs/>
                <w:i/>
                <w:iCs/>
                <w:color w:val="000000"/>
                <w:sz w:val="24"/>
                <w:lang w:val="en-US"/>
              </w:rPr>
              <w:t xml:space="preserve">Depunerea electronică a ofertelor sau a cererilor de participare</w:t>
            </w:r>
            <w:r>
              <w:rPr>
                <w:b/>
                <w:bCs/>
                <w:i/>
                <w:lang w:val="en-US"/>
              </w:rPr>
            </w:r>
            <w:r>
              <w:rPr>
                <w:b/>
                <w:bCs/>
                <w:i/>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b/>
                <w:bCs/>
                <w:i/>
                <w:iCs/>
              </w:rPr>
            </w:pPr>
            <w:r>
              <w:rPr>
                <w:rFonts w:eastAsia="Times New Roman"/>
                <w:b/>
                <w:bCs/>
                <w:i/>
                <w:iCs/>
                <w:color w:val="000000"/>
                <w:sz w:val="24"/>
                <w:lang w:val="ro-RO"/>
              </w:rPr>
              <w:t xml:space="preserve">Se acceptă</w:t>
            </w:r>
            <w:r>
              <w:rPr>
                <w:b/>
                <w:bCs/>
                <w:i/>
                <w:iCs/>
              </w:rPr>
            </w:r>
            <w:r>
              <w:rPr>
                <w:b/>
                <w:bCs/>
                <w:i/>
                <w:iCs/>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pPr>
            <w:r>
              <w:rPr>
                <w:rFonts w:eastAsia="Times New Roman"/>
                <w:color w:val="000000"/>
                <w:sz w:val="24"/>
              </w:rPr>
              <w:t xml:space="preserve">Sistemul de comenzi electronice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pPr>
            <w:r>
              <w:rPr>
                <w:rFonts w:eastAsia="Times New Roman"/>
                <w:color w:val="000000"/>
                <w:sz w:val="24"/>
              </w:rPr>
              <w:t xml:space="preserve">Nu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b/>
                <w:bCs/>
                <w:i/>
              </w:rPr>
            </w:pPr>
            <w:r>
              <w:rPr>
                <w:rFonts w:eastAsia="Times New Roman"/>
                <w:b/>
                <w:bCs/>
                <w:i/>
                <w:iCs/>
                <w:color w:val="000000"/>
                <w:sz w:val="24"/>
              </w:rPr>
              <w:t xml:space="preserve">Facturarea electronică</w:t>
            </w:r>
            <w:r>
              <w:rPr>
                <w:b/>
                <w:bCs/>
                <w:i/>
              </w:rPr>
            </w:r>
            <w:r>
              <w:rPr>
                <w:b/>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b/>
                <w:bCs/>
                <w:i/>
                <w:iCs/>
              </w:rPr>
            </w:pPr>
            <w:r>
              <w:rPr>
                <w:rFonts w:eastAsia="Times New Roman"/>
                <w:b/>
                <w:bCs/>
                <w:i/>
                <w:iCs/>
                <w:color w:val="000000"/>
                <w:sz w:val="24"/>
                <w:lang w:val="ro-RO"/>
              </w:rPr>
              <w:t xml:space="preserve">Se acceptă</w:t>
            </w:r>
            <w:r>
              <w:rPr>
                <w:b/>
                <w:bCs/>
                <w:i/>
                <w:iCs/>
              </w:rPr>
            </w:r>
            <w:r>
              <w:rPr>
                <w:b/>
                <w:bCs/>
                <w:i/>
                <w:iCs/>
              </w:rP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b/>
                <w:bCs/>
                <w:i/>
                <w:highlight w:val="white"/>
              </w:rPr>
            </w:pPr>
            <w:r>
              <w:rPr>
                <w:rFonts w:eastAsia="Times New Roman"/>
                <w:b/>
                <w:bCs/>
                <w:i/>
                <w:iCs/>
                <w:color w:val="000000"/>
                <w:sz w:val="24"/>
                <w:highlight w:val="white"/>
              </w:rPr>
              <w:t xml:space="preserve">Plățile electronice</w:t>
            </w:r>
            <w:r>
              <w:rPr>
                <w:b/>
                <w:bCs/>
                <w:i/>
                <w:highlight w:val="white"/>
              </w:rPr>
            </w:r>
            <w:r>
              <w:rPr>
                <w:b/>
                <w:bCs/>
                <w:i/>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40" w:lineRule="auto"/>
              <w:ind/>
              <w:rPr>
                <w:b/>
                <w:bCs/>
                <w:i/>
                <w:iCs/>
                <w:highlight w:val="white"/>
              </w:rPr>
            </w:pPr>
            <w:r>
              <w:rPr>
                <w:rFonts w:eastAsia="Times New Roman"/>
                <w:b/>
                <w:bCs/>
                <w:i/>
                <w:iCs/>
                <w:color w:val="000000"/>
                <w:sz w:val="24"/>
                <w:highlight w:val="white"/>
                <w:lang w:val="ro-RO"/>
              </w:rPr>
              <w:t xml:space="preserve">Se acceptă</w:t>
            </w:r>
            <w:r>
              <w:rPr>
                <w:b/>
                <w:bCs/>
                <w:i/>
                <w:iCs/>
                <w:highlight w:val="white"/>
              </w:rPr>
            </w:r>
            <w:r>
              <w:rPr>
                <w:b/>
                <w:bCs/>
                <w:i/>
                <w:iCs/>
                <w:highlight w:val="white"/>
              </w:rPr>
            </w:r>
          </w:p>
        </w:tc>
      </w:tr>
    </w:tbl>
    <w:p>
      <w:pPr>
        <w:pStyle w:val="978"/>
        <w:pBdr/>
        <w:spacing/>
        <w:ind/>
        <w:rPr>
          <w:rFonts w:eastAsia="Times New Roman"/>
          <w:b/>
          <w:bCs/>
          <w:i/>
          <w:color w:val="000000"/>
          <w:sz w:val="24"/>
          <w:szCs w:val="24"/>
          <w:u w:val="single"/>
          <w:lang w:val="en-US"/>
        </w:rPr>
      </w:pPr>
      <w:r>
        <w:rPr>
          <w:rFonts w:eastAsia="Times New Roman"/>
          <w:b/>
          <w:bCs/>
          <w:i/>
          <w:color w:val="000000"/>
          <w:sz w:val="24"/>
          <w:szCs w:val="24"/>
          <w:u w:val="single"/>
          <w:lang w:val="en-US"/>
        </w:rPr>
      </w:r>
      <w:r>
        <w:rPr>
          <w:rFonts w:eastAsia="Times New Roman"/>
          <w:b/>
          <w:bCs/>
          <w:i/>
          <w:color w:val="000000"/>
          <w:sz w:val="24"/>
          <w:szCs w:val="24"/>
          <w:u w:val="single"/>
          <w:lang w:val="en-US"/>
        </w:rPr>
      </w:r>
      <w:r>
        <w:rPr>
          <w:rFonts w:eastAsia="Times New Roman"/>
          <w:b/>
          <w:bCs/>
          <w:i/>
          <w:color w:val="000000"/>
          <w:sz w:val="24"/>
          <w:szCs w:val="24"/>
          <w:u w:val="single"/>
          <w:lang w:val="en-US"/>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425"/>
        <w:rPr>
          <w:rFonts w:eastAsia="Times New Roman"/>
          <w:b/>
          <w:bCs/>
          <w:i/>
          <w:color w:val="000000"/>
          <w:sz w:val="24"/>
          <w:szCs w:val="24"/>
          <w:highlight w:val="none"/>
          <w:u w:val="single"/>
          <w:lang w:val="en-US"/>
        </w:rPr>
      </w:pPr>
      <w:r>
        <w:rPr>
          <w:rFonts w:eastAsia="Times New Roman"/>
          <w:b/>
          <w:color w:val="000000"/>
          <w:sz w:val="24"/>
          <w:lang w:val="ro-RO"/>
        </w:rPr>
        <w:t xml:space="preserve">38. </w:t>
      </w:r>
      <w:r>
        <w:rPr>
          <w:rFonts w:eastAsia="Times New Roman"/>
          <w:color w:val="000000"/>
          <w:sz w:val="24"/>
          <w:lang w:val="en-US"/>
        </w:rPr>
        <w:t xml:space="preserve">Contractul intră sub incidența Acordului privind achizițiile guvernamentale al Organizației Mondiale </w:t>
      </w:r>
      <w:r>
        <w:rPr>
          <w:rFonts w:eastAsia="Times New Roman"/>
          <w:color w:val="000000"/>
          <w:sz w:val="24"/>
          <w:lang w:val="ro-RO"/>
        </w:rPr>
        <w:t xml:space="preserve">           </w:t>
      </w:r>
      <w:r>
        <w:rPr>
          <w:rFonts w:eastAsia="Times New Roman"/>
          <w:color w:val="000000"/>
          <w:sz w:val="24"/>
          <w:lang w:val="en-US"/>
        </w:rPr>
        <w:t xml:space="preserve">a Comerțului (numai în cazul anunțurilor transmise spre publicare în Jurnalul Oficial al Uniunii Europene):</w:t>
      </w:r>
      <w:r>
        <w:rPr>
          <w:rFonts w:eastAsia="Times New Roman"/>
          <w:color w:val="000000"/>
          <w:sz w:val="24"/>
          <w:highlight w:val="white"/>
          <w:lang w:val="en-US"/>
        </w:rPr>
        <w:t xml:space="preserve"> </w:t>
      </w:r>
      <w:r>
        <w:rPr>
          <w:rFonts w:eastAsia="Times New Roman"/>
          <w:b/>
          <w:i/>
          <w:iCs/>
          <w:color w:val="000000"/>
          <w:sz w:val="24"/>
          <w:highlight w:val="white"/>
          <w:u w:val="single"/>
          <w:lang w:val="ro-RO"/>
        </w:rPr>
        <w:t xml:space="preserve">N</w:t>
      </w:r>
      <w:r>
        <w:rPr>
          <w:rFonts w:eastAsia="Times New Roman"/>
          <w:b/>
          <w:i/>
          <w:iCs/>
          <w:color w:val="000000"/>
          <w:sz w:val="24"/>
          <w:highlight w:val="white"/>
          <w:u w:val="single"/>
          <w:lang w:val="en-US"/>
        </w:rPr>
        <w:t xml:space="preserve">u este cazul.</w:t>
      </w:r>
      <w:r>
        <w:rPr>
          <w:rFonts w:eastAsia="Times New Roman"/>
          <w:b/>
          <w:bCs/>
          <w:i/>
          <w:color w:val="000000"/>
          <w:sz w:val="24"/>
          <w:szCs w:val="24"/>
          <w:highlight w:val="none"/>
          <w:u w:val="single"/>
          <w:lang w:val="en-US"/>
        </w:rPr>
      </w:r>
      <w:r>
        <w:rPr>
          <w:rFonts w:eastAsia="Times New Roman"/>
          <w:b/>
          <w:bCs/>
          <w:i/>
          <w:color w:val="000000"/>
          <w:sz w:val="24"/>
          <w:szCs w:val="24"/>
          <w:highlight w:val="none"/>
          <w:u w:val="single"/>
          <w:lang w:val="en-US"/>
        </w:rPr>
      </w:r>
    </w:p>
    <w:p>
      <w:pPr>
        <w:pStyle w:val="978"/>
        <w:pBdr/>
        <w:spacing/>
        <w:ind/>
        <w:rPr>
          <w:rFonts w:eastAsia="Times New Roman"/>
          <w:b w:val="0"/>
          <w:bCs w:val="0"/>
          <w:color w:val="000000"/>
          <w:sz w:val="20"/>
          <w:szCs w:val="20"/>
          <w:highlight w:val="white"/>
        </w:rPr>
      </w:pPr>
      <w:r>
        <w:rPr>
          <w:rFonts w:eastAsia="Times New Roman"/>
          <w:b w:val="0"/>
          <w:bCs w:val="0"/>
          <w:color w:val="000000"/>
          <w:sz w:val="20"/>
          <w:szCs w:val="20"/>
          <w:highlight w:val="white"/>
        </w:rPr>
      </w:r>
      <w:r>
        <w:rPr>
          <w:rFonts w:eastAsia="Times New Roman"/>
          <w:b w:val="0"/>
          <w:bCs w:val="0"/>
          <w:color w:val="000000"/>
          <w:sz w:val="20"/>
          <w:szCs w:val="20"/>
          <w:highlight w:val="white"/>
        </w:rPr>
      </w:r>
      <w:r>
        <w:rPr>
          <w:rFonts w:eastAsia="Times New Roman"/>
          <w:b w:val="0"/>
          <w:bCs w:val="0"/>
          <w:color w:val="000000"/>
          <w:sz w:val="20"/>
          <w:szCs w:val="20"/>
          <w:highlight w:val="white"/>
        </w:rPr>
      </w:r>
    </w:p>
    <w:p>
      <w:pPr>
        <w:pStyle w:val="978"/>
        <w:pBdr/>
        <w:spacing/>
        <w:ind/>
        <w:rPr>
          <w:rFonts w:ascii="Times New Roman" w:hAnsi="Times New Roman" w:cs="Times New Roman"/>
          <w:sz w:val="24"/>
          <w:szCs w:val="24"/>
        </w:rPr>
      </w:pPr>
      <w:r>
        <w:rPr>
          <w:rFonts w:ascii="Times New Roman" w:hAnsi="Times New Roman" w:eastAsia="Times New Roman" w:cs="Times New Roman"/>
          <w:b/>
          <w:bCs/>
          <w:color w:val="000000"/>
          <w:sz w:val="24"/>
          <w:szCs w:val="24"/>
          <w:lang w:val="ro-RO"/>
        </w:rPr>
        <w:t xml:space="preserve">39. </w:t>
      </w:r>
      <w:r>
        <w:rPr>
          <w:rFonts w:ascii="Times New Roman" w:hAnsi="Times New Roman" w:eastAsia="Times New Roman" w:cs="Times New Roman"/>
          <w:b/>
          <w:bCs/>
          <w:color w:val="000000"/>
          <w:sz w:val="24"/>
          <w:szCs w:val="24"/>
          <w:highlight w:val="white"/>
          <w:lang w:val="en-US"/>
        </w:rPr>
        <w:t xml:space="preserve">Alte informații relevante: </w:t>
      </w:r>
      <w:r>
        <w:rPr>
          <w:rFonts w:ascii="Times New Roman" w:hAnsi="Times New Roman" w:eastAsia="Times New Roman" w:cs="Times New Roman"/>
          <w:b/>
          <w:color w:val="000000"/>
          <w:sz w:val="24"/>
          <w:szCs w:val="24"/>
        </w:rPr>
        <w:t xml:space="preserve">Agentul economic va fi exclus de la participarea în procesul de achiziții în cazul în care s-a constatat că acesta:</w:t>
      </w:r>
      <w:r>
        <w:rPr>
          <w:rFonts w:ascii="Times New Roman" w:hAnsi="Times New Roman" w:cs="Times New Roman"/>
          <w:sz w:val="24"/>
          <w:szCs w:val="24"/>
        </w:rPr>
      </w:r>
      <w:r>
        <w:rPr>
          <w:rFonts w:ascii="Times New Roman" w:hAnsi="Times New Roman" w:cs="Times New Roman"/>
          <w:sz w:val="24"/>
          <w:szCs w:val="24"/>
        </w:rPr>
      </w:r>
    </w:p>
    <w:p>
      <w:pPr>
        <w:pStyle w:val="978"/>
        <w:pBdr/>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a) nu a prezentat cel puțin un act din cele obligatorii indicate în p. 16 «Scurtă descriere a criteriilor privind eligibilitatea operatorilor economici şi a criteriilor de selecţie».</w:t>
      </w:r>
      <w:r>
        <w:rPr>
          <w:rFonts w:ascii="Times New Roman" w:hAnsi="Times New Roman" w:cs="Times New Roman"/>
          <w:sz w:val="24"/>
          <w:szCs w:val="24"/>
        </w:rPr>
      </w:r>
      <w:r>
        <w:rPr>
          <w:rFonts w:ascii="Times New Roman" w:hAnsi="Times New Roman" w:cs="Times New Roman"/>
          <w:sz w:val="24"/>
          <w:szCs w:val="24"/>
        </w:rPr>
      </w:r>
    </w:p>
    <w:p>
      <w:pPr>
        <w:pStyle w:val="978"/>
        <w:pBdr/>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b) a depus oferta cu completare defectuoasă a formularelor</w:t>
      </w:r>
      <w:r>
        <w:rPr>
          <w:rFonts w:ascii="Times New Roman" w:hAnsi="Times New Roman" w:eastAsia="Times New Roman" w:cs="Times New Roman"/>
          <w:b/>
          <w:color w:val="000000"/>
          <w:sz w:val="24"/>
          <w:szCs w:val="24"/>
        </w:rPr>
        <w:t xml:space="preserve"> </w:t>
      </w:r>
      <w:r>
        <w:rPr>
          <w:rFonts w:ascii="Times New Roman" w:hAnsi="Times New Roman" w:eastAsia="Times New Roman" w:cs="Times New Roman"/>
          <w:color w:val="000000"/>
          <w:sz w:val="24"/>
          <w:szCs w:val="24"/>
        </w:rPr>
        <w:t xml:space="preserve">sau cu abateri de la original</w:t>
      </w: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precum și neîndeplinirea  criteriilor privind eligibilitatea operatorilor economici şi a criteriilor de selecţie.</w:t>
      </w:r>
      <w:r>
        <w:rPr>
          <w:rFonts w:ascii="Times New Roman" w:hAnsi="Times New Roman" w:cs="Times New Roman"/>
          <w:sz w:val="24"/>
          <w:szCs w:val="24"/>
        </w:rPr>
      </w:r>
      <w:r>
        <w:rPr>
          <w:rFonts w:ascii="Times New Roman" w:hAnsi="Times New Roman" w:cs="Times New Roman"/>
          <w:sz w:val="24"/>
          <w:szCs w:val="24"/>
        </w:rPr>
      </w:r>
    </w:p>
    <w:p>
      <w:pPr>
        <w:pStyle w:val="978"/>
        <w:pBdr/>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c) se află în situația de insolvență, lichidare, suspendare sau încetare a activității, de judecată, sau  în orice altă situație similară.</w:t>
      </w:r>
      <w:r>
        <w:rPr>
          <w:rFonts w:ascii="Times New Roman" w:hAnsi="Times New Roman" w:cs="Times New Roman"/>
          <w:sz w:val="24"/>
          <w:szCs w:val="24"/>
        </w:rPr>
      </w:r>
      <w:r>
        <w:rPr>
          <w:rFonts w:ascii="Times New Roman" w:hAnsi="Times New Roman" w:cs="Times New Roman"/>
          <w:sz w:val="24"/>
          <w:szCs w:val="24"/>
        </w:rPr>
      </w:r>
    </w:p>
    <w:p>
      <w:pPr>
        <w:pStyle w:val="978"/>
        <w:pBdr/>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d) nu-și îndeplinește obligațiile privind plata impozitelor la bugetele de toate nivelurile și plățile obligatorii la fondurile de stat.</w:t>
      </w:r>
      <w:r>
        <w:rPr>
          <w:rFonts w:ascii="Times New Roman" w:hAnsi="Times New Roman" w:cs="Times New Roman"/>
          <w:sz w:val="24"/>
          <w:szCs w:val="24"/>
        </w:rPr>
      </w:r>
      <w:r>
        <w:rPr>
          <w:rFonts w:ascii="Times New Roman" w:hAnsi="Times New Roman" w:cs="Times New Roman"/>
          <w:sz w:val="24"/>
          <w:szCs w:val="24"/>
        </w:rPr>
      </w:r>
    </w:p>
    <w:p>
      <w:pPr>
        <w:pStyle w:val="978"/>
        <w:pBdr/>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e) comunică informații eronate/false în materialele prezentate. </w:t>
      </w:r>
      <w:r>
        <w:rPr>
          <w:rFonts w:ascii="Times New Roman" w:hAnsi="Times New Roman" w:cs="Times New Roman"/>
          <w:sz w:val="24"/>
          <w:szCs w:val="24"/>
        </w:rPr>
      </w:r>
      <w:r>
        <w:rPr>
          <w:rFonts w:ascii="Times New Roman" w:hAnsi="Times New Roman" w:cs="Times New Roman"/>
          <w:sz w:val="24"/>
          <w:szCs w:val="24"/>
        </w:rPr>
      </w:r>
    </w:p>
    <w:p>
      <w:pPr>
        <w:pStyle w:val="978"/>
        <w:pBdr/>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f) ofertantul a fost înclus în Lista operatorilor economici excluși de la procedurile de achiziție ale Agenției de Achiziții Publice și/ sau Entitații contractante (https://tender.gov.md/ro/lista-de-interdictie /  https://mtg.md/ro/transparency/tenders).</w:t>
      </w:r>
      <w:r>
        <w:rPr>
          <w:rFonts w:ascii="Times New Roman" w:hAnsi="Times New Roman" w:cs="Times New Roman"/>
          <w:sz w:val="24"/>
          <w:szCs w:val="24"/>
        </w:rPr>
      </w:r>
      <w:r>
        <w:rPr>
          <w:rFonts w:ascii="Times New Roman" w:hAnsi="Times New Roman" w:cs="Times New Roman"/>
          <w:sz w:val="24"/>
          <w:szCs w:val="24"/>
        </w:rPr>
      </w:r>
    </w:p>
    <w:p>
      <w:pPr>
        <w:pStyle w:val="978"/>
        <w:pBdr/>
        <w:spacing/>
        <w:ind/>
        <w:rPr>
          <w:rFonts w:ascii="Calibri" w:hAnsi="Calibri" w:eastAsia="Calibri" w:cs="Calibri"/>
          <w:sz w:val="22"/>
          <w:szCs w:val="22"/>
        </w:rPr>
      </w:pPr>
      <w:r>
        <w:rPr>
          <w:rFonts w:ascii="Times New Roman" w:hAnsi="Times New Roman" w:eastAsia="Times New Roman" w:cs="Times New Roman"/>
          <w:color w:val="000000"/>
          <w:sz w:val="22"/>
          <w:highlight w:val="none"/>
        </w:rPr>
      </w:r>
      <w:r>
        <w:rPr>
          <w:rFonts w:ascii="Calibri" w:hAnsi="Calibri" w:eastAsia="Calibri" w:cs="Calibri"/>
          <w:sz w:val="22"/>
          <w:szCs w:val="22"/>
        </w:rPr>
      </w:r>
      <w:r>
        <w:rPr>
          <w:rFonts w:ascii="Calibri" w:hAnsi="Calibri" w:eastAsia="Calibri" w:cs="Calibri"/>
          <w:sz w:val="22"/>
          <w:szCs w:val="22"/>
        </w:rPr>
      </w:r>
    </w:p>
    <w:p>
      <w:pPr>
        <w:pStyle w:val="978"/>
        <w:pBdr/>
        <w:spacing/>
        <w:ind/>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i/>
          <w:color w:val="000000"/>
          <w:sz w:val="24"/>
          <w:szCs w:val="24"/>
        </w:rPr>
        <w:t xml:space="preserve">Nota: </w:t>
      </w:r>
      <w:r>
        <w:rPr>
          <w:rFonts w:ascii="Times New Roman" w:hAnsi="Times New Roman" w:eastAsia="Times New Roman" w:cs="Times New Roman"/>
          <w:i/>
          <w:color w:val="000000"/>
          <w:sz w:val="24"/>
          <w:szCs w:val="24"/>
          <w:lang w:val="ro-RO"/>
        </w:rPr>
        <w:t xml:space="preserve">ATAS NORD VEST</w:t>
      </w:r>
      <w:r>
        <w:rPr>
          <w:rFonts w:ascii="Times New Roman" w:hAnsi="Times New Roman" w:eastAsia="Times New Roman" w:cs="Times New Roman"/>
          <w:i/>
          <w:color w:val="000000"/>
          <w:sz w:val="24"/>
          <w:szCs w:val="24"/>
        </w:rPr>
        <w:t xml:space="preserve">, </w:t>
      </w:r>
      <w:r>
        <w:rPr>
          <w:rFonts w:ascii="Times New Roman" w:hAnsi="Times New Roman" w:eastAsia="Times New Roman" w:cs="Times New Roman"/>
          <w:i/>
          <w:iCs/>
          <w:color w:val="000000"/>
          <w:sz w:val="24"/>
          <w:szCs w:val="24"/>
        </w:rPr>
        <w:t xml:space="preserve">își rezervă dreptul de anulare </w:t>
      </w:r>
      <w:r>
        <w:rPr>
          <w:rFonts w:ascii="Times New Roman" w:hAnsi="Times New Roman" w:eastAsia="Times New Roman" w:cs="Times New Roman"/>
          <w:i/>
          <w:iCs/>
          <w:color w:val="000000"/>
          <w:sz w:val="24"/>
          <w:szCs w:val="24"/>
          <w:lang w:val="ro-RO"/>
        </w:rPr>
        <w:t xml:space="preserve">procedurii de achiziție</w:t>
      </w:r>
      <w:r>
        <w:rPr>
          <w:rFonts w:ascii="Times New Roman" w:hAnsi="Times New Roman" w:eastAsia="Times New Roman" w:cs="Times New Roman"/>
          <w:i/>
          <w:iCs/>
          <w:color w:val="000000"/>
          <w:sz w:val="24"/>
          <w:szCs w:val="24"/>
        </w:rPr>
        <w:t xml:space="preserve"> </w:t>
      </w:r>
      <w:r>
        <w:rPr>
          <w:rFonts w:ascii="Times New Roman" w:hAnsi="Times New Roman" w:eastAsia="Times New Roman" w:cs="Times New Roman"/>
          <w:i/>
          <w:iCs/>
          <w:color w:val="000000"/>
          <w:sz w:val="24"/>
          <w:szCs w:val="24"/>
          <w:lang w:val="ro-RO"/>
        </w:rPr>
        <w:t xml:space="preserve">publică </w:t>
      </w:r>
      <w:r>
        <w:rPr>
          <w:rFonts w:ascii="Times New Roman" w:hAnsi="Times New Roman" w:eastAsia="Times New Roman" w:cs="Times New Roman"/>
          <w:i/>
          <w:iCs/>
          <w:color w:val="000000"/>
          <w:sz w:val="24"/>
          <w:szCs w:val="24"/>
        </w:rPr>
        <w:t xml:space="preserve">din careva motive. Decizia de anulare a procedurii de achiziție nu generează vreo obligație a beneficiarului față de participanții la procedura de achiziție.</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pPr>
        <w:pStyle w:val="991"/>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426"/>
          <w:tab w:val="left" w:leader="none" w:pos="8364"/>
        </w:tabs>
        <w:spacing w:after="0" w:line="276" w:lineRule="auto"/>
        <w:ind w:right="-144" w:firstLine="284" w:left="-284"/>
        <w:rPr>
          <w:lang w:val="en-US"/>
        </w:rPr>
      </w:pPr>
      <w:r>
        <w:rPr>
          <w:rFonts w:eastAsia="Times New Roman"/>
          <w:b/>
          <w:color w:val="000000"/>
          <w:sz w:val="24"/>
          <w:lang w:val="en-US"/>
        </w:rPr>
        <w:t xml:space="preserve">Conducătorul grupului de lucru: </w:t>
      </w:r>
      <w:r>
        <w:rPr>
          <w:rFonts w:eastAsia="Times New Roman"/>
          <w:b/>
          <w:color w:val="000000"/>
          <w:sz w:val="24"/>
          <w:lang w:val="ro-RO"/>
        </w:rPr>
        <w:t xml:space="preserve">                          CIOBANU Emilia</w:t>
      </w:r>
      <w:r>
        <w:rPr>
          <w:rFonts w:eastAsia="Times New Roman"/>
          <w:b/>
          <w:color w:val="000000"/>
          <w:sz w:val="24"/>
          <w:highlight w:val="white"/>
          <w:lang w:val="en-US"/>
        </w:rPr>
        <w:t xml:space="preserve">___________________</w:t>
      </w:r>
      <w:r>
        <w:rPr>
          <w:lang w:val="en-US"/>
        </w:rPr>
      </w:r>
      <w:r>
        <w:rPr>
          <w:lang w:val="en-US"/>
        </w:rPr>
      </w:r>
    </w:p>
    <w:p>
      <w:pPr>
        <w:pStyle w:val="991"/>
        <w:pBdr>
          <w:top w:val="none" w:color="000000" w:sz="4" w:space="0"/>
          <w:left w:val="none" w:color="000000" w:sz="4" w:space="0"/>
          <w:bottom w:val="none" w:color="000000" w:sz="4" w:space="0"/>
          <w:right w:val="none" w:color="000000" w:sz="4" w:space="0"/>
        </w:pBdr>
        <w:spacing/>
        <w:ind/>
        <w:rPr>
          <w:rFonts w:eastAsia="Times New Roman"/>
          <w:color w:val="000000"/>
          <w:sz w:val="24"/>
          <w:szCs w:val="24"/>
          <w:highlight w:val="none"/>
          <w:lang w:val="en-US"/>
        </w:rPr>
      </w:pPr>
      <w:r>
        <w:rPr>
          <w:rFonts w:eastAsia="Times New Roman"/>
          <w:color w:val="000000"/>
          <w:sz w:val="24"/>
          <w:lang w:val="en-US"/>
        </w:rPr>
        <w:t xml:space="preserve"> </w:t>
      </w:r>
      <w:r>
        <w:rPr>
          <w:rFonts w:eastAsia="Times New Roman"/>
          <w:color w:val="000000"/>
          <w:sz w:val="24"/>
          <w:szCs w:val="24"/>
          <w:highlight w:val="none"/>
          <w:lang w:val="en-US"/>
        </w:rPr>
      </w:r>
      <w:r>
        <w:rPr>
          <w:rFonts w:eastAsia="Times New Roman"/>
          <w:color w:val="000000"/>
          <w:sz w:val="24"/>
          <w:szCs w:val="24"/>
          <w:highlight w:val="none"/>
          <w:lang w:val="en-US"/>
        </w:rPr>
      </w:r>
    </w:p>
    <w:p>
      <w:pPr>
        <w:pStyle w:val="978"/>
        <w:pBdr/>
        <w:spacing w:line="276" w:lineRule="auto"/>
        <w:ind/>
        <w:rPr>
          <w:rFonts w:ascii="Times New Roman" w:hAnsi="Times New Roman"/>
          <w:color w:val="000000"/>
          <w:lang w:val="en-US"/>
        </w:rPr>
      </w:pPr>
      <w:r>
        <w:rPr>
          <w:rFonts w:ascii="Times New Roman" w:hAnsi="Times New Roman" w:eastAsia="Times New Roman"/>
          <w:color w:val="000000"/>
          <w:lang w:val="ro-RO"/>
        </w:rPr>
        <w:t xml:space="preserve">Exc. Bazilevschi Larisa, </w:t>
      </w:r>
      <w:r>
        <w:rPr>
          <w:rFonts w:ascii="Times New Roman" w:hAnsi="Times New Roman" w:eastAsia="Times New Roman"/>
          <w:color w:val="000000"/>
          <w:lang w:val="ro-RO"/>
        </w:rPr>
        <w:t xml:space="preserve">Tel. 078825043, </w:t>
      </w:r>
      <w:r>
        <w:fldChar w:fldCharType="begin"/>
      </w:r>
      <w:r>
        <w:rPr>
          <w:lang w:val="en-US"/>
        </w:rPr>
        <w:instrText xml:space="preserve"> HYPERLINK "mailto:larisa.bazilevschi@atas.gov.md" \o "mailto:larisa.bazilevschi@atas.gov.md" </w:instrText>
      </w:r>
      <w:r>
        <w:fldChar w:fldCharType="separate"/>
      </w:r>
      <w:r>
        <w:rPr>
          <w:rStyle w:val="1033"/>
          <w:rFonts w:ascii="Times New Roman" w:hAnsi="Times New Roman" w:eastAsia="Times New Roman"/>
          <w:lang w:val="ro-RO"/>
        </w:rPr>
        <w:t xml:space="preserve">larisa.bazilevschi@atas.gov.md</w:t>
      </w:r>
      <w:r>
        <w:rPr>
          <w:rStyle w:val="1033"/>
          <w:rFonts w:ascii="Times New Roman" w:hAnsi="Times New Roman" w:eastAsia="Times New Roman"/>
          <w:lang w:val="ro-RO"/>
        </w:rPr>
        <w:fldChar w:fldCharType="end"/>
      </w:r>
      <w:r>
        <w:rPr>
          <w:rFonts w:ascii="Times New Roman" w:hAnsi="Times New Roman" w:eastAsia="Times New Roman"/>
          <w:lang w:val="ro-RO"/>
        </w:rPr>
        <w:t xml:space="preserve"> </w:t>
      </w:r>
      <w:r>
        <w:rPr>
          <w:rFonts w:ascii="Times New Roman" w:hAnsi="Times New Roman" w:eastAsia="Times New Roman"/>
          <w:b/>
          <w:color w:val="000000"/>
          <w:sz w:val="24"/>
          <w:u w:val="single"/>
          <w:lang w:val="ro-RO"/>
        </w:rPr>
        <w:t xml:space="preserve"> </w:t>
      </w:r>
      <w:r>
        <w:rPr>
          <w:rFonts w:ascii="Times New Roman" w:hAnsi="Times New Roman"/>
          <w:color w:val="000000"/>
          <w:lang w:val="en-US"/>
        </w:rPr>
      </w:r>
      <w:r>
        <w:rPr>
          <w:rFonts w:ascii="Times New Roman" w:hAnsi="Times New Roman"/>
          <w:color w:val="000000"/>
          <w:lang w:val="en-US"/>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pacing/>
        <w:ind/>
        <w:jc w:val="right"/>
        <w:rPr>
          <w:sz w:val="20"/>
          <w:szCs w:val="20"/>
          <w:highlight w:val="none"/>
          <w:lang w:val="it-IT"/>
        </w:rPr>
      </w:pPr>
      <w:r>
        <w:rPr>
          <w:sz w:val="20"/>
          <w:szCs w:val="20"/>
          <w:lang w:val="it-IT"/>
        </w:rPr>
        <w:t xml:space="preserve">Anexa nr.3</w:t>
      </w:r>
      <w:r>
        <w:rPr>
          <w:sz w:val="20"/>
          <w:szCs w:val="20"/>
          <w:highlight w:val="none"/>
          <w:lang w:val="it-IT"/>
        </w:rPr>
      </w:r>
      <w:r>
        <w:rPr>
          <w:sz w:val="20"/>
          <w:szCs w:val="20"/>
          <w:highlight w:val="none"/>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w:t>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din “____” ________ 20___</w:t>
      </w:r>
      <w:r>
        <w:rPr>
          <w:sz w:val="20"/>
          <w:szCs w:val="20"/>
          <w:lang w:val="it-IT"/>
        </w:rPr>
      </w:r>
      <w:r>
        <w:rPr>
          <w:sz w:val="20"/>
          <w:szCs w:val="20"/>
          <w:lang w:val="it-IT"/>
        </w:rPr>
      </w:r>
    </w:p>
    <w:p>
      <w:pPr>
        <w:pBdr/>
        <w:spacing w:after="160" w:before="240"/>
        <w:ind/>
        <w:jc w:val="center"/>
        <w:rPr>
          <w:rFonts w:eastAsia="Calibri"/>
          <w:b w:val="0"/>
          <w:bCs w:val="0"/>
          <w:sz w:val="20"/>
          <w:szCs w:val="20"/>
        </w:rPr>
      </w:pPr>
      <w:r>
        <w:rPr>
          <w:b w:val="0"/>
          <w:bCs w:val="0"/>
        </w:rPr>
      </w:r>
      <w:bookmarkStart w:id="74" w:name="_Hlk77770940"/>
      <w:r>
        <w:rPr>
          <w:rFonts w:eastAsia="Calibri"/>
          <w:b w:val="0"/>
          <w:bCs w:val="0"/>
          <w:sz w:val="20"/>
          <w:szCs w:val="20"/>
        </w:rPr>
        <w:t xml:space="preserve">INVITAȚIE DE PARTICIPARE LA </w:t>
      </w:r>
      <w:r>
        <w:rPr>
          <w:rFonts w:eastAsia="Calibri"/>
          <w:b w:val="0"/>
          <w:bCs w:val="0"/>
          <w:sz w:val="20"/>
          <w:szCs w:val="20"/>
        </w:rPr>
        <w:t xml:space="preserve">ETAPELE</w:t>
      </w:r>
      <w:r>
        <w:rPr>
          <w:rFonts w:eastAsia="Calibri"/>
          <w:b w:val="0"/>
          <w:bCs w:val="0"/>
          <w:sz w:val="20"/>
          <w:szCs w:val="20"/>
        </w:rPr>
        <w:t xml:space="preserve"> DE PRESELECȚIE</w:t>
      </w:r>
      <w:r>
        <w:rPr>
          <w:rFonts w:eastAsia="Calibri"/>
          <w:b w:val="0"/>
          <w:bCs w:val="0"/>
          <w:sz w:val="20"/>
          <w:szCs w:val="20"/>
        </w:rPr>
        <w:t xml:space="preserve">/</w:t>
      </w:r>
      <w:r>
        <w:rPr>
          <w:rFonts w:eastAsia="Calibri"/>
          <w:b w:val="0"/>
          <w:bCs w:val="0"/>
          <w:sz w:val="20"/>
          <w:szCs w:val="20"/>
        </w:rPr>
        <w:t xml:space="preserve"> </w:t>
      </w:r>
      <w:r>
        <w:rPr>
          <w:rFonts w:eastAsia="Calibri"/>
          <w:b w:val="0"/>
          <w:bCs w:val="0"/>
          <w:sz w:val="20"/>
          <w:szCs w:val="20"/>
        </w:rPr>
        <w:t xml:space="preserve">LA PROCEDURILE NEGOCIATE</w:t>
      </w:r>
      <w:bookmarkEnd w:id="74"/>
      <w:r>
        <w:rPr>
          <w:rFonts w:eastAsia="Calibri"/>
          <w:b w:val="0"/>
          <w:bCs w:val="0"/>
          <w:sz w:val="20"/>
          <w:szCs w:val="20"/>
        </w:rPr>
      </w:r>
      <w:r>
        <w:rPr>
          <w:rFonts w:eastAsia="Calibri"/>
          <w:b w:val="0"/>
          <w:bCs w:val="0"/>
          <w:sz w:val="20"/>
          <w:szCs w:val="20"/>
        </w:rPr>
      </w:r>
    </w:p>
    <w:p>
      <w:pPr>
        <w:pBdr/>
        <w:shd w:val="clear" w:color="auto" w:fill="ffffff" w:themeFill="background1"/>
        <w:spacing w:before="120"/>
        <w:ind/>
        <w:rPr>
          <w:b w:val="0"/>
          <w:bCs w:val="0"/>
          <w:sz w:val="20"/>
          <w:szCs w:val="20"/>
        </w:rPr>
      </w:pPr>
      <w:r>
        <w:rPr>
          <w:b w:val="0"/>
          <w:bCs w:val="0"/>
          <w:sz w:val="20"/>
          <w:szCs w:val="20"/>
          <w:lang w:val="it-IT" w:eastAsia="ru-RU"/>
        </w:rPr>
        <w:t xml:space="preserve">privind achiziționarea </w:t>
      </w:r>
      <w:r>
        <w:rPr>
          <w:b w:val="0"/>
          <w:bCs w:val="0"/>
          <w:sz w:val="20"/>
          <w:szCs w:val="20"/>
          <w:shd w:val="clear" w:color="auto" w:fill="ffffff" w:themeFill="background1"/>
          <w:lang w:val="it-IT" w:eastAsia="ru-RU"/>
        </w:rPr>
        <w:t xml:space="preserve">____________________________</w:t>
      </w:r>
      <w:r>
        <w:rPr>
          <w:b w:val="0"/>
          <w:bCs w:val="0"/>
          <w:sz w:val="20"/>
          <w:szCs w:val="20"/>
          <w:shd w:val="clear" w:color="auto" w:fill="ffffff" w:themeFill="background1"/>
          <w:lang w:val="it-IT" w:eastAsia="ru-RU"/>
        </w:rPr>
        <w:t xml:space="preserve">_________________________</w:t>
      </w:r>
      <w:r>
        <w:rPr>
          <w:b w:val="0"/>
          <w:bCs w:val="0"/>
          <w:sz w:val="20"/>
          <w:szCs w:val="20"/>
          <w:shd w:val="clear" w:color="auto" w:fill="ffffff" w:themeFill="background1"/>
          <w:lang w:val="it-IT" w:eastAsia="ru-RU"/>
        </w:rPr>
        <w:br/>
      </w:r>
      <w:r>
        <w:rPr>
          <w:b w:val="0"/>
          <w:bCs w:val="0"/>
          <w:sz w:val="20"/>
          <w:szCs w:val="20"/>
          <w:lang w:val="it-IT" w:eastAsia="ru-RU"/>
        </w:rPr>
        <w:t xml:space="preserve">(se indică obiectul achiziției)</w:t>
      </w:r>
      <w:r>
        <w:rPr>
          <w:b w:val="0"/>
          <w:bCs w:val="0"/>
          <w:sz w:val="20"/>
          <w:szCs w:val="20"/>
          <w:lang w:val="it-IT" w:eastAsia="ru-RU"/>
        </w:rPr>
        <w:br/>
        <w:t xml:space="preserve">prin procedura de a</w:t>
      </w:r>
      <w:r>
        <w:rPr>
          <w:b w:val="0"/>
          <w:bCs w:val="0"/>
          <w:sz w:val="20"/>
          <w:szCs w:val="20"/>
          <w:lang w:val="it-IT" w:eastAsia="ru-RU"/>
        </w:rPr>
        <w:t xml:space="preserve">chiziție__________________</w:t>
      </w:r>
      <w:r>
        <w:rPr>
          <w:b w:val="0"/>
          <w:bCs w:val="0"/>
          <w:sz w:val="20"/>
          <w:szCs w:val="20"/>
          <w:lang w:val="it-IT" w:eastAsia="ru-RU"/>
        </w:rPr>
        <w:t xml:space="preserve">_______________________________</w:t>
      </w:r>
      <w:r>
        <w:rPr>
          <w:b w:val="0"/>
          <w:bCs w:val="0"/>
          <w:sz w:val="20"/>
          <w:szCs w:val="20"/>
          <w:lang w:val="it-IT" w:eastAsia="ru-RU"/>
        </w:rPr>
        <w:br/>
      </w:r>
      <w:r>
        <w:rPr>
          <w:b w:val="0"/>
          <w:bCs w:val="0"/>
          <w:sz w:val="20"/>
          <w:szCs w:val="20"/>
          <w:lang w:val="it-IT" w:eastAsia="ru-RU"/>
        </w:rPr>
        <w:t xml:space="preserve">(tipul procedurii de achiziție)</w:t>
      </w:r>
      <w:r>
        <w:rPr>
          <w:b w:val="0"/>
          <w:bCs w:val="0"/>
          <w:sz w:val="20"/>
          <w:szCs w:val="20"/>
        </w:rPr>
      </w:r>
      <w:r>
        <w:rPr>
          <w:b w:val="0"/>
          <w:bCs w:val="0"/>
          <w:sz w:val="20"/>
          <w:szCs w:val="20"/>
        </w:rPr>
      </w:r>
    </w:p>
    <w:p>
      <w:pPr>
        <w:pBdr/>
        <w:shd w:val="clear" w:color="auto" w:fill="ffffff" w:themeFill="background1"/>
        <w:spacing/>
        <w:ind/>
        <w:rPr>
          <w:b w:val="0"/>
          <w:bCs w:val="0"/>
          <w:sz w:val="20"/>
          <w:szCs w:val="20"/>
        </w:rPr>
      </w:pPr>
      <w:r>
        <w:rPr>
          <w:b w:val="0"/>
          <w:bCs w:val="0"/>
          <w:sz w:val="20"/>
          <w:szCs w:val="20"/>
          <w:lang w:val="it-IT" w:eastAsia="ru-RU"/>
        </w:rPr>
      </w:r>
      <w:r>
        <w:rPr>
          <w:b w:val="0"/>
          <w:bCs w:val="0"/>
          <w:sz w:val="20"/>
          <w:szCs w:val="20"/>
        </w:rPr>
      </w:r>
      <w:r>
        <w:rPr>
          <w:b w:val="0"/>
          <w:bCs w:val="0"/>
          <w:sz w:val="20"/>
          <w:szCs w:val="20"/>
        </w:rPr>
      </w:r>
    </w:p>
    <w:p>
      <w:pPr>
        <w:pStyle w:val="1012"/>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val="0"/>
          <w:bCs w:val="0"/>
          <w:sz w:val="20"/>
          <w:szCs w:val="20"/>
        </w:rPr>
      </w:pPr>
      <w:r>
        <w:rPr>
          <w:b w:val="0"/>
          <w:bCs w:val="0"/>
          <w:sz w:val="20"/>
          <w:szCs w:val="20"/>
          <w:lang w:eastAsia="ru-RU"/>
        </w:rPr>
        <w:t xml:space="preserve">D</w:t>
      </w:r>
      <w:r>
        <w:rPr>
          <w:b w:val="0"/>
          <w:bCs w:val="0"/>
          <w:sz w:val="20"/>
          <w:szCs w:val="20"/>
          <w:lang w:val="ru-RU" w:eastAsia="ru-RU"/>
        </w:rPr>
        <w:t xml:space="preserve">enumireaautoritățiicontractant</w:t>
      </w:r>
      <w:r>
        <w:rPr>
          <w:b w:val="0"/>
          <w:bCs w:val="0"/>
          <w:sz w:val="20"/>
          <w:szCs w:val="20"/>
          <w:lang w:val="ru-RU" w:eastAsia="ru-RU"/>
        </w:rPr>
        <w:t xml:space="preserve">e</w:t>
      </w:r>
      <w:r>
        <w:rPr>
          <w:b w:val="0"/>
          <w:bCs w:val="0"/>
          <w:sz w:val="20"/>
          <w:szCs w:val="20"/>
          <w:lang w:val="ru-RU" w:eastAsia="ru-RU"/>
        </w:rPr>
        <w:t xml:space="preserve">: _______________________</w:t>
      </w:r>
      <w:r>
        <w:rPr>
          <w:b w:val="0"/>
          <w:bCs w:val="0"/>
          <w:sz w:val="20"/>
          <w:szCs w:val="20"/>
          <w:lang w:val="ru-RU" w:eastAsia="ru-RU"/>
        </w:rPr>
        <w:t xml:space="preserve">________________</w:t>
      </w:r>
      <w:r>
        <w:rPr>
          <w:b w:val="0"/>
          <w:bCs w:val="0"/>
          <w:sz w:val="20"/>
          <w:szCs w:val="20"/>
        </w:rPr>
      </w:r>
      <w:r>
        <w:rPr>
          <w:b w:val="0"/>
          <w:bCs w:val="0"/>
          <w:sz w:val="20"/>
          <w:szCs w:val="20"/>
        </w:rPr>
      </w:r>
    </w:p>
    <w:p>
      <w:pPr>
        <w:numPr>
          <w:ilvl w:val="0"/>
          <w:numId w:val="18"/>
        </w:numPr>
        <w:pBdr/>
        <w:shd w:val="clear" w:color="auto" w:fill="ffffff" w:themeFill="background1"/>
        <w:tabs>
          <w:tab w:val="left" w:leader="none" w:pos="284"/>
          <w:tab w:val="right" w:leader="none" w:pos="9531"/>
        </w:tabs>
        <w:spacing w:before="120"/>
        <w:ind w:hanging="284" w:left="284"/>
        <w:rPr>
          <w:b w:val="0"/>
          <w:bCs w:val="0"/>
          <w:sz w:val="20"/>
          <w:szCs w:val="20"/>
        </w:rPr>
      </w:pPr>
      <w:r>
        <w:rPr>
          <w:b w:val="0"/>
          <w:bCs w:val="0"/>
          <w:sz w:val="20"/>
          <w:szCs w:val="20"/>
          <w:lang w:val="ru-RU" w:eastAsia="ru-RU"/>
        </w:rPr>
        <w:t xml:space="preserve">IDNO: </w:t>
      </w:r>
      <w:r>
        <w:rPr>
          <w:b w:val="0"/>
          <w:bCs w:val="0"/>
          <w:sz w:val="20"/>
          <w:szCs w:val="20"/>
          <w:shd w:val="clear" w:color="auto" w:fill="ffffff" w:themeFill="background1"/>
          <w:lang w:val="ru-RU" w:eastAsia="ru-RU"/>
        </w:rPr>
        <w:t xml:space="preserve">___________________</w:t>
      </w:r>
      <w:r>
        <w:rPr>
          <w:b w:val="0"/>
          <w:bCs w:val="0"/>
          <w:sz w:val="20"/>
          <w:szCs w:val="20"/>
          <w:shd w:val="clear" w:color="auto" w:fill="ffffff" w:themeFill="background1"/>
          <w:lang w:val="ru-RU" w:eastAsia="ru-RU"/>
        </w:rPr>
        <w:t xml:space="preserve">_____________________________________________</w:t>
      </w:r>
      <w:r>
        <w:rPr>
          <w:b w:val="0"/>
          <w:bCs w:val="0"/>
          <w:sz w:val="20"/>
          <w:szCs w:val="20"/>
        </w:rPr>
      </w:r>
      <w:r>
        <w:rPr>
          <w:b w:val="0"/>
          <w:bCs w:val="0"/>
          <w:sz w:val="20"/>
          <w:szCs w:val="20"/>
        </w:rPr>
      </w:r>
    </w:p>
    <w:p>
      <w:pPr>
        <w:numPr>
          <w:ilvl w:val="0"/>
          <w:numId w:val="18"/>
        </w:numPr>
        <w:pBdr/>
        <w:shd w:val="clear" w:color="auto" w:fill="ffffff" w:themeFill="background1"/>
        <w:tabs>
          <w:tab w:val="left" w:leader="none" w:pos="284"/>
          <w:tab w:val="right" w:leader="none" w:pos="9531"/>
        </w:tabs>
        <w:spacing w:before="120"/>
        <w:ind w:hanging="284" w:left="284"/>
        <w:rPr>
          <w:b w:val="0"/>
          <w:bCs w:val="0"/>
          <w:sz w:val="20"/>
          <w:szCs w:val="20"/>
        </w:rPr>
      </w:pPr>
      <w:r>
        <w:rPr>
          <w:b w:val="0"/>
          <w:bCs w:val="0"/>
          <w:sz w:val="20"/>
          <w:szCs w:val="20"/>
          <w:lang w:val="ru-RU" w:eastAsia="ru-RU"/>
        </w:rPr>
        <w:t xml:space="preserve">Adresa</w:t>
      </w:r>
      <w:r>
        <w:rPr>
          <w:b w:val="0"/>
          <w:bCs w:val="0"/>
          <w:sz w:val="20"/>
          <w:szCs w:val="20"/>
          <w:shd w:val="clear" w:color="auto" w:fill="ffffff" w:themeFill="background1"/>
          <w:lang w:val="ru-RU" w:eastAsia="ru-RU"/>
        </w:rPr>
        <w:t xml:space="preserve">________________________________________________________________</w:t>
      </w:r>
      <w:r>
        <w:rPr>
          <w:b w:val="0"/>
          <w:bCs w:val="0"/>
          <w:sz w:val="20"/>
          <w:szCs w:val="20"/>
        </w:rPr>
      </w:r>
      <w:r>
        <w:rPr>
          <w:b w:val="0"/>
          <w:bCs w:val="0"/>
          <w:sz w:val="20"/>
          <w:szCs w:val="20"/>
        </w:rPr>
      </w:r>
    </w:p>
    <w:p>
      <w:pPr>
        <w:numPr>
          <w:ilvl w:val="0"/>
          <w:numId w:val="18"/>
        </w:numPr>
        <w:pBdr/>
        <w:shd w:val="clear" w:color="auto" w:fill="ffffff" w:themeFill="background1"/>
        <w:tabs>
          <w:tab w:val="left" w:leader="none" w:pos="284"/>
          <w:tab w:val="right" w:leader="none" w:pos="9531"/>
        </w:tabs>
        <w:spacing w:before="120"/>
        <w:ind w:hanging="284" w:left="284"/>
        <w:rPr>
          <w:b w:val="0"/>
          <w:bCs w:val="0"/>
          <w:sz w:val="20"/>
          <w:szCs w:val="20"/>
        </w:rPr>
      </w:pPr>
      <w:r>
        <w:rPr>
          <w:b w:val="0"/>
          <w:bCs w:val="0"/>
          <w:sz w:val="20"/>
          <w:szCs w:val="20"/>
          <w:lang w:val="ru-RU" w:eastAsia="ru-RU"/>
        </w:rPr>
        <w:t xml:space="preserve">Număruldetelefon</w:t>
      </w:r>
      <w:r>
        <w:rPr>
          <w:b w:val="0"/>
          <w:bCs w:val="0"/>
          <w:sz w:val="20"/>
          <w:szCs w:val="20"/>
          <w:lang w:val="ru-RU" w:eastAsia="ru-RU"/>
        </w:rPr>
        <w:t xml:space="preserve">/</w:t>
      </w:r>
      <w:r>
        <w:rPr>
          <w:b w:val="0"/>
          <w:bCs w:val="0"/>
          <w:sz w:val="20"/>
          <w:szCs w:val="20"/>
          <w:lang w:val="ru-RU" w:eastAsia="ru-RU"/>
        </w:rPr>
        <w:t xml:space="preserve">fax</w:t>
      </w:r>
      <w:r>
        <w:rPr>
          <w:b w:val="0"/>
          <w:bCs w:val="0"/>
          <w:sz w:val="20"/>
          <w:szCs w:val="20"/>
          <w:lang w:val="ru-RU" w:eastAsia="ru-RU"/>
        </w:rPr>
        <w:t xml:space="preserve">: </w:t>
      </w:r>
      <w:r>
        <w:rPr>
          <w:b w:val="0"/>
          <w:bCs w:val="0"/>
          <w:sz w:val="20"/>
          <w:szCs w:val="20"/>
          <w:shd w:val="clear" w:color="auto" w:fill="ffffff" w:themeFill="background1"/>
          <w:lang w:val="ru-RU" w:eastAsia="ru-RU"/>
        </w:rPr>
        <w:t xml:space="preserve">_______________________________</w:t>
      </w:r>
      <w:r>
        <w:rPr>
          <w:b w:val="0"/>
          <w:bCs w:val="0"/>
          <w:sz w:val="20"/>
          <w:szCs w:val="20"/>
          <w:shd w:val="clear" w:color="auto" w:fill="ffffff" w:themeFill="background1"/>
          <w:lang w:val="ru-RU" w:eastAsia="ru-RU"/>
        </w:rPr>
        <w:t xml:space="preserve">__________________</w:t>
      </w:r>
      <w:r>
        <w:rPr>
          <w:b w:val="0"/>
          <w:bCs w:val="0"/>
          <w:sz w:val="20"/>
          <w:szCs w:val="20"/>
        </w:rPr>
      </w:r>
      <w:r>
        <w:rPr>
          <w:b w:val="0"/>
          <w:bCs w:val="0"/>
          <w:sz w:val="20"/>
          <w:szCs w:val="20"/>
        </w:rPr>
      </w:r>
    </w:p>
    <w:p>
      <w:pPr>
        <w:numPr>
          <w:ilvl w:val="0"/>
          <w:numId w:val="18"/>
        </w:numPr>
        <w:pBdr/>
        <w:shd w:val="clear" w:color="auto" w:fill="ffffff" w:themeFill="background1"/>
        <w:tabs>
          <w:tab w:val="left" w:leader="none" w:pos="284"/>
          <w:tab w:val="right" w:leader="none" w:pos="9531"/>
        </w:tabs>
        <w:spacing w:before="120"/>
        <w:ind w:hanging="284" w:left="284"/>
        <w:rPr>
          <w:b w:val="0"/>
          <w:bCs w:val="0"/>
          <w:sz w:val="20"/>
          <w:szCs w:val="20"/>
        </w:rPr>
      </w:pPr>
      <w:r>
        <w:rPr>
          <w:b w:val="0"/>
          <w:bCs w:val="0"/>
          <w:sz w:val="20"/>
          <w:szCs w:val="20"/>
          <w:lang w:val="it-IT" w:eastAsia="ru-RU"/>
        </w:rPr>
        <w:t xml:space="preserve">Adresa de e-mail și </w:t>
      </w:r>
      <w:r>
        <w:rPr>
          <w:b w:val="0"/>
          <w:bCs w:val="0"/>
          <w:sz w:val="20"/>
          <w:szCs w:val="20"/>
          <w:lang w:val="it-IT" w:eastAsia="ru-RU"/>
        </w:rPr>
        <w:t xml:space="preserve">pagina web oficială </w:t>
      </w:r>
      <w:r>
        <w:rPr>
          <w:b w:val="0"/>
          <w:bCs w:val="0"/>
          <w:sz w:val="20"/>
          <w:szCs w:val="20"/>
          <w:lang w:val="it-IT" w:eastAsia="ru-RU"/>
        </w:rPr>
        <w:t xml:space="preserve">a</w:t>
      </w:r>
      <w:r>
        <w:rPr>
          <w:b w:val="0"/>
          <w:bCs w:val="0"/>
          <w:sz w:val="20"/>
          <w:szCs w:val="20"/>
          <w:lang w:val="it-IT" w:eastAsia="ru-RU"/>
        </w:rPr>
        <w:t xml:space="preserve">le</w:t>
      </w:r>
      <w:r>
        <w:rPr>
          <w:b w:val="0"/>
          <w:bCs w:val="0"/>
          <w:sz w:val="20"/>
          <w:szCs w:val="20"/>
          <w:lang w:val="it-IT" w:eastAsia="ru-RU"/>
        </w:rPr>
        <w:t xml:space="preserve"> autorității contractante: </w:t>
      </w:r>
      <w:r>
        <w:rPr>
          <w:b w:val="0"/>
          <w:bCs w:val="0"/>
          <w:sz w:val="20"/>
          <w:szCs w:val="20"/>
          <w:shd w:val="clear" w:color="auto" w:fill="ffffff" w:themeFill="background1"/>
          <w:lang w:val="it-IT" w:eastAsia="ru-RU"/>
        </w:rPr>
        <w:t xml:space="preserve">____________</w:t>
      </w:r>
      <w:r>
        <w:rPr>
          <w:b w:val="0"/>
          <w:bCs w:val="0"/>
          <w:sz w:val="20"/>
          <w:szCs w:val="20"/>
        </w:rPr>
      </w:r>
      <w:r>
        <w:rPr>
          <w:b w:val="0"/>
          <w:bCs w:val="0"/>
          <w:sz w:val="20"/>
          <w:szCs w:val="20"/>
        </w:rPr>
      </w:r>
    </w:p>
    <w:p>
      <w:pPr>
        <w:numPr>
          <w:ilvl w:val="0"/>
          <w:numId w:val="18"/>
        </w:numPr>
        <w:pBdr/>
        <w:shd w:val="clear" w:color="auto" w:fill="ffffff" w:themeFill="background1"/>
        <w:tabs>
          <w:tab w:val="left" w:leader="none" w:pos="284"/>
          <w:tab w:val="right" w:leader="none" w:pos="9531"/>
        </w:tabs>
        <w:spacing w:before="120"/>
        <w:ind w:hanging="288" w:left="288"/>
        <w:jc w:val="both"/>
        <w:rPr>
          <w:b w:val="0"/>
          <w:bCs w:val="0"/>
          <w:sz w:val="20"/>
          <w:szCs w:val="20"/>
        </w:rPr>
      </w:pPr>
      <w:r>
        <w:rPr>
          <w:b w:val="0"/>
          <w:bCs w:val="0"/>
          <w:sz w:val="20"/>
          <w:szCs w:val="20"/>
          <w:lang w:val="it-IT" w:eastAsia="ru-RU"/>
        </w:rPr>
        <w:t xml:space="preserve">Adresa de e-mail sau </w:t>
      </w:r>
      <w:r>
        <w:rPr>
          <w:b w:val="0"/>
          <w:bCs w:val="0"/>
          <w:sz w:val="20"/>
          <w:szCs w:val="20"/>
          <w:lang w:val="it-IT" w:eastAsia="ru-RU"/>
        </w:rPr>
        <w:t xml:space="preserve">pagina web oficială</w:t>
      </w:r>
      <w:r>
        <w:rPr>
          <w:b w:val="0"/>
          <w:bCs w:val="0"/>
          <w:sz w:val="20"/>
          <w:szCs w:val="20"/>
          <w:lang w:val="it-IT" w:eastAsia="ru-RU"/>
        </w:rPr>
        <w:t xml:space="preserve">de la care se va putea obține accesul la documentația de atribuire: </w:t>
      </w:r>
      <w:r>
        <w:rPr>
          <w:b w:val="0"/>
          <w:bCs w:val="0"/>
          <w:i/>
          <w:sz w:val="20"/>
          <w:szCs w:val="20"/>
          <w:lang w:val="it-IT" w:eastAsia="ru-RU"/>
        </w:rPr>
        <w:t xml:space="preserve">documentația de atribuire este anexată în cadrul procedurii în SIA RSAP</w:t>
      </w:r>
      <w:r>
        <w:rPr>
          <w:b w:val="0"/>
          <w:bCs w:val="0"/>
          <w:i/>
          <w:sz w:val="20"/>
          <w:szCs w:val="20"/>
          <w:lang w:val="it-IT" w:eastAsia="ru-RU"/>
        </w:rPr>
        <w:t xml:space="preserve">(după caz)</w:t>
      </w:r>
      <w:r>
        <w:rPr>
          <w:b w:val="0"/>
          <w:bCs w:val="0"/>
          <w:sz w:val="20"/>
          <w:szCs w:val="20"/>
        </w:rPr>
      </w:r>
      <w:r>
        <w:rPr>
          <w:b w:val="0"/>
          <w:bCs w:val="0"/>
          <w:sz w:val="20"/>
          <w:szCs w:val="20"/>
        </w:rPr>
      </w:r>
    </w:p>
    <w:p>
      <w:pPr>
        <w:numPr>
          <w:ilvl w:val="0"/>
          <w:numId w:val="18"/>
        </w:numPr>
        <w:pBdr/>
        <w:shd w:val="clear" w:color="auto" w:fill="ffffff" w:themeFill="background1"/>
        <w:tabs>
          <w:tab w:val="left" w:leader="none" w:pos="284"/>
          <w:tab w:val="right" w:leader="none" w:pos="9531"/>
        </w:tabs>
        <w:spacing w:before="120"/>
        <w:ind w:hanging="288" w:left="288"/>
        <w:rPr>
          <w:b w:val="0"/>
          <w:bCs w:val="0"/>
          <w:sz w:val="20"/>
          <w:szCs w:val="20"/>
        </w:rPr>
      </w:pPr>
      <w:r>
        <w:rPr>
          <w:b w:val="0"/>
          <w:bCs w:val="0"/>
          <w:sz w:val="20"/>
          <w:szCs w:val="20"/>
          <w:lang w:eastAsia="ro-RO"/>
        </w:rPr>
        <w:t xml:space="preserve">Anunțul de participare</w:t>
      </w:r>
      <w:r>
        <w:rPr>
          <w:b w:val="0"/>
          <w:bCs w:val="0"/>
          <w:sz w:val="20"/>
          <w:szCs w:val="20"/>
          <w:lang w:eastAsia="ro-RO"/>
        </w:rPr>
        <w:t xml:space="preserve">:</w:t>
      </w:r>
      <w:r>
        <w:rPr>
          <w:b w:val="0"/>
          <w:bCs w:val="0"/>
          <w:sz w:val="20"/>
          <w:szCs w:val="20"/>
          <w:lang w:eastAsia="ro-RO"/>
        </w:rPr>
        <w:t xml:space="preserve"> Nr._________</w:t>
      </w:r>
      <w:r>
        <w:rPr>
          <w:b w:val="0"/>
          <w:bCs w:val="0"/>
          <w:sz w:val="20"/>
          <w:szCs w:val="20"/>
          <w:lang w:eastAsia="ro-RO"/>
        </w:rPr>
        <w:t xml:space="preserve">, Data </w:t>
      </w:r>
      <w:r>
        <w:rPr>
          <w:b w:val="0"/>
          <w:bCs w:val="0"/>
          <w:sz w:val="20"/>
          <w:szCs w:val="20"/>
          <w:lang w:eastAsia="ro-RO"/>
        </w:rPr>
        <w:t xml:space="preserve">publicării____________,</w:t>
      </w:r>
      <w:r>
        <w:rPr>
          <w:b w:val="0"/>
          <w:bCs w:val="0"/>
          <w:sz w:val="20"/>
          <w:szCs w:val="20"/>
          <w:lang w:eastAsia="ro-RO"/>
        </w:rPr>
        <w:t xml:space="preserve">Link</w:t>
      </w:r>
      <w:r>
        <w:rPr>
          <w:b w:val="0"/>
          <w:bCs w:val="0"/>
          <w:sz w:val="20"/>
          <w:szCs w:val="20"/>
          <w:lang w:eastAsia="ro-RO"/>
        </w:rPr>
        <w:t xml:space="preserve">______</w:t>
      </w:r>
      <w:r>
        <w:rPr>
          <w:b w:val="0"/>
          <w:bCs w:val="0"/>
          <w:sz w:val="20"/>
          <w:szCs w:val="20"/>
        </w:rPr>
      </w:r>
      <w:r>
        <w:rPr>
          <w:b w:val="0"/>
          <w:bCs w:val="0"/>
          <w:sz w:val="20"/>
          <w:szCs w:val="20"/>
        </w:rPr>
      </w:r>
    </w:p>
    <w:p>
      <w:pPr>
        <w:numPr>
          <w:ilvl w:val="0"/>
          <w:numId w:val="18"/>
        </w:numPr>
        <w:pBdr/>
        <w:shd w:val="clear" w:color="auto" w:fill="ffffff" w:themeFill="background1"/>
        <w:tabs>
          <w:tab w:val="left" w:leader="none" w:pos="284"/>
          <w:tab w:val="right" w:leader="none" w:pos="426"/>
        </w:tabs>
        <w:spacing w:before="120"/>
        <w:ind w:hanging="284" w:left="284"/>
        <w:jc w:val="both"/>
        <w:rPr>
          <w:b w:val="0"/>
          <w:bCs w:val="0"/>
          <w:sz w:val="20"/>
          <w:szCs w:val="20"/>
        </w:rPr>
      </w:pPr>
      <w:r>
        <w:rPr>
          <w:b w:val="0"/>
          <w:bCs w:val="0"/>
          <w:sz w:val="20"/>
          <w:szCs w:val="20"/>
          <w:lang w:val="it-IT" w:eastAsia="ru-RU"/>
        </w:rPr>
        <w:t xml:space="preserve">Cumpărătorul invită </w:t>
      </w:r>
      <w:r>
        <w:rPr>
          <w:b w:val="0"/>
          <w:bCs w:val="0"/>
          <w:sz w:val="20"/>
          <w:szCs w:val="20"/>
          <w:lang w:val="it-IT" w:eastAsia="ru-RU"/>
        </w:rPr>
        <w:t xml:space="preserve">candidațiiselect</w:t>
      </w:r>
      <w:r>
        <w:rPr>
          <w:b w:val="0"/>
          <w:bCs w:val="0"/>
          <w:sz w:val="20"/>
          <w:szCs w:val="20"/>
          <w:lang w:val="it-IT" w:eastAsia="ru-RU"/>
        </w:rPr>
        <w:t xml:space="preserve">ați</w:t>
      </w:r>
      <w:r>
        <w:rPr>
          <w:b w:val="0"/>
          <w:bCs w:val="0"/>
          <w:sz w:val="20"/>
          <w:szCs w:val="20"/>
          <w:lang w:val="it-IT" w:eastAsia="ru-RU"/>
        </w:rPr>
        <w:t xml:space="preserve"> ________________</w:t>
      </w:r>
      <w:r>
        <w:rPr>
          <w:b w:val="0"/>
          <w:bCs w:val="0"/>
          <w:sz w:val="20"/>
          <w:szCs w:val="20"/>
          <w:lang w:val="it-IT" w:eastAsia="ru-RU"/>
        </w:rPr>
        <w:t xml:space="preserve">, să participe la procedura de achiziție privind </w:t>
      </w:r>
      <w:r>
        <w:rPr>
          <w:b w:val="0"/>
          <w:bCs w:val="0"/>
          <w:sz w:val="20"/>
          <w:szCs w:val="20"/>
          <w:lang w:val="it-IT" w:eastAsia="ru-RU"/>
        </w:rPr>
        <w:t xml:space="preserve">livrarea/</w:t>
      </w:r>
      <w:r>
        <w:rPr>
          <w:b w:val="0"/>
          <w:bCs w:val="0"/>
          <w:sz w:val="20"/>
          <w:szCs w:val="20"/>
          <w:lang w:val="it-IT" w:eastAsia="ru-RU"/>
        </w:rPr>
        <w:t xml:space="preserve">prestarea următoarelor </w:t>
      </w:r>
      <w:r>
        <w:rPr>
          <w:b w:val="0"/>
          <w:bCs w:val="0"/>
          <w:sz w:val="20"/>
          <w:szCs w:val="20"/>
          <w:lang w:val="it-IT" w:eastAsia="ru-RU"/>
        </w:rPr>
        <w:t xml:space="preserve">bunuri/</w:t>
      </w:r>
      <w:r>
        <w:rPr>
          <w:b w:val="0"/>
          <w:bCs w:val="0"/>
          <w:sz w:val="20"/>
          <w:szCs w:val="20"/>
          <w:lang w:val="it-IT" w:eastAsia="ru-RU"/>
        </w:rPr>
        <w:t xml:space="preserve">servicii:</w:t>
      </w:r>
      <w:r>
        <w:rPr>
          <w:b w:val="0"/>
          <w:bCs w:val="0"/>
          <w:sz w:val="20"/>
          <w:szCs w:val="20"/>
        </w:rPr>
      </w:r>
      <w:r>
        <w:rPr>
          <w:b w:val="0"/>
          <w:bCs w:val="0"/>
          <w:sz w:val="20"/>
          <w:szCs w:val="20"/>
        </w:rPr>
      </w:r>
    </w:p>
    <w:p>
      <w:pPr>
        <w:numPr>
          <w:ilvl w:val="0"/>
          <w:numId w:val="18"/>
        </w:numPr>
        <w:pBdr/>
        <w:shd w:val="clear" w:color="auto" w:fill="ffffff" w:themeFill="background1"/>
        <w:tabs>
          <w:tab w:val="left" w:leader="none" w:pos="284"/>
          <w:tab w:val="right" w:leader="none" w:pos="426"/>
        </w:tabs>
        <w:spacing w:before="120"/>
        <w:ind w:hanging="284" w:left="284"/>
        <w:jc w:val="both"/>
        <w:rPr>
          <w:b w:val="0"/>
          <w:bCs w:val="0"/>
          <w:sz w:val="20"/>
          <w:szCs w:val="20"/>
        </w:rPr>
      </w:pPr>
      <w:r>
        <w:rPr>
          <w:b w:val="0"/>
          <w:bCs w:val="0"/>
          <w:sz w:val="20"/>
          <w:szCs w:val="20"/>
          <w:lang w:val="it-IT" w:eastAsia="ru-RU"/>
        </w:rPr>
        <w:t xml:space="preserve">Documen</w:t>
      </w:r>
      <w:r>
        <w:rPr>
          <w:b w:val="0"/>
          <w:bCs w:val="0"/>
          <w:sz w:val="20"/>
          <w:szCs w:val="20"/>
          <w:lang w:val="it-IT" w:eastAsia="ru-RU"/>
        </w:rPr>
        <w:t xml:space="preserve">tele suplimentare pe care operatorii economici trebuie să le prezinte în scopul verificării declaraţiilor sau completării documentelor prezentate în prima etapă pentru demonstrarea capacităţii tehnice și/sau profesionale şi a celei economice și financiare:</w:t>
      </w:r>
      <w:r>
        <w:rPr>
          <w:b w:val="0"/>
          <w:bCs w:val="0"/>
          <w:sz w:val="20"/>
          <w:szCs w:val="20"/>
        </w:rPr>
      </w:r>
      <w:r>
        <w:rPr>
          <w:b w:val="0"/>
          <w:bCs w:val="0"/>
          <w:sz w:val="20"/>
          <w:szCs w:val="20"/>
        </w:rPr>
      </w:r>
    </w:p>
    <w:tbl>
      <w:tblPr>
        <w:tblStyle w:val="1077"/>
        <w:tblW w:w="0" w:type="auto"/>
        <w:jc w:val="center"/>
        <w:tblBorders/>
        <w:tblLook w:val="04A0" w:firstRow="1" w:lastRow="0" w:firstColumn="1" w:lastColumn="0" w:noHBand="0" w:noVBand="1"/>
      </w:tblPr>
      <w:tblGrid>
        <w:gridCol w:w="576"/>
        <w:gridCol w:w="3810"/>
        <w:gridCol w:w="3563"/>
      </w:tblGrid>
      <w:tr>
        <w:trPr>
          <w:jc w:val="center"/>
          <w:trHeight w:val="399"/>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val="0"/>
                <w:bCs w:val="0"/>
                <w:iCs/>
                <w:sz w:val="20"/>
                <w:szCs w:val="20"/>
              </w:rPr>
            </w:pPr>
            <w:r>
              <w:rPr>
                <w:b w:val="0"/>
                <w:bCs w:val="0"/>
                <w:iCs/>
                <w:sz w:val="20"/>
                <w:szCs w:val="20"/>
                <w:lang w:val="ru-RU" w:eastAsia="ru-RU"/>
              </w:rPr>
              <w:t xml:space="preserve">Nr</w:t>
            </w:r>
            <w:r>
              <w:rPr>
                <w:b w:val="0"/>
                <w:bCs w:val="0"/>
                <w:iCs/>
                <w:sz w:val="20"/>
                <w:szCs w:val="20"/>
                <w:lang w:val="ru-RU" w:eastAsia="ru-RU"/>
              </w:rPr>
              <w:t xml:space="preserve">. d/o</w:t>
            </w:r>
            <w:r>
              <w:rPr>
                <w:b w:val="0"/>
                <w:bCs w:val="0"/>
                <w:iCs/>
                <w:sz w:val="20"/>
                <w:szCs w:val="20"/>
              </w:rPr>
            </w:r>
            <w:r>
              <w:rPr>
                <w:b w:val="0"/>
                <w:bCs w:val="0"/>
                <w:iCs/>
                <w:sz w:val="20"/>
                <w:szCs w:val="20"/>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val="0"/>
                <w:bCs w:val="0"/>
                <w:iCs/>
                <w:sz w:val="20"/>
                <w:szCs w:val="20"/>
              </w:rPr>
            </w:pPr>
            <w:r>
              <w:rPr>
                <w:b w:val="0"/>
                <w:bCs w:val="0"/>
                <w:iCs/>
                <w:sz w:val="20"/>
                <w:szCs w:val="20"/>
                <w:lang w:eastAsia="ru-RU"/>
              </w:rPr>
              <w:t xml:space="preserve">Denumirea documentului</w:t>
            </w:r>
            <w:r>
              <w:rPr>
                <w:b w:val="0"/>
                <w:bCs w:val="0"/>
                <w:iCs/>
                <w:sz w:val="20"/>
                <w:szCs w:val="20"/>
              </w:rPr>
            </w:r>
            <w:r>
              <w:rPr>
                <w:b w:val="0"/>
                <w:bCs w:val="0"/>
                <w:iCs/>
                <w:sz w:val="20"/>
                <w:szCs w:val="20"/>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val="0"/>
                <w:bCs w:val="0"/>
                <w:iCs/>
                <w:sz w:val="20"/>
                <w:szCs w:val="20"/>
              </w:rPr>
            </w:pPr>
            <w:r>
              <w:rPr>
                <w:b w:val="0"/>
                <w:bCs w:val="0"/>
                <w:iCs/>
                <w:sz w:val="20"/>
                <w:szCs w:val="20"/>
                <w:lang w:val="it-IT" w:eastAsia="ru-RU"/>
              </w:rPr>
              <w:t xml:space="preserve">Mod de prezentare a documentului:</w:t>
            </w:r>
            <w:r>
              <w:rPr>
                <w:b w:val="0"/>
                <w:bCs w:val="0"/>
                <w:iCs/>
                <w:sz w:val="20"/>
                <w:szCs w:val="20"/>
              </w:rPr>
            </w:r>
            <w:r>
              <w:rPr>
                <w:b w:val="0"/>
                <w:bCs w:val="0"/>
                <w:iCs/>
                <w:sz w:val="20"/>
                <w:szCs w:val="20"/>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b w:val="0"/>
                <w:bCs w:val="0"/>
                <w:iCs/>
                <w:sz w:val="20"/>
                <w:szCs w:val="20"/>
              </w:rPr>
            </w:pPr>
            <w:r>
              <w:rPr>
                <w:b w:val="0"/>
                <w:bCs w:val="0"/>
                <w:iCs/>
                <w:sz w:val="20"/>
                <w:szCs w:val="20"/>
                <w:lang w:val="it-IT" w:eastAsia="ru-RU"/>
              </w:rPr>
            </w:r>
            <w:r>
              <w:rPr>
                <w:b w:val="0"/>
                <w:bCs w:val="0"/>
                <w:iCs/>
                <w:sz w:val="20"/>
                <w:szCs w:val="20"/>
              </w:rPr>
            </w:r>
            <w:r>
              <w:rPr>
                <w:b w:val="0"/>
                <w:bCs w:val="0"/>
                <w:iCs/>
                <w:sz w:val="20"/>
                <w:szCs w:val="20"/>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b w:val="0"/>
                <w:bCs w:val="0"/>
                <w:iCs/>
                <w:sz w:val="20"/>
                <w:szCs w:val="20"/>
              </w:rPr>
            </w:pPr>
            <w:r>
              <w:rPr>
                <w:b w:val="0"/>
                <w:bCs w:val="0"/>
                <w:iCs/>
                <w:sz w:val="20"/>
                <w:szCs w:val="20"/>
                <w:lang w:val="it-IT" w:eastAsia="ru-RU"/>
              </w:rPr>
            </w:r>
            <w:r>
              <w:rPr>
                <w:b w:val="0"/>
                <w:bCs w:val="0"/>
                <w:iCs/>
                <w:sz w:val="20"/>
                <w:szCs w:val="20"/>
              </w:rPr>
            </w:r>
            <w:r>
              <w:rPr>
                <w:b w:val="0"/>
                <w:bCs w:val="0"/>
                <w:iCs/>
                <w:sz w:val="20"/>
                <w:szCs w:val="20"/>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b w:val="0"/>
                <w:bCs w:val="0"/>
                <w:iCs/>
                <w:sz w:val="20"/>
                <w:szCs w:val="20"/>
              </w:rPr>
            </w:pPr>
            <w:r>
              <w:rPr>
                <w:b w:val="0"/>
                <w:bCs w:val="0"/>
                <w:iCs/>
                <w:sz w:val="20"/>
                <w:szCs w:val="20"/>
                <w:lang w:val="it-IT" w:eastAsia="ru-RU"/>
              </w:rPr>
            </w:r>
            <w:r>
              <w:rPr>
                <w:b w:val="0"/>
                <w:bCs w:val="0"/>
                <w:iCs/>
                <w:sz w:val="20"/>
                <w:szCs w:val="20"/>
              </w:rPr>
            </w:r>
            <w:r>
              <w:rPr>
                <w:b w:val="0"/>
                <w:bCs w:val="0"/>
                <w:iCs/>
                <w:sz w:val="20"/>
                <w:szCs w:val="20"/>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b w:val="0"/>
                <w:bCs w:val="0"/>
                <w:iCs/>
                <w:sz w:val="20"/>
                <w:szCs w:val="20"/>
              </w:rPr>
            </w:pPr>
            <w:r>
              <w:rPr>
                <w:b w:val="0"/>
                <w:bCs w:val="0"/>
                <w:iCs/>
                <w:sz w:val="20"/>
                <w:szCs w:val="20"/>
                <w:lang w:val="it-IT" w:eastAsia="ru-RU"/>
              </w:rPr>
            </w:r>
            <w:r>
              <w:rPr>
                <w:b w:val="0"/>
                <w:bCs w:val="0"/>
                <w:iCs/>
                <w:sz w:val="20"/>
                <w:szCs w:val="20"/>
              </w:rPr>
            </w:r>
            <w:r>
              <w:rPr>
                <w:b w:val="0"/>
                <w:bCs w:val="0"/>
                <w:iCs/>
                <w:sz w:val="20"/>
                <w:szCs w:val="20"/>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b w:val="0"/>
                <w:bCs w:val="0"/>
                <w:iCs/>
                <w:sz w:val="20"/>
                <w:szCs w:val="20"/>
              </w:rPr>
            </w:pPr>
            <w:r>
              <w:rPr>
                <w:b w:val="0"/>
                <w:bCs w:val="0"/>
                <w:iCs/>
                <w:sz w:val="20"/>
                <w:szCs w:val="20"/>
                <w:lang w:val="it-IT" w:eastAsia="ru-RU"/>
              </w:rPr>
            </w:r>
            <w:r>
              <w:rPr>
                <w:b w:val="0"/>
                <w:bCs w:val="0"/>
                <w:iCs/>
                <w:sz w:val="20"/>
                <w:szCs w:val="20"/>
              </w:rPr>
            </w:r>
            <w:r>
              <w:rPr>
                <w:b w:val="0"/>
                <w:bCs w:val="0"/>
                <w:iCs/>
                <w:sz w:val="20"/>
                <w:szCs w:val="20"/>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b w:val="0"/>
                <w:bCs w:val="0"/>
                <w:iCs/>
                <w:sz w:val="20"/>
                <w:szCs w:val="20"/>
              </w:rPr>
            </w:pPr>
            <w:r>
              <w:rPr>
                <w:b w:val="0"/>
                <w:bCs w:val="0"/>
                <w:iCs/>
                <w:sz w:val="20"/>
                <w:szCs w:val="20"/>
                <w:lang w:val="it-IT" w:eastAsia="ru-RU"/>
              </w:rPr>
            </w:r>
            <w:r>
              <w:rPr>
                <w:b w:val="0"/>
                <w:bCs w:val="0"/>
                <w:iCs/>
                <w:sz w:val="20"/>
                <w:szCs w:val="20"/>
              </w:rPr>
            </w:r>
            <w:r>
              <w:rPr>
                <w:b w:val="0"/>
                <w:bCs w:val="0"/>
                <w:iCs/>
                <w:sz w:val="20"/>
                <w:szCs w:val="20"/>
              </w:rPr>
            </w:r>
          </w:p>
        </w:tc>
      </w:tr>
    </w:tbl>
    <w:p>
      <w:pPr>
        <w:numPr>
          <w:ilvl w:val="0"/>
          <w:numId w:val="18"/>
        </w:numPr>
        <w:pBdr/>
        <w:shd w:val="clear" w:color="auto" w:fill="ffffff" w:themeFill="background1"/>
        <w:tabs>
          <w:tab w:val="right" w:leader="none" w:pos="426"/>
        </w:tabs>
        <w:spacing w:before="120"/>
        <w:ind w:hanging="644"/>
        <w:jc w:val="both"/>
        <w:rPr>
          <w:b w:val="0"/>
          <w:bCs w:val="0"/>
          <w:sz w:val="20"/>
          <w:szCs w:val="20"/>
        </w:rPr>
      </w:pPr>
      <w:r>
        <w:rPr>
          <w:b w:val="0"/>
          <w:bCs w:val="0"/>
          <w:sz w:val="20"/>
          <w:szCs w:val="20"/>
          <w:lang w:val="it-IT" w:eastAsia="ru-RU"/>
        </w:rPr>
        <w:t xml:space="preserve">Garanția pentru ofertă, după caz ________________ ,cuantumul___________.</w:t>
      </w:r>
      <w:r>
        <w:rPr>
          <w:b w:val="0"/>
          <w:bCs w:val="0"/>
          <w:sz w:val="20"/>
          <w:szCs w:val="20"/>
        </w:rPr>
      </w:r>
      <w:r>
        <w:rPr>
          <w:b w:val="0"/>
          <w:bCs w:val="0"/>
          <w:sz w:val="20"/>
          <w:szCs w:val="20"/>
        </w:rPr>
      </w:r>
    </w:p>
    <w:p>
      <w:pPr>
        <w:numPr>
          <w:ilvl w:val="0"/>
          <w:numId w:val="18"/>
        </w:numPr>
        <w:pBdr/>
        <w:shd w:val="clear" w:color="auto" w:fill="ffffff" w:themeFill="background1"/>
        <w:tabs>
          <w:tab w:val="right" w:leader="none" w:pos="426"/>
        </w:tabs>
        <w:spacing w:before="120"/>
        <w:ind w:hanging="644"/>
        <w:jc w:val="both"/>
        <w:rPr>
          <w:b w:val="0"/>
          <w:bCs w:val="0"/>
          <w:sz w:val="20"/>
          <w:szCs w:val="20"/>
        </w:rPr>
      </w:pPr>
      <w:r>
        <w:rPr>
          <w:b w:val="0"/>
          <w:bCs w:val="0"/>
          <w:sz w:val="20"/>
          <w:szCs w:val="20"/>
          <w:lang w:val="it-IT" w:eastAsia="ru-RU"/>
        </w:rPr>
        <w:t xml:space="preserve">Garanția de bună execuție a contractului, după caz______________, cuantumul.</w:t>
      </w:r>
      <w:r>
        <w:rPr>
          <w:b w:val="0"/>
          <w:bCs w:val="0"/>
          <w:sz w:val="20"/>
          <w:szCs w:val="20"/>
        </w:rPr>
      </w:r>
      <w:r>
        <w:rPr>
          <w:b w:val="0"/>
          <w:bCs w:val="0"/>
          <w:sz w:val="20"/>
          <w:szCs w:val="20"/>
        </w:rPr>
      </w:r>
    </w:p>
    <w:p>
      <w:pPr>
        <w:numPr>
          <w:ilvl w:val="0"/>
          <w:numId w:val="18"/>
        </w:numPr>
        <w:pBdr/>
        <w:shd w:val="clear" w:color="auto" w:fill="ffffff" w:themeFill="background1"/>
        <w:tabs>
          <w:tab w:val="right" w:leader="none" w:pos="426"/>
        </w:tabs>
        <w:spacing w:before="120"/>
        <w:ind w:hanging="644"/>
        <w:jc w:val="both"/>
        <w:rPr>
          <w:b w:val="0"/>
          <w:bCs w:val="0"/>
          <w:sz w:val="20"/>
          <w:szCs w:val="20"/>
        </w:rPr>
      </w:pPr>
      <w:r>
        <w:rPr>
          <w:b w:val="0"/>
          <w:bCs w:val="0"/>
          <w:sz w:val="20"/>
          <w:szCs w:val="20"/>
          <w:lang w:val="it-IT" w:eastAsia="ru-RU"/>
        </w:rPr>
        <w:t xml:space="preserve">Ofertele se prezintă în valuta________________</w:t>
      </w:r>
      <w:r>
        <w:rPr>
          <w:b w:val="0"/>
          <w:bCs w:val="0"/>
          <w:sz w:val="20"/>
          <w:szCs w:val="20"/>
          <w:lang w:val="it-IT" w:eastAsia="ru-RU"/>
        </w:rPr>
        <w:t xml:space="preserve">__________________________</w:t>
      </w:r>
      <w:r>
        <w:rPr>
          <w:b w:val="0"/>
          <w:bCs w:val="0"/>
          <w:sz w:val="20"/>
          <w:szCs w:val="20"/>
          <w:lang w:val="it-IT" w:eastAsia="ru-RU"/>
        </w:rPr>
        <w:t xml:space="preserve">__</w:t>
      </w:r>
      <w:r>
        <w:rPr>
          <w:b w:val="0"/>
          <w:bCs w:val="0"/>
          <w:sz w:val="20"/>
          <w:szCs w:val="20"/>
        </w:rPr>
      </w:r>
      <w:r>
        <w:rPr>
          <w:b w:val="0"/>
          <w:bCs w:val="0"/>
          <w:sz w:val="20"/>
          <w:szCs w:val="20"/>
        </w:rPr>
      </w:r>
    </w:p>
    <w:p>
      <w:pPr>
        <w:numPr>
          <w:ilvl w:val="0"/>
          <w:numId w:val="18"/>
        </w:numPr>
        <w:pBdr/>
        <w:shd w:val="clear" w:color="auto" w:fill="ffffff" w:themeFill="background1"/>
        <w:tabs>
          <w:tab w:val="right" w:leader="none" w:pos="426"/>
        </w:tabs>
        <w:spacing w:before="120"/>
        <w:ind w:firstLine="0" w:left="0"/>
        <w:rPr>
          <w:b w:val="0"/>
          <w:bCs w:val="0"/>
          <w:sz w:val="20"/>
          <w:szCs w:val="20"/>
        </w:rPr>
      </w:pPr>
      <w:r>
        <w:rPr>
          <w:b w:val="0"/>
          <w:bCs w:val="0"/>
          <w:sz w:val="20"/>
          <w:szCs w:val="20"/>
          <w:lang w:val="it-IT" w:eastAsia="ru-RU"/>
        </w:rPr>
        <w:t xml:space="preserve">Termenul limită de depunere/deschidere a ofertelor:</w:t>
      </w:r>
      <w:r>
        <w:rPr>
          <w:b w:val="0"/>
          <w:bCs w:val="0"/>
          <w:sz w:val="20"/>
          <w:szCs w:val="20"/>
        </w:rPr>
      </w:r>
      <w:r>
        <w:rPr>
          <w:b w:val="0"/>
          <w:bCs w:val="0"/>
          <w:sz w:val="20"/>
          <w:szCs w:val="20"/>
        </w:rPr>
      </w:r>
    </w:p>
    <w:p>
      <w:pPr>
        <w:numPr>
          <w:ilvl w:val="0"/>
          <w:numId w:val="14"/>
        </w:numPr>
        <w:pBdr/>
        <w:shd w:val="clear" w:color="auto" w:fill="ffffff" w:themeFill="background1"/>
        <w:tabs>
          <w:tab w:val="right" w:leader="none" w:pos="426"/>
        </w:tabs>
        <w:spacing w:before="120"/>
        <w:ind/>
        <w:rPr>
          <w:b w:val="0"/>
          <w:bCs w:val="0"/>
          <w:sz w:val="20"/>
          <w:szCs w:val="20"/>
        </w:rPr>
      </w:pPr>
      <w:r>
        <w:rPr>
          <w:b w:val="0"/>
          <w:bCs w:val="0"/>
          <w:sz w:val="20"/>
          <w:szCs w:val="20"/>
          <w:lang w:eastAsia="ru-RU"/>
        </w:rPr>
        <w:t xml:space="preserve">p</w:t>
      </w:r>
      <w:r>
        <w:rPr>
          <w:b w:val="0"/>
          <w:bCs w:val="0"/>
          <w:sz w:val="20"/>
          <w:szCs w:val="20"/>
          <w:lang w:val="ru-RU" w:eastAsia="ru-RU"/>
        </w:rPr>
        <w:t xml:space="preserve">ânăla</w:t>
      </w:r>
      <w:r>
        <w:rPr>
          <w:b w:val="0"/>
          <w:bCs w:val="0"/>
          <w:sz w:val="20"/>
          <w:szCs w:val="20"/>
          <w:lang w:val="ru-RU" w:eastAsia="ru-RU"/>
        </w:rPr>
        <w:t xml:space="preserve">: </w:t>
      </w:r>
      <w:r>
        <w:rPr>
          <w:b w:val="0"/>
          <w:bCs w:val="0"/>
          <w:i/>
          <w:sz w:val="20"/>
          <w:szCs w:val="20"/>
          <w:lang w:val="ru-RU" w:eastAsia="ru-RU"/>
        </w:rPr>
        <w:t xml:space="preserve">[</w:t>
      </w:r>
      <w:r>
        <w:rPr>
          <w:b w:val="0"/>
          <w:bCs w:val="0"/>
          <w:i/>
          <w:sz w:val="20"/>
          <w:szCs w:val="20"/>
          <w:lang w:val="ru-RU" w:eastAsia="ru-RU"/>
        </w:rPr>
        <w:t xml:space="preserve">ora</w:t>
      </w:r>
      <w:r>
        <w:rPr>
          <w:b w:val="0"/>
          <w:bCs w:val="0"/>
          <w:i/>
          <w:sz w:val="20"/>
          <w:szCs w:val="20"/>
          <w:lang w:eastAsia="ru-RU"/>
        </w:rPr>
        <w:t xml:space="preserve"> </w:t>
      </w:r>
      <w:r>
        <w:rPr>
          <w:b w:val="0"/>
          <w:bCs w:val="0"/>
          <w:i/>
          <w:sz w:val="20"/>
          <w:szCs w:val="20"/>
          <w:lang w:val="ru-RU" w:eastAsia="ru-RU"/>
        </w:rPr>
        <w:t xml:space="preserve">exactă</w:t>
      </w:r>
      <w:r>
        <w:rPr>
          <w:b w:val="0"/>
          <w:bCs w:val="0"/>
          <w:i/>
          <w:sz w:val="20"/>
          <w:szCs w:val="20"/>
          <w:lang w:val="ru-RU" w:eastAsia="ru-RU"/>
        </w:rPr>
        <w:t xml:space="preserve">]</w:t>
      </w:r>
      <w:r>
        <w:rPr>
          <w:b w:val="0"/>
          <w:bCs w:val="0"/>
          <w:sz w:val="20"/>
          <w:szCs w:val="20"/>
          <w:lang w:val="ru-RU" w:eastAsia="ru-RU"/>
        </w:rPr>
        <w:t xml:space="preserve">_______________</w:t>
      </w:r>
      <w:r>
        <w:rPr>
          <w:b w:val="0"/>
          <w:bCs w:val="0"/>
          <w:sz w:val="20"/>
          <w:szCs w:val="20"/>
          <w:lang w:val="ru-RU" w:eastAsia="ru-RU"/>
        </w:rPr>
        <w:t xml:space="preserve">__________________________________</w:t>
      </w:r>
      <w:r>
        <w:rPr>
          <w:b w:val="0"/>
          <w:bCs w:val="0"/>
          <w:sz w:val="20"/>
          <w:szCs w:val="20"/>
        </w:rPr>
      </w:r>
      <w:r>
        <w:rPr>
          <w:b w:val="0"/>
          <w:bCs w:val="0"/>
          <w:sz w:val="20"/>
          <w:szCs w:val="20"/>
        </w:rPr>
      </w:r>
    </w:p>
    <w:p>
      <w:pPr>
        <w:numPr>
          <w:ilvl w:val="0"/>
          <w:numId w:val="14"/>
        </w:numPr>
        <w:pBdr/>
        <w:shd w:val="clear" w:color="auto" w:fill="ffffff" w:themeFill="background1"/>
        <w:tabs>
          <w:tab w:val="right" w:leader="none" w:pos="426"/>
        </w:tabs>
        <w:spacing w:before="120"/>
        <w:ind/>
        <w:rPr>
          <w:b w:val="0"/>
          <w:bCs w:val="0"/>
          <w:sz w:val="20"/>
          <w:szCs w:val="20"/>
        </w:rPr>
      </w:pPr>
      <w:r>
        <w:rPr>
          <w:b w:val="0"/>
          <w:bCs w:val="0"/>
          <w:sz w:val="20"/>
          <w:szCs w:val="20"/>
          <w:lang w:val="ru-RU" w:eastAsia="ru-RU"/>
        </w:rPr>
        <w:t xml:space="preserve">pe</w:t>
      </w:r>
      <w:r>
        <w:rPr>
          <w:b w:val="0"/>
          <w:bCs w:val="0"/>
          <w:sz w:val="20"/>
          <w:szCs w:val="20"/>
          <w:lang w:val="ru-RU" w:eastAsia="ru-RU"/>
        </w:rPr>
        <w:t xml:space="preserve">: </w:t>
      </w:r>
      <w:r>
        <w:rPr>
          <w:b w:val="0"/>
          <w:bCs w:val="0"/>
          <w:i/>
          <w:sz w:val="20"/>
          <w:szCs w:val="20"/>
          <w:lang w:val="ru-RU" w:eastAsia="ru-RU"/>
        </w:rPr>
        <w:t xml:space="preserve">[</w:t>
      </w:r>
      <w:r>
        <w:rPr>
          <w:b w:val="0"/>
          <w:bCs w:val="0"/>
          <w:i/>
          <w:sz w:val="20"/>
          <w:szCs w:val="20"/>
          <w:lang w:val="ru-RU" w:eastAsia="ru-RU"/>
        </w:rPr>
        <w:t xml:space="preserve">data</w:t>
      </w:r>
      <w:r>
        <w:rPr>
          <w:b w:val="0"/>
          <w:bCs w:val="0"/>
          <w:i/>
          <w:sz w:val="20"/>
          <w:szCs w:val="20"/>
          <w:lang w:val="ru-RU" w:eastAsia="ru-RU"/>
        </w:rPr>
        <w:t xml:space="preserve">]</w:t>
      </w:r>
      <w:r>
        <w:rPr>
          <w:b w:val="0"/>
          <w:bCs w:val="0"/>
          <w:sz w:val="20"/>
          <w:szCs w:val="20"/>
          <w:lang w:val="ru-RU" w:eastAsia="ru-RU"/>
        </w:rPr>
        <w:t xml:space="preserve">_____________________________</w:t>
      </w:r>
      <w:r>
        <w:rPr>
          <w:b w:val="0"/>
          <w:bCs w:val="0"/>
          <w:sz w:val="20"/>
          <w:szCs w:val="20"/>
          <w:lang w:val="ru-RU" w:eastAsia="ru-RU"/>
        </w:rPr>
        <w:t xml:space="preserve">_____________________________</w:t>
      </w:r>
      <w:r>
        <w:rPr>
          <w:b w:val="0"/>
          <w:bCs w:val="0"/>
          <w:sz w:val="20"/>
          <w:szCs w:val="20"/>
        </w:rPr>
      </w:r>
      <w:r>
        <w:rPr>
          <w:b w:val="0"/>
          <w:bCs w:val="0"/>
          <w:sz w:val="20"/>
          <w:szCs w:val="20"/>
        </w:rPr>
      </w:r>
    </w:p>
    <w:p>
      <w:pPr>
        <w:numPr>
          <w:ilvl w:val="0"/>
          <w:numId w:val="18"/>
        </w:numPr>
        <w:pBdr/>
        <w:shd w:val="clear" w:color="auto" w:fill="ffffff" w:themeFill="background1"/>
        <w:tabs>
          <w:tab w:val="right" w:leader="none" w:pos="426"/>
        </w:tabs>
        <w:spacing w:before="120"/>
        <w:ind w:firstLine="0" w:left="0"/>
        <w:rPr>
          <w:b w:val="0"/>
          <w:bCs w:val="0"/>
          <w:sz w:val="20"/>
          <w:szCs w:val="20"/>
        </w:rPr>
      </w:pPr>
      <w:r>
        <w:rPr>
          <w:b w:val="0"/>
          <w:bCs w:val="0"/>
          <w:sz w:val="20"/>
          <w:szCs w:val="20"/>
          <w:lang w:val="it-IT" w:eastAsia="ru-RU"/>
        </w:rPr>
        <w:t xml:space="preserve">Adresa la care trebuie transmise ofertele: </w:t>
      </w:r>
      <w:r>
        <w:rPr>
          <w:b w:val="0"/>
          <w:bCs w:val="0"/>
          <w:sz w:val="20"/>
          <w:szCs w:val="20"/>
        </w:rPr>
      </w:r>
      <w:r>
        <w:rPr>
          <w:b w:val="0"/>
          <w:bCs w:val="0"/>
          <w:sz w:val="20"/>
          <w:szCs w:val="20"/>
        </w:rPr>
      </w:r>
    </w:p>
    <w:p>
      <w:pPr>
        <w:pBdr/>
        <w:shd w:val="clear" w:color="auto" w:fill="ffffff" w:themeFill="background1"/>
        <w:tabs>
          <w:tab w:val="right" w:leader="none" w:pos="426"/>
        </w:tabs>
        <w:spacing w:before="120"/>
        <w:ind w:left="450"/>
        <w:rPr>
          <w:b w:val="0"/>
          <w:bCs w:val="0"/>
          <w:sz w:val="20"/>
          <w:szCs w:val="20"/>
        </w:rPr>
      </w:pPr>
      <w:r>
        <w:rPr>
          <w:b w:val="0"/>
          <w:bCs w:val="0"/>
          <w:i/>
          <w:sz w:val="20"/>
          <w:szCs w:val="20"/>
          <w:lang w:val="it-IT" w:eastAsia="ru-RU"/>
        </w:rPr>
        <w:t xml:space="preserve">Ofertele vor fi depuse electronic prin intermediul SIA RSAP</w:t>
      </w:r>
      <w:r>
        <w:rPr>
          <w:b w:val="0"/>
          <w:bCs w:val="0"/>
          <w:i/>
          <w:sz w:val="20"/>
          <w:szCs w:val="20"/>
          <w:lang w:val="it-IT" w:eastAsia="ru-RU"/>
        </w:rPr>
        <w:t xml:space="preserve">(după caz)</w:t>
      </w:r>
      <w:r>
        <w:rPr>
          <w:b w:val="0"/>
          <w:bCs w:val="0"/>
          <w:sz w:val="20"/>
          <w:szCs w:val="20"/>
        </w:rPr>
      </w:r>
      <w:r>
        <w:rPr>
          <w:b w:val="0"/>
          <w:bCs w:val="0"/>
          <w:sz w:val="20"/>
          <w:szCs w:val="20"/>
        </w:rPr>
      </w:r>
    </w:p>
    <w:p>
      <w:pPr>
        <w:numPr>
          <w:ilvl w:val="0"/>
          <w:numId w:val="18"/>
        </w:numPr>
        <w:pBdr/>
        <w:tabs>
          <w:tab w:val="right" w:leader="none" w:pos="426"/>
        </w:tabs>
        <w:spacing w:before="120"/>
        <w:ind w:firstLine="0" w:left="0"/>
        <w:rPr>
          <w:b w:val="0"/>
          <w:bCs w:val="0"/>
          <w:sz w:val="20"/>
          <w:szCs w:val="20"/>
        </w:rPr>
      </w:pPr>
      <w:r>
        <w:rPr>
          <w:b w:val="0"/>
          <w:bCs w:val="0"/>
          <w:sz w:val="20"/>
          <w:szCs w:val="20"/>
          <w:lang w:val="it-IT" w:eastAsia="ru-RU"/>
        </w:rPr>
        <w:t xml:space="preserve">Termenul de valabilitate a ofertelor: _</w:t>
      </w:r>
      <w:r>
        <w:rPr>
          <w:b w:val="0"/>
          <w:bCs w:val="0"/>
          <w:sz w:val="20"/>
          <w:szCs w:val="20"/>
          <w:lang w:val="it-IT" w:eastAsia="ru-RU"/>
        </w:rPr>
        <w:t xml:space="preserve">______________________________</w:t>
      </w:r>
      <w:r>
        <w:rPr>
          <w:b w:val="0"/>
          <w:bCs w:val="0"/>
          <w:sz w:val="20"/>
          <w:szCs w:val="20"/>
          <w:lang w:val="it-IT" w:eastAsia="ru-RU"/>
        </w:rPr>
        <w:t xml:space="preserve">______</w:t>
      </w:r>
      <w:r>
        <w:rPr>
          <w:b w:val="0"/>
          <w:bCs w:val="0"/>
          <w:sz w:val="20"/>
          <w:szCs w:val="20"/>
        </w:rPr>
      </w:r>
      <w:r>
        <w:rPr>
          <w:b w:val="0"/>
          <w:bCs w:val="0"/>
          <w:sz w:val="20"/>
          <w:szCs w:val="20"/>
        </w:rPr>
      </w:r>
    </w:p>
    <w:p>
      <w:pPr>
        <w:numPr>
          <w:ilvl w:val="0"/>
          <w:numId w:val="18"/>
        </w:numPr>
        <w:pBdr/>
        <w:tabs>
          <w:tab w:val="right" w:leader="none" w:pos="426"/>
        </w:tabs>
        <w:spacing w:before="120"/>
        <w:ind w:firstLine="0" w:left="0"/>
        <w:rPr>
          <w:b w:val="0"/>
          <w:bCs w:val="0"/>
          <w:sz w:val="20"/>
          <w:szCs w:val="20"/>
        </w:rPr>
      </w:pPr>
      <w:r>
        <w:rPr>
          <w:b w:val="0"/>
          <w:bCs w:val="0"/>
          <w:sz w:val="20"/>
          <w:szCs w:val="20"/>
          <w:lang w:val="ru-RU" w:eastAsia="ru-RU"/>
        </w:rPr>
        <w:t xml:space="preserve">Loculdeschideriiofertelor</w:t>
      </w:r>
      <w:r>
        <w:rPr>
          <w:b w:val="0"/>
          <w:bCs w:val="0"/>
          <w:sz w:val="20"/>
          <w:szCs w:val="20"/>
          <w:lang w:val="ru-RU" w:eastAsia="ru-RU"/>
        </w:rPr>
        <w:t xml:space="preserve">: _________________</w:t>
      </w:r>
      <w:r>
        <w:rPr>
          <w:b w:val="0"/>
          <w:bCs w:val="0"/>
          <w:sz w:val="20"/>
          <w:szCs w:val="20"/>
          <w:lang w:val="ru-RU" w:eastAsia="ru-RU"/>
        </w:rPr>
        <w:t xml:space="preserve">______________</w:t>
      </w:r>
      <w:r>
        <w:rPr>
          <w:b w:val="0"/>
          <w:bCs w:val="0"/>
          <w:sz w:val="20"/>
          <w:szCs w:val="20"/>
          <w:lang w:val="ru-RU" w:eastAsia="ru-RU"/>
        </w:rPr>
        <w:t xml:space="preserve">______________</w:t>
      </w:r>
      <w:r>
        <w:rPr>
          <w:b w:val="0"/>
          <w:bCs w:val="0"/>
          <w:sz w:val="20"/>
          <w:szCs w:val="20"/>
        </w:rPr>
      </w:r>
      <w:r>
        <w:rPr>
          <w:b w:val="0"/>
          <w:bCs w:val="0"/>
          <w:sz w:val="20"/>
          <w:szCs w:val="20"/>
        </w:rPr>
      </w:r>
    </w:p>
    <w:p>
      <w:pPr>
        <w:pBdr/>
        <w:shd w:val="clear" w:color="auto" w:fill="ffffff" w:themeFill="background1"/>
        <w:tabs>
          <w:tab w:val="right" w:leader="none" w:pos="426"/>
        </w:tabs>
        <w:spacing/>
        <w:ind w:left="3240"/>
        <w:contextualSpacing w:val="true"/>
        <w:jc w:val="center"/>
        <w:rPr>
          <w:b w:val="0"/>
          <w:bCs w:val="0"/>
          <w:sz w:val="20"/>
          <w:szCs w:val="20"/>
        </w:rPr>
      </w:pPr>
      <w:r>
        <w:rPr>
          <w:b w:val="0"/>
          <w:bCs w:val="0"/>
          <w:sz w:val="20"/>
          <w:szCs w:val="20"/>
          <w:lang w:val="it-IT" w:eastAsia="ru-RU"/>
        </w:rPr>
        <w:t xml:space="preserve">(SIA RSAP sau adresa deschiderii)</w:t>
      </w:r>
      <w:r>
        <w:rPr>
          <w:b w:val="0"/>
          <w:bCs w:val="0"/>
          <w:sz w:val="20"/>
          <w:szCs w:val="20"/>
        </w:rPr>
      </w:r>
      <w:r>
        <w:rPr>
          <w:b w:val="0"/>
          <w:bCs w:val="0"/>
          <w:sz w:val="20"/>
          <w:szCs w:val="20"/>
        </w:rPr>
      </w:r>
    </w:p>
    <w:p>
      <w:pPr>
        <w:pBdr/>
        <w:shd w:val="clear" w:color="auto" w:fill="ffffff" w:themeFill="background1"/>
        <w:tabs>
          <w:tab w:val="left" w:leader="none" w:pos="360"/>
          <w:tab w:val="left" w:leader="none" w:pos="1800"/>
          <w:tab w:val="left" w:leader="none" w:pos="3240"/>
        </w:tabs>
        <w:spacing w:after="120"/>
        <w:ind w:left="360"/>
        <w:rPr>
          <w:b w:val="0"/>
          <w:bCs w:val="0"/>
          <w:i/>
          <w:sz w:val="20"/>
          <w:szCs w:val="20"/>
        </w:rPr>
      </w:pPr>
      <w:r>
        <w:rPr>
          <w:b w:val="0"/>
          <w:bCs w:val="0"/>
          <w:i/>
          <w:sz w:val="20"/>
          <w:szCs w:val="20"/>
          <w:lang w:val="it-IT" w:eastAsia="ru-RU"/>
        </w:rPr>
        <w:t xml:space="preserve">Ofertele întîrziate vor fi respinse. </w:t>
      </w:r>
      <w:r>
        <w:rPr>
          <w:b w:val="0"/>
          <w:bCs w:val="0"/>
          <w:i/>
          <w:sz w:val="20"/>
          <w:szCs w:val="20"/>
        </w:rPr>
      </w:r>
      <w:r>
        <w:rPr>
          <w:b w:val="0"/>
          <w:bCs w:val="0"/>
          <w:i/>
          <w:sz w:val="20"/>
          <w:szCs w:val="20"/>
        </w:rPr>
      </w:r>
    </w:p>
    <w:p>
      <w:pPr>
        <w:numPr>
          <w:ilvl w:val="0"/>
          <w:numId w:val="18"/>
        </w:numPr>
        <w:pBdr/>
        <w:shd w:val="clear" w:color="auto" w:fill="ffffff" w:themeFill="background1"/>
        <w:tabs>
          <w:tab w:val="right" w:leader="none" w:pos="426"/>
        </w:tabs>
        <w:spacing w:before="120"/>
        <w:ind w:hanging="450" w:left="450"/>
        <w:rPr>
          <w:b w:val="0"/>
          <w:bCs w:val="0"/>
          <w:sz w:val="20"/>
          <w:szCs w:val="20"/>
        </w:rPr>
      </w:pPr>
      <w:r>
        <w:rPr>
          <w:b w:val="0"/>
          <w:bCs w:val="0"/>
          <w:sz w:val="20"/>
          <w:szCs w:val="20"/>
          <w:lang w:val="it-IT" w:eastAsia="ru-RU"/>
        </w:rPr>
        <w:t xml:space="preserve">Persoanele autorizate să asiste la deschiderea ofertelor: </w:t>
      </w:r>
      <w:r>
        <w:rPr>
          <w:b w:val="0"/>
          <w:bCs w:val="0"/>
          <w:sz w:val="20"/>
          <w:szCs w:val="20"/>
          <w:lang w:val="it-IT" w:eastAsia="ru-RU"/>
        </w:rPr>
        <w:br/>
      </w:r>
      <w:r>
        <w:rPr>
          <w:b w:val="0"/>
          <w:bCs w:val="0"/>
          <w:i/>
          <w:sz w:val="20"/>
          <w:szCs w:val="20"/>
          <w:lang w:val="it-IT" w:eastAsia="ru-RU"/>
        </w:rPr>
        <w:t xml:space="preserve">Ofertanții sau reprezentanții acestora au dreptul să participe la deschiderea ofertelor, cu excepția cazului cînd ofertele au fost depuse prin SIA RSAP</w:t>
      </w:r>
      <w:r>
        <w:rPr>
          <w:b w:val="0"/>
          <w:bCs w:val="0"/>
          <w:sz w:val="20"/>
          <w:szCs w:val="20"/>
          <w:lang w:val="it-IT" w:eastAsia="ru-RU"/>
        </w:rPr>
        <w:t xml:space="preserve">.</w:t>
      </w:r>
      <w:r>
        <w:rPr>
          <w:b w:val="0"/>
          <w:bCs w:val="0"/>
          <w:sz w:val="20"/>
          <w:szCs w:val="20"/>
        </w:rPr>
      </w:r>
      <w:r>
        <w:rPr>
          <w:b w:val="0"/>
          <w:bCs w:val="0"/>
          <w:sz w:val="20"/>
          <w:szCs w:val="20"/>
        </w:rPr>
      </w:r>
    </w:p>
    <w:p>
      <w:pPr>
        <w:numPr>
          <w:ilvl w:val="0"/>
          <w:numId w:val="18"/>
        </w:numPr>
        <w:pBdr/>
        <w:shd w:val="clear" w:color="auto" w:fill="ffffff" w:themeFill="background1"/>
        <w:tabs>
          <w:tab w:val="right" w:leader="none" w:pos="426"/>
        </w:tabs>
        <w:spacing w:before="120"/>
        <w:ind w:hanging="450" w:left="450"/>
        <w:rPr>
          <w:b w:val="0"/>
          <w:bCs w:val="0"/>
          <w:sz w:val="20"/>
          <w:szCs w:val="20"/>
        </w:rPr>
      </w:pPr>
      <w:r>
        <w:rPr>
          <w:b w:val="0"/>
          <w:bCs w:val="0"/>
          <w:sz w:val="20"/>
          <w:szCs w:val="20"/>
          <w:lang w:val="it-IT" w:eastAsia="ru-RU"/>
        </w:rPr>
        <w:t xml:space="preserve">Limba sau limbile în care trebuie redactate ofertele: ___________________________________________</w:t>
      </w:r>
      <w:r>
        <w:rPr>
          <w:b w:val="0"/>
          <w:bCs w:val="0"/>
          <w:sz w:val="20"/>
          <w:szCs w:val="20"/>
          <w:lang w:val="it-IT" w:eastAsia="ru-RU"/>
        </w:rPr>
        <w:t xml:space="preserve">__________________________</w:t>
      </w:r>
      <w:r>
        <w:rPr>
          <w:b w:val="0"/>
          <w:bCs w:val="0"/>
          <w:sz w:val="20"/>
          <w:szCs w:val="20"/>
        </w:rPr>
      </w:r>
      <w:r>
        <w:rPr>
          <w:b w:val="0"/>
          <w:bCs w:val="0"/>
          <w:sz w:val="20"/>
          <w:szCs w:val="20"/>
        </w:rPr>
      </w:r>
    </w:p>
    <w:p>
      <w:pPr>
        <w:numPr>
          <w:ilvl w:val="0"/>
          <w:numId w:val="18"/>
        </w:numPr>
        <w:pBdr/>
        <w:shd w:val="clear" w:color="auto" w:fill="ffffff" w:themeFill="background1"/>
        <w:tabs>
          <w:tab w:val="right" w:leader="none" w:pos="426"/>
        </w:tabs>
        <w:spacing w:before="120"/>
        <w:ind w:left="360"/>
        <w:rPr>
          <w:b w:val="0"/>
          <w:bCs w:val="0"/>
          <w:sz w:val="20"/>
          <w:szCs w:val="20"/>
        </w:rPr>
      </w:pPr>
      <w:r>
        <w:rPr>
          <w:b w:val="0"/>
          <w:bCs w:val="0"/>
          <w:sz w:val="20"/>
          <w:szCs w:val="20"/>
          <w:lang w:val="it-IT" w:eastAsia="ru-RU"/>
        </w:rPr>
        <w:t xml:space="preserve">Respectivul contract se referă la un proiect și/sau program finanțat din fonduri ale Uniunii Europene: ____________________________________________________________</w:t>
      </w:r>
      <w:r>
        <w:rPr>
          <w:b w:val="0"/>
          <w:bCs w:val="0"/>
          <w:sz w:val="20"/>
          <w:szCs w:val="20"/>
          <w:lang w:val="it-IT" w:eastAsia="ru-RU"/>
        </w:rPr>
        <w:t xml:space="preserve">__________</w:t>
      </w:r>
      <w:r>
        <w:rPr>
          <w:b w:val="0"/>
          <w:bCs w:val="0"/>
          <w:sz w:val="20"/>
          <w:szCs w:val="20"/>
        </w:rPr>
      </w:r>
      <w:r>
        <w:rPr>
          <w:b w:val="0"/>
          <w:bCs w:val="0"/>
          <w:sz w:val="20"/>
          <w:szCs w:val="20"/>
        </w:rPr>
      </w:r>
    </w:p>
    <w:p>
      <w:pPr>
        <w:pBdr/>
        <w:shd w:val="clear" w:color="auto" w:fill="ffffff" w:themeFill="background1"/>
        <w:tabs>
          <w:tab w:val="right" w:leader="none" w:pos="426"/>
        </w:tabs>
        <w:spacing/>
        <w:ind w:left="1980"/>
        <w:contextualSpacing w:val="true"/>
        <w:jc w:val="center"/>
        <w:rPr>
          <w:b w:val="0"/>
          <w:bCs w:val="0"/>
          <w:sz w:val="20"/>
          <w:szCs w:val="20"/>
        </w:rPr>
      </w:pPr>
      <w:r>
        <w:rPr>
          <w:b w:val="0"/>
          <w:bCs w:val="0"/>
          <w:sz w:val="20"/>
          <w:szCs w:val="20"/>
          <w:lang w:val="it-IT" w:eastAsia="ru-RU"/>
        </w:rPr>
        <w:t xml:space="preserve">(se specifică denumireaproiectului și/sau programului)</w:t>
      </w:r>
      <w:r>
        <w:rPr>
          <w:b w:val="0"/>
          <w:bCs w:val="0"/>
          <w:sz w:val="20"/>
          <w:szCs w:val="20"/>
        </w:rPr>
      </w:r>
      <w:r>
        <w:rPr>
          <w:b w:val="0"/>
          <w:bCs w:val="0"/>
          <w:sz w:val="20"/>
          <w:szCs w:val="20"/>
        </w:rPr>
      </w:r>
    </w:p>
    <w:p>
      <w:pPr>
        <w:numPr>
          <w:ilvl w:val="0"/>
          <w:numId w:val="18"/>
        </w:numPr>
        <w:pBdr/>
        <w:shd w:val="clear" w:color="auto" w:fill="ffffff" w:themeFill="background1"/>
        <w:tabs>
          <w:tab w:val="right" w:leader="none" w:pos="426"/>
        </w:tabs>
        <w:spacing w:before="120"/>
        <w:ind w:left="360"/>
        <w:rPr>
          <w:b w:val="0"/>
          <w:bCs w:val="0"/>
          <w:sz w:val="20"/>
          <w:szCs w:val="20"/>
        </w:rPr>
      </w:pPr>
      <w:r>
        <w:rPr>
          <w:b w:val="0"/>
          <w:bCs w:val="0"/>
          <w:sz w:val="20"/>
          <w:szCs w:val="20"/>
          <w:lang w:val="it-IT" w:eastAsia="ru-RU"/>
        </w:rPr>
        <w:t xml:space="preserve">Data (datele) și referința (referințele) publicărilor anterioare în Jurnalul Oficial al Uniunii Europene privind contractul (contractele) la care se referă anunțul respectiv (dacă es</w:t>
      </w:r>
      <w:r>
        <w:rPr>
          <w:b w:val="0"/>
          <w:bCs w:val="0"/>
          <w:sz w:val="20"/>
          <w:szCs w:val="20"/>
          <w:lang w:val="it-IT" w:eastAsia="ru-RU"/>
        </w:rPr>
        <w:t xml:space="preserve">te cazul):____________</w:t>
      </w:r>
      <w:r>
        <w:rPr>
          <w:b w:val="0"/>
          <w:bCs w:val="0"/>
          <w:sz w:val="20"/>
          <w:szCs w:val="20"/>
          <w:lang w:val="it-IT" w:eastAsia="ru-RU"/>
        </w:rPr>
        <w:t xml:space="preserve">__________________________________</w:t>
      </w:r>
      <w:r>
        <w:rPr>
          <w:b w:val="0"/>
          <w:bCs w:val="0"/>
          <w:sz w:val="20"/>
          <w:szCs w:val="20"/>
          <w:lang w:val="it-IT" w:eastAsia="ru-RU"/>
        </w:rPr>
        <w:t xml:space="preserve">_</w:t>
      </w:r>
      <w:r>
        <w:rPr>
          <w:b w:val="0"/>
          <w:bCs w:val="0"/>
          <w:sz w:val="20"/>
          <w:szCs w:val="20"/>
        </w:rPr>
      </w:r>
      <w:r>
        <w:rPr>
          <w:b w:val="0"/>
          <w:bCs w:val="0"/>
          <w:sz w:val="20"/>
          <w:szCs w:val="20"/>
        </w:rPr>
      </w:r>
    </w:p>
    <w:p>
      <w:pPr>
        <w:numPr>
          <w:ilvl w:val="0"/>
          <w:numId w:val="18"/>
        </w:numPr>
        <w:pBdr/>
        <w:shd w:val="clear" w:color="auto" w:fill="ffffff" w:themeFill="background1"/>
        <w:tabs>
          <w:tab w:val="right" w:leader="none" w:pos="426"/>
        </w:tabs>
        <w:spacing w:before="120"/>
        <w:ind w:firstLine="0" w:left="0"/>
        <w:rPr>
          <w:b w:val="0"/>
          <w:bCs w:val="0"/>
          <w:sz w:val="20"/>
          <w:szCs w:val="20"/>
        </w:rPr>
      </w:pPr>
      <w:r>
        <w:rPr>
          <w:b w:val="0"/>
          <w:bCs w:val="0"/>
          <w:sz w:val="20"/>
          <w:szCs w:val="20"/>
          <w:lang w:val="ru-RU" w:eastAsia="ru-RU"/>
        </w:rPr>
        <w:t xml:space="preserve">Alteinformațiirelevante</w:t>
      </w:r>
      <w:r>
        <w:rPr>
          <w:b w:val="0"/>
          <w:bCs w:val="0"/>
          <w:sz w:val="20"/>
          <w:szCs w:val="20"/>
          <w:lang w:val="ru-RU" w:eastAsia="ru-RU"/>
        </w:rPr>
        <w:t xml:space="preserve">: </w:t>
      </w:r>
      <w:r>
        <w:rPr>
          <w:b w:val="0"/>
          <w:bCs w:val="0"/>
          <w:sz w:val="20"/>
          <w:szCs w:val="20"/>
          <w:shd w:val="clear" w:color="auto" w:fill="ffffff" w:themeFill="background1"/>
          <w:lang w:val="ru-RU" w:eastAsia="ru-RU"/>
        </w:rPr>
        <w:t xml:space="preserve">_____________________________</w:t>
      </w:r>
      <w:r>
        <w:rPr>
          <w:b w:val="0"/>
          <w:bCs w:val="0"/>
          <w:sz w:val="20"/>
          <w:szCs w:val="20"/>
          <w:shd w:val="clear" w:color="auto" w:fill="ffffff" w:themeFill="background1"/>
          <w:lang w:val="ru-RU" w:eastAsia="ru-RU"/>
        </w:rPr>
        <w:t xml:space="preserve">__________________</w:t>
      </w:r>
      <w:r>
        <w:rPr>
          <w:b w:val="0"/>
          <w:bCs w:val="0"/>
          <w:sz w:val="20"/>
          <w:szCs w:val="20"/>
        </w:rPr>
      </w:r>
      <w:r>
        <w:rPr>
          <w:b w:val="0"/>
          <w:bCs w:val="0"/>
          <w:sz w:val="20"/>
          <w:szCs w:val="20"/>
        </w:rPr>
      </w:r>
    </w:p>
    <w:p>
      <w:pPr>
        <w:pBdr/>
        <w:shd w:val="clear" w:color="auto" w:fill="ffffff" w:themeFill="background1"/>
        <w:spacing w:after="120" w:before="120"/>
        <w:ind/>
        <w:rPr>
          <w:b w:val="0"/>
          <w:bCs w:val="0"/>
          <w:sz w:val="20"/>
          <w:szCs w:val="20"/>
        </w:rPr>
      </w:pPr>
      <w:r>
        <w:rPr>
          <w:b w:val="0"/>
          <w:bCs w:val="0"/>
          <w:sz w:val="20"/>
          <w:szCs w:val="20"/>
          <w:lang w:val="ru-RU" w:eastAsia="ru-RU"/>
        </w:rPr>
      </w:r>
      <w:r>
        <w:rPr>
          <w:b w:val="0"/>
          <w:bCs w:val="0"/>
          <w:sz w:val="20"/>
          <w:szCs w:val="20"/>
        </w:rPr>
      </w:r>
      <w:r>
        <w:rPr>
          <w:b w:val="0"/>
          <w:bCs w:val="0"/>
          <w:sz w:val="20"/>
          <w:szCs w:val="20"/>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val="0"/>
          <w:bCs w:val="0"/>
          <w:color w:val="000000"/>
          <w:sz w:val="20"/>
          <w:szCs w:val="20"/>
        </w:rPr>
      </w:pPr>
      <w:r>
        <w:rPr>
          <w:b w:val="0"/>
          <w:bCs w:val="0"/>
          <w:sz w:val="20"/>
          <w:szCs w:val="20"/>
          <w:lang w:val="it-IT" w:eastAsia="ru-RU"/>
        </w:rPr>
        <w:t xml:space="preserve">Conducătorul grupului de lucru:  </w:t>
      </w:r>
      <w:r>
        <w:rPr>
          <w:b w:val="0"/>
          <w:bCs w:val="0"/>
          <w:sz w:val="20"/>
          <w:szCs w:val="20"/>
          <w:shd w:val="clear" w:color="auto" w:fill="ffffff" w:themeFill="background1"/>
          <w:lang w:val="it-IT" w:eastAsia="ru-RU"/>
        </w:rPr>
        <w:t xml:space="preserve">______________________________  </w:t>
      </w:r>
      <w:r>
        <w:rPr>
          <w:b w:val="0"/>
          <w:bCs w:val="0"/>
          <w:color w:val="000000"/>
          <w:sz w:val="20"/>
          <w:szCs w:val="20"/>
        </w:rPr>
      </w:r>
      <w:r>
        <w:rPr>
          <w:b w:val="0"/>
          <w:bCs w:val="0"/>
          <w:color w:val="000000"/>
          <w:sz w:val="20"/>
          <w:szCs w:val="20"/>
        </w:rPr>
      </w:r>
    </w:p>
    <w:p>
      <w:pPr>
        <w:pBdr/>
        <w:tabs>
          <w:tab w:val="decimal" w:leader="none" w:pos="8364"/>
        </w:tabs>
        <w:spacing w:line="276" w:lineRule="auto"/>
        <w:ind w:right="-144"/>
        <w:jc w:val="center"/>
        <w:rPr>
          <w:b w:val="0"/>
          <w:bCs w:val="0"/>
          <w:color w:val="000000"/>
          <w:sz w:val="20"/>
          <w:szCs w:val="20"/>
        </w:rPr>
      </w:pPr>
      <w:r>
        <w:rPr>
          <w:b w:val="0"/>
          <w:bCs w:val="0"/>
          <w:color w:val="000000"/>
          <w:sz w:val="20"/>
          <w:szCs w:val="20"/>
        </w:rPr>
      </w:r>
      <w:r>
        <w:rPr>
          <w:b w:val="0"/>
          <w:bCs w:val="0"/>
          <w:color w:val="000000"/>
          <w:sz w:val="20"/>
          <w:szCs w:val="20"/>
        </w:rPr>
      </w:r>
      <w:r>
        <w:rPr>
          <w:b w:val="0"/>
          <w:bCs w:val="0"/>
          <w:color w:val="000000"/>
          <w:sz w:val="20"/>
          <w:szCs w:val="20"/>
        </w:rPr>
      </w:r>
    </w:p>
    <w:p>
      <w:pPr>
        <w:pStyle w:val="1056"/>
        <w:pBdr/>
        <w:tabs>
          <w:tab w:val="left" w:leader="none" w:pos="567"/>
        </w:tabs>
        <w:spacing w:after="0" w:before="0" w:beforeAutospacing="0"/>
        <w:ind w:firstLine="0" w:left="0"/>
        <w:jc w:val="center"/>
        <w:rPr>
          <w:rFonts w:eastAsia="PMingLiU"/>
          <w:b w:val="0"/>
          <w:bCs w:val="0"/>
        </w:rPr>
      </w:pPr>
      <w:r>
        <w:rPr>
          <w:rFonts w:eastAsia="PMingLiU"/>
          <w:b w:val="0"/>
          <w:bCs w:val="0"/>
          <w:lang w:val="it-IT" w:eastAsia="zh-CN"/>
        </w:rPr>
      </w:r>
      <w:r>
        <w:rPr>
          <w:rFonts w:eastAsia="PMingLiU"/>
          <w:b w:val="0"/>
          <w:bCs w:val="0"/>
        </w:rPr>
      </w:r>
      <w:r>
        <w:rPr>
          <w:rFonts w:eastAsia="PMingLiU"/>
          <w:b w:val="0"/>
          <w:bCs w:val="0"/>
        </w:rPr>
      </w:r>
    </w:p>
    <w:p>
      <w:pPr>
        <w:pBdr/>
        <w:spacing/>
        <w:ind/>
        <w:jc w:val="right"/>
        <w:rPr>
          <w:b w:val="0"/>
          <w:bCs w:val="0"/>
          <w:sz w:val="20"/>
          <w:szCs w:val="20"/>
        </w:rPr>
      </w:pPr>
      <w:r>
        <w:rPr>
          <w:b w:val="0"/>
          <w:bCs w:val="0"/>
          <w:sz w:val="20"/>
          <w:szCs w:val="20"/>
          <w:lang w:val="it-IT"/>
        </w:rPr>
        <w:t xml:space="preserve">Anexa nr.4</w:t>
      </w:r>
      <w:r>
        <w:rPr>
          <w:b w:val="0"/>
          <w:bCs w:val="0"/>
          <w:sz w:val="20"/>
          <w:szCs w:val="20"/>
        </w:rPr>
      </w:r>
      <w:r>
        <w:rPr>
          <w:b w:val="0"/>
          <w:bCs w:val="0"/>
          <w:sz w:val="20"/>
          <w:szCs w:val="20"/>
        </w:rPr>
      </w:r>
    </w:p>
    <w:p>
      <w:pPr>
        <w:pBdr/>
        <w:spacing/>
        <w:ind/>
        <w:jc w:val="right"/>
        <w:rPr>
          <w:b w:val="0"/>
          <w:bCs w:val="0"/>
          <w:sz w:val="20"/>
          <w:szCs w:val="20"/>
        </w:rPr>
      </w:pPr>
      <w:r>
        <w:rPr>
          <w:b w:val="0"/>
          <w:bCs w:val="0"/>
          <w:sz w:val="20"/>
          <w:szCs w:val="20"/>
          <w:lang w:val="it-IT"/>
        </w:rPr>
        <w:t xml:space="preserve">la </w:t>
      </w:r>
      <w:r>
        <w:rPr>
          <w:b w:val="0"/>
          <w:bCs w:val="0"/>
          <w:sz w:val="20"/>
          <w:szCs w:val="20"/>
          <w:lang w:val="it-IT"/>
        </w:rPr>
        <w:t xml:space="preserve">D</w:t>
      </w:r>
      <w:r>
        <w:rPr>
          <w:b w:val="0"/>
          <w:bCs w:val="0"/>
          <w:sz w:val="20"/>
          <w:szCs w:val="20"/>
          <w:lang w:val="it-IT"/>
        </w:rPr>
        <w:t xml:space="preserve">ocumentația standard nr._____</w:t>
      </w:r>
      <w:r>
        <w:rPr>
          <w:b w:val="0"/>
          <w:bCs w:val="0"/>
          <w:sz w:val="20"/>
          <w:szCs w:val="20"/>
        </w:rPr>
      </w:r>
      <w:r>
        <w:rPr>
          <w:b w:val="0"/>
          <w:bCs w:val="0"/>
          <w:sz w:val="20"/>
          <w:szCs w:val="20"/>
        </w:rPr>
      </w:r>
    </w:p>
    <w:p>
      <w:pPr>
        <w:pBdr/>
        <w:spacing/>
        <w:ind/>
        <w:jc w:val="right"/>
        <w:rPr>
          <w:b w:val="0"/>
          <w:bCs w:val="0"/>
          <w:sz w:val="20"/>
          <w:szCs w:val="20"/>
        </w:rPr>
      </w:pPr>
      <w:r>
        <w:rPr>
          <w:b w:val="0"/>
          <w:bCs w:val="0"/>
          <w:sz w:val="20"/>
          <w:szCs w:val="20"/>
          <w:lang w:val="it-IT"/>
        </w:rPr>
        <w:t xml:space="preserve">din “____” ________ 20___</w:t>
      </w:r>
      <w:r>
        <w:rPr>
          <w:b w:val="0"/>
          <w:bCs w:val="0"/>
          <w:sz w:val="20"/>
          <w:szCs w:val="20"/>
        </w:rPr>
      </w:r>
      <w:r>
        <w:rPr>
          <w:b w:val="0"/>
          <w:bCs w:val="0"/>
          <w:sz w:val="20"/>
          <w:szCs w:val="20"/>
        </w:rPr>
      </w:r>
    </w:p>
    <w:p>
      <w:pPr>
        <w:pStyle w:val="1056"/>
        <w:pBdr/>
        <w:tabs>
          <w:tab w:val="left" w:leader="none" w:pos="567"/>
        </w:tabs>
        <w:spacing w:after="0" w:before="0" w:beforeAutospacing="0"/>
        <w:ind w:firstLine="0" w:left="0"/>
        <w:jc w:val="center"/>
        <w:rPr>
          <w:rFonts w:eastAsia="PMingLiU"/>
          <w:b w:val="0"/>
          <w:bCs w:val="0"/>
          <w:sz w:val="20"/>
          <w:szCs w:val="20"/>
        </w:rPr>
      </w:pPr>
      <w:r>
        <w:rPr>
          <w:rFonts w:eastAsia="PMingLiU"/>
          <w:b w:val="0"/>
          <w:bCs w:val="0"/>
          <w:sz w:val="20"/>
          <w:szCs w:val="20"/>
          <w:lang w:val="it-IT" w:eastAsia="zh-CN"/>
        </w:rPr>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jc w:val="center"/>
        <w:rPr>
          <w:rFonts w:eastAsia="PMingLiU"/>
          <w:b w:val="0"/>
          <w:bCs w:val="0"/>
          <w:sz w:val="20"/>
          <w:szCs w:val="20"/>
        </w:rPr>
      </w:pPr>
      <w:r>
        <w:rPr>
          <w:b w:val="0"/>
          <w:bCs w:val="0"/>
        </w:rPr>
      </w:r>
      <w:bookmarkStart w:id="75" w:name="_Hlk77770953"/>
      <w:r>
        <w:rPr>
          <w:rFonts w:eastAsia="PMingLiU"/>
          <w:b w:val="0"/>
          <w:bCs w:val="0"/>
          <w:sz w:val="20"/>
          <w:szCs w:val="20"/>
          <w:lang w:val="it-IT" w:eastAsia="zh-CN"/>
        </w:rPr>
        <w:t xml:space="preserve">PROCES-VERBAL CU PRIVIRE LA REZULTATELE</w:t>
      </w:r>
      <w:r>
        <w:rPr>
          <w:rFonts w:eastAsia="PMingLiU"/>
          <w:b w:val="0"/>
          <w:bCs w:val="0"/>
          <w:sz w:val="20"/>
          <w:szCs w:val="20"/>
          <w:lang w:val="it-IT" w:eastAsia="zh-CN"/>
        </w:rPr>
        <w:t xml:space="preserve"> PRESELECȚIEI CANDIDAȚILOR</w:t>
      </w:r>
      <w:bookmarkEnd w:id="75"/>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jc w:val="center"/>
        <w:rPr>
          <w:rFonts w:eastAsia="PMingLiU"/>
          <w:b w:val="0"/>
          <w:bCs w:val="0"/>
          <w:sz w:val="20"/>
          <w:szCs w:val="20"/>
        </w:rPr>
      </w:pPr>
      <w:r>
        <w:rPr>
          <w:rFonts w:eastAsia="PMingLiU"/>
          <w:b w:val="0"/>
          <w:bCs w:val="0"/>
          <w:sz w:val="20"/>
          <w:szCs w:val="20"/>
          <w:lang w:val="it-IT" w:eastAsia="zh-CN"/>
        </w:rPr>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jc w:val="center"/>
        <w:rPr>
          <w:rFonts w:eastAsia="PMingLiU"/>
          <w:b w:val="0"/>
          <w:bCs w:val="0"/>
          <w:sz w:val="20"/>
          <w:szCs w:val="20"/>
        </w:rPr>
      </w:pPr>
      <w:r>
        <w:rPr>
          <w:b w:val="0"/>
          <w:bCs w:val="0"/>
          <w:color w:val="000000"/>
          <w:sz w:val="20"/>
          <w:szCs w:val="20"/>
          <w:lang w:val="it-IT"/>
        </w:rPr>
        <w:t xml:space="preserve">Nr. ____________ , aprobat la 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jc w:val="center"/>
        <w:rPr>
          <w:rFonts w:eastAsia="PMingLiU"/>
          <w:b w:val="0"/>
          <w:bCs w:val="0"/>
          <w:sz w:val="20"/>
          <w:szCs w:val="20"/>
        </w:rPr>
      </w:pPr>
      <w:r>
        <w:rPr>
          <w:rFonts w:eastAsia="PMingLiU"/>
          <w:b w:val="0"/>
          <w:bCs w:val="0"/>
          <w:sz w:val="20"/>
          <w:szCs w:val="20"/>
          <w:lang w:val="it-IT" w:eastAsia="zh-CN"/>
        </w:rPr>
      </w:r>
      <w:r>
        <w:rPr>
          <w:rFonts w:eastAsia="PMingLiU"/>
          <w:b w:val="0"/>
          <w:bCs w:val="0"/>
          <w:sz w:val="20"/>
          <w:szCs w:val="20"/>
        </w:rPr>
      </w:r>
      <w:r>
        <w:rPr>
          <w:rFonts w:eastAsia="PMingLiU"/>
          <w:b w:val="0"/>
          <w:bCs w:val="0"/>
          <w:sz w:val="20"/>
          <w:szCs w:val="20"/>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val="0"/>
                <w:bCs w:val="0"/>
                <w:sz w:val="20"/>
                <w:szCs w:val="20"/>
              </w:rPr>
            </w:pPr>
            <w:r>
              <w:rPr>
                <w:b w:val="0"/>
                <w:bCs w:val="0"/>
                <w:sz w:val="20"/>
                <w:szCs w:val="20"/>
              </w:rPr>
              <w:t xml:space="preserve">Autoritatea contractantă:</w:t>
            </w:r>
            <w:r>
              <w:rPr>
                <w:b w:val="0"/>
                <w:bCs w:val="0"/>
                <w:sz w:val="20"/>
                <w:szCs w:val="20"/>
              </w:rPr>
              <w:t xml:space="preserve">________________________________________________________</w:t>
            </w:r>
            <w:r>
              <w:rPr>
                <w:b w:val="0"/>
                <w:bCs w:val="0"/>
                <w:sz w:val="20"/>
                <w:szCs w:val="20"/>
              </w:rPr>
            </w:r>
            <w:r>
              <w:rPr>
                <w:b w:val="0"/>
                <w:bCs w:val="0"/>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val="0"/>
                <w:bCs w:val="0"/>
                <w:sz w:val="20"/>
                <w:szCs w:val="20"/>
              </w:rPr>
            </w:pPr>
            <w:r>
              <w:rPr>
                <w:b w:val="0"/>
                <w:bCs w:val="0"/>
                <w:sz w:val="20"/>
                <w:szCs w:val="20"/>
              </w:rPr>
              <w:t xml:space="preserve">IDNO:</w:t>
            </w:r>
            <w:r>
              <w:rPr>
                <w:b w:val="0"/>
                <w:bCs w:val="0"/>
                <w:sz w:val="20"/>
                <w:szCs w:val="20"/>
              </w:rPr>
              <w:t xml:space="preserve">________________________________________________________________________</w:t>
            </w:r>
            <w:r>
              <w:rPr>
                <w:b w:val="0"/>
                <w:bCs w:val="0"/>
                <w:sz w:val="20"/>
                <w:szCs w:val="20"/>
              </w:rPr>
            </w:r>
            <w:r>
              <w:rPr>
                <w:b w:val="0"/>
                <w:bCs w:val="0"/>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val="0"/>
                <w:bCs w:val="0"/>
                <w:sz w:val="20"/>
                <w:szCs w:val="20"/>
              </w:rPr>
            </w:pPr>
            <w:r>
              <w:rPr>
                <w:b w:val="0"/>
                <w:bCs w:val="0"/>
                <w:sz w:val="20"/>
                <w:szCs w:val="20"/>
              </w:rPr>
            </w:r>
            <w:r>
              <w:rPr>
                <w:b w:val="0"/>
                <w:bCs w:val="0"/>
                <w:sz w:val="20"/>
                <w:szCs w:val="20"/>
              </w:rPr>
            </w:r>
            <w:r>
              <w:rPr>
                <w:b w:val="0"/>
                <w:bCs w:val="0"/>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val="0"/>
                <w:bCs w:val="0"/>
                <w:sz w:val="20"/>
                <w:szCs w:val="20"/>
              </w:rPr>
            </w:pPr>
            <w:r>
              <w:rPr>
                <w:b w:val="0"/>
                <w:bCs w:val="0"/>
                <w:sz w:val="20"/>
                <w:szCs w:val="20"/>
              </w:rPr>
              <w:t xml:space="preserve">Procedura de achiziţie publică:</w:t>
            </w:r>
            <w:r>
              <w:rPr>
                <w:b w:val="0"/>
                <w:bCs w:val="0"/>
                <w:sz w:val="20"/>
                <w:szCs w:val="20"/>
              </w:rPr>
              <w:t xml:space="preserve">___________________________________________________</w:t>
            </w:r>
            <w:r>
              <w:rPr>
                <w:b w:val="0"/>
                <w:bCs w:val="0"/>
                <w:sz w:val="20"/>
                <w:szCs w:val="20"/>
              </w:rPr>
            </w:r>
            <w:r>
              <w:rPr>
                <w:b w:val="0"/>
                <w:bCs w:val="0"/>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val="0"/>
                <w:bCs w:val="0"/>
                <w:sz w:val="20"/>
                <w:szCs w:val="20"/>
              </w:rPr>
            </w:pPr>
            <w:r>
              <w:rPr>
                <w:b w:val="0"/>
                <w:bCs w:val="0"/>
                <w:sz w:val="20"/>
                <w:szCs w:val="20"/>
              </w:rPr>
              <w:t xml:space="preserve">Nr.:</w:t>
            </w:r>
            <w:r>
              <w:rPr>
                <w:b w:val="0"/>
                <w:bCs w:val="0"/>
                <w:sz w:val="20"/>
                <w:szCs w:val="20"/>
              </w:rPr>
              <w:t xml:space="preserve">__________________________________________________________________________</w:t>
            </w:r>
            <w:r>
              <w:rPr>
                <w:b w:val="0"/>
                <w:bCs w:val="0"/>
                <w:sz w:val="20"/>
                <w:szCs w:val="20"/>
              </w:rPr>
            </w:r>
            <w:r>
              <w:rPr>
                <w:b w:val="0"/>
                <w:bCs w:val="0"/>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val="0"/>
                <w:bCs w:val="0"/>
                <w:sz w:val="20"/>
                <w:szCs w:val="20"/>
              </w:rPr>
            </w:pPr>
            <w:r>
              <w:rPr>
                <w:b w:val="0"/>
                <w:bCs w:val="0"/>
                <w:sz w:val="20"/>
                <w:szCs w:val="20"/>
              </w:rPr>
              <w:t xml:space="preserve">publicată în ___________link:___________________________________</w:t>
            </w:r>
            <w:r>
              <w:rPr>
                <w:b w:val="0"/>
                <w:bCs w:val="0"/>
                <w:sz w:val="20"/>
                <w:szCs w:val="20"/>
              </w:rPr>
              <w:t xml:space="preserve">________________</w:t>
            </w:r>
            <w:r>
              <w:rPr>
                <w:b w:val="0"/>
                <w:bCs w:val="0"/>
                <w:sz w:val="20"/>
                <w:szCs w:val="20"/>
              </w:rPr>
            </w:r>
            <w:r>
              <w:rPr>
                <w:b w:val="0"/>
                <w:bCs w:val="0"/>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val="0"/>
                <w:bCs w:val="0"/>
                <w:sz w:val="20"/>
                <w:szCs w:val="20"/>
              </w:rPr>
            </w:pPr>
            <w:r>
              <w:rPr>
                <w:b w:val="0"/>
                <w:bCs w:val="0"/>
                <w:sz w:val="20"/>
                <w:szCs w:val="20"/>
              </w:rPr>
            </w:r>
            <w:r>
              <w:rPr>
                <w:b w:val="0"/>
                <w:bCs w:val="0"/>
                <w:sz w:val="20"/>
                <w:szCs w:val="20"/>
              </w:rPr>
            </w:r>
            <w:r>
              <w:rPr>
                <w:b w:val="0"/>
                <w:bCs w:val="0"/>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val="0"/>
                <w:bCs w:val="0"/>
                <w:sz w:val="20"/>
                <w:szCs w:val="20"/>
              </w:rPr>
            </w:pPr>
            <w:r>
              <w:rPr>
                <w:b w:val="0"/>
                <w:bCs w:val="0"/>
                <w:sz w:val="20"/>
                <w:szCs w:val="20"/>
              </w:rPr>
              <w:t xml:space="preserve">Tipul obiectului de achiziţie:</w:t>
            </w:r>
            <w:r>
              <w:rPr>
                <w:b w:val="0"/>
                <w:bCs w:val="0"/>
                <w:sz w:val="20"/>
                <w:szCs w:val="20"/>
              </w:rPr>
              <w:t xml:space="preserve">_____________________________________________________</w:t>
            </w:r>
            <w:r>
              <w:rPr>
                <w:b w:val="0"/>
                <w:bCs w:val="0"/>
                <w:sz w:val="20"/>
                <w:szCs w:val="20"/>
              </w:rPr>
            </w:r>
            <w:r>
              <w:rPr>
                <w:b w:val="0"/>
                <w:bCs w:val="0"/>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val="0"/>
                <w:bCs w:val="0"/>
                <w:sz w:val="20"/>
                <w:szCs w:val="20"/>
              </w:rPr>
            </w:pPr>
            <w:r>
              <w:rPr>
                <w:b w:val="0"/>
                <w:bCs w:val="0"/>
                <w:sz w:val="20"/>
                <w:szCs w:val="20"/>
              </w:rPr>
              <w:t xml:space="preserve">Obiectul achiziţiei:</w:t>
            </w:r>
            <w:r>
              <w:rPr>
                <w:b w:val="0"/>
                <w:bCs w:val="0"/>
                <w:sz w:val="20"/>
                <w:szCs w:val="20"/>
              </w:rPr>
              <w:t xml:space="preserve">_____________________________________________________________</w:t>
            </w:r>
            <w:r>
              <w:rPr>
                <w:b w:val="0"/>
                <w:bCs w:val="0"/>
                <w:sz w:val="20"/>
                <w:szCs w:val="20"/>
              </w:rPr>
            </w:r>
            <w:r>
              <w:rPr>
                <w:b w:val="0"/>
                <w:bCs w:val="0"/>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val="0"/>
                <w:bCs w:val="0"/>
                <w:sz w:val="20"/>
                <w:szCs w:val="20"/>
              </w:rPr>
            </w:pPr>
            <w:r>
              <w:rPr>
                <w:b w:val="0"/>
                <w:bCs w:val="0"/>
                <w:sz w:val="20"/>
                <w:szCs w:val="20"/>
              </w:rPr>
              <w:t xml:space="preserve">Cod CPV:</w:t>
            </w:r>
            <w:r>
              <w:rPr>
                <w:b w:val="0"/>
                <w:bCs w:val="0"/>
                <w:sz w:val="20"/>
                <w:szCs w:val="20"/>
              </w:rPr>
              <w:t xml:space="preserve">____________________________________________________________________</w:t>
            </w:r>
            <w:r>
              <w:rPr>
                <w:b w:val="0"/>
                <w:bCs w:val="0"/>
                <w:sz w:val="20"/>
                <w:szCs w:val="20"/>
              </w:rPr>
            </w:r>
            <w:r>
              <w:rPr>
                <w:b w:val="0"/>
                <w:bCs w:val="0"/>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val="0"/>
                <w:bCs w:val="0"/>
                <w:sz w:val="20"/>
                <w:szCs w:val="20"/>
              </w:rPr>
            </w:pPr>
            <w:r>
              <w:rPr>
                <w:b w:val="0"/>
                <w:bCs w:val="0"/>
                <w:sz w:val="20"/>
                <w:szCs w:val="20"/>
              </w:rPr>
            </w:r>
            <w:r>
              <w:rPr>
                <w:b w:val="0"/>
                <w:bCs w:val="0"/>
                <w:sz w:val="20"/>
                <w:szCs w:val="20"/>
              </w:rPr>
            </w:r>
            <w:r>
              <w:rPr>
                <w:b w:val="0"/>
                <w:bCs w:val="0"/>
                <w:sz w:val="20"/>
                <w:szCs w:val="20"/>
              </w:rPr>
            </w:r>
          </w:p>
        </w:tc>
      </w:tr>
    </w:tbl>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r>
      <w:r>
        <w:rPr>
          <w:rFonts w:eastAsia="PMingLiU"/>
          <w:b w:val="0"/>
          <w:bCs w:val="0"/>
          <w:sz w:val="20"/>
          <w:szCs w:val="20"/>
        </w:rPr>
      </w:r>
      <w:r>
        <w:rPr>
          <w:rFonts w:eastAsia="PMingLiU"/>
          <w:b w:val="0"/>
          <w:bCs w:val="0"/>
          <w:sz w:val="20"/>
          <w:szCs w:val="20"/>
        </w:rPr>
      </w:r>
    </w:p>
    <w:p>
      <w:pPr>
        <w:pStyle w:val="1056"/>
        <w:pBdr/>
        <w:tabs>
          <w:tab w:val="left" w:leader="none" w:pos="567"/>
        </w:tabs>
        <w:spacing/>
        <w:ind w:firstLine="0" w:left="0"/>
        <w:rPr>
          <w:rFonts w:eastAsia="PMingLiU"/>
          <w:b w:val="0"/>
          <w:bCs w:val="0"/>
          <w:sz w:val="20"/>
          <w:szCs w:val="20"/>
        </w:rPr>
      </w:pPr>
      <w:r>
        <w:rPr>
          <w:rFonts w:eastAsia="PMingLiU"/>
          <w:b w:val="0"/>
          <w:bCs w:val="0"/>
          <w:sz w:val="20"/>
          <w:szCs w:val="20"/>
          <w:lang w:val="ro-RO" w:eastAsia="zh-CN"/>
        </w:rPr>
        <w:t xml:space="preserve">Grupul de lucru numit prin </w:t>
      </w:r>
      <w:r>
        <w:rPr>
          <w:rFonts w:eastAsia="PMingLiU"/>
          <w:b w:val="0"/>
          <w:bCs w:val="0"/>
          <w:sz w:val="20"/>
          <w:szCs w:val="20"/>
          <w:lang w:val="ro-RO" w:eastAsia="zh-CN"/>
        </w:rPr>
        <w:t xml:space="preserve">Ordinul</w:t>
      </w:r>
      <w:r>
        <w:rPr>
          <w:rFonts w:eastAsia="PMingLiU"/>
          <w:b w:val="0"/>
          <w:bCs w:val="0"/>
          <w:sz w:val="20"/>
          <w:szCs w:val="20"/>
          <w:lang w:val="ro-RO" w:eastAsia="zh-CN"/>
        </w:rPr>
        <w:t xml:space="preserve"> </w:t>
      </w:r>
      <w:r>
        <w:rPr>
          <w:rFonts w:eastAsia="PMingLiU"/>
          <w:b w:val="0"/>
          <w:bCs w:val="0"/>
          <w:sz w:val="20"/>
          <w:szCs w:val="20"/>
          <w:lang w:val="ro-RO" w:eastAsia="zh-CN"/>
        </w:rPr>
        <w:t xml:space="preserve">(Decizia)</w:t>
      </w:r>
      <w:r>
        <w:rPr>
          <w:rFonts w:eastAsia="PMingLiU"/>
          <w:b w:val="0"/>
          <w:bCs w:val="0"/>
          <w:sz w:val="20"/>
          <w:szCs w:val="20"/>
          <w:lang w:val="ro-RO" w:eastAsia="zh-CN"/>
        </w:rPr>
        <w:t xml:space="preserve">nr._____din__________________a</w:t>
      </w:r>
      <w:r>
        <w:rPr>
          <w:rFonts w:eastAsia="PMingLiU"/>
          <w:b w:val="0"/>
          <w:bCs w:val="0"/>
          <w:sz w:val="20"/>
          <w:szCs w:val="20"/>
          <w:lang w:val="ro-RO" w:eastAsia="zh-CN"/>
        </w:rPr>
        <w:t xml:space="preserve"> ___________________av</w:t>
      </w:r>
      <w:r>
        <w:rPr>
          <w:rFonts w:eastAsia="PMingLiU"/>
          <w:b w:val="0"/>
          <w:bCs w:val="0"/>
          <w:sz w:val="20"/>
          <w:szCs w:val="20"/>
          <w:lang w:val="ro-RO" w:eastAsia="zh-CN"/>
        </w:rPr>
        <w:t xml:space="preserve">â</w:t>
      </w:r>
      <w:r>
        <w:rPr>
          <w:rFonts w:eastAsia="PMingLiU"/>
          <w:b w:val="0"/>
          <w:bCs w:val="0"/>
          <w:sz w:val="20"/>
          <w:szCs w:val="20"/>
          <w:lang w:val="ro-RO" w:eastAsia="zh-CN"/>
        </w:rPr>
        <w:t xml:space="preserve">nd următoarea </w:t>
      </w:r>
      <w:r>
        <w:rPr>
          <w:rFonts w:eastAsia="PMingLiU"/>
          <w:b w:val="0"/>
          <w:bCs w:val="0"/>
          <w:sz w:val="20"/>
          <w:szCs w:val="20"/>
          <w:lang w:val="ro-RO" w:eastAsia="zh-CN"/>
        </w:rPr>
        <w:t xml:space="preserve">componenţă</w:t>
      </w:r>
      <w:r>
        <w:rPr>
          <w:rFonts w:eastAsia="PMingLiU"/>
          <w:b w:val="0"/>
          <w:bCs w:val="0"/>
          <w:sz w:val="20"/>
          <w:szCs w:val="20"/>
          <w:lang w:val="ro-RO" w:eastAsia="zh-CN"/>
        </w:rPr>
        <w:t xml:space="preserve">:</w:t>
      </w:r>
      <w:r>
        <w:rPr>
          <w:rFonts w:eastAsia="PMingLiU"/>
          <w:b w:val="0"/>
          <w:bCs w:val="0"/>
          <w:sz w:val="20"/>
          <w:szCs w:val="20"/>
        </w:rPr>
      </w:r>
      <w:r>
        <w:rPr>
          <w:rFonts w:eastAsia="PMingLiU"/>
          <w:b w:val="0"/>
          <w:bCs w:val="0"/>
          <w:sz w:val="20"/>
          <w:szCs w:val="20"/>
        </w:rPr>
      </w:r>
    </w:p>
    <w:p>
      <w:pPr>
        <w:pStyle w:val="1056"/>
        <w:pBdr/>
        <w:tabs>
          <w:tab w:val="left" w:leader="none" w:pos="0"/>
          <w:tab w:val="clear" w:leader="none" w:pos="360"/>
        </w:tabs>
        <w:spacing/>
        <w:ind w:firstLine="0" w:left="0"/>
        <w:rPr>
          <w:rFonts w:eastAsia="PMingLiU"/>
          <w:b w:val="0"/>
          <w:bCs w:val="0"/>
          <w:sz w:val="20"/>
          <w:szCs w:val="20"/>
        </w:rPr>
      </w:pPr>
      <w:r>
        <w:rPr>
          <w:rFonts w:eastAsia="PMingLiU"/>
          <w:b w:val="0"/>
          <w:bCs w:val="0"/>
          <w:sz w:val="20"/>
          <w:szCs w:val="20"/>
          <w:lang w:val="ro-RO" w:eastAsia="zh-CN"/>
        </w:rPr>
      </w:r>
      <w:r>
        <w:rPr>
          <w:rFonts w:eastAsia="PMingLiU"/>
          <w:b w:val="0"/>
          <w:bCs w:val="0"/>
          <w:sz w:val="20"/>
          <w:szCs w:val="20"/>
        </w:rPr>
      </w:r>
      <w:r>
        <w:rPr>
          <w:rFonts w:eastAsia="PMingLiU"/>
          <w:b w:val="0"/>
          <w:bCs w:val="0"/>
          <w:sz w:val="20"/>
          <w:szCs w:val="20"/>
        </w:rPr>
      </w:r>
    </w:p>
    <w:p>
      <w:pPr>
        <w:pStyle w:val="1056"/>
        <w:pBdr/>
        <w:tabs>
          <w:tab w:val="left" w:leader="none" w:pos="0"/>
          <w:tab w:val="clear" w:leader="none" w:pos="360"/>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1._________________________ </w:t>
      </w:r>
      <w:r>
        <w:rPr>
          <w:rFonts w:eastAsia="PMingLiU"/>
          <w:b w:val="0"/>
          <w:bCs w:val="0"/>
          <w:sz w:val="20"/>
          <w:szCs w:val="20"/>
          <w:lang w:val="ro-RO" w:eastAsia="zh-CN"/>
        </w:rPr>
        <w:t xml:space="preserve">preşedin</w:t>
      </w:r>
      <w:r>
        <w:rPr>
          <w:rFonts w:eastAsia="PMingLiU"/>
          <w:b w:val="0"/>
          <w:bCs w:val="0"/>
          <w:sz w:val="20"/>
          <w:szCs w:val="20"/>
          <w:lang w:val="ro-RO" w:eastAsia="zh-CN"/>
        </w:rPr>
        <w:t xml:space="preserve">te</w:t>
      </w:r>
      <w:r>
        <w:rPr>
          <w:rFonts w:eastAsia="PMingLiU"/>
          <w:b w:val="0"/>
          <w:bCs w:val="0"/>
          <w:sz w:val="20"/>
          <w:szCs w:val="20"/>
          <w:lang w:val="ro-RO" w:eastAsia="zh-CN"/>
        </w:rPr>
        <w:t xml:space="preserve"> ____________________________</w:t>
      </w:r>
      <w:r>
        <w:rPr>
          <w:rFonts w:eastAsia="PMingLiU"/>
          <w:b w:val="0"/>
          <w:bCs w:val="0"/>
          <w:sz w:val="20"/>
          <w:szCs w:val="20"/>
        </w:rPr>
      </w:r>
      <w:r>
        <w:rPr>
          <w:rFonts w:eastAsia="PMingLiU"/>
          <w:b w:val="0"/>
          <w:bCs w:val="0"/>
          <w:sz w:val="20"/>
          <w:szCs w:val="20"/>
        </w:rPr>
      </w:r>
    </w:p>
    <w:p>
      <w:pPr>
        <w:pStyle w:val="1056"/>
        <w:pBdr/>
        <w:tabs>
          <w:tab w:val="left" w:leader="none" w:pos="0"/>
          <w:tab w:val="clear" w:leader="none" w:pos="360"/>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2. ___</w:t>
      </w:r>
      <w:r>
        <w:rPr>
          <w:rFonts w:eastAsia="PMingLiU"/>
          <w:b w:val="0"/>
          <w:bCs w:val="0"/>
          <w:sz w:val="20"/>
          <w:szCs w:val="20"/>
          <w:lang w:val="ro-RO" w:eastAsia="zh-CN"/>
        </w:rPr>
        <w:t xml:space="preserve">______________________membru</w:t>
      </w:r>
      <w:r>
        <w:rPr>
          <w:rFonts w:eastAsia="PMingLiU"/>
          <w:b w:val="0"/>
          <w:bCs w:val="0"/>
          <w:sz w:val="20"/>
          <w:szCs w:val="20"/>
          <w:lang w:val="ro-RO" w:eastAsia="zh-CN"/>
        </w:rPr>
        <w:t xml:space="preserve"> ________________________</w:t>
      </w:r>
      <w:r>
        <w:rPr>
          <w:rFonts w:eastAsia="PMingLiU"/>
          <w:b w:val="0"/>
          <w:bCs w:val="0"/>
          <w:sz w:val="20"/>
          <w:szCs w:val="20"/>
          <w:lang w:eastAsia="zh-CN"/>
        </w:rPr>
        <w:t xml:space="preserve">___</w:t>
      </w:r>
      <w:r>
        <w:rPr>
          <w:rFonts w:eastAsia="PMingLiU"/>
          <w:b w:val="0"/>
          <w:bCs w:val="0"/>
          <w:sz w:val="20"/>
          <w:szCs w:val="20"/>
        </w:rPr>
      </w:r>
      <w:r>
        <w:rPr>
          <w:rFonts w:eastAsia="PMingLiU"/>
          <w:b w:val="0"/>
          <w:bCs w:val="0"/>
          <w:sz w:val="20"/>
          <w:szCs w:val="20"/>
        </w:rPr>
      </w:r>
    </w:p>
    <w:p>
      <w:pPr>
        <w:pStyle w:val="1056"/>
        <w:pBdr/>
        <w:tabs>
          <w:tab w:val="left" w:leader="none" w:pos="0"/>
          <w:tab w:val="clear" w:leader="none" w:pos="360"/>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3._________________________ membru______________________________</w:t>
      </w:r>
      <w:r>
        <w:rPr>
          <w:rFonts w:eastAsia="PMingLiU"/>
          <w:b w:val="0"/>
          <w:bCs w:val="0"/>
          <w:sz w:val="20"/>
          <w:szCs w:val="20"/>
        </w:rPr>
      </w:r>
      <w:r>
        <w:rPr>
          <w:rFonts w:eastAsia="PMingLiU"/>
          <w:b w:val="0"/>
          <w:bCs w:val="0"/>
          <w:sz w:val="20"/>
          <w:szCs w:val="20"/>
        </w:rPr>
      </w:r>
    </w:p>
    <w:p>
      <w:pPr>
        <w:pStyle w:val="1056"/>
        <w:pBdr/>
        <w:tabs>
          <w:tab w:val="left" w:leader="none" w:pos="0"/>
          <w:tab w:val="clear" w:leader="none" w:pos="360"/>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4._________________________ membru______________________________</w:t>
      </w:r>
      <w:r>
        <w:rPr>
          <w:rFonts w:eastAsia="PMingLiU"/>
          <w:b w:val="0"/>
          <w:bCs w:val="0"/>
          <w:sz w:val="20"/>
          <w:szCs w:val="20"/>
        </w:rPr>
      </w:r>
      <w:r>
        <w:rPr>
          <w:rFonts w:eastAsia="PMingLiU"/>
          <w:b w:val="0"/>
          <w:bCs w:val="0"/>
          <w:sz w:val="20"/>
          <w:szCs w:val="20"/>
        </w:rPr>
      </w:r>
    </w:p>
    <w:p>
      <w:pPr>
        <w:pStyle w:val="1056"/>
        <w:pBdr/>
        <w:tabs>
          <w:tab w:val="left" w:leader="none" w:pos="0"/>
          <w:tab w:val="clear" w:leader="none" w:pos="360"/>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5._________________________ membru______________________________                   </w:t>
      </w:r>
      <w:r>
        <w:rPr>
          <w:rFonts w:eastAsia="PMingLiU"/>
          <w:b w:val="0"/>
          <w:bCs w:val="0"/>
          <w:sz w:val="20"/>
          <w:szCs w:val="20"/>
        </w:rPr>
      </w:r>
      <w:r>
        <w:rPr>
          <w:rFonts w:eastAsia="PMingLiU"/>
          <w:b w:val="0"/>
          <w:bCs w:val="0"/>
          <w:sz w:val="20"/>
          <w:szCs w:val="20"/>
        </w:rPr>
      </w:r>
    </w:p>
    <w:p>
      <w:pPr>
        <w:pStyle w:val="1056"/>
        <w:pBdr/>
        <w:tabs>
          <w:tab w:val="left" w:leader="none" w:pos="0"/>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etc.</w:t>
      </w:r>
      <w:r>
        <w:rPr>
          <w:rFonts w:eastAsia="PMingLiU"/>
          <w:b w:val="0"/>
          <w:bCs w:val="0"/>
          <w:sz w:val="20"/>
          <w:szCs w:val="20"/>
        </w:rPr>
      </w:r>
      <w:r>
        <w:rPr>
          <w:rFonts w:eastAsia="PMingLiU"/>
          <w:b w:val="0"/>
          <w:bCs w:val="0"/>
          <w:sz w:val="20"/>
          <w:szCs w:val="20"/>
        </w:rPr>
      </w:r>
    </w:p>
    <w:p>
      <w:pPr>
        <w:pStyle w:val="1056"/>
        <w:pBdr/>
        <w:tabs>
          <w:tab w:val="left" w:leader="none" w:pos="567"/>
        </w:tabs>
        <w:spacing/>
        <w:ind w:firstLine="0" w:left="0"/>
        <w:rPr>
          <w:rFonts w:eastAsia="PMingLiU"/>
          <w:b w:val="0"/>
          <w:bCs w:val="0"/>
          <w:sz w:val="20"/>
          <w:szCs w:val="20"/>
        </w:rPr>
      </w:pPr>
      <w:r>
        <w:rPr>
          <w:rFonts w:eastAsia="PMingLiU"/>
          <w:b w:val="0"/>
          <w:bCs w:val="0"/>
          <w:sz w:val="20"/>
          <w:szCs w:val="20"/>
          <w:lang w:val="ro-RO" w:eastAsia="zh-CN"/>
        </w:rPr>
        <w:t xml:space="preserve">Până la data limită de depunere a ofertelor s-au depus la sediul organizatorului concursului/SIA RSAP oferte, după cum urmează:</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hanging="913" w:left="913"/>
        <w:rPr>
          <w:rFonts w:eastAsia="PMingLiU"/>
          <w:b w:val="0"/>
          <w:bCs w:val="0"/>
          <w:sz w:val="20"/>
          <w:szCs w:val="20"/>
        </w:rPr>
      </w:pPr>
      <w:r>
        <w:rPr>
          <w:rFonts w:eastAsia="PMingLiU"/>
          <w:b w:val="0"/>
          <w:bCs w:val="0"/>
          <w:sz w:val="20"/>
          <w:szCs w:val="20"/>
          <w:lang w:val="ro-RO" w:eastAsia="zh-CN"/>
        </w:rPr>
        <w:t xml:space="preserve">1._________________________________________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hanging="913" w:left="913"/>
        <w:rPr>
          <w:rFonts w:eastAsia="PMingLiU"/>
          <w:b w:val="0"/>
          <w:bCs w:val="0"/>
          <w:sz w:val="20"/>
          <w:szCs w:val="20"/>
        </w:rPr>
      </w:pPr>
      <w:r>
        <w:rPr>
          <w:rFonts w:eastAsia="PMingLiU"/>
          <w:b w:val="0"/>
          <w:bCs w:val="0"/>
          <w:sz w:val="20"/>
          <w:szCs w:val="20"/>
          <w:lang w:val="ro-RO" w:eastAsia="zh-CN"/>
        </w:rPr>
        <w:t xml:space="preserve">2._________________________________________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hanging="913" w:left="913"/>
        <w:rPr>
          <w:rFonts w:eastAsia="PMingLiU"/>
          <w:b w:val="0"/>
          <w:bCs w:val="0"/>
          <w:sz w:val="20"/>
          <w:szCs w:val="20"/>
        </w:rPr>
      </w:pPr>
      <w:r>
        <w:rPr>
          <w:rFonts w:eastAsia="PMingLiU"/>
          <w:b w:val="0"/>
          <w:bCs w:val="0"/>
          <w:sz w:val="20"/>
          <w:szCs w:val="20"/>
          <w:lang w:val="ro-RO" w:eastAsia="zh-CN"/>
        </w:rPr>
        <w:t xml:space="preserve">3._________________________________________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hanging="913" w:left="913"/>
        <w:rPr>
          <w:rFonts w:eastAsia="PMingLiU"/>
          <w:b w:val="0"/>
          <w:bCs w:val="0"/>
          <w:sz w:val="20"/>
          <w:szCs w:val="20"/>
        </w:rPr>
      </w:pPr>
      <w:r>
        <w:rPr>
          <w:rFonts w:eastAsia="PMingLiU"/>
          <w:b w:val="0"/>
          <w:bCs w:val="0"/>
          <w:sz w:val="20"/>
          <w:szCs w:val="20"/>
          <w:lang w:val="ro-RO" w:eastAsia="zh-CN"/>
        </w:rPr>
        <w:t xml:space="preserve">4._________________________________________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hanging="913" w:left="913"/>
        <w:rPr>
          <w:rFonts w:eastAsia="PMingLiU"/>
          <w:b w:val="0"/>
          <w:bCs w:val="0"/>
          <w:sz w:val="20"/>
          <w:szCs w:val="20"/>
        </w:rPr>
      </w:pPr>
      <w:r>
        <w:rPr>
          <w:rFonts w:eastAsia="PMingLiU"/>
          <w:b w:val="0"/>
          <w:bCs w:val="0"/>
          <w:sz w:val="20"/>
          <w:szCs w:val="20"/>
          <w:lang w:val="ro-RO" w:eastAsia="zh-CN"/>
        </w:rPr>
        <w:t xml:space="preserve">etc.</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Informaţia</w:t>
      </w:r>
      <w:r>
        <w:rPr>
          <w:rFonts w:eastAsia="PMingLiU"/>
          <w:b w:val="0"/>
          <w:bCs w:val="0"/>
          <w:sz w:val="20"/>
          <w:szCs w:val="20"/>
          <w:lang w:val="ro-RO" w:eastAsia="zh-CN"/>
        </w:rPr>
        <w:t xml:space="preserve"> privind </w:t>
      </w:r>
      <w:r>
        <w:rPr>
          <w:rFonts w:eastAsia="PMingLiU"/>
          <w:b w:val="0"/>
          <w:bCs w:val="0"/>
          <w:sz w:val="20"/>
          <w:szCs w:val="20"/>
          <w:lang w:val="ro-RO" w:eastAsia="zh-CN"/>
        </w:rPr>
        <w:t xml:space="preserve">întrunirea condițiilor de calificare și </w:t>
      </w:r>
      <w:r>
        <w:rPr>
          <w:rFonts w:eastAsia="PMingLiU"/>
          <w:b w:val="0"/>
          <w:bCs w:val="0"/>
          <w:sz w:val="20"/>
          <w:szCs w:val="20"/>
          <w:lang w:val="ro-RO" w:eastAsia="zh-CN"/>
        </w:rPr>
        <w:t xml:space="preserve">de </w:t>
      </w:r>
      <w:r>
        <w:rPr>
          <w:rFonts w:eastAsia="PMingLiU"/>
          <w:b w:val="0"/>
          <w:bCs w:val="0"/>
          <w:sz w:val="20"/>
          <w:szCs w:val="20"/>
          <w:lang w:val="ro-RO" w:eastAsia="zh-CN"/>
        </w:rPr>
        <w:t xml:space="preserve">selecție a </w:t>
      </w:r>
      <w:r>
        <w:rPr>
          <w:rFonts w:eastAsia="PMingLiU"/>
          <w:b w:val="0"/>
          <w:bCs w:val="0"/>
          <w:sz w:val="20"/>
          <w:szCs w:val="20"/>
          <w:lang w:val="ro-RO" w:eastAsia="zh-CN"/>
        </w:rPr>
        <w:t xml:space="preserve">candidaților:</w:t>
      </w:r>
      <w:r>
        <w:rPr>
          <w:rFonts w:eastAsia="PMingLiU"/>
          <w:b w:val="0"/>
          <w:bCs w:val="0"/>
          <w:sz w:val="20"/>
          <w:szCs w:val="20"/>
        </w:rPr>
      </w:r>
      <w:r>
        <w:rPr>
          <w:rFonts w:eastAsia="PMingLiU"/>
          <w:b w:val="0"/>
          <w:bCs w:val="0"/>
          <w:sz w:val="20"/>
          <w:szCs w:val="20"/>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 w:val="0"/>
                <w:bCs w:val="0"/>
                <w:color w:val="000000" w:themeColor="text1"/>
                <w:sz w:val="20"/>
                <w:szCs w:val="20"/>
              </w:rPr>
            </w:pPr>
            <w:r>
              <w:rPr>
                <w:b w:val="0"/>
                <w:bCs w:val="0"/>
                <w:color w:val="000000" w:themeColor="text1"/>
                <w:sz w:val="20"/>
                <w:szCs w:val="20"/>
              </w:rPr>
              <w:t xml:space="preserve">CANDIDAT</w:t>
            </w:r>
            <w:r>
              <w:rPr>
                <w:b w:val="0"/>
                <w:bCs w:val="0"/>
                <w:color w:val="000000" w:themeColor="text1"/>
                <w:sz w:val="20"/>
                <w:szCs w:val="20"/>
              </w:rPr>
            </w:r>
            <w:r>
              <w:rPr>
                <w:b w:val="0"/>
                <w:bCs w:val="0"/>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 w:val="0"/>
                <w:bCs w:val="0"/>
                <w:color w:val="000000" w:themeColor="text1"/>
                <w:sz w:val="20"/>
                <w:szCs w:val="20"/>
              </w:rPr>
            </w:pPr>
            <w:r>
              <w:rPr>
                <w:b w:val="0"/>
                <w:bCs w:val="0"/>
                <w:color w:val="000000" w:themeColor="text1"/>
                <w:sz w:val="20"/>
                <w:szCs w:val="20"/>
              </w:rPr>
              <w:t xml:space="preserve">Documentele solicitate şi alte condiţii, cerinţe faţă de operatorul economic</w:t>
            </w:r>
            <w:r>
              <w:rPr>
                <w:b w:val="0"/>
                <w:bCs w:val="0"/>
                <w:color w:val="000000" w:themeColor="text1"/>
                <w:sz w:val="20"/>
                <w:szCs w:val="20"/>
              </w:rPr>
            </w:r>
            <w:r>
              <w:rPr>
                <w:b w:val="0"/>
                <w:bCs w:val="0"/>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 w:val="0"/>
                <w:bCs w:val="0"/>
                <w:color w:val="000000" w:themeColor="text1"/>
                <w:sz w:val="20"/>
                <w:szCs w:val="20"/>
              </w:rPr>
            </w:pPr>
            <w:r>
              <w:rPr>
                <w:b w:val="0"/>
                <w:bCs w:val="0"/>
                <w:color w:val="000000" w:themeColor="text1"/>
                <w:sz w:val="20"/>
                <w:szCs w:val="20"/>
              </w:rPr>
              <w:t xml:space="preserve">Corespundere                                  </w:t>
            </w:r>
            <w:r>
              <w:rPr>
                <w:b w:val="0"/>
                <w:bCs w:val="0"/>
                <w:color w:val="000000" w:themeColor="text1"/>
                <w:sz w:val="20"/>
                <w:szCs w:val="20"/>
              </w:rPr>
            </w:r>
            <w:r>
              <w:rPr>
                <w:b w:val="0"/>
                <w:bCs w:val="0"/>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 w:val="0"/>
                <w:bCs w:val="0"/>
                <w:color w:val="000000" w:themeColor="text1"/>
                <w:sz w:val="20"/>
                <w:szCs w:val="20"/>
              </w:rPr>
            </w:pPr>
            <w:r>
              <w:rPr>
                <w:b w:val="0"/>
                <w:bCs w:val="0"/>
                <w:color w:val="000000" w:themeColor="text1"/>
                <w:sz w:val="20"/>
                <w:szCs w:val="20"/>
              </w:rPr>
            </w:r>
            <w:r>
              <w:rPr>
                <w:b w:val="0"/>
                <w:bCs w:val="0"/>
                <w:color w:val="000000" w:themeColor="text1"/>
                <w:sz w:val="20"/>
                <w:szCs w:val="20"/>
              </w:rPr>
            </w:r>
            <w:r>
              <w:rPr>
                <w:b w:val="0"/>
                <w:bCs w:val="0"/>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 w:val="0"/>
                <w:bCs w:val="0"/>
                <w:color w:val="000000" w:themeColor="text1"/>
                <w:sz w:val="20"/>
                <w:szCs w:val="20"/>
              </w:rPr>
            </w:pPr>
            <w:r>
              <w:rPr>
                <w:b w:val="0"/>
                <w:bCs w:val="0"/>
                <w:color w:val="000000" w:themeColor="text1"/>
                <w:sz w:val="20"/>
                <w:szCs w:val="20"/>
              </w:rPr>
            </w:r>
            <w:r>
              <w:rPr>
                <w:b w:val="0"/>
                <w:bCs w:val="0"/>
                <w:color w:val="000000" w:themeColor="text1"/>
                <w:sz w:val="20"/>
                <w:szCs w:val="20"/>
              </w:rPr>
            </w:r>
            <w:r>
              <w:rPr>
                <w:b w:val="0"/>
                <w:bCs w:val="0"/>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 w:val="0"/>
                <w:bCs w:val="0"/>
                <w:color w:val="000000" w:themeColor="text1"/>
                <w:sz w:val="20"/>
                <w:szCs w:val="20"/>
              </w:rPr>
            </w:pPr>
            <w:r>
              <w:rPr>
                <w:b w:val="0"/>
                <w:bCs w:val="0"/>
                <w:color w:val="000000" w:themeColor="text1"/>
                <w:sz w:val="20"/>
                <w:szCs w:val="20"/>
              </w:rPr>
            </w:r>
            <w:r>
              <w:rPr>
                <w:b w:val="0"/>
                <w:bCs w:val="0"/>
                <w:color w:val="000000" w:themeColor="text1"/>
                <w:sz w:val="20"/>
                <w:szCs w:val="20"/>
              </w:rPr>
            </w:r>
            <w:r>
              <w:rPr>
                <w:b w:val="0"/>
                <w:bCs w:val="0"/>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 w:val="0"/>
                <w:bCs w:val="0"/>
                <w:color w:val="000000" w:themeColor="text1"/>
                <w:sz w:val="20"/>
                <w:szCs w:val="20"/>
              </w:rPr>
            </w:pPr>
            <w:r>
              <w:rPr>
                <w:b w:val="0"/>
                <w:bCs w:val="0"/>
                <w:color w:val="000000" w:themeColor="text1"/>
                <w:sz w:val="20"/>
                <w:szCs w:val="20"/>
              </w:rPr>
            </w:r>
            <w:r>
              <w:rPr>
                <w:b w:val="0"/>
                <w:bCs w:val="0"/>
                <w:color w:val="000000" w:themeColor="text1"/>
                <w:sz w:val="20"/>
                <w:szCs w:val="20"/>
              </w:rPr>
            </w:r>
            <w:r>
              <w:rPr>
                <w:b w:val="0"/>
                <w:bCs w:val="0"/>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 w:val="0"/>
                <w:bCs w:val="0"/>
                <w:color w:val="000000" w:themeColor="text1"/>
                <w:sz w:val="20"/>
                <w:szCs w:val="20"/>
              </w:rPr>
            </w:pPr>
            <w:r>
              <w:rPr>
                <w:b w:val="0"/>
                <w:bCs w:val="0"/>
                <w:color w:val="000000" w:themeColor="text1"/>
                <w:sz w:val="20"/>
                <w:szCs w:val="20"/>
              </w:rPr>
            </w:r>
            <w:r>
              <w:rPr>
                <w:b w:val="0"/>
                <w:bCs w:val="0"/>
                <w:color w:val="000000" w:themeColor="text1"/>
                <w:sz w:val="20"/>
                <w:szCs w:val="20"/>
              </w:rPr>
            </w:r>
            <w:r>
              <w:rPr>
                <w:b w:val="0"/>
                <w:bCs w:val="0"/>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 w:val="0"/>
                <w:bCs w:val="0"/>
                <w:color w:val="000000" w:themeColor="text1"/>
                <w:sz w:val="20"/>
                <w:szCs w:val="20"/>
              </w:rPr>
            </w:pPr>
            <w:r>
              <w:rPr>
                <w:b w:val="0"/>
                <w:bCs w:val="0"/>
                <w:color w:val="000000" w:themeColor="text1"/>
                <w:sz w:val="20"/>
                <w:szCs w:val="20"/>
              </w:rPr>
            </w:r>
            <w:r>
              <w:rPr>
                <w:b w:val="0"/>
                <w:bCs w:val="0"/>
                <w:color w:val="000000" w:themeColor="text1"/>
                <w:sz w:val="20"/>
                <w:szCs w:val="20"/>
              </w:rPr>
            </w:r>
            <w:r>
              <w:rPr>
                <w:b w:val="0"/>
                <w:bCs w:val="0"/>
                <w:color w:val="000000" w:themeColor="text1"/>
                <w:sz w:val="20"/>
                <w:szCs w:val="20"/>
              </w:rPr>
            </w:r>
          </w:p>
        </w:tc>
      </w:tr>
    </w:tbl>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Constatări/Comentarii privind documentele de calificare:</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right="-144" w:firstLine="0" w:left="0"/>
        <w:rPr>
          <w:rFonts w:eastAsia="PMingLiU"/>
          <w:b w:val="0"/>
          <w:bCs w:val="0"/>
          <w:sz w:val="20"/>
          <w:szCs w:val="20"/>
        </w:rPr>
      </w:pPr>
      <w:r>
        <w:rPr>
          <w:rFonts w:eastAsia="PMingLiU"/>
          <w:b w:val="0"/>
          <w:bCs w:val="0"/>
          <w:sz w:val="20"/>
          <w:szCs w:val="20"/>
          <w:lang w:val="ro-RO" w:eastAsia="zh-CN"/>
        </w:rPr>
        <w:t xml:space="preserve">____________________________________________</w:t>
      </w:r>
      <w:r>
        <w:rPr>
          <w:rFonts w:eastAsia="PMingLiU"/>
          <w:b w:val="0"/>
          <w:bCs w:val="0"/>
          <w:sz w:val="20"/>
          <w:szCs w:val="20"/>
          <w:lang w:val="ro-RO" w:eastAsia="zh-CN"/>
        </w:rPr>
        <w:t xml:space="preserve">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________________________________________________________________________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Candidați respinși/</w:t>
      </w:r>
      <w:r>
        <w:rPr>
          <w:rFonts w:eastAsia="PMingLiU"/>
          <w:b w:val="0"/>
          <w:bCs w:val="0"/>
          <w:sz w:val="20"/>
          <w:szCs w:val="20"/>
          <w:lang w:val="ro-RO" w:eastAsia="zh-CN"/>
        </w:rPr>
        <w:t xml:space="preserve">descalificaţi</w:t>
      </w:r>
      <w:r>
        <w:rPr>
          <w:rFonts w:eastAsia="PMingLiU"/>
          <w:b w:val="0"/>
          <w:bCs w:val="0"/>
          <w:sz w:val="20"/>
          <w:szCs w:val="20"/>
          <w:lang w:val="ro-RO" w:eastAsia="zh-CN"/>
        </w:rPr>
        <w:t xml:space="preserve">:</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right="-144" w:firstLine="0" w:left="0"/>
        <w:rPr>
          <w:rFonts w:eastAsia="PMingLiU"/>
          <w:b w:val="0"/>
          <w:bCs w:val="0"/>
          <w:sz w:val="20"/>
          <w:szCs w:val="20"/>
        </w:rPr>
      </w:pPr>
      <w:r>
        <w:rPr>
          <w:rFonts w:eastAsia="PMingLiU"/>
          <w:b w:val="0"/>
          <w:bCs w:val="0"/>
          <w:sz w:val="20"/>
          <w:szCs w:val="20"/>
          <w:lang w:val="ro-RO" w:eastAsia="zh-CN"/>
        </w:rPr>
        <w:t xml:space="preserve">____________________________________________</w:t>
      </w:r>
      <w:r>
        <w:rPr>
          <w:rFonts w:eastAsia="PMingLiU"/>
          <w:b w:val="0"/>
          <w:bCs w:val="0"/>
          <w:sz w:val="20"/>
          <w:szCs w:val="20"/>
          <w:lang w:val="ro-RO" w:eastAsia="zh-CN"/>
        </w:rPr>
        <w:t xml:space="preserve">__________</w:t>
      </w:r>
      <w:r>
        <w:rPr>
          <w:rFonts w:eastAsia="PMingLiU"/>
          <w:b w:val="0"/>
          <w:bCs w:val="0"/>
          <w:sz w:val="20"/>
          <w:szCs w:val="20"/>
          <w:lang w:val="ro-RO" w:eastAsia="zh-CN"/>
        </w:rPr>
        <w:t xml:space="preserve">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________________________________________________________________________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jc w:val="both"/>
        <w:rPr>
          <w:rFonts w:eastAsia="PMingLiU"/>
          <w:b w:val="0"/>
          <w:bCs w:val="0"/>
          <w:sz w:val="20"/>
          <w:szCs w:val="20"/>
        </w:rPr>
      </w:pPr>
      <w:r>
        <w:rPr>
          <w:rFonts w:eastAsia="PMingLiU"/>
          <w:b w:val="0"/>
          <w:bCs w:val="0"/>
          <w:sz w:val="20"/>
          <w:szCs w:val="20"/>
          <w:lang w:val="ro-RO" w:eastAsia="zh-CN"/>
        </w:rPr>
        <w:t xml:space="preserve">Candidații respinși din cauza neprezentării/necorespunderii documentelor de calificare</w:t>
      </w:r>
      <w:r>
        <w:rPr>
          <w:rFonts w:eastAsia="PMingLiU"/>
          <w:b w:val="0"/>
          <w:bCs w:val="0"/>
          <w:sz w:val="20"/>
          <w:szCs w:val="20"/>
          <w:lang w:val="ro-RO" w:eastAsia="zh-CN"/>
        </w:rPr>
        <w:t xml:space="preserve"> și selecție</w:t>
      </w:r>
      <w:r>
        <w:rPr>
          <w:rFonts w:eastAsia="PMingLiU"/>
          <w:b w:val="0"/>
          <w:bCs w:val="0"/>
          <w:sz w:val="20"/>
          <w:szCs w:val="20"/>
          <w:lang w:val="ro-RO" w:eastAsia="zh-CN"/>
        </w:rPr>
        <w:t xml:space="preserve">:</w:t>
      </w:r>
      <w:r>
        <w:rPr>
          <w:rFonts w:eastAsia="PMingLiU"/>
          <w:b w:val="0"/>
          <w:bCs w:val="0"/>
          <w:sz w:val="20"/>
          <w:szCs w:val="20"/>
          <w:lang w:val="ro-RO" w:eastAsia="zh-CN"/>
        </w:rPr>
        <w:t xml:space="preserve">_______________________________________________________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Rezultatelepreselecției:</w:t>
      </w:r>
      <w:r>
        <w:rPr>
          <w:rFonts w:eastAsia="PMingLiU"/>
          <w:b w:val="0"/>
          <w:bCs w:val="0"/>
          <w:sz w:val="20"/>
          <w:szCs w:val="20"/>
          <w:lang w:val="ro-RO" w:eastAsia="zh-CN"/>
        </w:rPr>
        <w:t xml:space="preserve">____________________________________________________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ind w:firstLine="0" w:left="0"/>
        <w:jc w:val="both"/>
        <w:rPr>
          <w:rFonts w:eastAsia="PMingLiU"/>
          <w:b w:val="0"/>
          <w:bCs w:val="0"/>
          <w:sz w:val="20"/>
          <w:szCs w:val="20"/>
        </w:rPr>
      </w:pPr>
      <w:r>
        <w:rPr>
          <w:rFonts w:eastAsia="PMingLiU"/>
          <w:b w:val="0"/>
          <w:bCs w:val="0"/>
          <w:sz w:val="20"/>
          <w:szCs w:val="20"/>
          <w:lang w:val="it-IT" w:eastAsia="zh-CN"/>
        </w:rPr>
        <w:t xml:space="preserve">De asemenea autoritatea contractantă va informaceilalți candidați neselectațidespre rezultatelepreselecției.</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it-IT" w:eastAsia="zh-CN"/>
        </w:rPr>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Candidații preselec</w:t>
      </w:r>
      <w:r>
        <w:rPr>
          <w:rFonts w:eastAsia="PMingLiU"/>
          <w:b w:val="0"/>
          <w:bCs w:val="0"/>
          <w:sz w:val="20"/>
          <w:szCs w:val="20"/>
          <w:lang w:val="ro-RO" w:eastAsia="zh-CN"/>
        </w:rPr>
        <w:t xml:space="preserve">ta</w:t>
      </w:r>
      <w:r>
        <w:rPr>
          <w:rFonts w:eastAsia="PMingLiU"/>
          <w:b w:val="0"/>
          <w:bCs w:val="0"/>
          <w:sz w:val="20"/>
          <w:szCs w:val="20"/>
          <w:lang w:val="ro-RO" w:eastAsia="zh-CN"/>
        </w:rPr>
        <w:t xml:space="preserve">ți:</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1.</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2.</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3.</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t xml:space="preserve">etc.</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rPr>
          <w:rFonts w:eastAsia="PMingLiU"/>
          <w:b w:val="0"/>
          <w:bCs w:val="0"/>
          <w:sz w:val="20"/>
          <w:szCs w:val="20"/>
        </w:rPr>
      </w:pPr>
      <w:r>
        <w:rPr>
          <w:rFonts w:eastAsia="PMingLiU"/>
          <w:b w:val="0"/>
          <w:bCs w:val="0"/>
          <w:sz w:val="20"/>
          <w:szCs w:val="20"/>
          <w:lang w:val="ro-RO" w:eastAsia="zh-CN"/>
        </w:rPr>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jc w:val="both"/>
        <w:rPr>
          <w:rFonts w:eastAsia="PMingLiU"/>
          <w:b w:val="0"/>
          <w:bCs w:val="0"/>
          <w:sz w:val="20"/>
          <w:szCs w:val="20"/>
        </w:rPr>
      </w:pPr>
      <w:r>
        <w:rPr>
          <w:rFonts w:eastAsia="PMingLiU"/>
          <w:b w:val="0"/>
          <w:bCs w:val="0"/>
          <w:sz w:val="20"/>
          <w:szCs w:val="20"/>
          <w:lang w:val="it-IT" w:eastAsia="zh-CN"/>
        </w:rPr>
        <w:t xml:space="preserve">Organizatorul procedurii de preselecție de achiziţie publică va anunţa şi va invita în scris</w:t>
      </w:r>
      <w:r>
        <w:rPr>
          <w:rFonts w:eastAsia="PMingLiU"/>
          <w:b w:val="0"/>
          <w:bCs w:val="0"/>
          <w:sz w:val="20"/>
          <w:szCs w:val="20"/>
          <w:lang w:val="it-IT" w:eastAsia="zh-CN"/>
        </w:rPr>
        <w:t xml:space="preserve">/prin mijloace electronice</w:t>
      </w:r>
      <w:r>
        <w:rPr>
          <w:rFonts w:eastAsia="PMingLiU"/>
          <w:b w:val="0"/>
          <w:bCs w:val="0"/>
          <w:sz w:val="20"/>
          <w:szCs w:val="20"/>
          <w:lang w:val="it-IT" w:eastAsia="zh-CN"/>
        </w:rPr>
        <w:t xml:space="preserve">candidații</w:t>
      </w:r>
      <w:r>
        <w:rPr>
          <w:rFonts w:eastAsia="PMingLiU"/>
          <w:b w:val="0"/>
          <w:bCs w:val="0"/>
          <w:sz w:val="20"/>
          <w:szCs w:val="20"/>
          <w:lang w:val="it-IT" w:eastAsia="zh-CN"/>
        </w:rPr>
        <w:t xml:space="preserve">selectați</w:t>
      </w:r>
      <w:r>
        <w:rPr>
          <w:rFonts w:eastAsia="PMingLiU"/>
          <w:b w:val="0"/>
          <w:bCs w:val="0"/>
          <w:sz w:val="20"/>
          <w:szCs w:val="20"/>
          <w:lang w:val="it-IT" w:eastAsia="zh-CN"/>
        </w:rPr>
        <w:t xml:space="preserve">:</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right="-144" w:firstLine="0" w:left="0"/>
        <w:rPr>
          <w:rFonts w:eastAsia="PMingLiU"/>
          <w:b w:val="0"/>
          <w:bCs w:val="0"/>
          <w:sz w:val="20"/>
          <w:szCs w:val="20"/>
        </w:rPr>
      </w:pPr>
      <w:r>
        <w:rPr>
          <w:rFonts w:eastAsia="PMingLiU"/>
          <w:b w:val="0"/>
          <w:bCs w:val="0"/>
          <w:sz w:val="20"/>
          <w:szCs w:val="20"/>
          <w:lang w:val="ro-RO" w:eastAsia="zh-CN"/>
        </w:rPr>
        <w:t xml:space="preserve">____________________________________________</w:t>
      </w:r>
      <w:r>
        <w:rPr>
          <w:rFonts w:eastAsia="PMingLiU"/>
          <w:b w:val="0"/>
          <w:bCs w:val="0"/>
          <w:sz w:val="20"/>
          <w:szCs w:val="20"/>
          <w:lang w:val="ro-RO" w:eastAsia="zh-CN"/>
        </w:rPr>
        <w:t xml:space="preserve">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jc w:val="both"/>
        <w:rPr>
          <w:rFonts w:eastAsia="PMingLiU"/>
          <w:b w:val="0"/>
          <w:bCs w:val="0"/>
          <w:sz w:val="20"/>
          <w:szCs w:val="20"/>
        </w:rPr>
      </w:pPr>
      <w:r>
        <w:rPr>
          <w:rFonts w:eastAsia="PMingLiU"/>
          <w:b w:val="0"/>
          <w:bCs w:val="0"/>
          <w:i/>
          <w:sz w:val="20"/>
          <w:szCs w:val="20"/>
          <w:lang w:val="ro-RO" w:eastAsia="zh-CN"/>
        </w:rPr>
        <w:t xml:space="preserve">Rezultatele în urma dialogului cu </w:t>
      </w:r>
      <w:r>
        <w:rPr>
          <w:rFonts w:eastAsia="PMingLiU"/>
          <w:b w:val="0"/>
          <w:bCs w:val="0"/>
          <w:i/>
          <w:sz w:val="20"/>
          <w:szCs w:val="20"/>
          <w:lang w:val="ro-RO" w:eastAsia="zh-CN"/>
        </w:rPr>
        <w:t xml:space="preserve">candidaţiiadmişi</w:t>
      </w:r>
      <w:r>
        <w:rPr>
          <w:rFonts w:eastAsia="PMingLiU"/>
          <w:b w:val="0"/>
          <w:bCs w:val="0"/>
          <w:i/>
          <w:sz w:val="20"/>
          <w:szCs w:val="20"/>
          <w:lang w:val="ro-RO" w:eastAsia="zh-CN"/>
        </w:rPr>
        <w:t xml:space="preserve"> în urma </w:t>
      </w:r>
      <w:r>
        <w:rPr>
          <w:rFonts w:eastAsia="PMingLiU"/>
          <w:b w:val="0"/>
          <w:bCs w:val="0"/>
          <w:i/>
          <w:sz w:val="20"/>
          <w:szCs w:val="20"/>
          <w:lang w:val="ro-RO" w:eastAsia="zh-CN"/>
        </w:rPr>
        <w:t xml:space="preserve">preselecţiei</w:t>
      </w:r>
      <w:r>
        <w:rPr>
          <w:rFonts w:eastAsia="PMingLiU"/>
          <w:b w:val="0"/>
          <w:bCs w:val="0"/>
          <w:i/>
          <w:sz w:val="20"/>
          <w:szCs w:val="20"/>
          <w:lang w:val="ro-RO" w:eastAsia="zh-CN"/>
        </w:rPr>
        <w:t xml:space="preserve">(Dialog competitiv), pentru identificarea </w:t>
      </w:r>
      <w:r>
        <w:rPr>
          <w:rFonts w:eastAsia="PMingLiU"/>
          <w:b w:val="0"/>
          <w:bCs w:val="0"/>
          <w:i/>
          <w:sz w:val="20"/>
          <w:szCs w:val="20"/>
          <w:lang w:val="ro-RO" w:eastAsia="zh-CN"/>
        </w:rPr>
        <w:t xml:space="preserve">soluţiei</w:t>
      </w:r>
      <w:r>
        <w:rPr>
          <w:rFonts w:eastAsia="PMingLiU"/>
          <w:b w:val="0"/>
          <w:bCs w:val="0"/>
          <w:i/>
          <w:sz w:val="20"/>
          <w:szCs w:val="20"/>
          <w:lang w:val="ro-RO" w:eastAsia="zh-CN"/>
        </w:rPr>
        <w:t xml:space="preserve">/</w:t>
      </w:r>
      <w:r>
        <w:rPr>
          <w:rFonts w:eastAsia="PMingLiU"/>
          <w:b w:val="0"/>
          <w:bCs w:val="0"/>
          <w:i/>
          <w:sz w:val="20"/>
          <w:szCs w:val="20"/>
          <w:lang w:val="ro-RO" w:eastAsia="zh-CN"/>
        </w:rPr>
        <w:t xml:space="preserve">soluţiilor</w:t>
      </w:r>
      <w:r>
        <w:rPr>
          <w:rFonts w:eastAsia="PMingLiU"/>
          <w:b w:val="0"/>
          <w:bCs w:val="0"/>
          <w:i/>
          <w:sz w:val="20"/>
          <w:szCs w:val="20"/>
          <w:lang w:val="ro-RO" w:eastAsia="zh-CN"/>
        </w:rPr>
        <w:t xml:space="preserve"> care să răspundă </w:t>
      </w:r>
      <w:r>
        <w:rPr>
          <w:rFonts w:eastAsia="PMingLiU"/>
          <w:b w:val="0"/>
          <w:bCs w:val="0"/>
          <w:i/>
          <w:sz w:val="20"/>
          <w:szCs w:val="20"/>
          <w:lang w:val="ro-RO" w:eastAsia="zh-CN"/>
        </w:rPr>
        <w:t xml:space="preserve">necesităţilorautorităţii</w:t>
      </w:r>
      <w:r>
        <w:rPr>
          <w:rFonts w:eastAsia="PMingLiU"/>
          <w:b w:val="0"/>
          <w:bCs w:val="0"/>
          <w:i/>
          <w:sz w:val="20"/>
          <w:szCs w:val="20"/>
          <w:lang w:val="ro-RO" w:eastAsia="zh-CN"/>
        </w:rPr>
        <w:t xml:space="preserve"> contractante </w:t>
      </w:r>
      <w:r>
        <w:rPr>
          <w:rFonts w:eastAsia="PMingLiU"/>
          <w:b w:val="0"/>
          <w:bCs w:val="0"/>
          <w:i/>
          <w:sz w:val="20"/>
          <w:szCs w:val="20"/>
          <w:lang w:val="ro-RO" w:eastAsia="zh-CN"/>
        </w:rPr>
        <w:t xml:space="preserve">şi</w:t>
      </w:r>
      <w:r>
        <w:rPr>
          <w:rFonts w:eastAsia="PMingLiU"/>
          <w:b w:val="0"/>
          <w:bCs w:val="0"/>
          <w:i/>
          <w:sz w:val="20"/>
          <w:szCs w:val="20"/>
          <w:lang w:val="ro-RO" w:eastAsia="zh-CN"/>
        </w:rPr>
        <w:t xml:space="preserve"> în baza căreia/cărora </w:t>
      </w:r>
      <w:r>
        <w:rPr>
          <w:rFonts w:eastAsia="PMingLiU"/>
          <w:b w:val="0"/>
          <w:bCs w:val="0"/>
          <w:i/>
          <w:sz w:val="20"/>
          <w:szCs w:val="20"/>
          <w:lang w:val="ro-RO" w:eastAsia="zh-CN"/>
        </w:rPr>
        <w:t xml:space="preserve">candidaţii</w:t>
      </w:r>
      <w:r>
        <w:rPr>
          <w:rFonts w:eastAsia="PMingLiU"/>
          <w:b w:val="0"/>
          <w:bCs w:val="0"/>
          <w:i/>
          <w:sz w:val="20"/>
          <w:szCs w:val="20"/>
          <w:lang w:val="ro-RO" w:eastAsia="zh-CN"/>
        </w:rPr>
        <w:t xml:space="preserve"> vor elabora </w:t>
      </w:r>
      <w:r>
        <w:rPr>
          <w:rFonts w:eastAsia="PMingLiU"/>
          <w:b w:val="0"/>
          <w:bCs w:val="0"/>
          <w:i/>
          <w:sz w:val="20"/>
          <w:szCs w:val="20"/>
          <w:lang w:val="ro-RO" w:eastAsia="zh-CN"/>
        </w:rPr>
        <w:t xml:space="preserve">şi</w:t>
      </w:r>
      <w:r>
        <w:rPr>
          <w:rFonts w:eastAsia="PMingLiU"/>
          <w:b w:val="0"/>
          <w:bCs w:val="0"/>
          <w:i/>
          <w:sz w:val="20"/>
          <w:szCs w:val="20"/>
          <w:lang w:val="ro-RO" w:eastAsia="zh-CN"/>
        </w:rPr>
        <w:t xml:space="preserve"> vor depune oferta finală</w:t>
      </w:r>
      <w:r>
        <w:rPr>
          <w:rFonts w:eastAsia="PMingLiU"/>
          <w:b w:val="0"/>
          <w:bCs w:val="0"/>
          <w:sz w:val="20"/>
          <w:szCs w:val="20"/>
          <w:lang w:val="ro-RO" w:eastAsia="zh-CN"/>
        </w:rPr>
        <w:t xml:space="preserve">:</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right="-144" w:firstLine="0" w:left="0"/>
        <w:rPr>
          <w:rFonts w:eastAsia="PMingLiU"/>
          <w:b w:val="0"/>
          <w:bCs w:val="0"/>
          <w:sz w:val="20"/>
          <w:szCs w:val="20"/>
        </w:rPr>
      </w:pPr>
      <w:r>
        <w:rPr>
          <w:rFonts w:eastAsia="PMingLiU"/>
          <w:b w:val="0"/>
          <w:bCs w:val="0"/>
          <w:sz w:val="20"/>
          <w:szCs w:val="20"/>
          <w:lang w:val="ro-RO" w:eastAsia="zh-CN"/>
        </w:rPr>
        <w:t xml:space="preserve">____________________________________________</w:t>
      </w:r>
      <w:r>
        <w:rPr>
          <w:rFonts w:eastAsia="PMingLiU"/>
          <w:b w:val="0"/>
          <w:bCs w:val="0"/>
          <w:sz w:val="20"/>
          <w:szCs w:val="20"/>
          <w:lang w:val="ro-RO" w:eastAsia="zh-CN"/>
        </w:rPr>
        <w:t xml:space="preserve">______________________________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firstLine="0" w:left="0"/>
        <w:jc w:val="both"/>
        <w:rPr>
          <w:rFonts w:eastAsia="PMingLiU"/>
          <w:b w:val="0"/>
          <w:bCs w:val="0"/>
          <w:sz w:val="20"/>
          <w:szCs w:val="20"/>
        </w:rPr>
      </w:pPr>
      <w:r>
        <w:rPr>
          <w:rFonts w:eastAsia="PMingLiU"/>
          <w:b w:val="0"/>
          <w:bCs w:val="0"/>
          <w:sz w:val="20"/>
          <w:szCs w:val="20"/>
          <w:lang w:val="ro-RO" w:eastAsia="zh-CN"/>
        </w:rPr>
      </w:r>
      <w:r>
        <w:rPr>
          <w:rFonts w:eastAsia="PMingLiU"/>
          <w:b w:val="0"/>
          <w:bCs w:val="0"/>
          <w:sz w:val="20"/>
          <w:szCs w:val="20"/>
        </w:rPr>
      </w:r>
      <w:r>
        <w:rPr>
          <w:rFonts w:eastAsia="PMingLiU"/>
          <w:b w:val="0"/>
          <w:bCs w:val="0"/>
          <w:sz w:val="20"/>
          <w:szCs w:val="20"/>
        </w:rPr>
      </w:r>
    </w:p>
    <w:p>
      <w:pPr>
        <w:pStyle w:val="1056"/>
        <w:pBdr/>
        <w:tabs>
          <w:tab w:val="left" w:leader="none" w:pos="567"/>
        </w:tabs>
        <w:spacing/>
        <w:ind w:hanging="1338"/>
        <w:jc w:val="both"/>
        <w:rPr>
          <w:rFonts w:eastAsia="PMingLiU"/>
          <w:b w:val="0"/>
          <w:bCs w:val="0"/>
          <w:sz w:val="20"/>
          <w:szCs w:val="20"/>
        </w:rPr>
      </w:pPr>
      <w:r>
        <w:rPr>
          <w:rFonts w:eastAsia="PMingLiU"/>
          <w:b w:val="0"/>
          <w:bCs w:val="0"/>
          <w:sz w:val="20"/>
          <w:szCs w:val="20"/>
          <w:lang w:val="ro-RO" w:eastAsia="zh-CN"/>
        </w:rPr>
        <w:t xml:space="preserve">Semnăturile membrilor grupului de lucru:</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hanging="1338"/>
        <w:rPr>
          <w:rFonts w:eastAsia="PMingLiU"/>
          <w:b w:val="0"/>
          <w:bCs w:val="0"/>
          <w:sz w:val="20"/>
          <w:szCs w:val="20"/>
        </w:rPr>
      </w:pPr>
      <w:r>
        <w:rPr>
          <w:rFonts w:eastAsia="PMingLiU"/>
          <w:b w:val="0"/>
          <w:bCs w:val="0"/>
          <w:sz w:val="20"/>
          <w:szCs w:val="20"/>
          <w:lang w:val="ro-RO" w:eastAsia="zh-CN"/>
        </w:rPr>
        <w:t xml:space="preserve">1.</w:t>
      </w:r>
      <w:r>
        <w:rPr>
          <w:rFonts w:eastAsia="PMingLiU"/>
          <w:b w:val="0"/>
          <w:bCs w:val="0"/>
          <w:sz w:val="20"/>
          <w:szCs w:val="20"/>
          <w:lang w:val="ro-RO" w:eastAsia="zh-CN"/>
        </w:rPr>
        <w:tab/>
      </w:r>
      <w:r>
        <w:rPr>
          <w:rFonts w:eastAsia="PMingLiU"/>
          <w:b w:val="0"/>
          <w:bCs w:val="0"/>
          <w:sz w:val="20"/>
          <w:szCs w:val="20"/>
          <w:lang w:val="ro-RO" w:eastAsia="zh-CN"/>
        </w:rPr>
        <w:tab/>
      </w:r>
      <w:r>
        <w:rPr>
          <w:rFonts w:eastAsia="PMingLiU"/>
          <w:b w:val="0"/>
          <w:bCs w:val="0"/>
          <w:sz w:val="20"/>
          <w:szCs w:val="20"/>
          <w:lang w:val="ro-RO" w:eastAsia="zh-CN"/>
        </w:rPr>
        <w:tab/>
      </w:r>
      <w:r>
        <w:rPr>
          <w:rFonts w:eastAsia="PMingLiU"/>
          <w:b w:val="0"/>
          <w:bCs w:val="0"/>
          <w:sz w:val="20"/>
          <w:szCs w:val="20"/>
          <w:lang w:val="ro-RO" w:eastAsia="zh-CN"/>
        </w:rPr>
        <w:tab/>
      </w:r>
      <w:r>
        <w:rPr>
          <w:rFonts w:eastAsia="PMingLiU"/>
          <w:b w:val="0"/>
          <w:bCs w:val="0"/>
          <w:sz w:val="20"/>
          <w:szCs w:val="20"/>
          <w:lang w:val="ro-RO" w:eastAsia="zh-CN"/>
        </w:rPr>
        <w:tab/>
        <w:t xml:space="preserve">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hanging="1338"/>
        <w:rPr>
          <w:rFonts w:eastAsia="PMingLiU"/>
          <w:b w:val="0"/>
          <w:bCs w:val="0"/>
          <w:sz w:val="20"/>
          <w:szCs w:val="20"/>
        </w:rPr>
      </w:pPr>
      <w:r>
        <w:rPr>
          <w:rFonts w:eastAsia="PMingLiU"/>
          <w:b w:val="0"/>
          <w:bCs w:val="0"/>
          <w:sz w:val="20"/>
          <w:szCs w:val="20"/>
          <w:lang w:val="ro-RO" w:eastAsia="zh-CN"/>
        </w:rPr>
        <w:t xml:space="preserve">2.</w:t>
      </w:r>
      <w:r>
        <w:rPr>
          <w:rFonts w:eastAsia="PMingLiU"/>
          <w:b w:val="0"/>
          <w:bCs w:val="0"/>
          <w:sz w:val="20"/>
          <w:szCs w:val="20"/>
          <w:lang w:val="ro-RO" w:eastAsia="zh-CN"/>
        </w:rPr>
        <w:tab/>
      </w:r>
      <w:r>
        <w:rPr>
          <w:rFonts w:eastAsia="PMingLiU"/>
          <w:b w:val="0"/>
          <w:bCs w:val="0"/>
          <w:sz w:val="20"/>
          <w:szCs w:val="20"/>
          <w:lang w:val="ro-RO" w:eastAsia="zh-CN"/>
        </w:rPr>
        <w:tab/>
      </w:r>
      <w:r>
        <w:rPr>
          <w:rFonts w:eastAsia="PMingLiU"/>
          <w:b w:val="0"/>
          <w:bCs w:val="0"/>
          <w:sz w:val="20"/>
          <w:szCs w:val="20"/>
          <w:lang w:val="ro-RO" w:eastAsia="zh-CN"/>
        </w:rPr>
        <w:tab/>
      </w:r>
      <w:r>
        <w:rPr>
          <w:rFonts w:eastAsia="PMingLiU"/>
          <w:b w:val="0"/>
          <w:bCs w:val="0"/>
          <w:sz w:val="20"/>
          <w:szCs w:val="20"/>
          <w:lang w:val="ro-RO" w:eastAsia="zh-CN"/>
        </w:rPr>
        <w:tab/>
      </w:r>
      <w:r>
        <w:rPr>
          <w:rFonts w:eastAsia="PMingLiU"/>
          <w:b w:val="0"/>
          <w:bCs w:val="0"/>
          <w:sz w:val="20"/>
          <w:szCs w:val="20"/>
          <w:lang w:val="ro-RO" w:eastAsia="zh-CN"/>
        </w:rPr>
        <w:tab/>
        <w:t xml:space="preserve">____________________</w:t>
      </w:r>
      <w:r>
        <w:rPr>
          <w:rFonts w:eastAsia="PMingLiU"/>
          <w:b w:val="0"/>
          <w:bCs w:val="0"/>
          <w:sz w:val="20"/>
          <w:szCs w:val="20"/>
        </w:rPr>
      </w:r>
      <w:r>
        <w:rPr>
          <w:rFonts w:eastAsia="PMingLiU"/>
          <w:b w:val="0"/>
          <w:bCs w:val="0"/>
          <w:sz w:val="20"/>
          <w:szCs w:val="20"/>
        </w:rPr>
      </w:r>
    </w:p>
    <w:p>
      <w:pPr>
        <w:pStyle w:val="1056"/>
        <w:pBdr/>
        <w:tabs>
          <w:tab w:val="left" w:leader="none" w:pos="567"/>
        </w:tabs>
        <w:spacing w:after="0" w:before="0" w:beforeAutospacing="0"/>
        <w:ind w:hanging="1338"/>
        <w:rPr>
          <w:rFonts w:eastAsia="PMingLiU"/>
          <w:b w:val="0"/>
          <w:bCs w:val="0"/>
          <w:sz w:val="20"/>
          <w:szCs w:val="20"/>
        </w:rPr>
      </w:pPr>
      <w:r>
        <w:rPr>
          <w:rFonts w:eastAsia="PMingLiU"/>
          <w:b w:val="0"/>
          <w:bCs w:val="0"/>
          <w:sz w:val="20"/>
          <w:szCs w:val="20"/>
          <w:lang w:val="ro-RO" w:eastAsia="zh-CN"/>
        </w:rPr>
        <w:tab/>
      </w:r>
      <w:r>
        <w:rPr>
          <w:rFonts w:eastAsia="PMingLiU"/>
          <w:b w:val="0"/>
          <w:bCs w:val="0"/>
          <w:sz w:val="20"/>
          <w:szCs w:val="20"/>
          <w:lang w:val="ro-RO" w:eastAsia="zh-CN"/>
        </w:rPr>
        <w:tab/>
      </w:r>
      <w:r>
        <w:rPr>
          <w:rFonts w:eastAsia="PMingLiU"/>
          <w:b w:val="0"/>
          <w:bCs w:val="0"/>
          <w:sz w:val="20"/>
          <w:szCs w:val="20"/>
          <w:lang w:val="ro-RO" w:eastAsia="zh-CN"/>
        </w:rPr>
        <w:tab/>
      </w:r>
      <w:r>
        <w:rPr>
          <w:rFonts w:eastAsia="PMingLiU"/>
          <w:b w:val="0"/>
          <w:bCs w:val="0"/>
          <w:sz w:val="20"/>
          <w:szCs w:val="20"/>
        </w:rPr>
      </w:r>
      <w:r>
        <w:rPr>
          <w:rFonts w:eastAsia="PMingLiU"/>
          <w:b w:val="0"/>
          <w:bCs w:val="0"/>
          <w:sz w:val="20"/>
          <w:szCs w:val="20"/>
        </w:rPr>
      </w:r>
    </w:p>
    <w:p>
      <w:pPr>
        <w:pBdr/>
        <w:shd w:val="clear" w:color="auto" w:fill="ffffff" w:themeFill="background1"/>
        <w:spacing/>
        <w:ind/>
        <w:jc w:val="right"/>
        <w:rPr>
          <w:b w:val="0"/>
          <w:bCs w:val="0"/>
          <w:sz w:val="20"/>
          <w:szCs w:val="20"/>
        </w:rPr>
      </w:pPr>
      <w:r>
        <w:rPr>
          <w:b w:val="0"/>
          <w:bCs w:val="0"/>
          <w:sz w:val="20"/>
          <w:szCs w:val="20"/>
          <w:lang w:val="it-IT"/>
        </w:rPr>
        <w:t xml:space="preserve">Anexa nr.5</w:t>
      </w:r>
      <w:r>
        <w:rPr>
          <w:b w:val="0"/>
          <w:bCs w:val="0"/>
          <w:sz w:val="20"/>
          <w:szCs w:val="20"/>
        </w:rPr>
      </w:r>
      <w:r>
        <w:rPr>
          <w:b w:val="0"/>
          <w:bCs w:val="0"/>
          <w:sz w:val="20"/>
          <w:szCs w:val="20"/>
        </w:rPr>
      </w:r>
    </w:p>
    <w:p>
      <w:pPr>
        <w:pBdr/>
        <w:shd w:val="clear" w:color="auto" w:fill="ffffff" w:themeFill="background1"/>
        <w:spacing/>
        <w:ind/>
        <w:jc w:val="right"/>
        <w:rPr>
          <w:b w:val="0"/>
          <w:bCs w:val="0"/>
          <w:sz w:val="20"/>
          <w:szCs w:val="20"/>
        </w:rPr>
      </w:pPr>
      <w:r>
        <w:rPr>
          <w:b w:val="0"/>
          <w:bCs w:val="0"/>
          <w:sz w:val="20"/>
          <w:szCs w:val="20"/>
          <w:lang w:val="it-IT"/>
        </w:rPr>
        <w:t xml:space="preserve">la </w:t>
      </w:r>
      <w:r>
        <w:rPr>
          <w:b w:val="0"/>
          <w:bCs w:val="0"/>
          <w:sz w:val="20"/>
          <w:szCs w:val="20"/>
          <w:lang w:val="it-IT"/>
        </w:rPr>
        <w:t xml:space="preserve">D</w:t>
      </w:r>
      <w:r>
        <w:rPr>
          <w:b w:val="0"/>
          <w:bCs w:val="0"/>
          <w:sz w:val="20"/>
          <w:szCs w:val="20"/>
          <w:lang w:val="it-IT"/>
        </w:rPr>
        <w:t xml:space="preserve">ocumentația standard nr._____</w:t>
      </w:r>
      <w:r>
        <w:rPr>
          <w:b w:val="0"/>
          <w:bCs w:val="0"/>
          <w:sz w:val="20"/>
          <w:szCs w:val="20"/>
        </w:rPr>
      </w:r>
      <w:r>
        <w:rPr>
          <w:b w:val="0"/>
          <w:bCs w:val="0"/>
          <w:sz w:val="20"/>
          <w:szCs w:val="20"/>
        </w:rPr>
      </w:r>
    </w:p>
    <w:p>
      <w:pPr>
        <w:pBdr/>
        <w:shd w:val="clear" w:color="auto" w:fill="ffffff" w:themeFill="background1"/>
        <w:spacing/>
        <w:ind/>
        <w:jc w:val="right"/>
        <w:rPr>
          <w:b w:val="0"/>
          <w:bCs w:val="0"/>
          <w:sz w:val="20"/>
          <w:szCs w:val="20"/>
        </w:rPr>
      </w:pPr>
      <w:r>
        <w:rPr>
          <w:b w:val="0"/>
          <w:bCs w:val="0"/>
          <w:sz w:val="20"/>
          <w:szCs w:val="20"/>
          <w:lang w:val="it-IT"/>
        </w:rPr>
        <w:t xml:space="preserve">din “____” ________ 20___</w:t>
      </w:r>
      <w:r>
        <w:rPr>
          <w:b w:val="0"/>
          <w:bCs w:val="0"/>
          <w:sz w:val="20"/>
          <w:szCs w:val="20"/>
        </w:rPr>
      </w:r>
      <w:r>
        <w:rPr>
          <w:b w:val="0"/>
          <w:bCs w:val="0"/>
          <w:sz w:val="20"/>
          <w:szCs w:val="20"/>
        </w:rPr>
      </w:r>
    </w:p>
    <w:p>
      <w:pPr>
        <w:pBdr/>
        <w:spacing w:after="160" w:before="240"/>
        <w:ind/>
        <w:jc w:val="center"/>
        <w:rPr>
          <w:rFonts w:eastAsia="Calibri"/>
          <w:b w:val="0"/>
          <w:bCs w:val="0"/>
          <w:sz w:val="20"/>
          <w:szCs w:val="20"/>
        </w:rPr>
      </w:pPr>
      <w:r>
        <w:rPr>
          <w:b w:val="0"/>
          <w:bCs w:val="0"/>
        </w:rPr>
      </w:r>
      <w:bookmarkStart w:id="76" w:name="_Hlk77770975"/>
      <w:r>
        <w:rPr>
          <w:rFonts w:eastAsia="Calibri"/>
          <w:b w:val="0"/>
          <w:bCs w:val="0"/>
          <w:sz w:val="20"/>
          <w:szCs w:val="20"/>
        </w:rPr>
        <w:t xml:space="preserve">ANUNȚ DE ATRIBUIRE</w:t>
      </w:r>
      <w:bookmarkEnd w:id="76"/>
      <w:r>
        <w:rPr>
          <w:rFonts w:eastAsia="Calibri"/>
          <w:b w:val="0"/>
          <w:bCs w:val="0"/>
          <w:sz w:val="20"/>
          <w:szCs w:val="20"/>
        </w:rPr>
      </w:r>
      <w:r>
        <w:rPr>
          <w:rFonts w:eastAsia="Calibri"/>
          <w:b w:val="0"/>
          <w:bCs w:val="0"/>
          <w:sz w:val="20"/>
          <w:szCs w:val="20"/>
        </w:rPr>
      </w:r>
    </w:p>
    <w:p>
      <w:pPr>
        <w:pBdr/>
        <w:spacing w:after="160"/>
        <w:ind/>
        <w:jc w:val="center"/>
        <w:rPr>
          <w:rFonts w:eastAsia="Calibri"/>
          <w:b w:val="0"/>
          <w:bCs w:val="0"/>
          <w:sz w:val="20"/>
          <w:szCs w:val="20"/>
          <w:u w:val="single"/>
        </w:rPr>
      </w:pPr>
      <w:r>
        <w:rPr>
          <w:rFonts w:eastAsia="Cambria"/>
          <w:b w:val="0"/>
          <w:bCs w:val="0"/>
          <w:sz w:val="20"/>
          <w:szCs w:val="20"/>
        </w:rPr>
        <w:t xml:space="preserve">Nr.din</w:t>
      </w:r>
      <w:r>
        <w:rPr>
          <w:rFonts w:eastAsia="Cambria"/>
          <w:b w:val="0"/>
          <w:bCs w:val="0"/>
          <w:sz w:val="20"/>
          <w:szCs w:val="20"/>
        </w:rPr>
        <w:t xml:space="preserve">___________</w:t>
      </w:r>
      <w:r>
        <w:rPr>
          <w:rFonts w:eastAsia="Calibri"/>
          <w:b w:val="0"/>
          <w:bCs w:val="0"/>
          <w:sz w:val="20"/>
          <w:szCs w:val="20"/>
          <w:u w:val="single"/>
        </w:rPr>
      </w:r>
      <w:r>
        <w:rPr>
          <w:rFonts w:eastAsia="Calibri"/>
          <w:b w:val="0"/>
          <w:bCs w:val="0"/>
          <w:sz w:val="20"/>
          <w:szCs w:val="20"/>
          <w:u w:val="single"/>
        </w:rPr>
      </w:r>
    </w:p>
    <w:p>
      <w:pPr>
        <w:numPr>
          <w:ilvl w:val="0"/>
          <w:numId w:val="15"/>
        </w:numPr>
        <w:pBdr/>
        <w:spacing w:after="160"/>
        <w:ind/>
        <w:contextualSpacing w:val="true"/>
        <w:jc w:val="both"/>
        <w:rPr>
          <w:rFonts w:eastAsia="Calibri"/>
          <w:b w:val="0"/>
          <w:bCs w:val="0"/>
          <w:sz w:val="20"/>
          <w:szCs w:val="20"/>
        </w:rPr>
      </w:pPr>
      <w:r>
        <w:rPr>
          <w:rFonts w:eastAsia="Calibri"/>
          <w:b w:val="0"/>
          <w:bCs w:val="0"/>
          <w:sz w:val="20"/>
          <w:szCs w:val="20"/>
        </w:rPr>
        <w:t xml:space="preserve">Date cu privire la autoritatea contractantă</w:t>
      </w:r>
      <w:r>
        <w:rPr>
          <w:rFonts w:eastAsia="Calibri"/>
          <w:b w:val="0"/>
          <w:bCs w:val="0"/>
          <w:sz w:val="20"/>
          <w:szCs w:val="20"/>
        </w:rPr>
      </w:r>
      <w:r>
        <w:rPr>
          <w:rFonts w:eastAsia="Calibri"/>
          <w:b w:val="0"/>
          <w:bCs w:val="0"/>
          <w:sz w:val="20"/>
          <w:szCs w:val="20"/>
        </w:rPr>
      </w:r>
    </w:p>
    <w:tbl>
      <w:tblPr>
        <w:tblStyle w:val="1078"/>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b w:val="0"/>
                <w:bCs w:val="0"/>
                <w:sz w:val="20"/>
                <w:szCs w:val="20"/>
              </w:rPr>
            </w:pPr>
            <w:r>
              <w:rPr>
                <w:rFonts w:eastAsia="Calibri"/>
                <w:b w:val="0"/>
                <w:bCs w:val="0"/>
                <w:sz w:val="20"/>
                <w:szCs w:val="20"/>
              </w:rPr>
              <w:t xml:space="preserve">Denumirea autorității contractante</w:t>
            </w:r>
            <w:r>
              <w:rPr>
                <w:rFonts w:eastAsia="Cambria"/>
                <w:b w:val="0"/>
                <w:bCs w:val="0"/>
                <w:sz w:val="20"/>
                <w:szCs w:val="20"/>
              </w:rPr>
            </w:r>
            <w:r>
              <w:rPr>
                <w:rFonts w:eastAsia="Cambria"/>
                <w:b w:val="0"/>
                <w:bCs w:val="0"/>
                <w:sz w:val="20"/>
                <w:szCs w:val="20"/>
              </w:rPr>
            </w:r>
          </w:p>
        </w:tc>
        <w:tc>
          <w:tcPr>
            <w:tcBorders/>
            <w:tcW w:w="5528" w:type="dxa"/>
            <w:textDirection w:val="lrTb"/>
            <w:noWrap w:val="false"/>
          </w:tcPr>
          <w:p>
            <w:pPr>
              <w:pBdr/>
              <w:spacing/>
              <w:ind w:right="-1"/>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4248" w:type="dxa"/>
            <w:textDirection w:val="lrTb"/>
            <w:noWrap w:val="false"/>
          </w:tcPr>
          <w:p>
            <w:pPr>
              <w:pBdr/>
              <w:spacing/>
              <w:ind w:right="-1"/>
              <w:jc w:val="both"/>
              <w:rPr>
                <w:rFonts w:eastAsia="Calibri"/>
                <w:b w:val="0"/>
                <w:bCs w:val="0"/>
                <w:sz w:val="20"/>
                <w:szCs w:val="20"/>
              </w:rPr>
            </w:pPr>
            <w:r>
              <w:rPr>
                <w:rFonts w:eastAsia="Cambria"/>
                <w:b w:val="0"/>
                <w:bCs w:val="0"/>
                <w:sz w:val="20"/>
                <w:szCs w:val="20"/>
              </w:rPr>
              <w:t xml:space="preserve">Localitate</w:t>
            </w:r>
            <w:r>
              <w:rPr>
                <w:rFonts w:eastAsia="Calibri"/>
                <w:b w:val="0"/>
                <w:bCs w:val="0"/>
                <w:sz w:val="20"/>
                <w:szCs w:val="20"/>
              </w:rPr>
            </w:r>
            <w:r>
              <w:rPr>
                <w:rFonts w:eastAsia="Calibri"/>
                <w:b w:val="0"/>
                <w:bCs w:val="0"/>
                <w:sz w:val="20"/>
                <w:szCs w:val="20"/>
              </w:rPr>
            </w:r>
          </w:p>
        </w:tc>
        <w:tc>
          <w:tcPr>
            <w:tcBorders/>
            <w:tcW w:w="5528" w:type="dxa"/>
            <w:textDirection w:val="lrTb"/>
            <w:noWrap w:val="false"/>
          </w:tcPr>
          <w:p>
            <w:pPr>
              <w:pBdr/>
              <w:spacing/>
              <w:ind w:right="-1"/>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4248" w:type="dxa"/>
            <w:textDirection w:val="lrTb"/>
            <w:noWrap w:val="false"/>
          </w:tcPr>
          <w:p>
            <w:pPr>
              <w:pBdr/>
              <w:spacing/>
              <w:ind w:right="-1"/>
              <w:jc w:val="both"/>
              <w:rPr>
                <w:rFonts w:eastAsia="Cambria"/>
                <w:b w:val="0"/>
                <w:bCs w:val="0"/>
                <w:sz w:val="20"/>
                <w:szCs w:val="20"/>
              </w:rPr>
            </w:pPr>
            <w:r>
              <w:rPr>
                <w:rFonts w:eastAsia="Calibri"/>
                <w:b w:val="0"/>
                <w:bCs w:val="0"/>
                <w:sz w:val="20"/>
                <w:szCs w:val="20"/>
              </w:rPr>
              <w:t xml:space="preserve">IDNO</w:t>
            </w:r>
            <w:r>
              <w:rPr>
                <w:rFonts w:eastAsia="Cambria"/>
                <w:b w:val="0"/>
                <w:bCs w:val="0"/>
                <w:sz w:val="20"/>
                <w:szCs w:val="20"/>
              </w:rPr>
            </w:r>
            <w:r>
              <w:rPr>
                <w:rFonts w:eastAsia="Cambria"/>
                <w:b w:val="0"/>
                <w:bCs w:val="0"/>
                <w:sz w:val="20"/>
                <w:szCs w:val="20"/>
              </w:rPr>
            </w:r>
          </w:p>
        </w:tc>
        <w:tc>
          <w:tcPr>
            <w:tcBorders/>
            <w:tcW w:w="5528" w:type="dxa"/>
            <w:textDirection w:val="lrTb"/>
            <w:noWrap w:val="false"/>
          </w:tcPr>
          <w:p>
            <w:pPr>
              <w:pBdr/>
              <w:spacing/>
              <w:ind w:right="-1"/>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4248" w:type="dxa"/>
            <w:textDirection w:val="lrTb"/>
            <w:noWrap w:val="false"/>
          </w:tcPr>
          <w:p>
            <w:pPr>
              <w:pBdr/>
              <w:spacing/>
              <w:ind w:right="-1"/>
              <w:jc w:val="both"/>
              <w:rPr>
                <w:rFonts w:eastAsia="Calibri"/>
                <w:b w:val="0"/>
                <w:bCs w:val="0"/>
                <w:sz w:val="20"/>
                <w:szCs w:val="20"/>
              </w:rPr>
            </w:pPr>
            <w:r>
              <w:rPr>
                <w:rFonts w:eastAsia="Calibri"/>
                <w:b w:val="0"/>
                <w:bCs w:val="0"/>
                <w:sz w:val="20"/>
                <w:szCs w:val="20"/>
              </w:rPr>
              <w:t xml:space="preserve">Adresa</w:t>
            </w:r>
            <w:r>
              <w:rPr>
                <w:rFonts w:eastAsia="Calibri"/>
                <w:b w:val="0"/>
                <w:bCs w:val="0"/>
                <w:sz w:val="20"/>
                <w:szCs w:val="20"/>
              </w:rPr>
            </w:r>
            <w:r>
              <w:rPr>
                <w:rFonts w:eastAsia="Calibri"/>
                <w:b w:val="0"/>
                <w:bCs w:val="0"/>
                <w:sz w:val="20"/>
                <w:szCs w:val="20"/>
              </w:rPr>
            </w:r>
          </w:p>
        </w:tc>
        <w:tc>
          <w:tcPr>
            <w:tcBorders/>
            <w:tcW w:w="5528" w:type="dxa"/>
            <w:textDirection w:val="lrTb"/>
            <w:noWrap w:val="false"/>
          </w:tcPr>
          <w:p>
            <w:pPr>
              <w:pBdr/>
              <w:spacing/>
              <w:ind w:right="-1"/>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4248" w:type="dxa"/>
            <w:textDirection w:val="lrTb"/>
            <w:noWrap w:val="false"/>
          </w:tcPr>
          <w:p>
            <w:pPr>
              <w:pBdr/>
              <w:spacing/>
              <w:ind w:right="-1"/>
              <w:jc w:val="both"/>
              <w:rPr>
                <w:rFonts w:eastAsia="Calibri"/>
                <w:b w:val="0"/>
                <w:bCs w:val="0"/>
                <w:sz w:val="20"/>
                <w:szCs w:val="20"/>
              </w:rPr>
            </w:pPr>
            <w:r>
              <w:rPr>
                <w:rFonts w:eastAsia="Calibri"/>
                <w:b w:val="0"/>
                <w:bCs w:val="0"/>
                <w:sz w:val="20"/>
                <w:szCs w:val="20"/>
              </w:rPr>
              <w:t xml:space="preserve">Număr de telefon/fax</w:t>
            </w:r>
            <w:r>
              <w:rPr>
                <w:rFonts w:eastAsia="Calibri"/>
                <w:b w:val="0"/>
                <w:bCs w:val="0"/>
                <w:sz w:val="20"/>
                <w:szCs w:val="20"/>
              </w:rPr>
            </w:r>
            <w:r>
              <w:rPr>
                <w:rFonts w:eastAsia="Calibri"/>
                <w:b w:val="0"/>
                <w:bCs w:val="0"/>
                <w:sz w:val="20"/>
                <w:szCs w:val="20"/>
              </w:rPr>
            </w:r>
          </w:p>
        </w:tc>
        <w:tc>
          <w:tcPr>
            <w:tcBorders/>
            <w:tcW w:w="5528" w:type="dxa"/>
            <w:textDirection w:val="lrTb"/>
            <w:noWrap w:val="false"/>
          </w:tcPr>
          <w:p>
            <w:pPr>
              <w:pBdr/>
              <w:spacing/>
              <w:ind w:right="-1"/>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4248" w:type="dxa"/>
            <w:textDirection w:val="lrTb"/>
            <w:noWrap w:val="false"/>
          </w:tcPr>
          <w:p>
            <w:pPr>
              <w:pBdr/>
              <w:spacing/>
              <w:ind w:right="-1"/>
              <w:jc w:val="both"/>
              <w:rPr>
                <w:rFonts w:eastAsia="Calibri"/>
                <w:b w:val="0"/>
                <w:bCs w:val="0"/>
                <w:sz w:val="20"/>
                <w:szCs w:val="20"/>
              </w:rPr>
            </w:pPr>
            <w:r>
              <w:rPr>
                <w:rFonts w:eastAsia="Calibri"/>
                <w:b w:val="0"/>
                <w:bCs w:val="0"/>
                <w:sz w:val="20"/>
                <w:szCs w:val="20"/>
              </w:rPr>
              <w:t xml:space="preserve">E-mail</w:t>
            </w:r>
            <w:r>
              <w:rPr>
                <w:rFonts w:eastAsia="Calibri"/>
                <w:b w:val="0"/>
                <w:bCs w:val="0"/>
                <w:sz w:val="20"/>
                <w:szCs w:val="20"/>
              </w:rPr>
            </w:r>
            <w:r>
              <w:rPr>
                <w:rFonts w:eastAsia="Calibri"/>
                <w:b w:val="0"/>
                <w:bCs w:val="0"/>
                <w:sz w:val="20"/>
                <w:szCs w:val="20"/>
              </w:rPr>
            </w:r>
          </w:p>
        </w:tc>
        <w:tc>
          <w:tcPr>
            <w:tcBorders/>
            <w:tcW w:w="5528" w:type="dxa"/>
            <w:textDirection w:val="lrTb"/>
            <w:noWrap w:val="false"/>
          </w:tcPr>
          <w:p>
            <w:pPr>
              <w:pBdr/>
              <w:spacing/>
              <w:ind w:right="-1"/>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4248" w:type="dxa"/>
            <w:textDirection w:val="lrTb"/>
            <w:noWrap w:val="false"/>
          </w:tcPr>
          <w:p>
            <w:pPr>
              <w:pBdr/>
              <w:spacing/>
              <w:ind w:right="-1"/>
              <w:jc w:val="both"/>
              <w:rPr>
                <w:rFonts w:eastAsia="Calibri"/>
                <w:b w:val="0"/>
                <w:bCs w:val="0"/>
                <w:sz w:val="20"/>
                <w:szCs w:val="20"/>
              </w:rPr>
            </w:pPr>
            <w:r>
              <w:rPr>
                <w:rFonts w:eastAsia="Calibri"/>
                <w:b w:val="0"/>
                <w:bCs w:val="0"/>
                <w:sz w:val="20"/>
                <w:szCs w:val="20"/>
              </w:rPr>
              <w:t xml:space="preserve">Pagina web oficială</w:t>
            </w:r>
            <w:r>
              <w:rPr>
                <w:rFonts w:eastAsia="Calibri"/>
                <w:b w:val="0"/>
                <w:bCs w:val="0"/>
                <w:sz w:val="20"/>
                <w:szCs w:val="20"/>
              </w:rPr>
            </w:r>
            <w:r>
              <w:rPr>
                <w:rFonts w:eastAsia="Calibri"/>
                <w:b w:val="0"/>
                <w:bCs w:val="0"/>
                <w:sz w:val="20"/>
                <w:szCs w:val="20"/>
              </w:rPr>
            </w:r>
          </w:p>
        </w:tc>
        <w:tc>
          <w:tcPr>
            <w:tcBorders/>
            <w:tcW w:w="5528" w:type="dxa"/>
            <w:textDirection w:val="lrTb"/>
            <w:noWrap w:val="false"/>
          </w:tcPr>
          <w:p>
            <w:pPr>
              <w:pBdr/>
              <w:spacing/>
              <w:ind w:right="-1"/>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4248" w:type="dxa"/>
            <w:textDirection w:val="lrTb"/>
            <w:noWrap w:val="false"/>
          </w:tcPr>
          <w:p>
            <w:pPr>
              <w:pBdr/>
              <w:spacing/>
              <w:ind w:right="-1"/>
              <w:jc w:val="both"/>
              <w:rPr>
                <w:rFonts w:eastAsia="Calibri"/>
                <w:b w:val="0"/>
                <w:bCs w:val="0"/>
                <w:sz w:val="20"/>
                <w:szCs w:val="20"/>
              </w:rPr>
            </w:pPr>
            <w:r>
              <w:rPr>
                <w:rFonts w:eastAsia="Calibri"/>
                <w:b w:val="0"/>
                <w:bCs w:val="0"/>
                <w:sz w:val="20"/>
                <w:szCs w:val="20"/>
              </w:rPr>
              <w:t xml:space="preserve">Persoana de contact</w:t>
            </w:r>
            <w:r>
              <w:rPr>
                <w:rFonts w:eastAsia="Calibri"/>
                <w:b w:val="0"/>
                <w:bCs w:val="0"/>
                <w:sz w:val="20"/>
                <w:szCs w:val="20"/>
              </w:rPr>
            </w:r>
            <w:r>
              <w:rPr>
                <w:rFonts w:eastAsia="Calibri"/>
                <w:b w:val="0"/>
                <w:bCs w:val="0"/>
                <w:sz w:val="20"/>
                <w:szCs w:val="20"/>
              </w:rPr>
            </w:r>
          </w:p>
        </w:tc>
        <w:tc>
          <w:tcPr>
            <w:tcBorders/>
            <w:tcW w:w="5528" w:type="dxa"/>
            <w:textDirection w:val="lrTb"/>
            <w:noWrap w:val="false"/>
          </w:tcPr>
          <w:p>
            <w:pPr>
              <w:pBdr/>
              <w:spacing/>
              <w:ind w:right="-1"/>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4248" w:type="dxa"/>
            <w:textDirection w:val="lrTb"/>
            <w:noWrap w:val="false"/>
          </w:tcPr>
          <w:p>
            <w:pPr>
              <w:pBdr/>
              <w:spacing/>
              <w:ind w:right="-1"/>
              <w:jc w:val="both"/>
              <w:rPr>
                <w:rFonts w:eastAsia="Calibri"/>
                <w:b w:val="0"/>
                <w:bCs w:val="0"/>
                <w:sz w:val="20"/>
                <w:szCs w:val="20"/>
              </w:rPr>
            </w:pPr>
            <w:r>
              <w:rPr>
                <w:rFonts w:eastAsia="Calibri"/>
                <w:b w:val="0"/>
                <w:bCs w:val="0"/>
                <w:sz w:val="20"/>
                <w:szCs w:val="20"/>
              </w:rPr>
              <w:t xml:space="preserve">Tipul autorității contractante și obiectul principal de activitate </w:t>
            </w:r>
            <w:r>
              <w:rPr>
                <w:rFonts w:eastAsia="Calibri"/>
                <w:b w:val="0"/>
                <w:bCs w:val="0"/>
                <w:sz w:val="20"/>
                <w:szCs w:val="20"/>
              </w:rPr>
            </w:r>
            <w:r>
              <w:rPr>
                <w:rFonts w:eastAsia="Calibri"/>
                <w:b w:val="0"/>
                <w:bCs w:val="0"/>
                <w:sz w:val="20"/>
                <w:szCs w:val="20"/>
              </w:rPr>
            </w:r>
          </w:p>
          <w:p>
            <w:pPr>
              <w:pBdr/>
              <w:spacing/>
              <w:ind w:right="-1"/>
              <w:jc w:val="both"/>
              <w:rPr>
                <w:rFonts w:eastAsia="Calibri"/>
                <w:b w:val="0"/>
                <w:bCs w:val="0"/>
                <w:sz w:val="16"/>
                <w:szCs w:val="16"/>
              </w:rPr>
            </w:pPr>
            <w:r>
              <w:rPr>
                <w:rFonts w:eastAsia="Calibri"/>
                <w:b w:val="0"/>
                <w:bCs w:val="0"/>
                <w:i/>
                <w:sz w:val="16"/>
                <w:szCs w:val="16"/>
              </w:rPr>
              <w:t xml:space="preserve">(dacă este cazul, mențiunea că autoritatea contractantă este o autoritate centrală de achiziție sau că achiziția implică o altă formă de achiziție comună)</w:t>
            </w:r>
            <w:r>
              <w:rPr>
                <w:rFonts w:eastAsia="Calibri"/>
                <w:b w:val="0"/>
                <w:bCs w:val="0"/>
                <w:sz w:val="16"/>
                <w:szCs w:val="16"/>
              </w:rPr>
            </w:r>
            <w:r>
              <w:rPr>
                <w:rFonts w:eastAsia="Calibri"/>
                <w:b w:val="0"/>
                <w:bCs w:val="0"/>
                <w:sz w:val="16"/>
                <w:szCs w:val="16"/>
              </w:rPr>
            </w:r>
          </w:p>
        </w:tc>
        <w:tc>
          <w:tcPr>
            <w:tcBorders/>
            <w:tcW w:w="5528" w:type="dxa"/>
            <w:textDirection w:val="lrTb"/>
            <w:noWrap w:val="false"/>
          </w:tcPr>
          <w:p>
            <w:pPr>
              <w:pBdr/>
              <w:spacing/>
              <w:ind w:right="-1"/>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bl>
    <w:p>
      <w:pPr>
        <w:numPr>
          <w:ilvl w:val="0"/>
          <w:numId w:val="15"/>
        </w:numPr>
        <w:pBdr/>
        <w:spacing w:after="160" w:before="240"/>
        <w:ind/>
        <w:contextualSpacing w:val="true"/>
        <w:jc w:val="both"/>
        <w:rPr>
          <w:rFonts w:eastAsia="Calibri"/>
          <w:b w:val="0"/>
          <w:bCs w:val="0"/>
          <w:sz w:val="20"/>
          <w:szCs w:val="20"/>
        </w:rPr>
      </w:pPr>
      <w:r>
        <w:rPr>
          <w:rFonts w:eastAsia="Calibri"/>
          <w:b w:val="0"/>
          <w:bCs w:val="0"/>
          <w:sz w:val="20"/>
          <w:szCs w:val="20"/>
        </w:rPr>
        <w:t xml:space="preserve">Date cu privire la procedura de atribuire</w:t>
      </w:r>
      <w:r>
        <w:rPr>
          <w:rFonts w:eastAsia="Calibri"/>
          <w:b w:val="0"/>
          <w:bCs w:val="0"/>
          <w:sz w:val="20"/>
          <w:szCs w:val="20"/>
        </w:rPr>
      </w:r>
      <w:r>
        <w:rPr>
          <w:rFonts w:eastAsia="Calibri"/>
          <w:b w:val="0"/>
          <w:bCs w:val="0"/>
          <w:sz w:val="20"/>
          <w:szCs w:val="20"/>
        </w:rPr>
      </w:r>
    </w:p>
    <w:tbl>
      <w:tblPr>
        <w:tblStyle w:val="1079"/>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ind w:right="-1"/>
              <w:jc w:val="both"/>
              <w:rPr>
                <w:b w:val="0"/>
                <w:bCs w:val="0"/>
                <w:sz w:val="20"/>
                <w:szCs w:val="20"/>
              </w:rPr>
            </w:pPr>
            <w:r>
              <w:rPr>
                <w:b w:val="0"/>
                <w:bCs w:val="0"/>
                <w:sz w:val="20"/>
                <w:szCs w:val="20"/>
                <w:lang w:eastAsia="ro-RO"/>
              </w:rPr>
              <w:t xml:space="preserve">Tipul procedurii de atribuire aplicate</w:t>
            </w:r>
            <w:r>
              <w:rPr>
                <w:b w:val="0"/>
                <w:bCs w:val="0"/>
                <w:sz w:val="20"/>
                <w:szCs w:val="20"/>
              </w:rPr>
            </w:r>
            <w:r>
              <w:rPr>
                <w:b w:val="0"/>
                <w:bCs w:val="0"/>
                <w:sz w:val="20"/>
                <w:szCs w:val="20"/>
              </w:rPr>
            </w:r>
          </w:p>
        </w:tc>
        <w:tc>
          <w:tcPr>
            <w:tcBorders/>
            <w:tcW w:w="5570" w:type="dxa"/>
            <w:textDirection w:val="lrTb"/>
            <w:noWrap w:val="false"/>
          </w:tcPr>
          <w:p>
            <w:pPr>
              <w:pBdr/>
              <w:spacing w:after="160"/>
              <w:ind w:right="-1"/>
              <w:jc w:val="both"/>
              <w:rPr>
                <w:b w:val="0"/>
                <w:bCs w:val="0"/>
                <w:i/>
                <w:sz w:val="20"/>
                <w:szCs w:val="20"/>
              </w:rPr>
            </w:pPr>
            <w:r>
              <w:rPr>
                <w:b w:val="0"/>
                <w:bCs w:val="0"/>
                <w:i/>
                <w:sz w:val="20"/>
                <w:szCs w:val="20"/>
                <w:lang w:eastAsia="ro-RO"/>
              </w:rPr>
            </w:r>
            <w:r>
              <w:rPr>
                <w:b w:val="0"/>
                <w:bCs w:val="0"/>
                <w:i/>
                <w:sz w:val="20"/>
                <w:szCs w:val="20"/>
              </w:rPr>
            </w:r>
            <w:r>
              <w:rPr>
                <w:b w:val="0"/>
                <w:bCs w:val="0"/>
                <w:i/>
                <w:sz w:val="20"/>
                <w:szCs w:val="20"/>
              </w:rPr>
            </w:r>
          </w:p>
        </w:tc>
      </w:tr>
      <w:tr>
        <w:trPr/>
        <w:tc>
          <w:tcPr>
            <w:shd w:val="clear" w:color="auto" w:fill="ffffff" w:themeFill="background1"/>
            <w:tcBorders/>
            <w:tcW w:w="4248" w:type="dxa"/>
            <w:textDirection w:val="lrTb"/>
            <w:noWrap w:val="false"/>
          </w:tcPr>
          <w:p>
            <w:pPr>
              <w:pBdr/>
              <w:spacing w:after="160"/>
              <w:ind w:right="-1"/>
              <w:jc w:val="both"/>
              <w:rPr>
                <w:b w:val="0"/>
                <w:bCs w:val="0"/>
                <w:sz w:val="20"/>
                <w:szCs w:val="20"/>
              </w:rPr>
            </w:pPr>
            <w:r>
              <w:rPr>
                <w:b w:val="0"/>
                <w:bCs w:val="0"/>
                <w:sz w:val="20"/>
                <w:szCs w:val="20"/>
                <w:lang w:eastAsia="ro-RO"/>
              </w:rPr>
              <w:t xml:space="preserve">Justificarea alegerii procedurii de atribuire </w:t>
            </w:r>
            <w:r>
              <w:rPr>
                <w:b w:val="0"/>
                <w:bCs w:val="0"/>
                <w:sz w:val="20"/>
                <w:szCs w:val="20"/>
              </w:rPr>
            </w:r>
            <w:r>
              <w:rPr>
                <w:b w:val="0"/>
                <w:bCs w:val="0"/>
                <w:sz w:val="20"/>
                <w:szCs w:val="20"/>
              </w:rPr>
            </w:r>
          </w:p>
          <w:p>
            <w:pPr>
              <w:pBdr/>
              <w:spacing w:after="160"/>
              <w:ind w:right="-1"/>
              <w:jc w:val="both"/>
              <w:rPr>
                <w:b w:val="0"/>
                <w:bCs w:val="0"/>
                <w:i/>
                <w:sz w:val="16"/>
                <w:szCs w:val="16"/>
              </w:rPr>
            </w:pPr>
            <w:r>
              <w:rPr>
                <w:b w:val="0"/>
                <w:bCs w:val="0"/>
                <w:i/>
                <w:sz w:val="16"/>
                <w:szCs w:val="16"/>
                <w:lang w:eastAsia="ro-RO"/>
              </w:rPr>
              <w:t xml:space="preserve">(în cazul procedurii de negociere fără publicarea prealabilă a unui anunț de participare)</w:t>
            </w:r>
            <w:r>
              <w:rPr>
                <w:b w:val="0"/>
                <w:bCs w:val="0"/>
                <w:i/>
                <w:sz w:val="16"/>
                <w:szCs w:val="16"/>
              </w:rPr>
            </w:r>
            <w:r>
              <w:rPr>
                <w:b w:val="0"/>
                <w:bCs w:val="0"/>
                <w:i/>
                <w:sz w:val="16"/>
                <w:szCs w:val="16"/>
              </w:rPr>
            </w:r>
          </w:p>
        </w:tc>
        <w:tc>
          <w:tcPr>
            <w:tcBorders/>
            <w:tcW w:w="5570" w:type="dxa"/>
            <w:textDirection w:val="lrTb"/>
            <w:noWrap w:val="false"/>
          </w:tcPr>
          <w:p>
            <w:pPr>
              <w:pBdr/>
              <w:spacing w:after="160"/>
              <w:ind w:right="-1"/>
              <w:jc w:val="both"/>
              <w:rPr>
                <w:b w:val="0"/>
                <w:bCs w:val="0"/>
                <w:i/>
                <w:sz w:val="20"/>
                <w:szCs w:val="20"/>
              </w:rPr>
            </w:pPr>
            <w:r>
              <w:rPr>
                <w:b w:val="0"/>
                <w:bCs w:val="0"/>
                <w:i/>
                <w:sz w:val="20"/>
                <w:szCs w:val="20"/>
                <w:lang w:eastAsia="ro-RO"/>
              </w:rPr>
            </w:r>
            <w:r>
              <w:rPr>
                <w:b w:val="0"/>
                <w:bCs w:val="0"/>
                <w:i/>
                <w:sz w:val="20"/>
                <w:szCs w:val="20"/>
              </w:rPr>
            </w:r>
            <w:r>
              <w:rPr>
                <w:b w:val="0"/>
                <w:bCs w:val="0"/>
                <w:i/>
                <w:sz w:val="20"/>
                <w:szCs w:val="20"/>
              </w:rPr>
            </w:r>
          </w:p>
        </w:tc>
      </w:tr>
      <w:tr>
        <w:trPr/>
        <w:tc>
          <w:tcPr>
            <w:shd w:val="clear" w:color="auto" w:fill="ffffff" w:themeFill="background1"/>
            <w:tcBorders/>
            <w:tcW w:w="4248" w:type="dxa"/>
            <w:textDirection w:val="lrTb"/>
            <w:noWrap w:val="false"/>
          </w:tcPr>
          <w:p>
            <w:pPr>
              <w:pBdr/>
              <w:spacing w:after="160"/>
              <w:ind w:right="-1"/>
              <w:jc w:val="both"/>
              <w:rPr>
                <w:b w:val="0"/>
                <w:bCs w:val="0"/>
                <w:sz w:val="20"/>
                <w:szCs w:val="20"/>
              </w:rPr>
            </w:pPr>
            <w:r>
              <w:rPr>
                <w:b w:val="0"/>
                <w:bCs w:val="0"/>
                <w:sz w:val="20"/>
                <w:szCs w:val="20"/>
                <w:lang w:eastAsia="ro-RO"/>
              </w:rPr>
              <w:t xml:space="preserve">Tipul obiectului contractului de achiziție/acordului-cadru</w:t>
            </w:r>
            <w:r>
              <w:rPr>
                <w:b w:val="0"/>
                <w:bCs w:val="0"/>
                <w:sz w:val="20"/>
                <w:szCs w:val="20"/>
              </w:rPr>
            </w:r>
            <w:r>
              <w:rPr>
                <w:b w:val="0"/>
                <w:bCs w:val="0"/>
                <w:sz w:val="20"/>
                <w:szCs w:val="20"/>
              </w:rPr>
            </w:r>
          </w:p>
        </w:tc>
        <w:tc>
          <w:tcPr>
            <w:tcBorders/>
            <w:tcW w:w="5570" w:type="dxa"/>
            <w:textDirection w:val="lrTb"/>
            <w:noWrap w:val="false"/>
          </w:tcPr>
          <w:p>
            <w:pPr>
              <w:pBdr/>
              <w:spacing w:after="160"/>
              <w:ind w:right="-1"/>
              <w:jc w:val="both"/>
              <w:rPr>
                <w:b w:val="0"/>
                <w:bCs w:val="0"/>
                <w:sz w:val="20"/>
                <w:szCs w:val="20"/>
              </w:rPr>
            </w:pPr>
            <w:r>
              <w:rPr>
                <w:b w:val="0"/>
                <w:bCs w:val="0"/>
                <w:sz w:val="20"/>
                <w:szCs w:val="20"/>
                <w:lang w:eastAsia="ro-RO"/>
              </w:rPr>
              <w:t xml:space="preserve">Bunuri</w:t>
            </w:r>
            <w:r>
              <w:rPr>
                <w:b w:val="0"/>
                <w:bCs w:val="0"/>
                <w:sz w:val="20"/>
                <w:szCs w:val="20"/>
                <w:lang w:eastAsia="ro-RO"/>
              </w:rPr>
              <w:t xml:space="preserve"> □  </w:t>
            </w:r>
            <w:r>
              <w:rPr>
                <w:b w:val="0"/>
                <w:bCs w:val="0"/>
                <w:sz w:val="20"/>
                <w:szCs w:val="20"/>
              </w:rPr>
            </w:r>
            <w:r>
              <w:rPr>
                <w:b w:val="0"/>
                <w:bCs w:val="0"/>
                <w:sz w:val="20"/>
                <w:szCs w:val="20"/>
              </w:rPr>
            </w:r>
          </w:p>
          <w:p>
            <w:pPr>
              <w:pBdr/>
              <w:spacing w:after="160"/>
              <w:ind w:right="-1"/>
              <w:jc w:val="both"/>
              <w:rPr>
                <w:b w:val="0"/>
                <w:bCs w:val="0"/>
                <w:sz w:val="20"/>
                <w:szCs w:val="20"/>
              </w:rPr>
            </w:pPr>
            <w:r>
              <w:rPr>
                <w:b w:val="0"/>
                <w:bCs w:val="0"/>
                <w:sz w:val="20"/>
                <w:szCs w:val="20"/>
                <w:lang w:eastAsia="ro-RO"/>
              </w:rPr>
              <w:t xml:space="preserve">Servicii</w:t>
            </w:r>
            <w:r>
              <w:rPr>
                <w:b w:val="0"/>
                <w:bCs w:val="0"/>
                <w:sz w:val="20"/>
                <w:szCs w:val="20"/>
                <w:lang w:eastAsia="ro-RO"/>
              </w:rPr>
              <w:t xml:space="preserve"> □</w:t>
            </w:r>
            <w:r>
              <w:rPr>
                <w:b w:val="0"/>
                <w:bCs w:val="0"/>
                <w:sz w:val="20"/>
                <w:szCs w:val="20"/>
              </w:rPr>
            </w:r>
            <w:r>
              <w:rPr>
                <w:b w:val="0"/>
                <w:bCs w:val="0"/>
                <w:sz w:val="20"/>
                <w:szCs w:val="20"/>
              </w:rPr>
            </w:r>
          </w:p>
        </w:tc>
      </w:tr>
      <w:tr>
        <w:trPr/>
        <w:tc>
          <w:tcPr>
            <w:shd w:val="clear" w:color="auto" w:fill="ffffff" w:themeFill="background1"/>
            <w:tcBorders/>
            <w:tcW w:w="4248" w:type="dxa"/>
            <w:textDirection w:val="lrTb"/>
            <w:noWrap w:val="false"/>
          </w:tcPr>
          <w:p>
            <w:pPr>
              <w:pBdr/>
              <w:spacing w:after="160"/>
              <w:ind w:right="-1"/>
              <w:jc w:val="both"/>
              <w:rPr>
                <w:sz w:val="20"/>
                <w:szCs w:val="20"/>
                <w:lang w:eastAsia="ro-RO"/>
              </w:rPr>
            </w:pPr>
            <w:r>
              <w:rPr>
                <w:sz w:val="20"/>
                <w:szCs w:val="20"/>
                <w:lang w:eastAsia="ro-RO"/>
              </w:rPr>
              <w:t xml:space="preserve">Obiectul de achiziție</w:t>
            </w:r>
            <w:r>
              <w:rPr>
                <w:sz w:val="20"/>
                <w:szCs w:val="20"/>
                <w:lang w:eastAsia="ro-RO"/>
              </w:rPr>
            </w:r>
            <w:r>
              <w:rPr>
                <w:sz w:val="20"/>
                <w:szCs w:val="20"/>
                <w:lang w:eastAsia="ro-RO"/>
              </w:rPr>
            </w:r>
          </w:p>
        </w:tc>
        <w:tc>
          <w:tcPr>
            <w:tcBorders/>
            <w:tcW w:w="5570" w:type="dxa"/>
            <w:textDirection w:val="lrTb"/>
            <w:noWrap w:val="false"/>
          </w:tcPr>
          <w:p>
            <w:pPr>
              <w:pBdr/>
              <w:spacing w:after="160"/>
              <w:ind w:right="-1"/>
              <w:jc w:val="both"/>
              <w:rPr>
                <w:sz w:val="20"/>
                <w:szCs w:val="20"/>
                <w:lang w:eastAsia="ro-RO"/>
              </w:rPr>
            </w:pPr>
            <w:r>
              <w:rPr>
                <w:sz w:val="20"/>
                <w:szCs w:val="20"/>
                <w:lang w:eastAsia="ro-RO"/>
              </w:rPr>
            </w:r>
            <w:r>
              <w:rPr>
                <w:sz w:val="20"/>
                <w:szCs w:val="20"/>
                <w:lang w:eastAsia="ro-RO"/>
              </w:rPr>
            </w:r>
            <w:r>
              <w:rPr>
                <w:sz w:val="20"/>
                <w:szCs w:val="20"/>
                <w:lang w:eastAsia="ro-RO"/>
              </w:rPr>
            </w:r>
          </w:p>
        </w:tc>
      </w:tr>
      <w:tr>
        <w:trPr>
          <w:trHeight w:val="255"/>
        </w:trPr>
        <w:tc>
          <w:tcPr>
            <w:shd w:val="clear" w:color="auto" w:fill="ffffff" w:themeFill="background1"/>
            <w:tcBorders/>
            <w:tcW w:w="4248" w:type="dxa"/>
            <w:vMerge w:val="restart"/>
            <w:textDirection w:val="lrTb"/>
            <w:noWrap w:val="false"/>
          </w:tcPr>
          <w:p>
            <w:pPr>
              <w:pBdr/>
              <w:spacing w:after="160"/>
              <w:ind w:right="-1"/>
              <w:jc w:val="both"/>
              <w:rPr>
                <w:sz w:val="20"/>
                <w:szCs w:val="20"/>
                <w:lang w:eastAsia="ro-RO"/>
              </w:rPr>
            </w:pPr>
            <w:r>
              <w:rPr>
                <w:sz w:val="20"/>
                <w:szCs w:val="20"/>
                <w:lang w:eastAsia="ro-RO"/>
              </w:rPr>
              <w:t xml:space="preserve">Anunțul de participare</w:t>
            </w:r>
            <w:r>
              <w:rPr>
                <w:sz w:val="20"/>
                <w:szCs w:val="20"/>
                <w:lang w:eastAsia="ro-RO"/>
              </w:rPr>
            </w:r>
            <w:r>
              <w:rPr>
                <w:sz w:val="20"/>
                <w:szCs w:val="20"/>
                <w:lang w:eastAsia="ro-RO"/>
              </w:rPr>
            </w:r>
          </w:p>
          <w:p>
            <w:pPr>
              <w:pBdr/>
              <w:spacing w:after="160"/>
              <w:ind w:right="-1"/>
              <w:jc w:val="both"/>
              <w:rPr>
                <w:i/>
                <w:sz w:val="20"/>
                <w:szCs w:val="20"/>
                <w:lang w:eastAsia="ro-RO"/>
              </w:rPr>
            </w:pPr>
            <w:r>
              <w:rPr>
                <w:i/>
                <w:sz w:val="20"/>
                <w:szCs w:val="20"/>
                <w:lang w:eastAsia="ro-RO"/>
              </w:rPr>
            </w:r>
            <w:r>
              <w:rPr>
                <w:i/>
                <w:sz w:val="20"/>
                <w:szCs w:val="20"/>
                <w:lang w:eastAsia="ro-RO"/>
              </w:rPr>
            </w:r>
            <w:r>
              <w:rPr>
                <w:i/>
                <w:sz w:val="20"/>
                <w:szCs w:val="20"/>
                <w:lang w:eastAsia="ro-RO"/>
              </w:rPr>
            </w:r>
          </w:p>
        </w:tc>
        <w:tc>
          <w:tcPr>
            <w:tcBorders/>
            <w:tcW w:w="5570" w:type="dxa"/>
            <w:textDirection w:val="lrTb"/>
            <w:noWrap w:val="false"/>
          </w:tcPr>
          <w:p>
            <w:pPr>
              <w:pBdr/>
              <w:spacing w:after="160"/>
              <w:ind w:right="-1"/>
              <w:jc w:val="both"/>
              <w:rPr>
                <w:rFonts w:eastAsia="Cambria"/>
                <w:sz w:val="20"/>
                <w:szCs w:val="20"/>
              </w:rPr>
            </w:pPr>
            <w:r>
              <w:rPr>
                <w:rFonts w:eastAsia="Cambria"/>
                <w:sz w:val="20"/>
                <w:szCs w:val="20"/>
              </w:rPr>
              <w:t xml:space="preserve">Nr.:</w:t>
            </w:r>
            <w:r>
              <w:rPr>
                <w:rFonts w:eastAsia="Cambria"/>
                <w:sz w:val="20"/>
                <w:szCs w:val="20"/>
              </w:rPr>
            </w:r>
            <w:r>
              <w:rPr>
                <w:rFonts w:eastAsia="Cambria"/>
                <w:sz w:val="20"/>
                <w:szCs w:val="20"/>
              </w:rPr>
            </w:r>
          </w:p>
        </w:tc>
      </w:tr>
      <w:tr>
        <w:trPr>
          <w:trHeight w:val="255"/>
        </w:trPr>
        <w:tc>
          <w:tcPr>
            <w:shd w:val="clear" w:color="auto" w:fill="ffffff" w:themeFill="background1"/>
            <w:tcBorders/>
            <w:tcW w:w="4248" w:type="dxa"/>
            <w:vMerge w:val="continue"/>
            <w:textDirection w:val="lrTb"/>
            <w:noWrap w:val="false"/>
          </w:tcPr>
          <w:p>
            <w:pPr>
              <w:pBdr/>
              <w:spacing w:after="160"/>
              <w:ind w:right="-1"/>
              <w:jc w:val="both"/>
              <w:rPr>
                <w:sz w:val="20"/>
                <w:szCs w:val="20"/>
                <w:lang w:eastAsia="ro-RO"/>
              </w:rPr>
            </w:pPr>
            <w:r>
              <w:rPr>
                <w:sz w:val="20"/>
                <w:szCs w:val="20"/>
                <w:lang w:eastAsia="ro-RO"/>
              </w:rPr>
            </w:r>
            <w:r>
              <w:rPr>
                <w:sz w:val="20"/>
                <w:szCs w:val="20"/>
                <w:lang w:eastAsia="ro-RO"/>
              </w:rPr>
            </w:r>
            <w:r>
              <w:rPr>
                <w:sz w:val="20"/>
                <w:szCs w:val="20"/>
                <w:lang w:eastAsia="ro-RO"/>
              </w:rPr>
            </w:r>
          </w:p>
        </w:tc>
        <w:tc>
          <w:tcPr>
            <w:tcBorders/>
            <w:tcW w:w="5570" w:type="dxa"/>
            <w:textDirection w:val="lrTb"/>
            <w:noWrap w:val="false"/>
          </w:tcPr>
          <w:p>
            <w:pPr>
              <w:pBdr/>
              <w:spacing w:after="160"/>
              <w:ind w:right="-1"/>
              <w:jc w:val="both"/>
              <w:rPr>
                <w:rFonts w:eastAsia="Cambria"/>
                <w:sz w:val="20"/>
                <w:szCs w:val="20"/>
              </w:rPr>
            </w:pPr>
            <w:r>
              <w:rPr>
                <w:rFonts w:eastAsia="Cambria"/>
                <w:sz w:val="20"/>
                <w:szCs w:val="20"/>
              </w:rPr>
              <w:t xml:space="preserve">Data publicării:</w:t>
            </w:r>
            <w:r>
              <w:rPr>
                <w:rFonts w:eastAsia="Cambria"/>
                <w:sz w:val="20"/>
                <w:szCs w:val="20"/>
              </w:rPr>
            </w:r>
            <w:r>
              <w:rPr>
                <w:rFonts w:eastAsia="Cambria"/>
                <w:sz w:val="20"/>
                <w:szCs w:val="20"/>
              </w:rPr>
            </w:r>
          </w:p>
        </w:tc>
      </w:tr>
      <w:tr>
        <w:trPr>
          <w:trHeight w:val="255"/>
        </w:trPr>
        <w:tc>
          <w:tcPr>
            <w:shd w:val="clear" w:color="auto" w:fill="ffffff" w:themeFill="background1"/>
            <w:tcBorders/>
            <w:tcW w:w="4248" w:type="dxa"/>
            <w:vMerge w:val="continue"/>
            <w:textDirection w:val="lrTb"/>
            <w:noWrap w:val="false"/>
          </w:tcPr>
          <w:p>
            <w:pPr>
              <w:pBdr/>
              <w:spacing w:after="160"/>
              <w:ind w:right="-1"/>
              <w:jc w:val="both"/>
              <w:rPr>
                <w:sz w:val="20"/>
                <w:szCs w:val="20"/>
                <w:lang w:eastAsia="ro-RO"/>
              </w:rPr>
            </w:pPr>
            <w:r>
              <w:rPr>
                <w:sz w:val="20"/>
                <w:szCs w:val="20"/>
                <w:lang w:eastAsia="ro-RO"/>
              </w:rPr>
            </w:r>
            <w:r>
              <w:rPr>
                <w:sz w:val="20"/>
                <w:szCs w:val="20"/>
                <w:lang w:eastAsia="ro-RO"/>
              </w:rPr>
            </w:r>
            <w:r>
              <w:rPr>
                <w:sz w:val="20"/>
                <w:szCs w:val="20"/>
                <w:lang w:eastAsia="ro-RO"/>
              </w:rPr>
            </w:r>
          </w:p>
        </w:tc>
        <w:tc>
          <w:tcPr>
            <w:tcBorders/>
            <w:tcW w:w="5570" w:type="dxa"/>
            <w:textDirection w:val="lrTb"/>
            <w:noWrap w:val="false"/>
          </w:tcPr>
          <w:p>
            <w:pPr>
              <w:pBdr/>
              <w:spacing w:after="160"/>
              <w:ind w:right="-1"/>
              <w:jc w:val="both"/>
              <w:rPr>
                <w:rFonts w:eastAsia="Cambria"/>
                <w:sz w:val="20"/>
                <w:szCs w:val="20"/>
              </w:rPr>
            </w:pPr>
            <w:r>
              <w:rPr>
                <w:rFonts w:eastAsia="Cambria"/>
                <w:sz w:val="20"/>
                <w:szCs w:val="20"/>
              </w:rPr>
              <w:t xml:space="preserve">Link:</w:t>
            </w:r>
            <w:r>
              <w:rPr>
                <w:rFonts w:eastAsia="Cambria"/>
                <w:sz w:val="20"/>
                <w:szCs w:val="20"/>
              </w:rPr>
            </w:r>
            <w:r>
              <w:rPr>
                <w:rFonts w:eastAsia="Cambria"/>
                <w:sz w:val="20"/>
                <w:szCs w:val="20"/>
              </w:rPr>
            </w:r>
          </w:p>
        </w:tc>
      </w:tr>
      <w:tr>
        <w:trPr>
          <w:trHeight w:val="281"/>
        </w:trPr>
        <w:tc>
          <w:tcPr>
            <w:shd w:val="clear" w:color="auto" w:fill="ffffff" w:themeFill="background1"/>
            <w:tcBorders/>
            <w:tcW w:w="4248" w:type="dxa"/>
            <w:textDirection w:val="lrTb"/>
            <w:noWrap w:val="false"/>
          </w:tcPr>
          <w:p>
            <w:pPr>
              <w:pBdr/>
              <w:spacing w:after="160"/>
              <w:ind w:right="-1"/>
              <w:jc w:val="both"/>
              <w:rPr>
                <w:sz w:val="20"/>
                <w:szCs w:val="20"/>
                <w:lang w:eastAsia="ro-RO"/>
              </w:rPr>
            </w:pPr>
            <w:r>
              <w:rPr>
                <w:sz w:val="20"/>
                <w:szCs w:val="20"/>
                <w:lang w:eastAsia="ro-RO"/>
              </w:rPr>
              <w:t xml:space="preserve">Criteriul de atribuire utilizat</w:t>
            </w:r>
            <w:r>
              <w:rPr>
                <w:sz w:val="20"/>
                <w:szCs w:val="20"/>
                <w:lang w:eastAsia="ro-RO"/>
              </w:rPr>
            </w:r>
            <w:r>
              <w:rPr>
                <w:sz w:val="20"/>
                <w:szCs w:val="20"/>
                <w:lang w:eastAsia="ro-RO"/>
              </w:rPr>
            </w:r>
          </w:p>
        </w:tc>
        <w:tc>
          <w:tcPr>
            <w:tcBorders/>
            <w:tcW w:w="5570" w:type="dxa"/>
            <w:textDirection w:val="lrTb"/>
            <w:noWrap w:val="false"/>
          </w:tcPr>
          <w:p>
            <w:pPr>
              <w:pBdr/>
              <w:spacing w:after="160"/>
              <w:ind w:right="-1"/>
              <w:jc w:val="both"/>
              <w:rPr>
                <w:sz w:val="20"/>
                <w:szCs w:val="20"/>
                <w:lang w:eastAsia="ro-RO"/>
              </w:rPr>
            </w:pPr>
            <w:r>
              <w:rPr>
                <w:sz w:val="20"/>
                <w:szCs w:val="20"/>
                <w:lang w:eastAsia="ro-RO"/>
              </w:rPr>
              <w:t xml:space="preserve">Prețul cel mai scăzut □</w:t>
            </w:r>
            <w:r>
              <w:rPr>
                <w:sz w:val="20"/>
                <w:szCs w:val="20"/>
                <w:lang w:eastAsia="ro-RO"/>
              </w:rPr>
            </w:r>
            <w:r>
              <w:rPr>
                <w:sz w:val="20"/>
                <w:szCs w:val="20"/>
                <w:lang w:eastAsia="ro-RO"/>
              </w:rPr>
            </w:r>
          </w:p>
          <w:p>
            <w:pPr>
              <w:pBdr/>
              <w:spacing w:after="160"/>
              <w:ind w:right="-1"/>
              <w:jc w:val="both"/>
              <w:rPr>
                <w:sz w:val="20"/>
                <w:szCs w:val="20"/>
                <w:lang w:eastAsia="ro-RO"/>
              </w:rPr>
            </w:pPr>
            <w:r>
              <w:rPr>
                <w:sz w:val="20"/>
                <w:szCs w:val="20"/>
                <w:lang w:eastAsia="ro-RO"/>
              </w:rPr>
              <w:t xml:space="preserve">Costul cel mai scăzut □</w:t>
            </w:r>
            <w:r>
              <w:rPr>
                <w:sz w:val="20"/>
                <w:szCs w:val="20"/>
                <w:lang w:eastAsia="ro-RO"/>
              </w:rPr>
            </w:r>
            <w:r>
              <w:rPr>
                <w:sz w:val="20"/>
                <w:szCs w:val="20"/>
                <w:lang w:eastAsia="ro-RO"/>
              </w:rPr>
            </w:r>
          </w:p>
          <w:p>
            <w:pPr>
              <w:pBdr/>
              <w:spacing w:after="160"/>
              <w:ind w:right="-1"/>
              <w:jc w:val="both"/>
              <w:rPr>
                <w:sz w:val="20"/>
                <w:szCs w:val="20"/>
                <w:lang w:eastAsia="ro-RO"/>
              </w:rPr>
            </w:pPr>
            <w:r>
              <w:rPr>
                <w:sz w:val="20"/>
                <w:szCs w:val="20"/>
                <w:lang w:eastAsia="ro-RO"/>
              </w:rPr>
              <w:t xml:space="preserve">Cel mai bun raport calitate-preț □</w:t>
            </w:r>
            <w:r>
              <w:rPr>
                <w:sz w:val="20"/>
                <w:szCs w:val="20"/>
                <w:lang w:eastAsia="ro-RO"/>
              </w:rPr>
            </w:r>
            <w:r>
              <w:rPr>
                <w:sz w:val="20"/>
                <w:szCs w:val="20"/>
                <w:lang w:eastAsia="ro-RO"/>
              </w:rPr>
            </w:r>
          </w:p>
          <w:p>
            <w:pPr>
              <w:pBdr/>
              <w:spacing w:after="160"/>
              <w:ind w:right="-1"/>
              <w:jc w:val="both"/>
              <w:rPr>
                <w:sz w:val="20"/>
                <w:szCs w:val="20"/>
                <w:lang w:eastAsia="ro-RO"/>
              </w:rPr>
            </w:pPr>
            <w:r>
              <w:rPr>
                <w:sz w:val="20"/>
                <w:szCs w:val="20"/>
                <w:lang w:eastAsia="ro-RO"/>
              </w:rPr>
              <w:t xml:space="preserve">Cel mai bun raport calitate-cost □</w:t>
            </w:r>
            <w:r>
              <w:rPr>
                <w:sz w:val="20"/>
                <w:szCs w:val="20"/>
                <w:lang w:eastAsia="ro-RO"/>
              </w:rPr>
            </w:r>
            <w:r>
              <w:rPr>
                <w:sz w:val="20"/>
                <w:szCs w:val="20"/>
                <w:lang w:eastAsia="ro-RO"/>
              </w:rPr>
            </w:r>
          </w:p>
        </w:tc>
      </w:tr>
      <w:tr>
        <w:trPr>
          <w:trHeight w:val="281"/>
        </w:trPr>
        <w:tc>
          <w:tcPr>
            <w:shd w:val="clear" w:color="auto" w:fill="ffffff" w:themeFill="background1"/>
            <w:tcBorders/>
            <w:tcW w:w="4248" w:type="dxa"/>
            <w:textDirection w:val="lrTb"/>
            <w:noWrap w:val="false"/>
          </w:tcPr>
          <w:p>
            <w:pPr>
              <w:pBdr/>
              <w:spacing w:after="160"/>
              <w:ind w:right="-1"/>
              <w:jc w:val="both"/>
              <w:rPr>
                <w:sz w:val="20"/>
                <w:szCs w:val="20"/>
                <w:lang w:eastAsia="ro-RO"/>
              </w:rPr>
            </w:pPr>
            <w:r>
              <w:rPr>
                <w:sz w:val="20"/>
                <w:szCs w:val="20"/>
              </w:rPr>
              <w:t xml:space="preserve">Tehnici și instrumente specifice de atribuire utilizate</w:t>
            </w:r>
            <w:r>
              <w:rPr>
                <w:sz w:val="20"/>
                <w:szCs w:val="20"/>
                <w:lang w:eastAsia="ro-RO"/>
              </w:rPr>
            </w:r>
            <w:r>
              <w:rPr>
                <w:sz w:val="20"/>
                <w:szCs w:val="20"/>
                <w:lang w:eastAsia="ro-RO"/>
              </w:rPr>
            </w:r>
          </w:p>
        </w:tc>
        <w:tc>
          <w:tcPr>
            <w:tcBorders/>
            <w:tcW w:w="5570" w:type="dxa"/>
            <w:textDirection w:val="lrTb"/>
            <w:noWrap w:val="false"/>
          </w:tcPr>
          <w:p>
            <w:pPr>
              <w:pBdr/>
              <w:spacing w:after="160"/>
              <w:ind w:right="-1"/>
              <w:jc w:val="both"/>
              <w:rPr>
                <w:sz w:val="20"/>
                <w:szCs w:val="20"/>
                <w:lang w:eastAsia="ro-RO"/>
              </w:rPr>
            </w:pPr>
            <w:r>
              <w:rPr>
                <w:sz w:val="20"/>
                <w:szCs w:val="20"/>
                <w:lang w:eastAsia="ro-RO"/>
              </w:rPr>
              <w:t xml:space="preserve">Acord-cadru □ </w:t>
            </w:r>
            <w:r>
              <w:rPr>
                <w:sz w:val="20"/>
                <w:szCs w:val="20"/>
                <w:lang w:eastAsia="ro-RO"/>
              </w:rPr>
            </w:r>
            <w:r>
              <w:rPr>
                <w:sz w:val="20"/>
                <w:szCs w:val="20"/>
                <w:lang w:eastAsia="ro-RO"/>
              </w:rPr>
            </w:r>
          </w:p>
          <w:p>
            <w:pPr>
              <w:pBdr/>
              <w:spacing w:after="160"/>
              <w:ind w:right="-1"/>
              <w:jc w:val="both"/>
              <w:rPr>
                <w:sz w:val="20"/>
                <w:szCs w:val="20"/>
                <w:lang w:eastAsia="ro-RO"/>
              </w:rPr>
            </w:pPr>
            <w:r>
              <w:rPr>
                <w:sz w:val="20"/>
                <w:szCs w:val="20"/>
              </w:rPr>
              <w:t xml:space="preserve">Sistem dinamic de achiziții </w:t>
            </w:r>
            <w:r>
              <w:rPr>
                <w:sz w:val="20"/>
                <w:szCs w:val="20"/>
                <w:lang w:eastAsia="ro-RO"/>
              </w:rPr>
              <w:t xml:space="preserve">□ </w:t>
            </w:r>
            <w:r>
              <w:rPr>
                <w:sz w:val="20"/>
                <w:szCs w:val="20"/>
                <w:lang w:eastAsia="ro-RO"/>
              </w:rPr>
            </w:r>
            <w:r>
              <w:rPr>
                <w:sz w:val="20"/>
                <w:szCs w:val="20"/>
                <w:lang w:eastAsia="ro-RO"/>
              </w:rPr>
            </w:r>
          </w:p>
          <w:p>
            <w:pPr>
              <w:pBdr/>
              <w:spacing w:after="160"/>
              <w:ind w:right="-1"/>
              <w:jc w:val="both"/>
              <w:rPr>
                <w:sz w:val="20"/>
                <w:szCs w:val="20"/>
                <w:lang w:eastAsia="ro-RO"/>
              </w:rPr>
            </w:pPr>
            <w:r>
              <w:rPr>
                <w:sz w:val="20"/>
                <w:szCs w:val="20"/>
                <w:lang w:eastAsia="ro-RO"/>
              </w:rPr>
              <w:t xml:space="preserve">Licitație electronică □ </w:t>
            </w:r>
            <w:r>
              <w:rPr>
                <w:sz w:val="20"/>
                <w:szCs w:val="20"/>
                <w:lang w:eastAsia="ro-RO"/>
              </w:rPr>
            </w:r>
            <w:r>
              <w:rPr>
                <w:sz w:val="20"/>
                <w:szCs w:val="20"/>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ind/>
              <w:jc w:val="both"/>
              <w:rPr>
                <w:rFonts w:eastAsia="Calibri"/>
                <w:sz w:val="20"/>
                <w:szCs w:val="20"/>
              </w:rPr>
            </w:pPr>
            <w:r>
              <w:rPr>
                <w:rFonts w:eastAsia="Calibri"/>
                <w:sz w:val="20"/>
                <w:szCs w:val="20"/>
              </w:rPr>
              <w:t xml:space="preserve">Nr. oferte primite</w:t>
            </w:r>
            <w:r>
              <w:rPr>
                <w:rFonts w:eastAsia="Calibri"/>
                <w:sz w:val="20"/>
                <w:szCs w:val="20"/>
              </w:rPr>
            </w:r>
            <w:r>
              <w:rPr>
                <w:rFonts w:eastAsia="Calibri"/>
                <w:sz w:val="20"/>
                <w:szCs w:val="20"/>
              </w:rPr>
            </w:r>
          </w:p>
        </w:tc>
        <w:tc>
          <w:tcPr>
            <w:tcBorders/>
            <w:tcW w:w="5570" w:type="dxa"/>
            <w:textDirection w:val="lrTb"/>
            <w:noWrap w:val="false"/>
          </w:tcPr>
          <w:p>
            <w:pPr>
              <w:pBdr/>
              <w:tabs>
                <w:tab w:val="left" w:leader="none" w:pos="1134"/>
                <w:tab w:val="left" w:leader="none" w:pos="2694"/>
              </w:tabs>
              <w:spacing w:after="160"/>
              <w:ind/>
              <w:jc w:val="both"/>
              <w:rPr>
                <w:rFonts w:eastAsia="Calibri"/>
                <w:sz w:val="20"/>
                <w:szCs w:val="20"/>
              </w:rPr>
            </w:pPr>
            <w:r>
              <w:rPr>
                <w:rFonts w:eastAsia="Calibri"/>
                <w:sz w:val="20"/>
                <w:szCs w:val="20"/>
              </w:rPr>
              <w:t xml:space="preserve">Total:</w:t>
            </w:r>
            <w:r>
              <w:rPr>
                <w:rFonts w:eastAsia="Calibri"/>
                <w:sz w:val="20"/>
                <w:szCs w:val="20"/>
              </w:rPr>
            </w:r>
            <w:r>
              <w:rPr>
                <w:rFonts w:eastAsia="Calibri"/>
                <w:sz w:val="20"/>
                <w:szCs w:val="20"/>
              </w:rPr>
            </w:r>
          </w:p>
        </w:tc>
      </w:tr>
      <w:tr>
        <w:trPr>
          <w:trHeight w:val="281"/>
        </w:trPr>
        <w:tc>
          <w:tcPr>
            <w:shd w:val="clear" w:color="auto" w:fill="ffffff" w:themeFill="background1"/>
            <w:tcBorders/>
            <w:tcW w:w="4248" w:type="dxa"/>
            <w:vMerge w:val="continue"/>
            <w:textDirection w:val="lrTb"/>
            <w:noWrap w:val="false"/>
          </w:tcPr>
          <w:p>
            <w:pPr>
              <w:pBdr/>
              <w:spacing w:after="160"/>
              <w:ind w:right="-1"/>
              <w:jc w:val="both"/>
              <w:rPr>
                <w:sz w:val="20"/>
                <w:szCs w:val="20"/>
              </w:rPr>
            </w:pPr>
            <w:r>
              <w:rPr>
                <w:sz w:val="20"/>
                <w:szCs w:val="20"/>
              </w:rPr>
            </w:r>
            <w:r>
              <w:rPr>
                <w:sz w:val="20"/>
                <w:szCs w:val="20"/>
              </w:rPr>
            </w:r>
            <w:r>
              <w:rPr>
                <w:sz w:val="20"/>
                <w:szCs w:val="20"/>
              </w:rPr>
            </w:r>
          </w:p>
        </w:tc>
        <w:tc>
          <w:tcPr>
            <w:tcBorders/>
            <w:tcW w:w="5570" w:type="dxa"/>
            <w:textDirection w:val="lrTb"/>
            <w:noWrap w:val="false"/>
          </w:tcPr>
          <w:p>
            <w:pPr>
              <w:pBdr/>
              <w:spacing w:after="160"/>
              <w:ind w:right="-1"/>
              <w:jc w:val="both"/>
              <w:rPr>
                <w:sz w:val="20"/>
                <w:szCs w:val="20"/>
                <w:lang w:eastAsia="ro-RO"/>
              </w:rPr>
            </w:pPr>
            <w:r>
              <w:rPr>
                <w:rFonts w:eastAsia="Calibri"/>
                <w:sz w:val="20"/>
                <w:szCs w:val="20"/>
              </w:rPr>
              <w:t xml:space="preserve">De la operatori economici care sunt întreprinderi mici și mijlocii:</w:t>
            </w:r>
            <w:r>
              <w:rPr>
                <w:sz w:val="20"/>
                <w:szCs w:val="20"/>
                <w:lang w:eastAsia="ro-RO"/>
              </w:rPr>
            </w:r>
            <w:r>
              <w:rPr>
                <w:sz w:val="20"/>
                <w:szCs w:val="20"/>
                <w:lang w:eastAsia="ro-RO"/>
              </w:rPr>
            </w:r>
          </w:p>
        </w:tc>
      </w:tr>
      <w:tr>
        <w:trPr>
          <w:trHeight w:val="281"/>
        </w:trPr>
        <w:tc>
          <w:tcPr>
            <w:shd w:val="clear" w:color="auto" w:fill="ffffff" w:themeFill="background1"/>
            <w:tcBorders/>
            <w:tcW w:w="4248" w:type="dxa"/>
            <w:vMerge w:val="continue"/>
            <w:textDirection w:val="lrTb"/>
            <w:noWrap w:val="false"/>
          </w:tcPr>
          <w:p>
            <w:pPr>
              <w:pBdr/>
              <w:spacing w:after="160"/>
              <w:ind w:right="-1"/>
              <w:jc w:val="both"/>
              <w:rPr>
                <w:sz w:val="20"/>
                <w:szCs w:val="20"/>
              </w:rPr>
            </w:pPr>
            <w:r>
              <w:rPr>
                <w:sz w:val="20"/>
                <w:szCs w:val="20"/>
              </w:rPr>
            </w:r>
            <w:r>
              <w:rPr>
                <w:sz w:val="20"/>
                <w:szCs w:val="20"/>
              </w:rPr>
            </w:r>
            <w:r>
              <w:rPr>
                <w:sz w:val="20"/>
                <w:szCs w:val="20"/>
              </w:rPr>
            </w:r>
          </w:p>
        </w:tc>
        <w:tc>
          <w:tcPr>
            <w:tcBorders/>
            <w:tcW w:w="5570" w:type="dxa"/>
            <w:textDirection w:val="lrTb"/>
            <w:noWrap w:val="false"/>
          </w:tcPr>
          <w:p>
            <w:pPr>
              <w:pBdr/>
              <w:spacing w:after="160"/>
              <w:ind w:right="-1"/>
              <w:jc w:val="both"/>
              <w:rPr>
                <w:sz w:val="20"/>
                <w:szCs w:val="20"/>
                <w:lang w:eastAsia="ro-RO"/>
              </w:rPr>
            </w:pPr>
            <w:r>
              <w:rPr>
                <w:rFonts w:eastAsia="Calibri"/>
                <w:sz w:val="20"/>
                <w:szCs w:val="20"/>
              </w:rPr>
              <w:t xml:space="preserve">De la operatori economici dintr-un alt stat:</w:t>
            </w:r>
            <w:r>
              <w:rPr>
                <w:sz w:val="20"/>
                <w:szCs w:val="20"/>
                <w:lang w:eastAsia="ro-RO"/>
              </w:rPr>
            </w:r>
            <w:r>
              <w:rPr>
                <w:sz w:val="20"/>
                <w:szCs w:val="20"/>
                <w:lang w:eastAsia="ro-RO"/>
              </w:rPr>
            </w:r>
          </w:p>
        </w:tc>
      </w:tr>
      <w:tr>
        <w:trPr>
          <w:trHeight w:val="281"/>
        </w:trPr>
        <w:tc>
          <w:tcPr>
            <w:shd w:val="clear" w:color="auto" w:fill="ffffff" w:themeFill="background1"/>
            <w:tcBorders/>
            <w:tcW w:w="4248" w:type="dxa"/>
            <w:vMerge w:val="continue"/>
            <w:textDirection w:val="lrTb"/>
            <w:noWrap w:val="false"/>
          </w:tcPr>
          <w:p>
            <w:pPr>
              <w:pBdr/>
              <w:spacing w:after="160"/>
              <w:ind w:right="-1"/>
              <w:jc w:val="both"/>
              <w:rPr>
                <w:sz w:val="20"/>
                <w:szCs w:val="20"/>
              </w:rPr>
            </w:pPr>
            <w:r>
              <w:rPr>
                <w:sz w:val="20"/>
                <w:szCs w:val="20"/>
              </w:rPr>
            </w:r>
            <w:r>
              <w:rPr>
                <w:sz w:val="20"/>
                <w:szCs w:val="20"/>
              </w:rPr>
            </w:r>
            <w:r>
              <w:rPr>
                <w:sz w:val="20"/>
                <w:szCs w:val="20"/>
              </w:rPr>
            </w:r>
          </w:p>
        </w:tc>
        <w:tc>
          <w:tcPr>
            <w:tcBorders/>
            <w:tcW w:w="5570" w:type="dxa"/>
            <w:textDirection w:val="lrTb"/>
            <w:noWrap w:val="false"/>
          </w:tcPr>
          <w:p>
            <w:pPr>
              <w:pBdr/>
              <w:spacing w:after="160"/>
              <w:ind w:right="-1"/>
              <w:jc w:val="both"/>
              <w:rPr>
                <w:sz w:val="20"/>
                <w:szCs w:val="20"/>
                <w:lang w:eastAsia="ro-RO"/>
              </w:rPr>
            </w:pPr>
            <w:r>
              <w:rPr>
                <w:rFonts w:eastAsia="Calibri"/>
                <w:sz w:val="20"/>
                <w:szCs w:val="20"/>
              </w:rPr>
              <w:t xml:space="preserve">Pe cale electronică:</w:t>
            </w:r>
            <w:r>
              <w:rPr>
                <w:sz w:val="20"/>
                <w:szCs w:val="20"/>
                <w:lang w:eastAsia="ro-RO"/>
              </w:rPr>
            </w:r>
            <w:r>
              <w:rPr>
                <w:sz w:val="20"/>
                <w:szCs w:val="20"/>
                <w:lang w:eastAsia="ro-RO"/>
              </w:rPr>
            </w:r>
          </w:p>
        </w:tc>
      </w:tr>
    </w:tbl>
    <w:p>
      <w:pPr>
        <w:numPr>
          <w:ilvl w:val="0"/>
          <w:numId w:val="15"/>
        </w:numPr>
        <w:pBdr/>
        <w:tabs>
          <w:tab w:val="left" w:leader="none" w:pos="1134"/>
          <w:tab w:val="left" w:leader="none" w:pos="2694"/>
        </w:tabs>
        <w:spacing w:after="160" w:before="240"/>
        <w:ind/>
        <w:jc w:val="both"/>
        <w:rPr>
          <w:rFonts w:eastAsia="Calibri"/>
          <w:b/>
          <w:sz w:val="20"/>
          <w:szCs w:val="20"/>
        </w:rPr>
      </w:pPr>
      <w:r>
        <w:rPr>
          <w:rFonts w:eastAsia="Calibri"/>
          <w:b/>
          <w:sz w:val="20"/>
          <w:szCs w:val="20"/>
        </w:rPr>
        <w:t xml:space="preserve">Date cu privire la atribuirea contractelor de achiziție/acordului-cadru:</w:t>
      </w:r>
      <w:r>
        <w:rPr>
          <w:rFonts w:eastAsia="Calibri"/>
          <w:b/>
          <w:sz w:val="20"/>
          <w:szCs w:val="20"/>
        </w:rPr>
      </w:r>
      <w:r>
        <w:rPr>
          <w:rFonts w:eastAsia="Calibri"/>
          <w:b/>
          <w:sz w:val="20"/>
          <w:szCs w:val="20"/>
        </w:rPr>
      </w:r>
    </w:p>
    <w:p>
      <w:pPr>
        <w:pBdr/>
        <w:tabs>
          <w:tab w:val="left" w:leader="none" w:pos="1134"/>
          <w:tab w:val="left" w:leader="none" w:pos="2694"/>
        </w:tabs>
        <w:spacing w:after="160" w:before="240"/>
        <w:ind/>
        <w:jc w:val="both"/>
        <w:rPr>
          <w:rFonts w:ascii="Calibri" w:hAnsi="Calibri" w:eastAsia="Calibri"/>
          <w:sz w:val="20"/>
          <w:szCs w:val="20"/>
        </w:rPr>
      </w:pPr>
      <w:r>
        <w:rPr>
          <w:rFonts w:eastAsia="Calibri"/>
          <w:sz w:val="20"/>
          <w:szCs w:val="20"/>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0"/>
          <w:szCs w:val="20"/>
        </w:rPr>
        <w:t xml:space="preserve">:</w:t>
      </w:r>
      <w:r>
        <w:rPr>
          <w:rFonts w:ascii="Calibri" w:hAnsi="Calibri" w:eastAsia="Calibri"/>
          <w:sz w:val="20"/>
          <w:szCs w:val="20"/>
        </w:rPr>
      </w:r>
      <w:r>
        <w:rPr>
          <w:rFonts w:ascii="Calibri" w:hAnsi="Calibri" w:eastAsia="Calibri"/>
          <w:sz w:val="20"/>
          <w:szCs w:val="20"/>
        </w:rPr>
      </w:r>
    </w:p>
    <w:tbl>
      <w:tblPr>
        <w:tblStyle w:val="1078"/>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sz w:val="20"/>
                <w:szCs w:val="20"/>
              </w:rPr>
            </w:pPr>
            <w:r>
              <w:rPr>
                <w:rFonts w:eastAsia="Calibri"/>
                <w:sz w:val="20"/>
                <w:szCs w:val="20"/>
              </w:rPr>
              <w:t xml:space="preserve">Denumire</w:t>
            </w:r>
            <w:r>
              <w:rPr>
                <w:rFonts w:eastAsia="Calibri"/>
                <w:sz w:val="20"/>
                <w:szCs w:val="20"/>
              </w:rPr>
            </w:r>
            <w:r>
              <w:rPr>
                <w:rFonts w:eastAsia="Calibr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sz w:val="20"/>
                <w:szCs w:val="20"/>
              </w:rPr>
            </w:pPr>
            <w:r>
              <w:rPr>
                <w:rFonts w:eastAsia="Calibri"/>
                <w:sz w:val="20"/>
                <w:szCs w:val="20"/>
              </w:rPr>
              <w:t xml:space="preserve">IDNO</w:t>
            </w:r>
            <w:r>
              <w:rPr>
                <w:rFonts w:eastAsia="Calibri"/>
                <w:sz w:val="20"/>
                <w:szCs w:val="20"/>
              </w:rPr>
            </w:r>
            <w:r>
              <w:rPr>
                <w:rFonts w:eastAsia="Calibr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sz w:val="20"/>
                <w:szCs w:val="20"/>
              </w:rPr>
            </w:pPr>
            <w:r>
              <w:rPr>
                <w:rFonts w:eastAsia="Calibri"/>
                <w:sz w:val="20"/>
                <w:szCs w:val="20"/>
              </w:rPr>
              <w:t xml:space="preserve">Date de contact </w:t>
            </w:r>
            <w:r>
              <w:rPr>
                <w:rFonts w:eastAsia="Calibri"/>
                <w:sz w:val="20"/>
                <w:szCs w:val="20"/>
              </w:rPr>
            </w:r>
            <w:r>
              <w:rPr>
                <w:rFonts w:eastAsia="Calibri"/>
                <w:sz w:val="20"/>
                <w:szCs w:val="20"/>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sz w:val="20"/>
                <w:szCs w:val="20"/>
              </w:rPr>
            </w:pPr>
            <w:r>
              <w:rPr>
                <w:sz w:val="20"/>
                <w:szCs w:val="20"/>
                <w:lang w:eastAsia="ro-RO"/>
              </w:rPr>
              <w:t xml:space="preserve">Întreprindere mică sau mijlocie </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sz w:val="20"/>
                <w:szCs w:val="20"/>
                <w:lang w:eastAsia="ro-RO"/>
              </w:rPr>
            </w:pPr>
            <w:r>
              <w:rPr>
                <w:sz w:val="20"/>
                <w:szCs w:val="20"/>
                <w:lang w:eastAsia="ro-RO"/>
              </w:rPr>
              <w:t xml:space="preserve">Da □       Nu □       </w:t>
            </w:r>
            <w:r>
              <w:rPr>
                <w:sz w:val="20"/>
                <w:szCs w:val="20"/>
                <w:lang w:eastAsia="ro-RO"/>
              </w:rPr>
            </w:r>
            <w:r>
              <w:rPr>
                <w:sz w:val="20"/>
                <w:szCs w:val="20"/>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sz w:val="20"/>
                <w:szCs w:val="20"/>
                <w:lang w:eastAsia="ro-RO"/>
              </w:rPr>
            </w:pPr>
            <w:r>
              <w:rPr>
                <w:rFonts w:eastAsia="Calibri"/>
                <w:sz w:val="20"/>
                <w:szCs w:val="20"/>
              </w:rPr>
              <w:t xml:space="preserve">Asociație de operatori economici </w:t>
            </w:r>
            <w:r>
              <w:rPr>
                <w:sz w:val="20"/>
                <w:szCs w:val="20"/>
                <w:lang w:eastAsia="ro-RO"/>
              </w:rPr>
            </w:r>
            <w:r>
              <w:rPr>
                <w:sz w:val="20"/>
                <w:szCs w:val="20"/>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sz w:val="20"/>
                <w:szCs w:val="20"/>
                <w:lang w:eastAsia="ro-RO"/>
              </w:rPr>
            </w:pPr>
            <w:r>
              <w:rPr>
                <w:sz w:val="20"/>
                <w:szCs w:val="20"/>
                <w:lang w:eastAsia="ro-RO"/>
              </w:rPr>
              <w:t xml:space="preserve">Da □       Nu □       </w:t>
            </w:r>
            <w:r>
              <w:rPr>
                <w:sz w:val="20"/>
                <w:szCs w:val="20"/>
                <w:lang w:eastAsia="ro-RO"/>
              </w:rPr>
            </w:r>
            <w:r>
              <w:rPr>
                <w:sz w:val="20"/>
                <w:szCs w:val="20"/>
                <w:lang w:eastAsia="ro-RO"/>
              </w:rPr>
            </w:r>
          </w:p>
          <w:p>
            <w:pPr>
              <w:pBdr/>
              <w:tabs>
                <w:tab w:val="left" w:leader="none" w:pos="1134"/>
                <w:tab w:val="left" w:leader="none" w:pos="2694"/>
              </w:tabs>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sz w:val="20"/>
                <w:szCs w:val="20"/>
              </w:rPr>
            </w:pPr>
            <w:r>
              <w:rPr>
                <w:rFonts w:eastAsia="Calibri"/>
                <w:sz w:val="20"/>
                <w:szCs w:val="20"/>
              </w:rPr>
              <w:t xml:space="preserve">Subcontractanți</w:t>
            </w:r>
            <w:r>
              <w:rPr>
                <w:rFonts w:eastAsia="Calibri"/>
                <w:sz w:val="20"/>
                <w:szCs w:val="20"/>
              </w:rPr>
            </w:r>
            <w:r>
              <w:rPr>
                <w:rFonts w:eastAsia="Calibri"/>
                <w:sz w:val="20"/>
                <w:szCs w:val="20"/>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sz w:val="20"/>
                <w:szCs w:val="20"/>
                <w:lang w:eastAsia="ro-RO"/>
              </w:rPr>
            </w:pPr>
            <w:r>
              <w:rPr>
                <w:sz w:val="20"/>
                <w:szCs w:val="20"/>
                <w:lang w:eastAsia="ro-RO"/>
              </w:rPr>
              <w:t xml:space="preserve">Da □       Nu □      </w:t>
            </w:r>
            <w:r>
              <w:rPr>
                <w:sz w:val="20"/>
                <w:szCs w:val="20"/>
                <w:lang w:eastAsia="ro-RO"/>
              </w:rPr>
            </w:r>
            <w:r>
              <w:rPr>
                <w:sz w:val="20"/>
                <w:szCs w:val="20"/>
                <w:lang w:eastAsia="ro-RO"/>
              </w:rPr>
            </w:r>
          </w:p>
          <w:p>
            <w:pPr>
              <w:pBdr/>
              <w:tabs>
                <w:tab w:val="left" w:leader="none" w:pos="1134"/>
                <w:tab w:val="left" w:leader="none" w:pos="2694"/>
              </w:tabs>
              <w:spacing/>
              <w:ind/>
              <w:jc w:val="both"/>
              <w:rPr>
                <w:sz w:val="20"/>
                <w:szCs w:val="20"/>
                <w:lang w:eastAsia="ro-RO"/>
              </w:rPr>
            </w:pPr>
            <w:r>
              <w:rPr>
                <w:sz w:val="20"/>
                <w:szCs w:val="20"/>
                <w:lang w:eastAsia="ro-RO"/>
              </w:rPr>
            </w:r>
            <w:r>
              <w:rPr>
                <w:sz w:val="20"/>
                <w:szCs w:val="20"/>
                <w:lang w:eastAsia="ro-RO"/>
              </w:rPr>
            </w:r>
            <w:r>
              <w:rPr>
                <w:sz w:val="20"/>
                <w:szCs w:val="20"/>
                <w:lang w:eastAsia="ro-RO"/>
              </w:rPr>
            </w:r>
          </w:p>
        </w:tc>
      </w:tr>
    </w:tbl>
    <w:p>
      <w:pPr>
        <w:pBdr/>
        <w:tabs>
          <w:tab w:val="left" w:leader="none" w:pos="1134"/>
          <w:tab w:val="left" w:leader="none" w:pos="2694"/>
        </w:tabs>
        <w:spacing w:after="160" w:before="240"/>
        <w:ind/>
        <w:jc w:val="both"/>
        <w:rPr>
          <w:rFonts w:eastAsia="Calibri"/>
          <w:sz w:val="20"/>
          <w:szCs w:val="20"/>
        </w:rPr>
      </w:pPr>
      <w:r>
        <w:rPr>
          <w:rFonts w:eastAsia="Calibri"/>
          <w:sz w:val="20"/>
          <w:szCs w:val="20"/>
        </w:rPr>
        <w:t xml:space="preserve">Loturile atribuite:</w:t>
      </w:r>
      <w:r>
        <w:rPr>
          <w:rFonts w:eastAsia="Calibri"/>
          <w:sz w:val="20"/>
          <w:szCs w:val="20"/>
        </w:rPr>
      </w:r>
      <w:r>
        <w:rPr>
          <w:rFonts w:eastAsia="Calibri"/>
          <w:sz w:val="20"/>
          <w:szCs w:val="20"/>
        </w:rPr>
      </w:r>
    </w:p>
    <w:tbl>
      <w:tblPr>
        <w:tblStyle w:val="1078"/>
        <w:tblW w:w="0" w:type="auto"/>
        <w:tblBorders/>
        <w:tblLook w:val="04A0" w:firstRow="1" w:lastRow="0" w:firstColumn="1" w:lastColumn="0" w:noHBand="0" w:noVBand="1"/>
      </w:tblPr>
      <w:tblGrid>
        <w:gridCol w:w="562"/>
        <w:gridCol w:w="3402"/>
        <w:gridCol w:w="1418"/>
        <w:gridCol w:w="1417"/>
        <w:gridCol w:w="1560"/>
        <w:gridCol w:w="1417"/>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sz w:val="20"/>
                <w:szCs w:val="20"/>
              </w:rPr>
            </w:pPr>
            <w:r>
              <w:rPr>
                <w:rFonts w:eastAsia="Calibri"/>
                <w:sz w:val="20"/>
                <w:szCs w:val="20"/>
              </w:rPr>
              <w:t xml:space="preserve">Nr. crt.</w:t>
            </w:r>
            <w:r>
              <w:rPr>
                <w:rFonts w:eastAsia="Calibri"/>
                <w:sz w:val="20"/>
                <w:szCs w:val="20"/>
              </w:rPr>
            </w:r>
            <w:r>
              <w:rPr>
                <w:rFonts w:eastAsia="Calibri"/>
                <w:sz w:val="20"/>
                <w:szCs w:val="20"/>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sz w:val="20"/>
                <w:szCs w:val="20"/>
              </w:rPr>
            </w:pPr>
            <w:r>
              <w:rPr>
                <w:rFonts w:eastAsia="Calibri"/>
                <w:sz w:val="20"/>
                <w:szCs w:val="20"/>
              </w:rPr>
              <w:t xml:space="preserve">Denumirea</w:t>
            </w:r>
            <w:r>
              <w:rPr>
                <w:rFonts w:eastAsia="Calibri"/>
                <w:sz w:val="20"/>
                <w:szCs w:val="20"/>
              </w:rPr>
              <w:t xml:space="preserve">bunurilor</w:t>
            </w:r>
            <w:r>
              <w:rPr>
                <w:rFonts w:eastAsia="Calibri"/>
                <w:sz w:val="20"/>
                <w:szCs w:val="20"/>
              </w:rPr>
              <w:t xml:space="preserve">/</w:t>
            </w:r>
            <w:r>
              <w:rPr>
                <w:rFonts w:eastAsia="Calibri"/>
                <w:sz w:val="20"/>
                <w:szCs w:val="20"/>
              </w:rPr>
              <w:t xml:space="preserve">serviciilor</w:t>
            </w:r>
            <w:r>
              <w:rPr>
                <w:rFonts w:eastAsia="Calibri"/>
                <w:sz w:val="20"/>
                <w:szCs w:val="20"/>
              </w:rPr>
            </w:r>
            <w:r>
              <w:rPr>
                <w:rFonts w:eastAsia="Calibri"/>
                <w:sz w:val="20"/>
                <w:szCs w:val="20"/>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sz w:val="20"/>
                <w:szCs w:val="20"/>
              </w:rPr>
            </w:pPr>
            <w:r>
              <w:rPr>
                <w:rFonts w:eastAsia="Calibri"/>
                <w:sz w:val="20"/>
                <w:szCs w:val="20"/>
              </w:rPr>
              <w:t xml:space="preserve">Cod CPV</w:t>
            </w:r>
            <w:r>
              <w:rPr>
                <w:rFonts w:eastAsia="Calibri"/>
                <w:sz w:val="20"/>
                <w:szCs w:val="20"/>
              </w:rPr>
            </w:r>
            <w:r>
              <w:rPr>
                <w:rFonts w:eastAsia="Calibri"/>
                <w:sz w:val="20"/>
                <w:szCs w:val="20"/>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sz w:val="20"/>
                <w:szCs w:val="20"/>
              </w:rPr>
            </w:pPr>
            <w:r>
              <w:rPr>
                <w:rFonts w:eastAsia="Calibri"/>
                <w:sz w:val="20"/>
                <w:szCs w:val="20"/>
              </w:rPr>
              <w:t xml:space="preserve">Cantitate/ Unitate de măsură</w:t>
            </w:r>
            <w:r>
              <w:rPr>
                <w:rFonts w:eastAsia="Calibri"/>
                <w:sz w:val="20"/>
                <w:szCs w:val="20"/>
              </w:rPr>
            </w:r>
            <w:r>
              <w:rPr>
                <w:rFonts w:eastAsia="Calibri"/>
                <w:sz w:val="20"/>
                <w:szCs w:val="20"/>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sz w:val="20"/>
                <w:szCs w:val="20"/>
              </w:rPr>
            </w:pPr>
            <w:r>
              <w:rPr>
                <w:rFonts w:eastAsia="Calibri"/>
                <w:sz w:val="20"/>
                <w:szCs w:val="20"/>
              </w:rPr>
              <w:t xml:space="preserve">Nr. și data contractului</w:t>
            </w:r>
            <w:r>
              <w:rPr>
                <w:rFonts w:eastAsia="Calibri"/>
                <w:sz w:val="20"/>
                <w:szCs w:val="20"/>
              </w:rPr>
            </w:r>
            <w:r>
              <w:rPr>
                <w:rFonts w:eastAsia="Calibri"/>
                <w:sz w:val="20"/>
                <w:szCs w:val="20"/>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sz w:val="20"/>
                <w:szCs w:val="20"/>
              </w:rPr>
            </w:pPr>
            <w:r>
              <w:rPr>
                <w:rFonts w:eastAsia="Calibri"/>
                <w:sz w:val="20"/>
                <w:szCs w:val="20"/>
              </w:rPr>
              <w:t xml:space="preserve">Suma, inclusiv TVA</w:t>
            </w:r>
            <w:r>
              <w:rPr>
                <w:rFonts w:eastAsia="Calibri"/>
                <w:sz w:val="20"/>
                <w:szCs w:val="20"/>
              </w:rPr>
            </w:r>
            <w:r>
              <w:rPr>
                <w:rFonts w:eastAsia="Calibri"/>
                <w:sz w:val="20"/>
                <w:szCs w:val="20"/>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t xml:space="preserve">1</w:t>
            </w:r>
            <w:r>
              <w:rPr>
                <w:rFonts w:eastAsia="Calibri"/>
                <w:sz w:val="20"/>
                <w:szCs w:val="20"/>
              </w:rPr>
            </w:r>
            <w:r>
              <w:rPr>
                <w:rFonts w:eastAsia="Calibri"/>
                <w:sz w:val="20"/>
                <w:szCs w:val="20"/>
              </w:rPr>
            </w:r>
          </w:p>
        </w:tc>
        <w:tc>
          <w:tcPr>
            <w:tcBorders/>
            <w:tcW w:w="3402" w:type="dxa"/>
            <w:textDirection w:val="lrTb"/>
            <w:noWrap w:val="false"/>
          </w:tcPr>
          <w:p>
            <w:pPr>
              <w:pBdr/>
              <w:tabs>
                <w:tab w:val="left" w:leader="none" w:pos="1134"/>
                <w:tab w:val="left" w:leader="none" w:pos="2694"/>
              </w:tabs>
              <w:spacing w:before="240"/>
              <w:ind/>
              <w:jc w:val="both"/>
              <w:rPr>
                <w:rFonts w:eastAsia="Calibri"/>
                <w:sz w:val="20"/>
                <w:szCs w:val="20"/>
              </w:rPr>
            </w:pPr>
            <w:r>
              <w:rPr>
                <w:rFonts w:eastAsia="Calibri"/>
                <w:sz w:val="20"/>
                <w:szCs w:val="20"/>
              </w:rPr>
              <w:t xml:space="preserve">Denumire lot nr. 1</w:t>
            </w:r>
            <w:r>
              <w:rPr>
                <w:rFonts w:eastAsia="Calibri"/>
                <w:sz w:val="20"/>
                <w:szCs w:val="20"/>
              </w:rPr>
            </w:r>
            <w:r>
              <w:rPr>
                <w:rFonts w:eastAsia="Calibri"/>
                <w:sz w:val="20"/>
                <w:szCs w:val="20"/>
              </w:rPr>
            </w:r>
          </w:p>
        </w:tc>
        <w:tc>
          <w:tcPr>
            <w:tcBorders/>
            <w:tcW w:w="1418"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tcBorders/>
            <w:tcW w:w="1417"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tcBorders/>
            <w:tcW w:w="1560"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tcBorders/>
            <w:tcW w:w="1417"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t xml:space="preserve">n</w:t>
            </w:r>
            <w:r>
              <w:rPr>
                <w:rFonts w:eastAsia="Calibri"/>
                <w:sz w:val="20"/>
                <w:szCs w:val="20"/>
              </w:rPr>
            </w:r>
            <w:r>
              <w:rPr>
                <w:rFonts w:eastAsia="Calibri"/>
                <w:sz w:val="20"/>
                <w:szCs w:val="20"/>
              </w:rPr>
            </w:r>
          </w:p>
        </w:tc>
        <w:tc>
          <w:tcPr>
            <w:tcBorders/>
            <w:tcW w:w="3402" w:type="dxa"/>
            <w:textDirection w:val="lrTb"/>
            <w:noWrap w:val="false"/>
          </w:tcPr>
          <w:p>
            <w:pPr>
              <w:pBdr/>
              <w:tabs>
                <w:tab w:val="left" w:leader="none" w:pos="1134"/>
                <w:tab w:val="left" w:leader="none" w:pos="2694"/>
              </w:tabs>
              <w:spacing w:before="240"/>
              <w:ind/>
              <w:jc w:val="both"/>
              <w:rPr>
                <w:rFonts w:eastAsia="Calibri"/>
                <w:sz w:val="20"/>
                <w:szCs w:val="20"/>
              </w:rPr>
            </w:pPr>
            <w:r>
              <w:rPr>
                <w:rFonts w:eastAsia="Calibri"/>
                <w:sz w:val="20"/>
                <w:szCs w:val="20"/>
              </w:rPr>
              <w:t xml:space="preserve">Denumire lot nr. n</w:t>
            </w:r>
            <w:r>
              <w:rPr>
                <w:rFonts w:eastAsia="Calibri"/>
                <w:sz w:val="20"/>
                <w:szCs w:val="20"/>
              </w:rPr>
            </w:r>
            <w:r>
              <w:rPr>
                <w:rFonts w:eastAsia="Calibri"/>
                <w:sz w:val="20"/>
                <w:szCs w:val="20"/>
              </w:rPr>
            </w:r>
          </w:p>
        </w:tc>
        <w:tc>
          <w:tcPr>
            <w:tcBorders/>
            <w:tcW w:w="1418"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tcBorders/>
            <w:tcW w:w="1417"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tcBorders/>
            <w:tcW w:w="1560"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c>
          <w:tcPr>
            <w:tcBorders/>
            <w:tcW w:w="1417" w:type="dxa"/>
            <w:textDirection w:val="lrTb"/>
            <w:noWrap w:val="false"/>
          </w:tcPr>
          <w:p>
            <w:pPr>
              <w:pBdr/>
              <w:tabs>
                <w:tab w:val="left" w:leader="none" w:pos="1134"/>
                <w:tab w:val="left" w:leader="none" w:pos="2694"/>
              </w:tabs>
              <w:spacing w:before="240"/>
              <w:ind/>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ind/>
        <w:jc w:val="both"/>
        <w:rPr>
          <w:rFonts w:eastAsia="Calibri"/>
          <w:b/>
          <w:sz w:val="20"/>
          <w:szCs w:val="20"/>
        </w:rPr>
      </w:pPr>
      <w:r>
        <w:rPr>
          <w:rFonts w:eastAsia="Calibri"/>
          <w:b/>
          <w:sz w:val="20"/>
          <w:szCs w:val="20"/>
        </w:rPr>
        <w:t xml:space="preserve">Alte informații:</w:t>
      </w:r>
      <w:r>
        <w:rPr>
          <w:rFonts w:eastAsia="Calibri"/>
          <w:b/>
          <w:sz w:val="20"/>
          <w:szCs w:val="20"/>
        </w:rPr>
      </w:r>
      <w:r>
        <w:rPr>
          <w:rFonts w:eastAsia="Calibri"/>
          <w:b/>
          <w:sz w:val="20"/>
          <w:szCs w:val="20"/>
        </w:rPr>
      </w:r>
    </w:p>
    <w:tbl>
      <w:tblPr>
        <w:tblStyle w:val="1078"/>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sz w:val="20"/>
                <w:szCs w:val="20"/>
              </w:rPr>
            </w:pPr>
            <w:r>
              <w:rPr>
                <w:rFonts w:eastAsia="Calibri"/>
                <w:sz w:val="20"/>
                <w:szCs w:val="20"/>
              </w:rPr>
              <w:t xml:space="preserve">Contractul (contractele) atribuit (atribuite) se referă la un proiect și/sau un program finanțat din fonduri ale UE</w:t>
            </w:r>
            <w:r>
              <w:rPr>
                <w:rFonts w:eastAsia="Calibri"/>
                <w:bCs/>
                <w:sz w:val="20"/>
                <w:szCs w:val="20"/>
              </w:rPr>
            </w:r>
            <w:r>
              <w:rPr>
                <w:rFonts w:eastAsia="Calibri"/>
                <w:bCs/>
                <w:sz w:val="20"/>
                <w:szCs w:val="20"/>
              </w:rPr>
            </w:r>
          </w:p>
        </w:tc>
        <w:tc>
          <w:tcPr>
            <w:tcBorders/>
            <w:tcW w:w="4394" w:type="dxa"/>
            <w:textDirection w:val="lrTb"/>
            <w:noWrap w:val="false"/>
          </w:tcPr>
          <w:p>
            <w:pPr>
              <w:pBdr/>
              <w:spacing/>
              <w:ind w:right="-1"/>
              <w:jc w:val="both"/>
              <w:rPr>
                <w:sz w:val="20"/>
                <w:szCs w:val="20"/>
                <w:lang w:eastAsia="ro-RO"/>
              </w:rPr>
            </w:pPr>
            <w:r>
              <w:rPr>
                <w:sz w:val="20"/>
                <w:szCs w:val="20"/>
                <w:lang w:eastAsia="ro-RO"/>
              </w:rPr>
              <w:t xml:space="preserve">Nu □        </w:t>
            </w:r>
            <w:r>
              <w:rPr>
                <w:sz w:val="20"/>
                <w:szCs w:val="20"/>
                <w:lang w:eastAsia="ro-RO"/>
              </w:rPr>
            </w:r>
            <w:r>
              <w:rPr>
                <w:sz w:val="20"/>
                <w:szCs w:val="20"/>
                <w:lang w:eastAsia="ro-RO"/>
              </w:rPr>
            </w:r>
          </w:p>
          <w:p>
            <w:pPr>
              <w:pBdr/>
              <w:spacing/>
              <w:ind w:right="-1"/>
              <w:jc w:val="both"/>
              <w:rPr>
                <w:sz w:val="20"/>
                <w:szCs w:val="20"/>
                <w:lang w:eastAsia="ro-RO"/>
              </w:rPr>
            </w:pPr>
            <w:r>
              <w:rPr>
                <w:sz w:val="20"/>
                <w:szCs w:val="20"/>
                <w:lang w:eastAsia="ro-RO"/>
              </w:rPr>
              <w:t xml:space="preserve">Da □        </w:t>
            </w:r>
            <w:r>
              <w:rPr>
                <w:sz w:val="20"/>
                <w:szCs w:val="20"/>
                <w:lang w:eastAsia="ro-RO"/>
              </w:rPr>
            </w:r>
            <w:r>
              <w:rPr>
                <w:sz w:val="20"/>
                <w:szCs w:val="20"/>
                <w:lang w:eastAsia="ro-RO"/>
              </w:rPr>
            </w:r>
          </w:p>
        </w:tc>
      </w:tr>
      <w:tr>
        <w:trPr/>
        <w:tc>
          <w:tcPr>
            <w:shd w:val="clear" w:color="auto" w:fill="ffffff" w:themeFill="background1"/>
            <w:tcBorders/>
            <w:tcW w:w="5524" w:type="dxa"/>
            <w:vMerge w:val="restart"/>
            <w:textDirection w:val="lrTb"/>
            <w:noWrap w:val="false"/>
          </w:tcPr>
          <w:p>
            <w:pPr>
              <w:pBdr/>
              <w:spacing/>
              <w:ind w:right="-1"/>
              <w:jc w:val="both"/>
              <w:rPr>
                <w:sz w:val="20"/>
                <w:szCs w:val="20"/>
                <w:highlight w:val="yellow"/>
                <w:lang w:eastAsia="ro-RO"/>
              </w:rPr>
            </w:pPr>
            <w:r>
              <w:rPr>
                <w:sz w:val="20"/>
                <w:szCs w:val="20"/>
                <w:lang w:eastAsia="ro-RO"/>
              </w:rPr>
              <w:t xml:space="preserve">Publicarea anterioară în JOUE privind contractul (contractele) la care se referă anunțul respectiv</w:t>
            </w:r>
            <w:r>
              <w:rPr>
                <w:sz w:val="20"/>
                <w:szCs w:val="20"/>
                <w:highlight w:val="yellow"/>
                <w:lang w:eastAsia="ro-RO"/>
              </w:rPr>
            </w:r>
            <w:r>
              <w:rPr>
                <w:sz w:val="20"/>
                <w:szCs w:val="20"/>
                <w:highlight w:val="yellow"/>
                <w:lang w:eastAsia="ro-RO"/>
              </w:rPr>
            </w:r>
          </w:p>
        </w:tc>
        <w:tc>
          <w:tcPr>
            <w:tcBorders/>
            <w:tcW w:w="4394" w:type="dxa"/>
            <w:textDirection w:val="lrTb"/>
            <w:noWrap w:val="false"/>
          </w:tcPr>
          <w:p>
            <w:pPr>
              <w:pBdr/>
              <w:spacing/>
              <w:ind w:right="-1"/>
              <w:jc w:val="both"/>
              <w:rPr>
                <w:sz w:val="20"/>
                <w:szCs w:val="20"/>
                <w:lang w:eastAsia="ro-RO"/>
              </w:rPr>
            </w:pPr>
            <w:r>
              <w:rPr>
                <w:sz w:val="20"/>
                <w:szCs w:val="20"/>
                <w:lang w:eastAsia="ro-RO"/>
              </w:rPr>
              <w:t xml:space="preserve">Nu □        </w:t>
            </w:r>
            <w:r>
              <w:rPr>
                <w:sz w:val="20"/>
                <w:szCs w:val="20"/>
                <w:lang w:eastAsia="ro-RO"/>
              </w:rPr>
            </w:r>
            <w:r>
              <w:rPr>
                <w:sz w:val="20"/>
                <w:szCs w:val="20"/>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c>
          <w:tcPr>
            <w:tcBorders/>
            <w:tcW w:w="4394" w:type="dxa"/>
            <w:textDirection w:val="lrTb"/>
            <w:noWrap w:val="false"/>
          </w:tcPr>
          <w:p>
            <w:pPr>
              <w:pBdr/>
              <w:spacing/>
              <w:ind/>
              <w:jc w:val="both"/>
              <w:rPr>
                <w:rFonts w:eastAsia="Calibri"/>
                <w:sz w:val="20"/>
                <w:szCs w:val="20"/>
              </w:rPr>
            </w:pPr>
            <w:r>
              <w:rPr>
                <w:sz w:val="20"/>
                <w:szCs w:val="20"/>
                <w:lang w:eastAsia="ro-RO"/>
              </w:rPr>
              <w:t xml:space="preserve">Data (datele) și referința (referințele) publicărilor:</w:t>
            </w:r>
            <w:r>
              <w:rPr>
                <w:rFonts w:eastAsia="Calibri"/>
                <w:sz w:val="20"/>
                <w:szCs w:val="20"/>
              </w:rPr>
            </w:r>
            <w:r>
              <w:rPr>
                <w:rFonts w:eastAsia="Calibri"/>
                <w:sz w:val="20"/>
                <w:szCs w:val="20"/>
              </w:rPr>
            </w:r>
          </w:p>
        </w:tc>
      </w:tr>
      <w:tr>
        <w:trPr/>
        <w:tc>
          <w:tcPr>
            <w:shd w:val="clear" w:color="auto" w:fill="ffffff" w:themeFill="background1"/>
            <w:tcBorders/>
            <w:tcW w:w="5524" w:type="dxa"/>
            <w:textDirection w:val="lrTb"/>
            <w:noWrap w:val="false"/>
          </w:tcPr>
          <w:p>
            <w:pPr>
              <w:pBdr/>
              <w:spacing/>
              <w:ind/>
              <w:jc w:val="both"/>
              <w:rPr>
                <w:rFonts w:eastAsia="Calibri"/>
                <w:sz w:val="20"/>
                <w:szCs w:val="20"/>
              </w:rPr>
            </w:pPr>
            <w:r>
              <w:rPr>
                <w:rFonts w:eastAsia="Calibri"/>
                <w:sz w:val="20"/>
                <w:szCs w:val="20"/>
              </w:rPr>
              <w:t xml:space="preserve">Agenția Națională pentru Soluționarea Contestațiilor</w:t>
            </w:r>
            <w:r>
              <w:rPr>
                <w:rFonts w:eastAsia="Calibri"/>
                <w:sz w:val="20"/>
                <w:szCs w:val="20"/>
              </w:rPr>
            </w:r>
            <w:r>
              <w:rPr>
                <w:rFonts w:eastAsia="Calibri"/>
                <w:sz w:val="20"/>
                <w:szCs w:val="20"/>
              </w:rPr>
            </w:r>
          </w:p>
          <w:p>
            <w:pPr>
              <w:pBdr/>
              <w:spacing/>
              <w:ind/>
              <w:contextualSpacing w:val="true"/>
              <w:jc w:val="both"/>
              <w:rPr>
                <w:sz w:val="20"/>
                <w:szCs w:val="20"/>
                <w:lang w:eastAsia="zh-CN"/>
              </w:rPr>
            </w:pPr>
            <w:r>
              <w:rPr>
                <w:sz w:val="20"/>
                <w:szCs w:val="20"/>
                <w:lang w:eastAsia="zh-CN"/>
              </w:rPr>
            </w:r>
            <w:r>
              <w:rPr>
                <w:sz w:val="20"/>
                <w:szCs w:val="20"/>
                <w:lang w:eastAsia="zh-CN"/>
              </w:rPr>
            </w:r>
            <w:r>
              <w:rPr>
                <w:sz w:val="20"/>
                <w:szCs w:val="20"/>
                <w:lang w:eastAsia="zh-CN"/>
              </w:rPr>
            </w:r>
          </w:p>
        </w:tc>
        <w:tc>
          <w:tcPr>
            <w:tcBorders/>
            <w:tcW w:w="4394" w:type="dxa"/>
            <w:textDirection w:val="lrTb"/>
            <w:noWrap w:val="false"/>
          </w:tcPr>
          <w:p>
            <w:pPr>
              <w:pBdr/>
              <w:spacing/>
              <w:ind/>
              <w:jc w:val="both"/>
              <w:rPr>
                <w:rFonts w:eastAsia="Calibri"/>
                <w:sz w:val="20"/>
                <w:szCs w:val="20"/>
              </w:rPr>
            </w:pPr>
            <w:r>
              <w:rPr>
                <w:rFonts w:eastAsia="Calibri"/>
                <w:sz w:val="20"/>
                <w:szCs w:val="20"/>
              </w:rPr>
              <w:t xml:space="preserve">mun. Chișinău, bd. Ștefan cel Mare și Sfânt, 124, MD-2001;</w:t>
            </w:r>
            <w:r>
              <w:rPr>
                <w:rFonts w:eastAsia="Calibri"/>
                <w:sz w:val="20"/>
                <w:szCs w:val="20"/>
              </w:rPr>
            </w:r>
            <w:r>
              <w:rPr>
                <w:rFonts w:eastAsia="Calibri"/>
                <w:sz w:val="20"/>
                <w:szCs w:val="20"/>
              </w:rPr>
            </w:r>
          </w:p>
          <w:p>
            <w:pPr>
              <w:pBdr/>
              <w:spacing/>
              <w:ind/>
              <w:jc w:val="both"/>
              <w:rPr>
                <w:rFonts w:eastAsia="Calibri"/>
                <w:sz w:val="20"/>
                <w:szCs w:val="20"/>
              </w:rPr>
            </w:pPr>
            <w:r>
              <w:rPr>
                <w:rFonts w:eastAsia="Calibri"/>
                <w:sz w:val="20"/>
                <w:szCs w:val="20"/>
              </w:rPr>
              <w:t xml:space="preserve">tel/fax: (022) 820 652, 820-651 </w:t>
            </w:r>
            <w:r>
              <w:rPr>
                <w:rFonts w:eastAsia="Calibri"/>
                <w:sz w:val="20"/>
                <w:szCs w:val="20"/>
              </w:rPr>
            </w:r>
            <w:r>
              <w:rPr>
                <w:rFonts w:eastAsia="Calibri"/>
                <w:sz w:val="20"/>
                <w:szCs w:val="20"/>
              </w:rPr>
            </w:r>
          </w:p>
          <w:p>
            <w:pPr>
              <w:pBdr/>
              <w:spacing/>
              <w:ind/>
              <w:jc w:val="both"/>
              <w:rPr>
                <w:rFonts w:eastAsia="Calibri"/>
                <w:color w:val="0563c1"/>
                <w:sz w:val="20"/>
                <w:szCs w:val="20"/>
                <w:u w:val="single"/>
              </w:rPr>
            </w:pPr>
            <w:r>
              <w:rPr>
                <w:rFonts w:eastAsia="Calibri"/>
                <w:sz w:val="20"/>
                <w:szCs w:val="20"/>
              </w:rPr>
              <w:t xml:space="preserve">e-mail: </w:t>
            </w:r>
            <w:hyperlink r:id="rId12" w:tooltip="mailto:contestatii@ansc.md" w:history="1">
              <w:r>
                <w:rPr>
                  <w:rFonts w:eastAsia="Calibri"/>
                  <w:color w:val="0563c1"/>
                  <w:sz w:val="20"/>
                  <w:szCs w:val="20"/>
                  <w:u w:val="single"/>
                </w:rPr>
                <w:t xml:space="preserve">contestatii@ansc.md</w:t>
              </w:r>
            </w:hyperlink>
            <w:r>
              <w:rPr>
                <w:rFonts w:eastAsia="Calibri"/>
                <w:color w:val="0563c1"/>
                <w:sz w:val="20"/>
                <w:szCs w:val="20"/>
                <w:u w:val="single"/>
              </w:rPr>
            </w:r>
            <w:r>
              <w:rPr>
                <w:rFonts w:eastAsia="Calibri"/>
                <w:color w:val="0563c1"/>
                <w:sz w:val="20"/>
                <w:szCs w:val="20"/>
                <w:u w:val="single"/>
              </w:rPr>
            </w:r>
          </w:p>
          <w:p>
            <w:pPr>
              <w:pBdr/>
              <w:spacing/>
              <w:ind/>
              <w:jc w:val="both"/>
              <w:rPr>
                <w:rFonts w:eastAsia="Calibri"/>
                <w:sz w:val="20"/>
                <w:szCs w:val="20"/>
              </w:rPr>
            </w:pPr>
            <w:r>
              <w:rPr>
                <w:rFonts w:eastAsia="Calibri"/>
                <w:sz w:val="20"/>
                <w:szCs w:val="20"/>
              </w:rPr>
              <w:t xml:space="preserve">pagina web: </w:t>
            </w:r>
            <w:r>
              <w:rPr>
                <w:rFonts w:eastAsia="Calibri"/>
                <w:color w:val="0563c1"/>
                <w:sz w:val="20"/>
                <w:szCs w:val="20"/>
                <w:u w:val="single"/>
              </w:rPr>
              <w:t xml:space="preserve">www.ansc.md</w:t>
            </w:r>
            <w:r>
              <w:rPr>
                <w:rFonts w:eastAsia="Calibri"/>
                <w:sz w:val="20"/>
                <w:szCs w:val="20"/>
              </w:rPr>
            </w:r>
            <w:r>
              <w:rPr>
                <w:rFonts w:eastAsia="Calibri"/>
                <w:sz w:val="20"/>
                <w:szCs w:val="20"/>
              </w:rPr>
            </w:r>
          </w:p>
        </w:tc>
      </w:tr>
      <w:tr>
        <w:trPr/>
        <w:tc>
          <w:tcPr>
            <w:shd w:val="clear" w:color="auto" w:fill="ffffff" w:themeFill="background1"/>
            <w:tcBorders/>
            <w:tcW w:w="5524" w:type="dxa"/>
            <w:textDirection w:val="lrTb"/>
            <w:noWrap w:val="false"/>
          </w:tcPr>
          <w:p>
            <w:pPr>
              <w:pBdr/>
              <w:spacing/>
              <w:ind/>
              <w:jc w:val="both"/>
              <w:rPr>
                <w:rFonts w:eastAsia="Calibri"/>
                <w:sz w:val="20"/>
                <w:szCs w:val="20"/>
              </w:rPr>
            </w:pPr>
            <w:r>
              <w:rPr>
                <w:rFonts w:eastAsia="Calibri"/>
                <w:sz w:val="20"/>
                <w:szCs w:val="20"/>
              </w:rPr>
              <w:t xml:space="preserve">Alte informații relevante</w:t>
            </w:r>
            <w:r>
              <w:rPr>
                <w:rFonts w:eastAsia="Calibri"/>
                <w:sz w:val="20"/>
                <w:szCs w:val="20"/>
              </w:rPr>
            </w:r>
            <w:r>
              <w:rPr>
                <w:rFonts w:eastAsia="Calibri"/>
                <w:sz w:val="20"/>
                <w:szCs w:val="20"/>
              </w:rPr>
            </w:r>
          </w:p>
        </w:tc>
        <w:tc>
          <w:tcPr>
            <w:tcBorders/>
            <w:tcW w:w="4394" w:type="dxa"/>
            <w:textDirection w:val="lrTb"/>
            <w:noWrap w:val="false"/>
          </w:tcPr>
          <w:p>
            <w:pPr>
              <w:pBdr/>
              <w:spacing/>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pPr>
        <w:pBdr/>
        <w:spacing w:before="120"/>
        <w:ind w:firstLine="567"/>
        <w:rPr>
          <w:rFonts w:eastAsia="Calibri"/>
          <w:b/>
          <w:sz w:val="20"/>
          <w:szCs w:val="20"/>
        </w:rPr>
      </w:pPr>
      <w:r>
        <w:rPr>
          <w:rFonts w:eastAsia="Calibri"/>
          <w:b/>
          <w:sz w:val="20"/>
          <w:szCs w:val="20"/>
        </w:rPr>
        <w:t xml:space="preserve">Conducătorul grupului de lucru:  ___________________________                </w:t>
      </w:r>
      <w:r>
        <w:rPr>
          <w:rFonts w:eastAsia="Calibri"/>
          <w:b/>
          <w:sz w:val="20"/>
          <w:szCs w:val="20"/>
        </w:rPr>
      </w:r>
      <w:r>
        <w:rPr>
          <w:rFonts w:eastAsia="Calibri"/>
          <w:b/>
          <w:sz w:val="20"/>
          <w:szCs w:val="20"/>
        </w:rPr>
      </w:r>
    </w:p>
    <w:p>
      <w:pPr>
        <w:pBdr/>
        <w:spacing/>
        <w:ind/>
        <w:jc w:val="both"/>
        <w:rPr>
          <w:rFonts w:eastAsia="Calibri"/>
          <w:sz w:val="20"/>
          <w:szCs w:val="20"/>
          <w:lang w:val="it-IT"/>
        </w:rPr>
      </w:pPr>
      <w:r>
        <w:rPr>
          <w:rFonts w:eastAsia="Calibri"/>
          <w:sz w:val="20"/>
          <w:szCs w:val="20"/>
          <w:lang w:val="it-IT"/>
        </w:rPr>
      </w:r>
      <w:r>
        <w:rPr>
          <w:rFonts w:eastAsia="Calibri"/>
          <w:sz w:val="20"/>
          <w:szCs w:val="20"/>
          <w:lang w:val="it-IT"/>
        </w:rPr>
      </w:r>
      <w:r>
        <w:rPr>
          <w:rFonts w:eastAsia="Calibri"/>
          <w:sz w:val="20"/>
          <w:szCs w:val="20"/>
          <w:lang w:val="it-IT"/>
        </w:rPr>
      </w:r>
    </w:p>
    <w:p>
      <w:pPr>
        <w:pBdr/>
        <w:spacing/>
        <w:ind/>
        <w:jc w:val="both"/>
        <w:rPr>
          <w:rFonts w:eastAsia="Calibri"/>
          <w:i/>
          <w:sz w:val="16"/>
          <w:szCs w:val="16"/>
          <w:shd w:val="clear" w:color="auto" w:fill="ffffff"/>
        </w:rPr>
      </w:pPr>
      <w:r>
        <w:rPr>
          <w:rFonts w:eastAsia="Calibri"/>
          <w:b/>
          <w:i/>
          <w:color w:val="ff0000"/>
          <w:sz w:val="16"/>
          <w:szCs w:val="16"/>
        </w:rPr>
        <w:t xml:space="preserve">Notă:</w:t>
      </w:r>
      <w:r>
        <w:rPr>
          <w:rFonts w:eastAsia="Calibri"/>
          <w:i/>
          <w:sz w:val="16"/>
          <w:szCs w:val="16"/>
        </w:rPr>
        <w:t xml:space="preserve">A</w:t>
      </w:r>
      <w:r>
        <w:rPr>
          <w:rFonts w:eastAsia="Calibri"/>
          <w:i/>
          <w:sz w:val="16"/>
          <w:szCs w:val="16"/>
          <w:shd w:val="clear" w:color="auto" w:fill="ffffff"/>
        </w:rPr>
        <w:t xml:space="preserve">nunțurile</w:t>
      </w:r>
      <w:r>
        <w:rPr>
          <w:rFonts w:eastAsia="Calibri"/>
          <w:i/>
          <w:sz w:val="16"/>
          <w:szCs w:val="16"/>
          <w:shd w:val="clear" w:color="auto" w:fill="ffffff"/>
        </w:rPr>
        <w:t xml:space="preserve"> de atribuire se publică în Buletinul </w:t>
      </w:r>
      <w:r>
        <w:rPr>
          <w:rFonts w:eastAsia="Calibri"/>
          <w:i/>
          <w:sz w:val="16"/>
          <w:szCs w:val="16"/>
          <w:shd w:val="clear" w:color="auto" w:fill="ffffff"/>
        </w:rPr>
        <w:t xml:space="preserve">achiziţiilor</w:t>
      </w:r>
      <w:r>
        <w:rPr>
          <w:rFonts w:eastAsia="Calibri"/>
          <w:i/>
          <w:sz w:val="16"/>
          <w:szCs w:val="16"/>
          <w:shd w:val="clear" w:color="auto" w:fill="ffffff"/>
        </w:rPr>
        <w:t xml:space="preserve"> publice în cel mult 30 de zile de la data la care se va remite informația cu privire la </w:t>
      </w:r>
      <w:r>
        <w:rPr>
          <w:i/>
          <w:sz w:val="16"/>
          <w:szCs w:val="16"/>
        </w:rPr>
        <w:t xml:space="preserve">finalizarea procedurii de achiziție publică prin atribuirea contractului de </w:t>
      </w:r>
      <w:r>
        <w:rPr>
          <w:i/>
          <w:sz w:val="16"/>
          <w:szCs w:val="16"/>
        </w:rPr>
        <w:t xml:space="preserve">achiziţii</w:t>
      </w:r>
      <w:r>
        <w:rPr>
          <w:i/>
          <w:sz w:val="16"/>
          <w:szCs w:val="16"/>
        </w:rPr>
        <w:t xml:space="preserve"> publice sau prin încheierea acordului-cadru, finalizarea unui concurs de soluții prin stabilirea concurentului câștigător, atribuirea unui contract de </w:t>
      </w:r>
      <w:r>
        <w:rPr>
          <w:i/>
          <w:sz w:val="16"/>
          <w:szCs w:val="16"/>
        </w:rPr>
        <w:t xml:space="preserve">achiziţii</w:t>
      </w:r>
      <w:r>
        <w:rPr>
          <w:i/>
          <w:sz w:val="16"/>
          <w:szCs w:val="16"/>
        </w:rPr>
        <w:t xml:space="preserve"> publice printr-un sistem dinamic de </w:t>
      </w:r>
      <w:r>
        <w:rPr>
          <w:i/>
          <w:sz w:val="16"/>
          <w:szCs w:val="16"/>
        </w:rPr>
        <w:t xml:space="preserve">achiziţie</w:t>
      </w:r>
      <w:r>
        <w:rPr>
          <w:rFonts w:eastAsia="Calibri"/>
          <w:i/>
          <w:sz w:val="16"/>
          <w:szCs w:val="16"/>
          <w:shd w:val="clear" w:color="auto" w:fill="ffffff"/>
        </w:rPr>
        <w:t xml:space="preserve"> (art.30 al Legii nr.131</w:t>
      </w:r>
      <w:r>
        <w:rPr>
          <w:rFonts w:eastAsia="Calibri"/>
          <w:i/>
          <w:sz w:val="16"/>
          <w:szCs w:val="16"/>
          <w:shd w:val="clear" w:color="auto" w:fill="ffffff"/>
        </w:rPr>
        <w:t xml:space="preserve">/</w:t>
      </w:r>
      <w:r>
        <w:rPr>
          <w:rFonts w:eastAsia="Calibri"/>
          <w:i/>
          <w:sz w:val="16"/>
          <w:szCs w:val="16"/>
          <w:shd w:val="clear" w:color="auto" w:fill="ffffff"/>
        </w:rPr>
        <w:t xml:space="preserve">2015 privind achizițiile publice).</w:t>
      </w:r>
      <w:r>
        <w:rPr>
          <w:rFonts w:eastAsia="Calibri"/>
          <w:i/>
          <w:sz w:val="16"/>
          <w:szCs w:val="16"/>
          <w:shd w:val="clear" w:color="auto" w:fill="ffffff"/>
        </w:rPr>
      </w:r>
      <w:r>
        <w:rPr>
          <w:rFonts w:eastAsia="Calibri"/>
          <w:i/>
          <w:sz w:val="16"/>
          <w:szCs w:val="16"/>
          <w:shd w:val="clear" w:color="auto" w:fill="ffffff"/>
        </w:rPr>
      </w:r>
    </w:p>
    <w:p>
      <w:pPr>
        <w:pBdr/>
        <w:spacing/>
        <w:ind/>
        <w:jc w:val="right"/>
        <w:rPr>
          <w:sz w:val="16"/>
          <w:szCs w:val="16"/>
          <w:lang w:val="it-IT"/>
        </w:rPr>
      </w:pPr>
      <w:r>
        <w:rPr>
          <w:sz w:val="16"/>
          <w:szCs w:val="16"/>
          <w:lang w:val="it-IT"/>
        </w:rPr>
        <w:t xml:space="preserve">Anexa nr.6</w:t>
      </w:r>
      <w:r>
        <w:rPr>
          <w:sz w:val="16"/>
          <w:szCs w:val="16"/>
          <w:lang w:val="it-IT"/>
        </w:rPr>
      </w:r>
      <w:r>
        <w:rPr>
          <w:sz w:val="16"/>
          <w:szCs w:val="16"/>
          <w:lang w:val="it-IT"/>
        </w:rPr>
      </w:r>
    </w:p>
    <w:p>
      <w:pPr>
        <w:pBdr/>
        <w:spacing/>
        <w:ind/>
        <w:jc w:val="right"/>
        <w:rPr>
          <w:sz w:val="16"/>
          <w:szCs w:val="16"/>
          <w:lang w:val="it-IT"/>
        </w:rPr>
      </w:pPr>
      <w:r>
        <w:rPr>
          <w:sz w:val="16"/>
          <w:szCs w:val="16"/>
          <w:lang w:val="it-IT"/>
        </w:rPr>
        <w:t xml:space="preserve">la </w:t>
      </w:r>
      <w:r>
        <w:rPr>
          <w:sz w:val="16"/>
          <w:szCs w:val="16"/>
          <w:lang w:val="it-IT"/>
        </w:rPr>
        <w:t xml:space="preserve">D</w:t>
      </w:r>
      <w:r>
        <w:rPr>
          <w:sz w:val="16"/>
          <w:szCs w:val="16"/>
          <w:lang w:val="it-IT"/>
        </w:rPr>
        <w:t xml:space="preserve">ocumentația standard nr._____</w:t>
      </w:r>
      <w:r>
        <w:rPr>
          <w:sz w:val="16"/>
          <w:szCs w:val="16"/>
          <w:lang w:val="it-IT"/>
        </w:rPr>
      </w:r>
      <w:r>
        <w:rPr>
          <w:sz w:val="16"/>
          <w:szCs w:val="16"/>
          <w:lang w:val="it-IT"/>
        </w:rPr>
      </w:r>
    </w:p>
    <w:p>
      <w:pPr>
        <w:pBdr/>
        <w:spacing/>
        <w:ind/>
        <w:jc w:val="right"/>
        <w:rPr>
          <w:sz w:val="16"/>
          <w:szCs w:val="16"/>
          <w:lang w:val="it-IT"/>
        </w:rPr>
      </w:pPr>
      <w:r>
        <w:rPr>
          <w:sz w:val="16"/>
          <w:szCs w:val="16"/>
          <w:lang w:val="it-IT"/>
        </w:rPr>
        <w:t xml:space="preserve">din “____” ________ 20___</w:t>
      </w:r>
      <w:r>
        <w:rPr>
          <w:sz w:val="16"/>
          <w:szCs w:val="16"/>
          <w:lang w:val="it-IT"/>
        </w:rPr>
      </w:r>
      <w:r>
        <w:rPr>
          <w:sz w:val="16"/>
          <w:szCs w:val="16"/>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val="0"/>
          <w:bCs w:val="0"/>
          <w:color w:val="000000"/>
          <w:sz w:val="20"/>
          <w:szCs w:val="20"/>
        </w:rPr>
      </w:pPr>
      <w:r>
        <w:rPr>
          <w:b w:val="0"/>
          <w:bCs w:val="0"/>
        </w:rPr>
      </w:r>
      <w:bookmarkStart w:id="77" w:name="_Hlk77771006"/>
      <w:r>
        <w:rPr>
          <w:b w:val="0"/>
          <w:bCs w:val="0"/>
          <w:color w:val="000000"/>
          <w:sz w:val="20"/>
          <w:szCs w:val="20"/>
        </w:rPr>
        <w:t xml:space="preserve">ANUNȚ</w:t>
      </w:r>
      <w:r>
        <w:rPr>
          <w:b w:val="0"/>
          <w:bCs w:val="0"/>
          <w:color w:val="000000"/>
          <w:sz w:val="20"/>
          <w:szCs w:val="20"/>
        </w:rPr>
      </w:r>
      <w:r>
        <w:rPr>
          <w:b w:val="0"/>
          <w:bCs w:val="0"/>
          <w:color w:val="000000"/>
          <w:sz w:val="20"/>
          <w:szCs w:val="20"/>
        </w:rPr>
      </w:r>
    </w:p>
    <w:p>
      <w:pPr>
        <w:pBdr/>
        <w:spacing/>
        <w:ind w:right="-1"/>
        <w:jc w:val="center"/>
        <w:rPr>
          <w:b w:val="0"/>
          <w:bCs w:val="0"/>
          <w:color w:val="000000"/>
          <w:sz w:val="20"/>
          <w:szCs w:val="20"/>
        </w:rPr>
      </w:pPr>
      <w:r>
        <w:rPr>
          <w:b w:val="0"/>
          <w:bCs w:val="0"/>
          <w:color w:val="000000"/>
          <w:sz w:val="20"/>
          <w:szCs w:val="20"/>
        </w:rPr>
        <w:t xml:space="preserve"> privind modificarea contractului </w:t>
      </w:r>
      <w:r>
        <w:rPr>
          <w:b w:val="0"/>
          <w:bCs w:val="0"/>
          <w:color w:val="000000"/>
          <w:sz w:val="20"/>
          <w:szCs w:val="20"/>
        </w:rPr>
        <w:br/>
        <w:t xml:space="preserve">de achiziții publice/acordului-cadru</w:t>
      </w:r>
      <w:bookmarkEnd w:id="77"/>
      <w:r>
        <w:rPr>
          <w:b w:val="0"/>
          <w:bCs w:val="0"/>
          <w:color w:val="000000"/>
          <w:sz w:val="20"/>
          <w:szCs w:val="20"/>
        </w:rPr>
      </w:r>
      <w:r>
        <w:rPr>
          <w:b w:val="0"/>
          <w:bCs w:val="0"/>
          <w:color w:val="000000"/>
          <w:sz w:val="20"/>
          <w:szCs w:val="20"/>
        </w:rPr>
      </w:r>
    </w:p>
    <w:p>
      <w:pPr>
        <w:pBdr/>
        <w:spacing w:after="240" w:before="240"/>
        <w:ind w:right="-1"/>
        <w:jc w:val="center"/>
        <w:rPr>
          <w:rFonts w:eastAsia="Cambria"/>
          <w:b w:val="0"/>
          <w:bCs w:val="0"/>
          <w:sz w:val="20"/>
          <w:szCs w:val="20"/>
        </w:rPr>
      </w:pPr>
      <w:r>
        <w:rPr>
          <w:rFonts w:eastAsia="Cambria"/>
          <w:b w:val="0"/>
          <w:bCs w:val="0"/>
          <w:sz w:val="20"/>
          <w:szCs w:val="20"/>
        </w:rPr>
        <w:t xml:space="preserve">Nr. ___________ din _____________</w:t>
      </w:r>
      <w:r>
        <w:rPr>
          <w:rFonts w:eastAsia="Cambria"/>
          <w:b w:val="0"/>
          <w:bCs w:val="0"/>
          <w:sz w:val="20"/>
          <w:szCs w:val="20"/>
        </w:rPr>
      </w:r>
      <w:r>
        <w:rPr>
          <w:rFonts w:eastAsia="Cambria"/>
          <w:b w:val="0"/>
          <w:bCs w:val="0"/>
          <w:sz w:val="20"/>
          <w:szCs w:val="20"/>
        </w:rPr>
      </w:r>
    </w:p>
    <w:p>
      <w:pPr>
        <w:numPr>
          <w:ilvl w:val="0"/>
          <w:numId w:val="16"/>
        </w:numPr>
        <w:pBdr/>
        <w:tabs>
          <w:tab w:val="left" w:leader="none" w:pos="1134"/>
          <w:tab w:val="left" w:leader="none" w:pos="2694"/>
        </w:tabs>
        <w:spacing w:after="240" w:before="240"/>
        <w:ind w:right="-1"/>
        <w:jc w:val="both"/>
        <w:rPr>
          <w:rFonts w:eastAsia="Cambria"/>
          <w:b w:val="0"/>
          <w:bCs w:val="0"/>
          <w:sz w:val="20"/>
          <w:szCs w:val="20"/>
        </w:rPr>
      </w:pPr>
      <w:r>
        <w:rPr>
          <w:rFonts w:eastAsia="Cambria"/>
          <w:b w:val="0"/>
          <w:bCs w:val="0"/>
          <w:sz w:val="20"/>
          <w:szCs w:val="20"/>
          <w:lang w:eastAsia="zh-CN"/>
        </w:rPr>
        <w:t xml:space="preserve">Date cu privire la autoritatea contractantă:</w:t>
      </w:r>
      <w:r>
        <w:rPr>
          <w:rFonts w:eastAsia="Cambria"/>
          <w:b w:val="0"/>
          <w:bCs w:val="0"/>
          <w:sz w:val="20"/>
          <w:szCs w:val="20"/>
        </w:rPr>
      </w:r>
      <w:r>
        <w:rPr>
          <w:rFonts w:eastAsia="Cambria"/>
          <w:b w:val="0"/>
          <w:bCs w:val="0"/>
          <w:sz w:val="20"/>
          <w:szCs w:val="20"/>
        </w:rPr>
      </w:r>
    </w:p>
    <w:tbl>
      <w:tblPr>
        <w:tblStyle w:val="1080"/>
        <w:tblW w:w="0" w:type="auto"/>
        <w:tblBorders/>
        <w:tblLook w:val="04A0" w:firstRow="1" w:lastRow="0" w:firstColumn="1" w:lastColumn="0" w:noHBand="0" w:noVBand="1"/>
      </w:tblPr>
      <w:tblGrid>
        <w:gridCol w:w="5353"/>
        <w:gridCol w:w="4218"/>
      </w:tblGrid>
      <w:tr>
        <w:trPr/>
        <w:tc>
          <w:tcPr>
            <w:shd w:val="clear" w:color="auto" w:fill="ffffff" w:themeFill="background1"/>
            <w:tcBorders/>
            <w:tcW w:w="5353" w:type="dxa"/>
            <w:textDirection w:val="lrTb"/>
            <w:noWrap w:val="false"/>
          </w:tcPr>
          <w:p>
            <w:pPr>
              <w:pBdr/>
              <w:spacing/>
              <w:ind/>
              <w:jc w:val="both"/>
              <w:rPr>
                <w:rFonts w:eastAsia="Cambria"/>
                <w:b w:val="0"/>
                <w:bCs w:val="0"/>
                <w:sz w:val="20"/>
                <w:szCs w:val="20"/>
              </w:rPr>
            </w:pPr>
            <w:r>
              <w:rPr>
                <w:b w:val="0"/>
                <w:bCs w:val="0"/>
                <w:sz w:val="20"/>
                <w:szCs w:val="20"/>
              </w:rPr>
              <w:t xml:space="preserve">Denumirea autorității contractante</w:t>
            </w:r>
            <w:r>
              <w:rPr>
                <w:rFonts w:eastAsia="Cambria"/>
                <w:b w:val="0"/>
                <w:bCs w:val="0"/>
                <w:sz w:val="20"/>
                <w:szCs w:val="20"/>
              </w:rPr>
            </w:r>
            <w:r>
              <w:rPr>
                <w:rFonts w:eastAsia="Cambria"/>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rFonts w:eastAsia="Cambria"/>
                <w:b w:val="0"/>
                <w:bCs w:val="0"/>
                <w:sz w:val="20"/>
                <w:szCs w:val="20"/>
              </w:rPr>
              <w:t xml:space="preserve">Localitate</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textDirection w:val="lrTb"/>
            <w:noWrap w:val="false"/>
          </w:tcPr>
          <w:p>
            <w:pPr>
              <w:pBdr/>
              <w:spacing/>
              <w:ind/>
              <w:jc w:val="both"/>
              <w:rPr>
                <w:rFonts w:eastAsia="Cambria"/>
                <w:b w:val="0"/>
                <w:bCs w:val="0"/>
                <w:sz w:val="20"/>
                <w:szCs w:val="20"/>
              </w:rPr>
            </w:pPr>
            <w:r>
              <w:rPr>
                <w:b w:val="0"/>
                <w:bCs w:val="0"/>
                <w:sz w:val="20"/>
                <w:szCs w:val="20"/>
              </w:rPr>
              <w:t xml:space="preserve">IDNO</w:t>
            </w:r>
            <w:r>
              <w:rPr>
                <w:rFonts w:eastAsia="Cambria"/>
                <w:b w:val="0"/>
                <w:bCs w:val="0"/>
                <w:sz w:val="20"/>
                <w:szCs w:val="20"/>
              </w:rPr>
            </w:r>
            <w:r>
              <w:rPr>
                <w:rFonts w:eastAsia="Cambria"/>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rPr>
              <w:t xml:space="preserve">Adresa</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rPr>
              <w:t xml:space="preserve">Număr de telefon</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rPr>
              <w:t xml:space="preserve">Număr de fax</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rPr>
              <w:t xml:space="preserve">E-mail </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rPr>
              <w:t xml:space="preserve">Pagina web oficială</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rPr>
              <w:t xml:space="preserve">Persoana de contact </w:t>
            </w:r>
            <w:r>
              <w:rPr>
                <w:b w:val="0"/>
                <w:bCs w:val="0"/>
                <w:i/>
                <w:sz w:val="20"/>
                <w:szCs w:val="20"/>
              </w:rPr>
              <w:t xml:space="preserve">(nume, prenume, telefon, e-mail)</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bl>
    <w:p>
      <w:pPr>
        <w:pBdr/>
        <w:tabs>
          <w:tab w:val="left" w:leader="none" w:pos="1134"/>
          <w:tab w:val="left" w:leader="none" w:pos="2694"/>
        </w:tabs>
        <w:spacing w:after="240" w:before="240"/>
        <w:ind w:right="-1" w:left="1080"/>
        <w:jc w:val="both"/>
        <w:rPr>
          <w:rFonts w:eastAsia="Cambria"/>
          <w:b w:val="0"/>
          <w:bCs w:val="0"/>
          <w:sz w:val="20"/>
          <w:szCs w:val="20"/>
        </w:rPr>
      </w:pPr>
      <w:r>
        <w:rPr>
          <w:rFonts w:eastAsia="Cambria"/>
          <w:b w:val="0"/>
          <w:bCs w:val="0"/>
          <w:sz w:val="20"/>
          <w:szCs w:val="20"/>
          <w:lang w:eastAsia="zh-CN"/>
        </w:rPr>
      </w:r>
      <w:r>
        <w:rPr>
          <w:rFonts w:eastAsia="Cambria"/>
          <w:b w:val="0"/>
          <w:bCs w:val="0"/>
          <w:sz w:val="20"/>
          <w:szCs w:val="20"/>
        </w:rPr>
      </w:r>
      <w:r>
        <w:rPr>
          <w:rFonts w:eastAsia="Cambria"/>
          <w:b w:val="0"/>
          <w:bCs w:val="0"/>
          <w:sz w:val="20"/>
          <w:szCs w:val="20"/>
        </w:rPr>
      </w:r>
    </w:p>
    <w:p>
      <w:pPr>
        <w:numPr>
          <w:ilvl w:val="0"/>
          <w:numId w:val="16"/>
        </w:numPr>
        <w:pBdr/>
        <w:tabs>
          <w:tab w:val="left" w:leader="none" w:pos="1134"/>
          <w:tab w:val="left" w:leader="none" w:pos="2694"/>
        </w:tabs>
        <w:spacing w:after="240" w:before="240"/>
        <w:ind w:right="-1"/>
        <w:jc w:val="both"/>
        <w:rPr>
          <w:rFonts w:eastAsia="Cambria"/>
          <w:b w:val="0"/>
          <w:bCs w:val="0"/>
          <w:sz w:val="20"/>
          <w:szCs w:val="20"/>
        </w:rPr>
      </w:pPr>
      <w:r>
        <w:rPr>
          <w:rFonts w:eastAsia="Cambria"/>
          <w:b w:val="0"/>
          <w:bCs w:val="0"/>
          <w:sz w:val="20"/>
          <w:szCs w:val="20"/>
          <w:lang w:eastAsia="zh-CN"/>
        </w:rPr>
        <w:t xml:space="preserve">Date cu privire la procedura de achiziție:</w:t>
      </w:r>
      <w:r>
        <w:rPr>
          <w:rFonts w:eastAsia="Cambria"/>
          <w:b w:val="0"/>
          <w:bCs w:val="0"/>
          <w:sz w:val="20"/>
          <w:szCs w:val="20"/>
        </w:rPr>
      </w:r>
      <w:r>
        <w:rPr>
          <w:rFonts w:eastAsia="Cambria"/>
          <w:b w:val="0"/>
          <w:bCs w:val="0"/>
          <w:sz w:val="20"/>
          <w:szCs w:val="20"/>
        </w:rPr>
      </w:r>
    </w:p>
    <w:tbl>
      <w:tblPr>
        <w:tblStyle w:val="1080"/>
        <w:tblW w:w="0" w:type="auto"/>
        <w:tblBorders/>
        <w:tblLook w:val="04A0" w:firstRow="1" w:lastRow="0" w:firstColumn="1" w:lastColumn="0" w:noHBand="0" w:noVBand="1"/>
      </w:tblPr>
      <w:tblGrid>
        <w:gridCol w:w="5353"/>
        <w:gridCol w:w="4218"/>
      </w:tblGrid>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Tipul procedurii de achiziție</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20"/>
                <w:szCs w:val="20"/>
              </w:rPr>
            </w:pPr>
            <w:r>
              <w:rPr>
                <w:b w:val="0"/>
                <w:bCs w:val="0"/>
                <w:sz w:val="20"/>
                <w:szCs w:val="20"/>
                <w:lang w:eastAsia="ro-RO"/>
              </w:rPr>
              <w:t xml:space="preserve">Cererea ofertelor de prețuri □  </w:t>
            </w:r>
            <w:r>
              <w:rPr>
                <w:b w:val="0"/>
                <w:bCs w:val="0"/>
                <w:sz w:val="20"/>
                <w:szCs w:val="20"/>
              </w:rPr>
            </w:r>
            <w:r>
              <w:rPr>
                <w:b w:val="0"/>
                <w:bCs w:val="0"/>
                <w:sz w:val="20"/>
                <w:szCs w:val="20"/>
              </w:rPr>
            </w:r>
          </w:p>
          <w:p>
            <w:pPr>
              <w:pBdr/>
              <w:spacing/>
              <w:ind/>
              <w:jc w:val="both"/>
              <w:rPr>
                <w:b w:val="0"/>
                <w:bCs w:val="0"/>
                <w:i/>
                <w:sz w:val="20"/>
                <w:szCs w:val="20"/>
              </w:rPr>
            </w:pPr>
            <w:r>
              <w:rPr>
                <w:b w:val="0"/>
                <w:bCs w:val="0"/>
                <w:sz w:val="20"/>
                <w:szCs w:val="20"/>
                <w:lang w:eastAsia="ro-RO"/>
              </w:rPr>
              <w:t xml:space="preserve">Licitație deschisă □  Altele: </w:t>
            </w:r>
            <w:r>
              <w:rPr>
                <w:b w:val="0"/>
                <w:bCs w:val="0"/>
                <w:i/>
                <w:sz w:val="20"/>
                <w:szCs w:val="20"/>
                <w:lang w:eastAsia="ro-RO"/>
              </w:rPr>
              <w:t xml:space="preserve">[Indicați]</w:t>
            </w:r>
            <w:r>
              <w:rPr>
                <w:b w:val="0"/>
                <w:bCs w:val="0"/>
                <w:i/>
                <w:sz w:val="20"/>
                <w:szCs w:val="20"/>
              </w:rPr>
            </w:r>
            <w:r>
              <w:rPr>
                <w:b w:val="0"/>
                <w:bCs w:val="0"/>
                <w:i/>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Obiectul achiziției</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20"/>
                <w:szCs w:val="20"/>
              </w:rPr>
            </w:pPr>
            <w:r>
              <w:rPr>
                <w:b w:val="0"/>
                <w:bCs w:val="0"/>
                <w:sz w:val="20"/>
                <w:szCs w:val="20"/>
                <w:lang w:eastAsia="ro-RO"/>
              </w:rPr>
            </w:r>
            <w:r>
              <w:rPr>
                <w:b w:val="0"/>
                <w:bCs w:val="0"/>
                <w:sz w:val="20"/>
                <w:szCs w:val="20"/>
              </w:rPr>
            </w:r>
            <w:r>
              <w:rPr>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Cod CPV</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20"/>
                <w:szCs w:val="20"/>
              </w:rPr>
            </w:pPr>
            <w:r>
              <w:rPr>
                <w:b w:val="0"/>
                <w:bCs w:val="0"/>
                <w:sz w:val="20"/>
                <w:szCs w:val="20"/>
                <w:lang w:eastAsia="ro-RO"/>
              </w:rPr>
            </w:r>
            <w:r>
              <w:rPr>
                <w:b w:val="0"/>
                <w:bCs w:val="0"/>
                <w:sz w:val="20"/>
                <w:szCs w:val="20"/>
              </w:rPr>
            </w:r>
            <w:r>
              <w:rPr>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Valoarea estimată a achiziției </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vMerge w:val="restart"/>
            <w:textDirection w:val="lrTb"/>
            <w:noWrap w:val="false"/>
          </w:tcPr>
          <w:p>
            <w:pPr>
              <w:pBdr/>
              <w:spacing/>
              <w:ind/>
              <w:jc w:val="both"/>
              <w:rPr>
                <w:b w:val="0"/>
                <w:bCs w:val="0"/>
                <w:sz w:val="20"/>
                <w:szCs w:val="20"/>
              </w:rPr>
            </w:pPr>
            <w:r>
              <w:rPr>
                <w:b w:val="0"/>
                <w:bCs w:val="0"/>
                <w:sz w:val="20"/>
                <w:szCs w:val="20"/>
                <w:lang w:eastAsia="ro-RO"/>
              </w:rPr>
              <w:t xml:space="preserve">Nr. și link-</w:t>
            </w:r>
            <w:r>
              <w:rPr>
                <w:b w:val="0"/>
                <w:bCs w:val="0"/>
                <w:sz w:val="20"/>
                <w:szCs w:val="20"/>
                <w:lang w:eastAsia="ro-RO"/>
              </w:rPr>
              <w:t xml:space="preserve">ul</w:t>
            </w:r>
            <w:r>
              <w:rPr>
                <w:b w:val="0"/>
                <w:bCs w:val="0"/>
                <w:sz w:val="20"/>
                <w:szCs w:val="20"/>
                <w:lang w:eastAsia="ro-RO"/>
              </w:rPr>
              <w:t xml:space="preserve"> procedurii </w:t>
            </w:r>
            <w:r>
              <w:rPr>
                <w:b w:val="0"/>
                <w:bCs w:val="0"/>
                <w:i/>
                <w:sz w:val="20"/>
                <w:szCs w:val="20"/>
                <w:lang w:eastAsia="ro-RO"/>
              </w:rPr>
              <w:t xml:space="preserve">(se va indica din cadrul portalului guvernamental </w:t>
            </w:r>
            <w:hyperlink r:id="rId13" w:tooltip="http://www.mtender.gov.md" w:history="1">
              <w:r>
                <w:rPr>
                  <w:b w:val="0"/>
                  <w:bCs w:val="0"/>
                  <w:i/>
                  <w:color w:val="0000ff"/>
                  <w:sz w:val="20"/>
                  <w:szCs w:val="20"/>
                  <w:u w:val="single"/>
                  <w:lang w:eastAsia="ro-RO"/>
                </w:rPr>
                <w:t xml:space="preserve">www.mtender.gov.md</w:t>
              </w:r>
            </w:hyperlink>
            <w:r>
              <w:rPr>
                <w:b w:val="0"/>
                <w:bCs w:val="0"/>
                <w:i/>
                <w:sz w:val="20"/>
                <w:szCs w:val="20"/>
                <w:lang w:eastAsia="ro-RO"/>
              </w:rPr>
              <w:t xml:space="preserve">)</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t xml:space="preserve">Nr:</w:t>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vMerge w:val="continue"/>
            <w:textDirection w:val="lrTb"/>
            <w:noWrap w:val="false"/>
          </w:tcPr>
          <w:p>
            <w:pPr>
              <w:pBdr/>
              <w:spacing/>
              <w:ind/>
              <w:jc w:val="both"/>
              <w:rPr>
                <w:b/>
                <w:sz w:val="20"/>
                <w:szCs w:val="20"/>
                <w:lang w:eastAsia="ro-RO"/>
              </w:rPr>
            </w:pPr>
            <w:r>
              <w:rPr>
                <w:b/>
                <w:sz w:val="20"/>
                <w:szCs w:val="20"/>
                <w:lang w:eastAsia="ro-RO"/>
              </w:rPr>
            </w:r>
            <w:r>
              <w:rPr>
                <w:b/>
                <w:sz w:val="20"/>
                <w:szCs w:val="20"/>
                <w:lang w:eastAsia="ro-RO"/>
              </w:rPr>
            </w:r>
            <w:r>
              <w:rPr>
                <w:b/>
                <w:sz w:val="20"/>
                <w:szCs w:val="20"/>
                <w:lang w:eastAsia="ro-RO"/>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t xml:space="preserve">Link:</w:t>
            </w:r>
            <w:r>
              <w:rPr>
                <w:rFonts w:eastAsia="Cambria"/>
                <w:b w:val="0"/>
                <w:bCs w:val="0"/>
                <w:sz w:val="20"/>
                <w:szCs w:val="20"/>
              </w:rPr>
            </w:r>
            <w:r>
              <w:rPr>
                <w:rFonts w:eastAsia="Cambria"/>
                <w:b w:val="0"/>
                <w:bCs w:val="0"/>
                <w:sz w:val="20"/>
                <w:szCs w:val="20"/>
              </w:rPr>
            </w:r>
          </w:p>
        </w:tc>
      </w:tr>
      <w:tr>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Data publicării anunțului de participare</w:t>
            </w:r>
            <w:r>
              <w:rPr>
                <w:b w:val="0"/>
                <w:bCs w:val="0"/>
                <w:sz w:val="20"/>
                <w:szCs w:val="20"/>
              </w:rPr>
            </w:r>
            <w:r>
              <w:rPr>
                <w:b w:val="0"/>
                <w:bCs w:val="0"/>
                <w:sz w:val="20"/>
                <w:szCs w:val="20"/>
              </w:rPr>
            </w:r>
          </w:p>
        </w:tc>
        <w:tc>
          <w:tcPr>
            <w:tcBorders/>
            <w:tcW w:w="4218" w:type="dxa"/>
            <w:textDirection w:val="lrTb"/>
            <w:noWrap w:val="false"/>
          </w:tcPr>
          <w:p>
            <w:pPr>
              <w:pBdr/>
              <w:spacing/>
              <w:ind/>
              <w:jc w:val="both"/>
              <w:rPr>
                <w:rFonts w:eastAsia="Cambria"/>
                <w:b w:val="0"/>
                <w:bCs w:val="0"/>
                <w:sz w:val="20"/>
                <w:szCs w:val="20"/>
              </w:rPr>
            </w:pPr>
            <w:r>
              <w:rPr>
                <w:rFonts w:eastAsia="Cambria"/>
                <w:b w:val="0"/>
                <w:bCs w:val="0"/>
                <w:sz w:val="20"/>
                <w:szCs w:val="20"/>
              </w:rPr>
            </w:r>
            <w:r>
              <w:rPr>
                <w:rFonts w:eastAsia="Cambria"/>
                <w:b w:val="0"/>
                <w:bCs w:val="0"/>
                <w:sz w:val="20"/>
                <w:szCs w:val="20"/>
              </w:rPr>
            </w:r>
            <w:r>
              <w:rPr>
                <w:rFonts w:eastAsia="Cambria"/>
                <w:b w:val="0"/>
                <w:bCs w:val="0"/>
                <w:sz w:val="20"/>
                <w:szCs w:val="20"/>
              </w:rPr>
            </w:r>
          </w:p>
        </w:tc>
      </w:tr>
      <w:tr>
        <w:trPr>
          <w:trHeight w:val="452"/>
        </w:trPr>
        <w:tc>
          <w:tcPr>
            <w:shd w:val="clear" w:color="auto" w:fill="ffffff" w:themeFill="background1"/>
            <w:tcBorders/>
            <w:tcW w:w="5353" w:type="dxa"/>
            <w:textDirection w:val="lrTb"/>
            <w:noWrap w:val="false"/>
          </w:tcPr>
          <w:p>
            <w:pPr>
              <w:pBdr/>
              <w:spacing/>
              <w:ind/>
              <w:jc w:val="both"/>
              <w:rPr>
                <w:b w:val="0"/>
                <w:bCs w:val="0"/>
                <w:sz w:val="16"/>
                <w:szCs w:val="16"/>
              </w:rPr>
            </w:pPr>
            <w:r>
              <w:rPr>
                <w:b w:val="0"/>
                <w:bCs w:val="0"/>
                <w:color w:val="000000"/>
                <w:sz w:val="16"/>
                <w:szCs w:val="16"/>
              </w:rPr>
              <w:t xml:space="preserve">Data (datele) și referința (referințele) publicărilor anterioare în Jurnalul Oficial al Uniunii Europene privind proiectul (proiectele) la care se referă anunțul respectiv </w:t>
            </w:r>
            <w:r>
              <w:rPr>
                <w:b w:val="0"/>
                <w:bCs w:val="0"/>
                <w:i/>
                <w:color w:val="000000"/>
                <w:sz w:val="16"/>
                <w:szCs w:val="16"/>
              </w:rPr>
              <w:t xml:space="preserve">(după caz)</w:t>
            </w:r>
            <w:r>
              <w:rPr>
                <w:b w:val="0"/>
                <w:bCs w:val="0"/>
                <w:sz w:val="16"/>
                <w:szCs w:val="16"/>
              </w:rPr>
            </w:r>
            <w:r>
              <w:rPr>
                <w:b w:val="0"/>
                <w:bCs w:val="0"/>
                <w:sz w:val="16"/>
                <w:szCs w:val="16"/>
              </w:rPr>
            </w:r>
          </w:p>
        </w:tc>
        <w:tc>
          <w:tcPr>
            <w:tcBorders/>
            <w:tcW w:w="4218" w:type="dxa"/>
            <w:textDirection w:val="lrTb"/>
            <w:noWrap w:val="false"/>
          </w:tcPr>
          <w:p>
            <w:pPr>
              <w:pBdr/>
              <w:spacing/>
              <w:ind/>
              <w:jc w:val="both"/>
              <w:rPr>
                <w:rFonts w:eastAsia="Cambria"/>
                <w:b w:val="0"/>
                <w:bCs w:val="0"/>
                <w:sz w:val="16"/>
                <w:szCs w:val="16"/>
              </w:rPr>
            </w:pPr>
            <w:r>
              <w:rPr>
                <w:rFonts w:eastAsia="Cambria"/>
                <w:b w:val="0"/>
                <w:bCs w:val="0"/>
                <w:sz w:val="16"/>
                <w:szCs w:val="16"/>
              </w:rPr>
            </w:r>
            <w:r>
              <w:rPr>
                <w:rFonts w:eastAsia="Cambria"/>
                <w:b w:val="0"/>
                <w:bCs w:val="0"/>
                <w:sz w:val="16"/>
                <w:szCs w:val="16"/>
              </w:rPr>
            </w:r>
            <w:r>
              <w:rPr>
                <w:rFonts w:eastAsia="Cambria"/>
                <w:b w:val="0"/>
                <w:bCs w:val="0"/>
                <w:sz w:val="16"/>
                <w:szCs w:val="16"/>
              </w:rPr>
            </w:r>
          </w:p>
        </w:tc>
      </w:tr>
    </w:tbl>
    <w:p>
      <w:pPr>
        <w:numPr>
          <w:ilvl w:val="0"/>
          <w:numId w:val="16"/>
        </w:numPr>
        <w:pBdr/>
        <w:tabs>
          <w:tab w:val="left" w:leader="none" w:pos="1134"/>
          <w:tab w:val="left" w:leader="none" w:pos="2694"/>
        </w:tabs>
        <w:spacing w:after="240" w:before="240"/>
        <w:ind w:right="-1"/>
        <w:jc w:val="both"/>
        <w:rPr>
          <w:rFonts w:eastAsia="Cambria"/>
          <w:b w:val="0"/>
          <w:bCs w:val="0"/>
          <w:sz w:val="20"/>
          <w:szCs w:val="20"/>
        </w:rPr>
      </w:pPr>
      <w:r>
        <w:rPr>
          <w:rFonts w:eastAsia="Cambria"/>
          <w:b w:val="0"/>
          <w:bCs w:val="0"/>
          <w:sz w:val="20"/>
          <w:szCs w:val="20"/>
          <w:lang w:eastAsia="zh-CN"/>
        </w:rPr>
        <w:t xml:space="preserve">Date cu privire la contractul de achiziție/acordul-cadru:</w:t>
      </w:r>
      <w:r>
        <w:rPr>
          <w:rFonts w:eastAsia="Cambria"/>
          <w:b w:val="0"/>
          <w:bCs w:val="0"/>
          <w:sz w:val="20"/>
          <w:szCs w:val="20"/>
        </w:rPr>
      </w:r>
      <w:r>
        <w:rPr>
          <w:rFonts w:eastAsia="Cambria"/>
          <w:b w:val="0"/>
          <w:bCs w:val="0"/>
          <w:sz w:val="20"/>
          <w:szCs w:val="20"/>
        </w:rPr>
      </w:r>
    </w:p>
    <w:tbl>
      <w:tblPr>
        <w:tblStyle w:val="1080"/>
        <w:tblW w:w="0" w:type="auto"/>
        <w:tblBorders/>
        <w:tblLook w:val="04A0" w:firstRow="1" w:lastRow="0" w:firstColumn="1" w:lastColumn="0" w:noHBand="0" w:noVBand="1"/>
      </w:tblPr>
      <w:tblGrid>
        <w:gridCol w:w="5353"/>
        <w:gridCol w:w="4218"/>
      </w:tblGrid>
      <w:tr>
        <w:trPr>
          <w:trHeight w:val="304"/>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Tipul contractului de achiziție/acordului-cadru</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16"/>
                <w:szCs w:val="16"/>
              </w:rPr>
            </w:pPr>
            <w:r>
              <w:rPr>
                <w:b w:val="0"/>
                <w:bCs w:val="0"/>
                <w:sz w:val="16"/>
                <w:szCs w:val="16"/>
                <w:lang w:eastAsia="ro-RO"/>
              </w:rPr>
              <w:t xml:space="preserve">Bunuri</w:t>
            </w:r>
            <w:r>
              <w:rPr>
                <w:b w:val="0"/>
                <w:bCs w:val="0"/>
                <w:sz w:val="16"/>
                <w:szCs w:val="16"/>
                <w:lang w:eastAsia="ro-RO"/>
              </w:rPr>
              <w:t xml:space="preserve"> □      </w:t>
            </w:r>
            <w:r>
              <w:rPr>
                <w:b w:val="0"/>
                <w:bCs w:val="0"/>
                <w:sz w:val="16"/>
                <w:szCs w:val="16"/>
                <w:lang w:eastAsia="ro-RO"/>
              </w:rPr>
              <w:t xml:space="preserve">Servicii</w:t>
            </w:r>
            <w:r>
              <w:rPr>
                <w:b w:val="0"/>
                <w:bCs w:val="0"/>
                <w:sz w:val="16"/>
                <w:szCs w:val="16"/>
                <w:lang w:eastAsia="ro-RO"/>
              </w:rPr>
              <w:t xml:space="preserve"> □</w:t>
            </w:r>
            <w:r>
              <w:rPr>
                <w:b w:val="0"/>
                <w:bCs w:val="0"/>
                <w:sz w:val="16"/>
                <w:szCs w:val="16"/>
              </w:rPr>
            </w:r>
            <w:r>
              <w:rPr>
                <w:b w:val="0"/>
                <w:bCs w:val="0"/>
                <w:sz w:val="16"/>
                <w:szCs w:val="16"/>
              </w:rPr>
            </w:r>
          </w:p>
        </w:tc>
      </w:tr>
      <w:tr>
        <w:trPr>
          <w:trHeight w:val="315"/>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color w:val="000000"/>
                <w:sz w:val="20"/>
                <w:szCs w:val="20"/>
              </w:rPr>
              <w:t xml:space="preserve">Contractul de achiziție/acordul-cadru se referă la un proiect și/sau program finanțat din fonduri ale Uniunii Europene</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16"/>
                <w:szCs w:val="16"/>
              </w:rPr>
            </w:pPr>
            <w:r>
              <w:rPr>
                <w:b w:val="0"/>
                <w:bCs w:val="0"/>
                <w:sz w:val="16"/>
                <w:szCs w:val="16"/>
                <w:lang w:eastAsia="ro-RO"/>
              </w:rPr>
              <w:t xml:space="preserve">Nu □    Da □</w:t>
            </w:r>
            <w:r>
              <w:rPr>
                <w:b w:val="0"/>
                <w:bCs w:val="0"/>
                <w:sz w:val="16"/>
                <w:szCs w:val="16"/>
              </w:rPr>
            </w:r>
            <w:r>
              <w:rPr>
                <w:b w:val="0"/>
                <w:bCs w:val="0"/>
                <w:sz w:val="16"/>
                <w:szCs w:val="16"/>
              </w:rPr>
            </w:r>
          </w:p>
        </w:tc>
      </w:tr>
      <w:tr>
        <w:trPr>
          <w:trHeight w:val="525"/>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Sursa de finanțare</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16"/>
                <w:szCs w:val="16"/>
              </w:rPr>
            </w:pPr>
            <w:r>
              <w:rPr>
                <w:b w:val="0"/>
                <w:bCs w:val="0"/>
                <w:sz w:val="16"/>
                <w:szCs w:val="16"/>
                <w:lang w:eastAsia="ro-RO"/>
              </w:rPr>
              <w:t xml:space="preserve">Buget de stat □     </w:t>
            </w:r>
            <w:r>
              <w:rPr>
                <w:b w:val="0"/>
                <w:bCs w:val="0"/>
                <w:sz w:val="16"/>
                <w:szCs w:val="16"/>
                <w:lang w:eastAsia="ro-RO"/>
              </w:rPr>
              <w:t xml:space="preserve">FAOAM</w:t>
            </w:r>
            <w:r>
              <w:rPr>
                <w:b w:val="0"/>
                <w:bCs w:val="0"/>
                <w:sz w:val="16"/>
                <w:szCs w:val="16"/>
                <w:lang w:eastAsia="ro-RO"/>
              </w:rPr>
              <w:t xml:space="preserve"> □ </w:t>
            </w:r>
            <w:r>
              <w:rPr>
                <w:b w:val="0"/>
                <w:bCs w:val="0"/>
                <w:sz w:val="16"/>
                <w:szCs w:val="16"/>
              </w:rPr>
            </w:r>
            <w:r>
              <w:rPr>
                <w:b w:val="0"/>
                <w:bCs w:val="0"/>
                <w:sz w:val="16"/>
                <w:szCs w:val="16"/>
              </w:rPr>
            </w:r>
          </w:p>
          <w:p>
            <w:pPr>
              <w:pBdr/>
              <w:spacing/>
              <w:ind/>
              <w:jc w:val="both"/>
              <w:rPr>
                <w:b w:val="0"/>
                <w:bCs w:val="0"/>
                <w:sz w:val="16"/>
                <w:szCs w:val="16"/>
              </w:rPr>
            </w:pPr>
            <w:r>
              <w:rPr>
                <w:b w:val="0"/>
                <w:bCs w:val="0"/>
                <w:sz w:val="16"/>
                <w:szCs w:val="16"/>
                <w:lang w:eastAsia="ro-RO"/>
              </w:rPr>
              <w:t xml:space="preserve">B</w:t>
            </w:r>
            <w:r>
              <w:rPr>
                <w:b w:val="0"/>
                <w:bCs w:val="0"/>
                <w:sz w:val="16"/>
                <w:szCs w:val="16"/>
                <w:lang w:eastAsia="ro-RO"/>
              </w:rPr>
              <w:t xml:space="preserve">ASS</w:t>
            </w:r>
            <w:r>
              <w:rPr>
                <w:b w:val="0"/>
                <w:bCs w:val="0"/>
                <w:sz w:val="16"/>
                <w:szCs w:val="16"/>
                <w:lang w:eastAsia="ro-RO"/>
              </w:rPr>
              <w:t xml:space="preserve">□     Surse externe □ </w:t>
            </w:r>
            <w:r>
              <w:rPr>
                <w:b w:val="0"/>
                <w:bCs w:val="0"/>
                <w:sz w:val="16"/>
                <w:szCs w:val="16"/>
              </w:rPr>
            </w:r>
            <w:r>
              <w:rPr>
                <w:b w:val="0"/>
                <w:bCs w:val="0"/>
                <w:sz w:val="16"/>
                <w:szCs w:val="16"/>
              </w:rPr>
            </w:r>
          </w:p>
          <w:p>
            <w:pPr>
              <w:pBdr/>
              <w:spacing/>
              <w:ind/>
              <w:jc w:val="both"/>
              <w:rPr>
                <w:b w:val="0"/>
                <w:bCs w:val="0"/>
                <w:sz w:val="16"/>
                <w:szCs w:val="16"/>
              </w:rPr>
            </w:pPr>
            <w:r>
              <w:rPr>
                <w:b w:val="0"/>
                <w:bCs w:val="0"/>
                <w:sz w:val="16"/>
                <w:szCs w:val="16"/>
                <w:lang w:eastAsia="ro-RO"/>
              </w:rPr>
              <w:t xml:space="preserve">Alte surse: </w:t>
            </w:r>
            <w:r>
              <w:rPr>
                <w:b w:val="0"/>
                <w:bCs w:val="0"/>
                <w:i/>
                <w:sz w:val="16"/>
                <w:szCs w:val="16"/>
                <w:lang w:eastAsia="ro-RO"/>
              </w:rPr>
              <w:t xml:space="preserve">[Indicați]</w:t>
            </w:r>
            <w:r>
              <w:rPr>
                <w:b w:val="0"/>
                <w:bCs w:val="0"/>
                <w:sz w:val="16"/>
                <w:szCs w:val="16"/>
              </w:rPr>
            </w:r>
            <w:r>
              <w:rPr>
                <w:b w:val="0"/>
                <w:bCs w:val="0"/>
                <w:sz w:val="16"/>
                <w:szCs w:val="16"/>
              </w:rPr>
            </w:r>
          </w:p>
        </w:tc>
      </w:tr>
      <w:tr>
        <w:trPr>
          <w:trHeight w:val="93"/>
        </w:trPr>
        <w:tc>
          <w:tcPr>
            <w:shd w:val="clear" w:color="auto" w:fill="ffffff" w:themeFill="background1"/>
            <w:tcBorders/>
            <w:tcW w:w="5353" w:type="dxa"/>
            <w:textDirection w:val="lrTb"/>
            <w:noWrap w:val="false"/>
          </w:tcPr>
          <w:p>
            <w:pPr>
              <w:pBdr/>
              <w:spacing/>
              <w:ind/>
              <w:jc w:val="both"/>
              <w:rPr>
                <w:b w:val="0"/>
                <w:bCs w:val="0"/>
                <w:sz w:val="16"/>
                <w:szCs w:val="16"/>
              </w:rPr>
            </w:pPr>
            <w:r>
              <w:rPr>
                <w:b w:val="0"/>
                <w:bCs w:val="0"/>
                <w:sz w:val="16"/>
                <w:szCs w:val="16"/>
                <w:lang w:eastAsia="ro-RO"/>
              </w:rPr>
              <w:t xml:space="preserve">Data deciziei de atribuire a contractului de achiziție/ acordului-cadru</w:t>
            </w:r>
            <w:r>
              <w:rPr>
                <w:b w:val="0"/>
                <w:bCs w:val="0"/>
                <w:sz w:val="16"/>
                <w:szCs w:val="16"/>
              </w:rPr>
            </w:r>
            <w:r>
              <w:rPr>
                <w:b w:val="0"/>
                <w:bCs w:val="0"/>
                <w:sz w:val="16"/>
                <w:szCs w:val="16"/>
              </w:rPr>
            </w:r>
          </w:p>
        </w:tc>
        <w:tc>
          <w:tcPr>
            <w:tcBorders/>
            <w:tcW w:w="4218" w:type="dxa"/>
            <w:textDirection w:val="lrTb"/>
            <w:noWrap w:val="false"/>
          </w:tcPr>
          <w:p>
            <w:pPr>
              <w:pBdr/>
              <w:spacing/>
              <w:ind/>
              <w:jc w:val="both"/>
              <w:rPr>
                <w:b w:val="0"/>
                <w:bCs w:val="0"/>
                <w:sz w:val="16"/>
                <w:szCs w:val="16"/>
              </w:rPr>
            </w:pPr>
            <w:r>
              <w:rPr>
                <w:b w:val="0"/>
                <w:bCs w:val="0"/>
                <w:sz w:val="16"/>
                <w:szCs w:val="16"/>
                <w:lang w:eastAsia="ro-RO"/>
              </w:rPr>
            </w:r>
            <w:r>
              <w:rPr>
                <w:b w:val="0"/>
                <w:bCs w:val="0"/>
                <w:sz w:val="16"/>
                <w:szCs w:val="16"/>
              </w:rPr>
            </w:r>
            <w:r>
              <w:rPr>
                <w:b w:val="0"/>
                <w:bCs w:val="0"/>
                <w:sz w:val="16"/>
                <w:szCs w:val="16"/>
              </w:rPr>
            </w:r>
          </w:p>
        </w:tc>
      </w:tr>
      <w:tr>
        <w:trPr>
          <w:trHeight w:val="140"/>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Denumirea operatorului economic</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i/>
                <w:sz w:val="16"/>
                <w:szCs w:val="16"/>
              </w:rPr>
            </w:pPr>
            <w:r>
              <w:rPr>
                <w:b w:val="0"/>
                <w:bCs w:val="0"/>
                <w:i/>
                <w:sz w:val="16"/>
                <w:szCs w:val="16"/>
                <w:lang w:eastAsia="ro-RO"/>
              </w:rPr>
            </w:r>
            <w:r>
              <w:rPr>
                <w:b w:val="0"/>
                <w:bCs w:val="0"/>
                <w:i/>
                <w:sz w:val="16"/>
                <w:szCs w:val="16"/>
              </w:rPr>
            </w:r>
            <w:r>
              <w:rPr>
                <w:b w:val="0"/>
                <w:bCs w:val="0"/>
                <w:i/>
                <w:sz w:val="16"/>
                <w:szCs w:val="16"/>
              </w:rPr>
            </w:r>
          </w:p>
        </w:tc>
      </w:tr>
      <w:tr>
        <w:trPr>
          <w:trHeight w:val="188"/>
        </w:trPr>
        <w:tc>
          <w:tcPr>
            <w:shd w:val="clear" w:color="auto" w:fill="ffffff" w:themeFill="background1"/>
            <w:tcBorders/>
            <w:tcW w:w="5353" w:type="dxa"/>
            <w:vMerge w:val="restart"/>
            <w:textDirection w:val="lrTb"/>
            <w:noWrap w:val="false"/>
          </w:tcPr>
          <w:p>
            <w:pPr>
              <w:pBdr/>
              <w:spacing/>
              <w:ind/>
              <w:jc w:val="both"/>
              <w:rPr>
                <w:b w:val="0"/>
                <w:bCs w:val="0"/>
                <w:sz w:val="20"/>
                <w:szCs w:val="20"/>
              </w:rPr>
            </w:pPr>
            <w:r>
              <w:rPr>
                <w:b w:val="0"/>
                <w:bCs w:val="0"/>
                <w:sz w:val="20"/>
                <w:szCs w:val="20"/>
                <w:lang w:eastAsia="ro-RO"/>
              </w:rPr>
              <w:t xml:space="preserve">Nr. și data contractului de achiziție/acordului-cadru</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16"/>
                <w:szCs w:val="16"/>
              </w:rPr>
            </w:pPr>
            <w:r>
              <w:rPr>
                <w:b w:val="0"/>
                <w:bCs w:val="0"/>
                <w:sz w:val="16"/>
                <w:szCs w:val="16"/>
                <w:lang w:eastAsia="ro-RO"/>
              </w:rPr>
              <w:t xml:space="preserve">Nr:</w:t>
            </w:r>
            <w:r>
              <w:rPr>
                <w:b w:val="0"/>
                <w:bCs w:val="0"/>
                <w:sz w:val="16"/>
                <w:szCs w:val="16"/>
              </w:rPr>
            </w:r>
            <w:r>
              <w:rPr>
                <w:b w:val="0"/>
                <w:bCs w:val="0"/>
                <w:sz w:val="16"/>
                <w:szCs w:val="16"/>
              </w:rPr>
            </w:r>
          </w:p>
        </w:tc>
      </w:tr>
      <w:tr>
        <w:trPr>
          <w:trHeight w:val="219"/>
        </w:trPr>
        <w:tc>
          <w:tcPr>
            <w:shd w:val="clear" w:color="auto" w:fill="ffffff" w:themeFill="background1"/>
            <w:tcBorders/>
            <w:tcW w:w="5353" w:type="dxa"/>
            <w:vMerge w:val="continue"/>
            <w:textDirection w:val="lrTb"/>
            <w:noWrap w:val="false"/>
          </w:tcPr>
          <w:p>
            <w:pPr>
              <w:pBdr/>
              <w:spacing/>
              <w:ind/>
              <w:jc w:val="both"/>
              <w:rPr>
                <w:b/>
                <w:sz w:val="20"/>
                <w:szCs w:val="20"/>
                <w:lang w:eastAsia="ro-RO"/>
              </w:rPr>
            </w:pPr>
            <w:r>
              <w:rPr>
                <w:b/>
                <w:sz w:val="20"/>
                <w:szCs w:val="20"/>
                <w:lang w:eastAsia="ro-RO"/>
              </w:rPr>
            </w:r>
            <w:r>
              <w:rPr>
                <w:b/>
                <w:sz w:val="20"/>
                <w:szCs w:val="20"/>
                <w:lang w:eastAsia="ro-RO"/>
              </w:rPr>
            </w:r>
            <w:r>
              <w:rPr>
                <w:b/>
                <w:sz w:val="20"/>
                <w:szCs w:val="20"/>
                <w:lang w:eastAsia="ro-RO"/>
              </w:rPr>
            </w:r>
          </w:p>
        </w:tc>
        <w:tc>
          <w:tcPr>
            <w:tcBorders/>
            <w:tcW w:w="4218" w:type="dxa"/>
            <w:textDirection w:val="lrTb"/>
            <w:noWrap w:val="false"/>
          </w:tcPr>
          <w:p>
            <w:pPr>
              <w:pBdr/>
              <w:spacing/>
              <w:ind/>
              <w:jc w:val="both"/>
              <w:rPr>
                <w:b w:val="0"/>
                <w:bCs w:val="0"/>
                <w:sz w:val="16"/>
                <w:szCs w:val="16"/>
              </w:rPr>
            </w:pPr>
            <w:r>
              <w:rPr>
                <w:b w:val="0"/>
                <w:bCs w:val="0"/>
                <w:sz w:val="16"/>
                <w:szCs w:val="16"/>
                <w:lang w:eastAsia="ro-RO"/>
              </w:rPr>
              <w:t xml:space="preserve">Data:</w:t>
            </w:r>
            <w:r>
              <w:rPr>
                <w:b w:val="0"/>
                <w:bCs w:val="0"/>
                <w:sz w:val="16"/>
                <w:szCs w:val="16"/>
              </w:rPr>
            </w:r>
            <w:r>
              <w:rPr>
                <w:b w:val="0"/>
                <w:bCs w:val="0"/>
                <w:sz w:val="16"/>
                <w:szCs w:val="16"/>
              </w:rPr>
            </w:r>
          </w:p>
        </w:tc>
      </w:tr>
      <w:tr>
        <w:trPr>
          <w:trHeight w:val="207"/>
        </w:trPr>
        <w:tc>
          <w:tcPr>
            <w:shd w:val="clear" w:color="auto" w:fill="ffffff" w:themeFill="background1"/>
            <w:tcBorders/>
            <w:tcW w:w="5353" w:type="dxa"/>
            <w:vMerge w:val="restart"/>
            <w:textDirection w:val="lrTb"/>
            <w:noWrap w:val="false"/>
          </w:tcPr>
          <w:p>
            <w:pPr>
              <w:pBdr/>
              <w:spacing/>
              <w:ind/>
              <w:jc w:val="both"/>
              <w:rPr>
                <w:b w:val="0"/>
                <w:bCs w:val="0"/>
                <w:sz w:val="20"/>
                <w:szCs w:val="20"/>
              </w:rPr>
            </w:pPr>
            <w:r>
              <w:rPr>
                <w:b w:val="0"/>
                <w:bCs w:val="0"/>
                <w:sz w:val="20"/>
                <w:szCs w:val="20"/>
                <w:lang w:eastAsia="ro-RO"/>
              </w:rPr>
              <w:t xml:space="preserve">Valoarea contractului de achiziție/acordului-cadru</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16"/>
                <w:szCs w:val="16"/>
              </w:rPr>
            </w:pPr>
            <w:r>
              <w:rPr>
                <w:b w:val="0"/>
                <w:bCs w:val="0"/>
                <w:sz w:val="16"/>
                <w:szCs w:val="16"/>
                <w:lang w:eastAsia="ro-RO"/>
              </w:rPr>
              <w:t xml:space="preserve">Fără TVA:</w:t>
            </w:r>
            <w:r>
              <w:rPr>
                <w:b w:val="0"/>
                <w:bCs w:val="0"/>
                <w:sz w:val="16"/>
                <w:szCs w:val="16"/>
              </w:rPr>
            </w:r>
            <w:r>
              <w:rPr>
                <w:b w:val="0"/>
                <w:bCs w:val="0"/>
                <w:sz w:val="16"/>
                <w:szCs w:val="16"/>
              </w:rPr>
            </w:r>
          </w:p>
        </w:tc>
      </w:tr>
      <w:tr>
        <w:trPr>
          <w:trHeight w:val="207"/>
        </w:trPr>
        <w:tc>
          <w:tcPr>
            <w:shd w:val="clear" w:color="auto" w:fill="ffffff" w:themeFill="background1"/>
            <w:tcBorders/>
            <w:tcW w:w="5353" w:type="dxa"/>
            <w:vMerge w:val="continue"/>
            <w:textDirection w:val="lrTb"/>
            <w:noWrap w:val="false"/>
          </w:tcPr>
          <w:p>
            <w:pPr>
              <w:pBdr/>
              <w:spacing/>
              <w:ind/>
              <w:jc w:val="both"/>
              <w:rPr>
                <w:b/>
                <w:sz w:val="20"/>
                <w:szCs w:val="20"/>
                <w:lang w:eastAsia="ro-RO"/>
              </w:rPr>
            </w:pPr>
            <w:r>
              <w:rPr>
                <w:b/>
                <w:sz w:val="20"/>
                <w:szCs w:val="20"/>
                <w:lang w:eastAsia="ro-RO"/>
              </w:rPr>
            </w:r>
            <w:r>
              <w:rPr>
                <w:b/>
                <w:sz w:val="20"/>
                <w:szCs w:val="20"/>
                <w:lang w:eastAsia="ro-RO"/>
              </w:rPr>
            </w:r>
            <w:r>
              <w:rPr>
                <w:b/>
                <w:sz w:val="20"/>
                <w:szCs w:val="20"/>
                <w:lang w:eastAsia="ro-RO"/>
              </w:rPr>
            </w:r>
          </w:p>
        </w:tc>
        <w:tc>
          <w:tcPr>
            <w:tcBorders/>
            <w:tcW w:w="4218" w:type="dxa"/>
            <w:textDirection w:val="lrTb"/>
            <w:noWrap w:val="false"/>
          </w:tcPr>
          <w:p>
            <w:pPr>
              <w:pBdr/>
              <w:spacing/>
              <w:ind/>
              <w:jc w:val="both"/>
              <w:rPr>
                <w:b w:val="0"/>
                <w:bCs w:val="0"/>
                <w:sz w:val="16"/>
                <w:szCs w:val="16"/>
              </w:rPr>
            </w:pPr>
            <w:r>
              <w:rPr>
                <w:b w:val="0"/>
                <w:bCs w:val="0"/>
                <w:sz w:val="16"/>
                <w:szCs w:val="16"/>
                <w:lang w:eastAsia="ro-RO"/>
              </w:rPr>
              <w:t xml:space="preserve">Inclusiv TVA:</w:t>
            </w:r>
            <w:r>
              <w:rPr>
                <w:b w:val="0"/>
                <w:bCs w:val="0"/>
                <w:sz w:val="16"/>
                <w:szCs w:val="16"/>
              </w:rPr>
            </w:r>
            <w:r>
              <w:rPr>
                <w:b w:val="0"/>
                <w:bCs w:val="0"/>
                <w:sz w:val="16"/>
                <w:szCs w:val="16"/>
              </w:rPr>
            </w:r>
          </w:p>
        </w:tc>
      </w:tr>
      <w:tr>
        <w:trPr>
          <w:trHeight w:val="115"/>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Termen de valabilitate</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20"/>
                <w:szCs w:val="20"/>
              </w:rPr>
            </w:pPr>
            <w:r>
              <w:rPr>
                <w:b w:val="0"/>
                <w:bCs w:val="0"/>
                <w:sz w:val="20"/>
                <w:szCs w:val="20"/>
                <w:lang w:eastAsia="ro-RO"/>
              </w:rPr>
            </w:r>
            <w:r>
              <w:rPr>
                <w:b w:val="0"/>
                <w:bCs w:val="0"/>
                <w:sz w:val="20"/>
                <w:szCs w:val="20"/>
              </w:rPr>
            </w:r>
            <w:r>
              <w:rPr>
                <w:b w:val="0"/>
                <w:bCs w:val="0"/>
                <w:sz w:val="20"/>
                <w:szCs w:val="20"/>
              </w:rPr>
            </w:r>
          </w:p>
        </w:tc>
      </w:tr>
      <w:tr>
        <w:trPr>
          <w:trHeight w:val="70"/>
        </w:trPr>
        <w:tc>
          <w:tcPr>
            <w:shd w:val="clear" w:color="auto" w:fill="ffffff" w:themeFill="background1"/>
            <w:tcBorders/>
            <w:tcW w:w="5353" w:type="dxa"/>
            <w:textDirection w:val="lrTb"/>
            <w:noWrap w:val="false"/>
          </w:tcPr>
          <w:p>
            <w:pPr>
              <w:pBdr/>
              <w:spacing/>
              <w:ind/>
              <w:jc w:val="both"/>
              <w:rPr>
                <w:b w:val="0"/>
                <w:bCs w:val="0"/>
                <w:sz w:val="20"/>
                <w:szCs w:val="20"/>
              </w:rPr>
            </w:pPr>
            <w:r>
              <w:rPr>
                <w:b w:val="0"/>
                <w:bCs w:val="0"/>
                <w:sz w:val="20"/>
                <w:szCs w:val="20"/>
                <w:lang w:eastAsia="ro-RO"/>
              </w:rPr>
              <w:t xml:space="preserve">Termen de execuție</w:t>
            </w:r>
            <w:r>
              <w:rPr>
                <w:b w:val="0"/>
                <w:bCs w:val="0"/>
                <w:sz w:val="20"/>
                <w:szCs w:val="20"/>
              </w:rPr>
            </w:r>
            <w:r>
              <w:rPr>
                <w:b w:val="0"/>
                <w:bCs w:val="0"/>
                <w:sz w:val="20"/>
                <w:szCs w:val="20"/>
              </w:rPr>
            </w:r>
          </w:p>
        </w:tc>
        <w:tc>
          <w:tcPr>
            <w:tcBorders/>
            <w:tcW w:w="4218" w:type="dxa"/>
            <w:textDirection w:val="lrTb"/>
            <w:noWrap w:val="false"/>
          </w:tcPr>
          <w:p>
            <w:pPr>
              <w:pBdr/>
              <w:spacing/>
              <w:ind/>
              <w:jc w:val="both"/>
              <w:rPr>
                <w:b w:val="0"/>
                <w:bCs w:val="0"/>
                <w:sz w:val="20"/>
                <w:szCs w:val="20"/>
              </w:rPr>
            </w:pPr>
            <w:r>
              <w:rPr>
                <w:b w:val="0"/>
                <w:bCs w:val="0"/>
                <w:sz w:val="20"/>
                <w:szCs w:val="20"/>
                <w:lang w:eastAsia="ro-RO"/>
              </w:rPr>
            </w:r>
            <w:r>
              <w:rPr>
                <w:b w:val="0"/>
                <w:bCs w:val="0"/>
                <w:sz w:val="20"/>
                <w:szCs w:val="20"/>
              </w:rPr>
            </w:r>
            <w:r>
              <w:rPr>
                <w:b w:val="0"/>
                <w:bCs w:val="0"/>
                <w:sz w:val="20"/>
                <w:szCs w:val="20"/>
              </w:rPr>
            </w:r>
          </w:p>
        </w:tc>
      </w:tr>
    </w:tbl>
    <w:p>
      <w:pPr>
        <w:numPr>
          <w:ilvl w:val="0"/>
          <w:numId w:val="16"/>
        </w:numPr>
        <w:pBdr/>
        <w:tabs>
          <w:tab w:val="left" w:leader="none" w:pos="1134"/>
          <w:tab w:val="left" w:leader="none" w:pos="2694"/>
        </w:tabs>
        <w:spacing w:after="240" w:before="240"/>
        <w:ind w:right="-1"/>
        <w:jc w:val="both"/>
        <w:rPr>
          <w:rFonts w:eastAsia="Cambria"/>
          <w:b w:val="0"/>
          <w:bCs w:val="0"/>
          <w:sz w:val="20"/>
          <w:szCs w:val="20"/>
        </w:rPr>
      </w:pPr>
      <w:r>
        <w:rPr>
          <w:rFonts w:eastAsia="Cambria"/>
          <w:b w:val="0"/>
          <w:bCs w:val="0"/>
          <w:sz w:val="20"/>
          <w:szCs w:val="20"/>
          <w:lang w:eastAsia="zh-CN"/>
        </w:rPr>
        <w:t xml:space="preserve">Date cu privire la modificările efectuate:</w:t>
      </w:r>
      <w:r>
        <w:rPr>
          <w:rFonts w:eastAsia="Cambria"/>
          <w:b w:val="0"/>
          <w:bCs w:val="0"/>
          <w:sz w:val="20"/>
          <w:szCs w:val="20"/>
        </w:rPr>
      </w:r>
      <w:r>
        <w:rPr>
          <w:rFonts w:eastAsia="Cambria"/>
          <w:b w:val="0"/>
          <w:bCs w:val="0"/>
          <w:sz w:val="20"/>
          <w:szCs w:val="20"/>
        </w:rPr>
      </w:r>
    </w:p>
    <w:tbl>
      <w:tblPr>
        <w:tblStyle w:val="1080"/>
        <w:tblW w:w="0" w:type="auto"/>
        <w:tblBorders/>
        <w:tblLook w:val="04A0" w:firstRow="1" w:lastRow="0" w:firstColumn="1" w:lastColumn="0" w:noHBand="0" w:noVBand="1"/>
      </w:tblPr>
      <w:tblGrid>
        <w:gridCol w:w="4785"/>
        <w:gridCol w:w="4786"/>
      </w:tblGrid>
      <w:tr>
        <w:trPr/>
        <w:tc>
          <w:tcPr>
            <w:shd w:val="clear" w:color="auto" w:fill="ffffff" w:themeFill="background1"/>
            <w:tcBorders/>
            <w:tcW w:w="4785" w:type="dxa"/>
            <w:textDirection w:val="lrTb"/>
            <w:noWrap w:val="false"/>
          </w:tcPr>
          <w:p>
            <w:pPr>
              <w:pBdr/>
              <w:spacing/>
              <w:ind w:right="-1"/>
              <w:jc w:val="both"/>
              <w:rPr>
                <w:b w:val="0"/>
                <w:bCs w:val="0"/>
                <w:sz w:val="20"/>
                <w:szCs w:val="20"/>
              </w:rPr>
            </w:pPr>
            <w:r>
              <w:rPr>
                <w:b w:val="0"/>
                <w:bCs w:val="0"/>
                <w:sz w:val="20"/>
                <w:szCs w:val="20"/>
                <w:lang w:eastAsia="ro-RO"/>
              </w:rPr>
              <w:t xml:space="preserve">Tipul modificărilor </w:t>
            </w:r>
            <w:r>
              <w:rPr>
                <w:b w:val="0"/>
                <w:bCs w:val="0"/>
                <w:sz w:val="20"/>
                <w:szCs w:val="20"/>
              </w:rPr>
            </w:r>
            <w:r>
              <w:rPr>
                <w:b w:val="0"/>
                <w:bCs w:val="0"/>
                <w:sz w:val="20"/>
                <w:szCs w:val="20"/>
              </w:rPr>
            </w:r>
          </w:p>
        </w:tc>
        <w:tc>
          <w:tcPr>
            <w:tcBorders/>
            <w:tcW w:w="4786" w:type="dxa"/>
            <w:textDirection w:val="lrTb"/>
            <w:noWrap w:val="false"/>
          </w:tcPr>
          <w:p>
            <w:pPr>
              <w:pBdr/>
              <w:spacing/>
              <w:ind w:right="-1"/>
              <w:jc w:val="both"/>
              <w:rPr>
                <w:b w:val="0"/>
                <w:bCs w:val="0"/>
                <w:sz w:val="16"/>
                <w:szCs w:val="16"/>
              </w:rPr>
            </w:pPr>
            <w:r>
              <w:rPr>
                <w:b w:val="0"/>
                <w:bCs w:val="0"/>
                <w:sz w:val="16"/>
                <w:szCs w:val="16"/>
              </w:rPr>
              <w:t xml:space="preserve">Micşorarea</w:t>
            </w:r>
            <w:r>
              <w:rPr>
                <w:b w:val="0"/>
                <w:bCs w:val="0"/>
                <w:sz w:val="16"/>
                <w:szCs w:val="16"/>
              </w:rPr>
              <w:t xml:space="preserve"> valorii contractului </w:t>
            </w:r>
            <w:r>
              <w:rPr>
                <w:b w:val="0"/>
                <w:bCs w:val="0"/>
                <w:sz w:val="16"/>
                <w:szCs w:val="16"/>
                <w:lang w:eastAsia="ro-RO"/>
              </w:rPr>
              <w:t xml:space="preserve"> □</w:t>
            </w:r>
            <w:r>
              <w:rPr>
                <w:b w:val="0"/>
                <w:bCs w:val="0"/>
                <w:sz w:val="16"/>
                <w:szCs w:val="16"/>
              </w:rPr>
            </w:r>
            <w:r>
              <w:rPr>
                <w:b w:val="0"/>
                <w:bCs w:val="0"/>
                <w:sz w:val="16"/>
                <w:szCs w:val="16"/>
              </w:rPr>
            </w:r>
          </w:p>
          <w:p>
            <w:pPr>
              <w:pBdr/>
              <w:spacing/>
              <w:ind w:right="-1"/>
              <w:jc w:val="both"/>
              <w:rPr>
                <w:b w:val="0"/>
                <w:bCs w:val="0"/>
                <w:sz w:val="16"/>
                <w:szCs w:val="16"/>
              </w:rPr>
            </w:pPr>
            <w:r>
              <w:rPr>
                <w:b w:val="0"/>
                <w:bCs w:val="0"/>
                <w:sz w:val="16"/>
                <w:szCs w:val="16"/>
              </w:rPr>
              <w:t xml:space="preserve">Majorarea valorii contractului </w:t>
            </w:r>
            <w:r>
              <w:rPr>
                <w:b w:val="0"/>
                <w:bCs w:val="0"/>
                <w:sz w:val="16"/>
                <w:szCs w:val="16"/>
                <w:lang w:eastAsia="ro-RO"/>
              </w:rPr>
              <w:t xml:space="preserve"> □</w:t>
            </w:r>
            <w:r>
              <w:rPr>
                <w:b w:val="0"/>
                <w:bCs w:val="0"/>
                <w:sz w:val="16"/>
                <w:szCs w:val="16"/>
              </w:rPr>
            </w:r>
            <w:r>
              <w:rPr>
                <w:b w:val="0"/>
                <w:bCs w:val="0"/>
                <w:sz w:val="16"/>
                <w:szCs w:val="16"/>
              </w:rPr>
            </w:r>
          </w:p>
          <w:p>
            <w:pPr>
              <w:pBdr/>
              <w:spacing/>
              <w:ind w:right="-1"/>
              <w:rPr>
                <w:b w:val="0"/>
                <w:bCs w:val="0"/>
                <w:sz w:val="16"/>
                <w:szCs w:val="16"/>
              </w:rPr>
            </w:pPr>
            <w:r>
              <w:rPr>
                <w:b w:val="0"/>
                <w:bCs w:val="0"/>
                <w:sz w:val="16"/>
                <w:szCs w:val="16"/>
              </w:rPr>
              <w:t xml:space="preserve">Modificarea t</w:t>
            </w:r>
            <w:r>
              <w:rPr>
                <w:b w:val="0"/>
                <w:bCs w:val="0"/>
                <w:sz w:val="16"/>
                <w:szCs w:val="16"/>
              </w:rPr>
              <w:t xml:space="preserve">ermenului de </w:t>
            </w:r>
            <w:r>
              <w:rPr>
                <w:b w:val="0"/>
                <w:bCs w:val="0"/>
                <w:sz w:val="16"/>
                <w:szCs w:val="16"/>
              </w:rPr>
              <w:t xml:space="preserve">livrare</w:t>
            </w:r>
            <w:r>
              <w:rPr>
                <w:b w:val="0"/>
                <w:bCs w:val="0"/>
                <w:sz w:val="16"/>
                <w:szCs w:val="16"/>
              </w:rPr>
              <w:t xml:space="preserve">/</w:t>
            </w:r>
            <w:r>
              <w:rPr>
                <w:b w:val="0"/>
                <w:bCs w:val="0"/>
                <w:sz w:val="16"/>
                <w:szCs w:val="16"/>
              </w:rPr>
              <w:t xml:space="preserve">prestare </w:t>
            </w:r>
            <w:r>
              <w:rPr>
                <w:b w:val="0"/>
                <w:bCs w:val="0"/>
                <w:sz w:val="16"/>
                <w:szCs w:val="16"/>
                <w:lang w:eastAsia="ro-RO"/>
              </w:rPr>
              <w:t xml:space="preserve"> □</w:t>
            </w:r>
            <w:r>
              <w:rPr>
                <w:b w:val="0"/>
                <w:bCs w:val="0"/>
                <w:sz w:val="16"/>
                <w:szCs w:val="16"/>
              </w:rPr>
            </w:r>
            <w:r>
              <w:rPr>
                <w:b w:val="0"/>
                <w:bCs w:val="0"/>
                <w:sz w:val="16"/>
                <w:szCs w:val="16"/>
              </w:rPr>
            </w:r>
          </w:p>
          <w:p>
            <w:pPr>
              <w:pBdr/>
              <w:spacing/>
              <w:ind w:right="-1"/>
              <w:jc w:val="both"/>
              <w:rPr>
                <w:b w:val="0"/>
                <w:bCs w:val="0"/>
                <w:sz w:val="16"/>
                <w:szCs w:val="16"/>
              </w:rPr>
            </w:pPr>
            <w:r>
              <w:rPr>
                <w:b w:val="0"/>
                <w:bCs w:val="0"/>
                <w:sz w:val="16"/>
                <w:szCs w:val="16"/>
              </w:rPr>
              <w:t xml:space="preserve">Modificarea termenului de valabilitate </w:t>
            </w:r>
            <w:r>
              <w:rPr>
                <w:b w:val="0"/>
                <w:bCs w:val="0"/>
                <w:sz w:val="16"/>
                <w:szCs w:val="16"/>
                <w:lang w:eastAsia="ro-RO"/>
              </w:rPr>
              <w:t xml:space="preserve"> □</w:t>
            </w:r>
            <w:r>
              <w:rPr>
                <w:b w:val="0"/>
                <w:bCs w:val="0"/>
                <w:sz w:val="16"/>
                <w:szCs w:val="16"/>
              </w:rPr>
            </w:r>
            <w:r>
              <w:rPr>
                <w:b w:val="0"/>
                <w:bCs w:val="0"/>
                <w:sz w:val="16"/>
                <w:szCs w:val="16"/>
              </w:rPr>
            </w:r>
          </w:p>
          <w:p>
            <w:pPr>
              <w:pBdr/>
              <w:spacing/>
              <w:ind w:right="-1"/>
              <w:jc w:val="both"/>
              <w:rPr>
                <w:b w:val="0"/>
                <w:bCs w:val="0"/>
                <w:sz w:val="16"/>
                <w:szCs w:val="16"/>
              </w:rPr>
            </w:pPr>
            <w:r>
              <w:rPr>
                <w:b w:val="0"/>
                <w:bCs w:val="0"/>
                <w:sz w:val="16"/>
                <w:szCs w:val="16"/>
              </w:rPr>
              <w:t xml:space="preserve">Rezoluțiunea</w:t>
            </w:r>
            <w:r>
              <w:rPr>
                <w:b w:val="0"/>
                <w:bCs w:val="0"/>
                <w:sz w:val="16"/>
                <w:szCs w:val="16"/>
              </w:rPr>
              <w:t xml:space="preserve">contractului</w:t>
            </w:r>
            <w:r>
              <w:rPr>
                <w:b w:val="0"/>
                <w:bCs w:val="0"/>
                <w:sz w:val="16"/>
                <w:szCs w:val="16"/>
              </w:rPr>
              <w:t xml:space="preserve"> </w:t>
            </w:r>
            <w:r>
              <w:rPr>
                <w:b w:val="0"/>
                <w:bCs w:val="0"/>
                <w:sz w:val="16"/>
                <w:szCs w:val="16"/>
                <w:lang w:eastAsia="ro-RO"/>
              </w:rPr>
              <w:t xml:space="preserve"> □</w:t>
            </w:r>
            <w:r>
              <w:rPr>
                <w:b w:val="0"/>
                <w:bCs w:val="0"/>
                <w:sz w:val="16"/>
                <w:szCs w:val="16"/>
              </w:rPr>
            </w:r>
            <w:r>
              <w:rPr>
                <w:b w:val="0"/>
                <w:bCs w:val="0"/>
                <w:sz w:val="16"/>
                <w:szCs w:val="16"/>
              </w:rPr>
            </w:r>
          </w:p>
          <w:p>
            <w:pPr>
              <w:pBdr/>
              <w:spacing/>
              <w:ind w:right="-1"/>
              <w:jc w:val="both"/>
              <w:rPr>
                <w:b w:val="0"/>
                <w:bCs w:val="0"/>
                <w:sz w:val="16"/>
                <w:szCs w:val="16"/>
              </w:rPr>
            </w:pPr>
            <w:r>
              <w:rPr>
                <w:b w:val="0"/>
                <w:bCs w:val="0"/>
                <w:sz w:val="16"/>
                <w:szCs w:val="16"/>
                <w:lang w:eastAsia="ro-RO"/>
              </w:rPr>
              <w:t xml:space="preserve">Altele:  </w:t>
            </w:r>
            <w:r>
              <w:rPr>
                <w:b w:val="0"/>
                <w:bCs w:val="0"/>
                <w:i/>
                <w:sz w:val="16"/>
                <w:szCs w:val="16"/>
                <w:lang w:eastAsia="ro-RO"/>
              </w:rPr>
              <w:t xml:space="preserve">[Indicați]</w:t>
            </w:r>
            <w:r>
              <w:rPr>
                <w:b w:val="0"/>
                <w:bCs w:val="0"/>
                <w:sz w:val="16"/>
                <w:szCs w:val="16"/>
              </w:rPr>
            </w:r>
            <w:r>
              <w:rPr>
                <w:b w:val="0"/>
                <w:bCs w:val="0"/>
                <w:sz w:val="16"/>
                <w:szCs w:val="16"/>
              </w:rPr>
            </w:r>
          </w:p>
        </w:tc>
      </w:tr>
      <w:tr>
        <w:trPr/>
        <w:tc>
          <w:tcPr>
            <w:shd w:val="clear" w:color="auto" w:fill="ffffff" w:themeFill="background1"/>
            <w:tcBorders/>
            <w:tcW w:w="4785" w:type="dxa"/>
            <w:textDirection w:val="lrTb"/>
            <w:noWrap w:val="false"/>
          </w:tcPr>
          <w:p>
            <w:pPr>
              <w:pBdr/>
              <w:spacing/>
              <w:ind w:right="-1"/>
              <w:jc w:val="both"/>
              <w:rPr>
                <w:b w:val="0"/>
                <w:bCs w:val="0"/>
                <w:sz w:val="20"/>
                <w:szCs w:val="20"/>
              </w:rPr>
            </w:pPr>
            <w:r>
              <w:rPr>
                <w:b w:val="0"/>
                <w:bCs w:val="0"/>
                <w:sz w:val="20"/>
                <w:szCs w:val="20"/>
                <w:lang w:eastAsia="ro-RO"/>
              </w:rPr>
              <w:t xml:space="preserve">Temeiul juridic</w:t>
            </w:r>
            <w:r>
              <w:rPr>
                <w:b w:val="0"/>
                <w:bCs w:val="0"/>
                <w:sz w:val="20"/>
                <w:szCs w:val="20"/>
              </w:rPr>
            </w:r>
            <w:r>
              <w:rPr>
                <w:b w:val="0"/>
                <w:bCs w:val="0"/>
                <w:sz w:val="20"/>
                <w:szCs w:val="20"/>
              </w:rPr>
            </w:r>
          </w:p>
        </w:tc>
        <w:tc>
          <w:tcPr>
            <w:tcBorders/>
            <w:tcW w:w="4786" w:type="dxa"/>
            <w:textDirection w:val="lrTb"/>
            <w:noWrap w:val="false"/>
          </w:tcPr>
          <w:p>
            <w:pPr>
              <w:pBdr/>
              <w:spacing/>
              <w:ind w:right="-1"/>
              <w:jc w:val="both"/>
              <w:rPr>
                <w:b w:val="0"/>
                <w:bCs w:val="0"/>
                <w:sz w:val="16"/>
                <w:szCs w:val="16"/>
              </w:rPr>
            </w:pPr>
            <w:r>
              <w:rPr>
                <w:b w:val="0"/>
                <w:bCs w:val="0"/>
                <w:i/>
                <w:sz w:val="16"/>
                <w:szCs w:val="16"/>
                <w:lang w:eastAsia="ro-RO"/>
              </w:rPr>
              <w:t xml:space="preserve">[Indicați actul normativ, articol, alineat]</w:t>
            </w:r>
            <w:r>
              <w:rPr>
                <w:b w:val="0"/>
                <w:bCs w:val="0"/>
                <w:sz w:val="16"/>
                <w:szCs w:val="16"/>
              </w:rPr>
            </w:r>
            <w:r>
              <w:rPr>
                <w:b w:val="0"/>
                <w:bCs w:val="0"/>
                <w:sz w:val="16"/>
                <w:szCs w:val="16"/>
              </w:rPr>
            </w:r>
          </w:p>
        </w:tc>
      </w:tr>
      <w:tr>
        <w:trPr/>
        <w:tc>
          <w:tcPr>
            <w:shd w:val="clear" w:color="auto" w:fill="ffffff" w:themeFill="background1"/>
            <w:tcBorders/>
            <w:tcW w:w="4785" w:type="dxa"/>
            <w:textDirection w:val="lrTb"/>
            <w:noWrap w:val="false"/>
          </w:tcPr>
          <w:p>
            <w:pPr>
              <w:pBdr/>
              <w:spacing/>
              <w:ind w:right="-1"/>
              <w:jc w:val="both"/>
              <w:rPr>
                <w:b w:val="0"/>
                <w:bCs w:val="0"/>
                <w:sz w:val="20"/>
                <w:szCs w:val="20"/>
              </w:rPr>
            </w:pPr>
            <w:r>
              <w:rPr>
                <w:b w:val="0"/>
                <w:bCs w:val="0"/>
                <w:sz w:val="20"/>
                <w:szCs w:val="20"/>
                <w:lang w:eastAsia="ro-RO"/>
              </w:rPr>
              <w:t xml:space="preserve">Creșterea </w:t>
            </w:r>
            <w:r>
              <w:rPr>
                <w:b w:val="0"/>
                <w:bCs w:val="0"/>
                <w:color w:val="000000"/>
                <w:sz w:val="20"/>
                <w:szCs w:val="20"/>
              </w:rPr>
              <w:t xml:space="preserve">prețului în urma modificării </w:t>
            </w:r>
            <w:r>
              <w:rPr>
                <w:b w:val="0"/>
                <w:bCs w:val="0"/>
                <w:i/>
                <w:sz w:val="20"/>
                <w:szCs w:val="20"/>
                <w:lang w:eastAsia="ro-RO"/>
              </w:rPr>
              <w:t xml:space="preserve">(după caz)</w:t>
            </w:r>
            <w:r>
              <w:rPr>
                <w:b w:val="0"/>
                <w:bCs w:val="0"/>
                <w:sz w:val="20"/>
                <w:szCs w:val="20"/>
              </w:rPr>
            </w:r>
            <w:r>
              <w:rPr>
                <w:b w:val="0"/>
                <w:bCs w:val="0"/>
                <w:sz w:val="20"/>
                <w:szCs w:val="20"/>
              </w:rPr>
            </w:r>
          </w:p>
        </w:tc>
        <w:tc>
          <w:tcPr>
            <w:tcBorders/>
            <w:tcW w:w="4786" w:type="dxa"/>
            <w:textDirection w:val="lrTb"/>
            <w:noWrap w:val="false"/>
          </w:tcPr>
          <w:p>
            <w:pPr>
              <w:pBdr/>
              <w:spacing/>
              <w:ind w:right="-1"/>
              <w:jc w:val="both"/>
              <w:rPr>
                <w:b w:val="0"/>
                <w:bCs w:val="0"/>
                <w:i/>
                <w:sz w:val="16"/>
                <w:szCs w:val="16"/>
              </w:rPr>
            </w:pPr>
            <w:r>
              <w:rPr>
                <w:b w:val="0"/>
                <w:bCs w:val="0"/>
                <w:i/>
                <w:sz w:val="16"/>
                <w:szCs w:val="16"/>
                <w:lang w:eastAsia="ro-RO"/>
              </w:rPr>
              <w:t xml:space="preserve">[</w:t>
            </w:r>
            <w:r>
              <w:rPr>
                <w:b w:val="0"/>
                <w:bCs w:val="0"/>
                <w:i/>
                <w:color w:val="000000"/>
                <w:sz w:val="16"/>
                <w:szCs w:val="16"/>
              </w:rPr>
              <w:t xml:space="preserve">Se va indica dacă se utilizează </w:t>
            </w:r>
            <w:r>
              <w:rPr>
                <w:b w:val="0"/>
                <w:bCs w:val="0"/>
                <w:i/>
                <w:color w:val="000000"/>
                <w:sz w:val="16"/>
                <w:szCs w:val="16"/>
              </w:rPr>
              <w:t xml:space="preserve">preţul</w:t>
            </w:r>
            <w:r>
              <w:rPr>
                <w:b w:val="0"/>
                <w:bCs w:val="0"/>
                <w:i/>
                <w:color w:val="000000"/>
                <w:sz w:val="16"/>
                <w:szCs w:val="16"/>
              </w:rPr>
              <w:t xml:space="preserve"> actualizat al contractului de </w:t>
            </w:r>
            <w:r>
              <w:rPr>
                <w:b w:val="0"/>
                <w:bCs w:val="0"/>
                <w:i/>
                <w:color w:val="000000"/>
                <w:sz w:val="16"/>
                <w:szCs w:val="16"/>
              </w:rPr>
              <w:t xml:space="preserve">achiziţii</w:t>
            </w:r>
            <w:r>
              <w:rPr>
                <w:b w:val="0"/>
                <w:bCs w:val="0"/>
                <w:i/>
                <w:color w:val="000000"/>
                <w:sz w:val="16"/>
                <w:szCs w:val="16"/>
              </w:rPr>
              <w:t xml:space="preserve"> publice/acordului-cadru</w:t>
            </w:r>
            <w:r>
              <w:rPr>
                <w:b w:val="0"/>
                <w:bCs w:val="0"/>
                <w:i/>
                <w:sz w:val="16"/>
                <w:szCs w:val="16"/>
                <w:lang w:eastAsia="ro-RO"/>
              </w:rPr>
              <w:t xml:space="preserve">]</w:t>
            </w:r>
            <w:r>
              <w:rPr>
                <w:b w:val="0"/>
                <w:bCs w:val="0"/>
                <w:i/>
                <w:sz w:val="16"/>
                <w:szCs w:val="16"/>
              </w:rPr>
            </w:r>
            <w:r>
              <w:rPr>
                <w:b w:val="0"/>
                <w:bCs w:val="0"/>
                <w:i/>
                <w:sz w:val="16"/>
                <w:szCs w:val="16"/>
              </w:rPr>
            </w:r>
          </w:p>
        </w:tc>
      </w:tr>
      <w:tr>
        <w:trPr/>
        <w:tc>
          <w:tcPr>
            <w:shd w:val="clear" w:color="auto" w:fill="ffffff" w:themeFill="background1"/>
            <w:tcBorders/>
            <w:tcW w:w="4785" w:type="dxa"/>
            <w:textDirection w:val="lrTb"/>
            <w:noWrap w:val="false"/>
          </w:tcPr>
          <w:p>
            <w:pPr>
              <w:pBdr/>
              <w:spacing/>
              <w:ind w:right="-1"/>
              <w:jc w:val="both"/>
              <w:rPr>
                <w:b w:val="0"/>
                <w:bCs w:val="0"/>
                <w:sz w:val="20"/>
                <w:szCs w:val="20"/>
              </w:rPr>
            </w:pPr>
            <w:r>
              <w:rPr>
                <w:b w:val="0"/>
                <w:bCs w:val="0"/>
                <w:sz w:val="20"/>
                <w:szCs w:val="20"/>
                <w:lang w:eastAsia="ro-RO"/>
              </w:rPr>
              <w:t xml:space="preserve">Modificarea anterioară a contractului de achiziții publice/acordului-cadru </w:t>
            </w:r>
            <w:r>
              <w:rPr>
                <w:b w:val="0"/>
                <w:bCs w:val="0"/>
                <w:i/>
                <w:sz w:val="20"/>
                <w:szCs w:val="20"/>
                <w:lang w:eastAsia="ro-RO"/>
              </w:rPr>
              <w:t xml:space="preserve">(după caz)</w:t>
            </w:r>
            <w:r>
              <w:rPr>
                <w:b w:val="0"/>
                <w:bCs w:val="0"/>
                <w:sz w:val="20"/>
                <w:szCs w:val="20"/>
              </w:rPr>
            </w:r>
            <w:r>
              <w:rPr>
                <w:b w:val="0"/>
                <w:bCs w:val="0"/>
                <w:sz w:val="20"/>
                <w:szCs w:val="20"/>
              </w:rPr>
            </w:r>
          </w:p>
        </w:tc>
        <w:tc>
          <w:tcPr>
            <w:tcBorders/>
            <w:tcW w:w="4786" w:type="dxa"/>
            <w:textDirection w:val="lrTb"/>
            <w:noWrap w:val="false"/>
          </w:tcPr>
          <w:p>
            <w:pPr>
              <w:pBdr/>
              <w:spacing/>
              <w:ind w:right="-1"/>
              <w:jc w:val="both"/>
              <w:rPr>
                <w:b w:val="0"/>
                <w:bCs w:val="0"/>
                <w:i/>
                <w:sz w:val="16"/>
                <w:szCs w:val="16"/>
              </w:rPr>
            </w:pPr>
            <w:r>
              <w:rPr>
                <w:b w:val="0"/>
                <w:bCs w:val="0"/>
                <w:i/>
                <w:sz w:val="16"/>
                <w:szCs w:val="16"/>
                <w:lang w:eastAsia="ro-RO"/>
              </w:rPr>
              <w:t xml:space="preserve">[Se vor indica toate modificările operate anterior și valoarea acestora]</w:t>
            </w:r>
            <w:r>
              <w:rPr>
                <w:b w:val="0"/>
                <w:bCs w:val="0"/>
                <w:i/>
                <w:sz w:val="16"/>
                <w:szCs w:val="16"/>
              </w:rPr>
            </w:r>
            <w:r>
              <w:rPr>
                <w:b w:val="0"/>
                <w:bCs w:val="0"/>
                <w:i/>
                <w:sz w:val="16"/>
                <w:szCs w:val="16"/>
              </w:rPr>
            </w:r>
          </w:p>
        </w:tc>
      </w:tr>
      <w:tr>
        <w:trPr/>
        <w:tc>
          <w:tcPr>
            <w:shd w:val="clear" w:color="auto" w:fill="ffffff" w:themeFill="background1"/>
            <w:tcBorders/>
            <w:tcW w:w="4785" w:type="dxa"/>
            <w:textDirection w:val="lrTb"/>
            <w:noWrap w:val="false"/>
          </w:tcPr>
          <w:p>
            <w:pPr>
              <w:pBdr/>
              <w:spacing/>
              <w:ind w:right="-1"/>
              <w:jc w:val="both"/>
              <w:rPr>
                <w:b w:val="0"/>
                <w:bCs w:val="0"/>
                <w:sz w:val="20"/>
                <w:szCs w:val="20"/>
              </w:rPr>
            </w:pPr>
            <w:r>
              <w:rPr>
                <w:b w:val="0"/>
                <w:bCs w:val="0"/>
                <w:sz w:val="20"/>
                <w:szCs w:val="20"/>
                <w:lang w:eastAsia="ro-RO"/>
              </w:rPr>
              <w:t xml:space="preserve">Alte informații relevante</w:t>
            </w:r>
            <w:r>
              <w:rPr>
                <w:b w:val="0"/>
                <w:bCs w:val="0"/>
                <w:sz w:val="20"/>
                <w:szCs w:val="20"/>
              </w:rPr>
            </w:r>
            <w:r>
              <w:rPr>
                <w:b w:val="0"/>
                <w:bCs w:val="0"/>
                <w:sz w:val="20"/>
                <w:szCs w:val="20"/>
              </w:rPr>
            </w:r>
          </w:p>
        </w:tc>
        <w:tc>
          <w:tcPr>
            <w:tcBorders/>
            <w:tcW w:w="4786" w:type="dxa"/>
            <w:textDirection w:val="lrTb"/>
            <w:noWrap w:val="false"/>
          </w:tcPr>
          <w:p>
            <w:pPr>
              <w:pBdr/>
              <w:spacing/>
              <w:ind w:right="-1"/>
              <w:jc w:val="both"/>
              <w:rPr>
                <w:b w:val="0"/>
                <w:bCs w:val="0"/>
                <w:sz w:val="16"/>
                <w:szCs w:val="16"/>
              </w:rPr>
            </w:pPr>
            <w:r>
              <w:rPr>
                <w:b w:val="0"/>
                <w:bCs w:val="0"/>
                <w:sz w:val="16"/>
                <w:szCs w:val="16"/>
                <w:lang w:eastAsia="ro-RO"/>
              </w:rPr>
            </w:r>
            <w:r>
              <w:rPr>
                <w:b w:val="0"/>
                <w:bCs w:val="0"/>
                <w:sz w:val="16"/>
                <w:szCs w:val="16"/>
              </w:rPr>
            </w:r>
            <w:r>
              <w:rPr>
                <w:b w:val="0"/>
                <w:bCs w:val="0"/>
                <w:sz w:val="16"/>
                <w:szCs w:val="16"/>
              </w:rPr>
            </w:r>
          </w:p>
        </w:tc>
      </w:tr>
    </w:tbl>
    <w:p>
      <w:pPr>
        <w:numPr>
          <w:ilvl w:val="0"/>
          <w:numId w:val="16"/>
        </w:numPr>
        <w:pBdr/>
        <w:tabs>
          <w:tab w:val="left" w:leader="none" w:pos="1134"/>
          <w:tab w:val="left" w:leader="none" w:pos="2694"/>
        </w:tabs>
        <w:spacing w:before="240"/>
        <w:ind w:right="-1"/>
        <w:jc w:val="both"/>
        <w:rPr>
          <w:b w:val="0"/>
          <w:bCs w:val="0"/>
          <w:color w:val="000000"/>
          <w:sz w:val="20"/>
          <w:szCs w:val="20"/>
        </w:rPr>
      </w:pPr>
      <w:r>
        <w:rPr>
          <w:b w:val="0"/>
          <w:bCs w:val="0"/>
          <w:color w:val="000000"/>
          <w:sz w:val="20"/>
          <w:szCs w:val="20"/>
          <w:lang w:eastAsia="zh-CN"/>
        </w:rPr>
        <w:t xml:space="preserve">Descrierea achiziției înainte și după modificare:</w:t>
      </w:r>
      <w:r>
        <w:rPr>
          <w:b w:val="0"/>
          <w:bCs w:val="0"/>
          <w:color w:val="000000"/>
          <w:sz w:val="20"/>
          <w:szCs w:val="20"/>
        </w:rPr>
      </w:r>
      <w:r>
        <w:rPr>
          <w:b w:val="0"/>
          <w:bCs w:val="0"/>
          <w:color w:val="000000"/>
          <w:sz w:val="20"/>
          <w:szCs w:val="20"/>
        </w:rPr>
      </w:r>
    </w:p>
    <w:p>
      <w:pPr>
        <w:pBdr/>
        <w:spacing/>
        <w:ind w:right="-1"/>
        <w:jc w:val="both"/>
        <w:rPr>
          <w:b w:val="0"/>
          <w:bCs w:val="0"/>
          <w:i/>
          <w:color w:val="000000"/>
          <w:sz w:val="20"/>
          <w:szCs w:val="20"/>
        </w:rPr>
      </w:pPr>
      <w:r>
        <w:rPr>
          <w:b w:val="0"/>
          <w:bCs w:val="0"/>
          <w:i/>
          <w:color w:val="000000"/>
          <w:sz w:val="20"/>
          <w:szCs w:val="20"/>
        </w:rPr>
        <w:t xml:space="preserve">(Se vor indica </w:t>
      </w:r>
      <w:r>
        <w:rPr>
          <w:b w:val="0"/>
          <w:bCs w:val="0"/>
          <w:i/>
          <w:color w:val="000000"/>
          <w:sz w:val="20"/>
          <w:szCs w:val="20"/>
        </w:rPr>
        <w:t xml:space="preserve">natura și cantitatea sau valoarea bunurilor, natura și amploarea serviciilor</w:t>
      </w:r>
      <w:r>
        <w:rPr>
          <w:b w:val="0"/>
          <w:bCs w:val="0"/>
          <w:i/>
          <w:color w:val="000000"/>
          <w:sz w:val="20"/>
          <w:szCs w:val="20"/>
        </w:rPr>
        <w:t xml:space="preserve">)</w:t>
      </w:r>
      <w:r>
        <w:rPr>
          <w:b w:val="0"/>
          <w:bCs w:val="0"/>
          <w:i/>
          <w:color w:val="000000"/>
          <w:sz w:val="20"/>
          <w:szCs w:val="20"/>
        </w:rPr>
      </w:r>
      <w:r>
        <w:rPr>
          <w:b w:val="0"/>
          <w:bCs w:val="0"/>
          <w:i/>
          <w:color w:val="000000"/>
          <w:sz w:val="20"/>
          <w:szCs w:val="20"/>
        </w:rPr>
      </w:r>
    </w:p>
    <w:p>
      <w:pPr>
        <w:pBdr/>
        <w:spacing/>
        <w:ind w:right="-1"/>
        <w:jc w:val="both"/>
        <w:rPr>
          <w:b w:val="0"/>
          <w:bCs w:val="0"/>
          <w:color w:val="000000"/>
          <w:sz w:val="20"/>
          <w:szCs w:val="20"/>
        </w:rPr>
      </w:pPr>
      <w:r>
        <w:rPr>
          <w:b w:val="0"/>
          <w:bCs w:val="0"/>
          <w:color w:val="000000"/>
          <w:sz w:val="20"/>
          <w:szCs w:val="20"/>
        </w:rPr>
        <w:t xml:space="preserve">______________________________________________________________________________________________________________________________________________________________________________________________________</w:t>
      </w:r>
      <w:r>
        <w:rPr>
          <w:b w:val="0"/>
          <w:bCs w:val="0"/>
          <w:color w:val="000000"/>
          <w:sz w:val="20"/>
          <w:szCs w:val="20"/>
          <w:lang w:eastAsia="zh-CN"/>
        </w:rPr>
        <w:t xml:space="preserve">Descrierea circumstanțelor care au făcut necesară modificarea:</w:t>
      </w:r>
      <w:r>
        <w:rPr>
          <w:b w:val="0"/>
          <w:bCs w:val="0"/>
          <w:color w:val="000000"/>
          <w:sz w:val="20"/>
          <w:szCs w:val="20"/>
        </w:rPr>
      </w:r>
      <w:r>
        <w:rPr>
          <w:b w:val="0"/>
          <w:bCs w:val="0"/>
          <w:color w:val="000000"/>
          <w:sz w:val="20"/>
          <w:szCs w:val="20"/>
        </w:rPr>
      </w:r>
    </w:p>
    <w:p>
      <w:pPr>
        <w:pBdr/>
        <w:spacing/>
        <w:ind w:right="-1"/>
        <w:jc w:val="both"/>
        <w:rPr>
          <w:b w:val="0"/>
          <w:bCs w:val="0"/>
          <w:color w:val="000000"/>
          <w:sz w:val="20"/>
          <w:szCs w:val="20"/>
        </w:rPr>
      </w:pPr>
      <w:r>
        <w:rPr>
          <w:b w:val="0"/>
          <w:bCs w:val="0"/>
          <w:i/>
          <w:color w:val="000000"/>
          <w:sz w:val="20"/>
          <w:szCs w:val="20"/>
        </w:rPr>
        <w:t xml:space="preserve">(Se vor indica motivele/argumentele modificării contractului de achiziție/acordului-cadru)</w:t>
      </w:r>
      <w:r>
        <w:rPr>
          <w:b w:val="0"/>
          <w:bCs w:val="0"/>
          <w:color w:val="000000"/>
          <w:sz w:val="20"/>
          <w:szCs w:val="20"/>
        </w:rPr>
      </w:r>
      <w:r>
        <w:rPr>
          <w:b w:val="0"/>
          <w:bCs w:val="0"/>
          <w:color w:val="000000"/>
          <w:sz w:val="20"/>
          <w:szCs w:val="20"/>
        </w:rPr>
      </w:r>
    </w:p>
    <w:p>
      <w:pPr>
        <w:pBdr/>
        <w:spacing/>
        <w:ind w:right="-1"/>
        <w:jc w:val="both"/>
        <w:rPr>
          <w:b w:val="0"/>
          <w:bCs w:val="0"/>
          <w:color w:val="000000"/>
          <w:sz w:val="20"/>
          <w:szCs w:val="20"/>
        </w:rPr>
      </w:pPr>
      <w:r>
        <w:rPr>
          <w:b w:val="0"/>
          <w:bCs w:val="0"/>
          <w:color w:val="000000"/>
          <w:sz w:val="20"/>
          <w:szCs w:val="20"/>
        </w:rPr>
        <w:t xml:space="preserve">______________________________________________________________________________________________________________________________________________________________________________________________________</w:t>
      </w:r>
      <w:r>
        <w:rPr>
          <w:b w:val="0"/>
          <w:bCs w:val="0"/>
          <w:color w:val="000000"/>
          <w:sz w:val="20"/>
          <w:szCs w:val="20"/>
        </w:rPr>
      </w:r>
      <w:r>
        <w:rPr>
          <w:b w:val="0"/>
          <w:bCs w:val="0"/>
          <w:color w:val="000000"/>
          <w:sz w:val="20"/>
          <w:szCs w:val="20"/>
        </w:rPr>
      </w:r>
    </w:p>
    <w:p>
      <w:pPr>
        <w:numPr>
          <w:ilvl w:val="0"/>
          <w:numId w:val="16"/>
        </w:numPr>
        <w:pBdr/>
        <w:tabs>
          <w:tab w:val="left" w:leader="none" w:pos="1134"/>
          <w:tab w:val="left" w:leader="none" w:pos="2694"/>
        </w:tabs>
        <w:spacing w:after="240" w:before="240"/>
        <w:ind w:right="-1"/>
        <w:jc w:val="both"/>
        <w:rPr>
          <w:b w:val="0"/>
          <w:bCs w:val="0"/>
          <w:sz w:val="20"/>
          <w:szCs w:val="20"/>
        </w:rPr>
      </w:pPr>
      <w:r>
        <w:rPr>
          <w:b w:val="0"/>
          <w:bCs w:val="0"/>
          <w:sz w:val="20"/>
          <w:szCs w:val="20"/>
          <w:lang w:eastAsia="zh-CN"/>
        </w:rPr>
        <w:t xml:space="preserve">Rezultatele examinării:</w:t>
      </w:r>
      <w:r>
        <w:rPr>
          <w:b w:val="0"/>
          <w:bCs w:val="0"/>
          <w:sz w:val="20"/>
          <w:szCs w:val="20"/>
        </w:rPr>
      </w:r>
      <w:r>
        <w:rPr>
          <w:b w:val="0"/>
          <w:bCs w:val="0"/>
          <w:sz w:val="20"/>
          <w:szCs w:val="20"/>
        </w:rPr>
      </w:r>
    </w:p>
    <w:p>
      <w:pPr>
        <w:pBdr/>
        <w:spacing w:after="240"/>
        <w:ind/>
        <w:rPr>
          <w:b w:val="0"/>
          <w:bCs w:val="0"/>
          <w:sz w:val="20"/>
          <w:szCs w:val="20"/>
        </w:rPr>
      </w:pPr>
      <w:r>
        <w:rPr>
          <w:b w:val="0"/>
          <w:bCs w:val="0"/>
          <w:sz w:val="20"/>
          <w:szCs w:val="20"/>
        </w:rPr>
        <w:t xml:space="preserve">În baza deciziei grupului de lucru de modificare a contractului de achiziție/acordului-cadru </w:t>
      </w:r>
      <w:r>
        <w:rPr>
          <w:b w:val="0"/>
          <w:bCs w:val="0"/>
          <w:sz w:val="20"/>
          <w:szCs w:val="20"/>
        </w:rPr>
        <w:t xml:space="preserve">nr.____din</w:t>
      </w:r>
      <w:r>
        <w:rPr>
          <w:b w:val="0"/>
          <w:bCs w:val="0"/>
          <w:sz w:val="20"/>
          <w:szCs w:val="20"/>
        </w:rPr>
        <w:t xml:space="preserve"> __________ a fost încheiat acordul </w:t>
      </w:r>
      <w:r>
        <w:rPr>
          <w:b w:val="0"/>
          <w:bCs w:val="0"/>
          <w:sz w:val="20"/>
          <w:szCs w:val="20"/>
        </w:rPr>
        <w:t xml:space="preserve">adiţional</w:t>
      </w:r>
      <w:r>
        <w:rPr>
          <w:b w:val="0"/>
          <w:bCs w:val="0"/>
          <w:sz w:val="20"/>
          <w:szCs w:val="20"/>
        </w:rPr>
        <w:t xml:space="preserve"> privind __________</w:t>
      </w:r>
      <w:r>
        <w:rPr>
          <w:b w:val="0"/>
          <w:bCs w:val="0"/>
          <w:sz w:val="20"/>
          <w:szCs w:val="20"/>
        </w:rPr>
        <w:t xml:space="preserve">_________________________________________</w:t>
      </w:r>
      <w:r>
        <w:rPr>
          <w:b w:val="0"/>
          <w:bCs w:val="0"/>
          <w:sz w:val="20"/>
          <w:szCs w:val="20"/>
        </w:rPr>
      </w:r>
      <w:r>
        <w:rPr>
          <w:b w:val="0"/>
          <w:bCs w:val="0"/>
          <w:sz w:val="20"/>
          <w:szCs w:val="20"/>
        </w:rPr>
      </w:r>
    </w:p>
    <w:tbl>
      <w:tblPr>
        <w:tblStyle w:val="1080"/>
        <w:tblW w:w="0" w:type="auto"/>
        <w:tblBorders/>
        <w:tblLook w:val="04A0" w:firstRow="1" w:lastRow="0" w:firstColumn="1" w:lastColumn="0" w:noHBand="0" w:noVBand="1"/>
      </w:tblPr>
      <w:tblGrid>
        <w:gridCol w:w="2093"/>
        <w:gridCol w:w="1735"/>
        <w:gridCol w:w="1667"/>
        <w:gridCol w:w="2161"/>
        <w:gridCol w:w="1915"/>
      </w:tblGrid>
      <w:tr>
        <w:trPr/>
        <w:tc>
          <w:tcPr>
            <w:shd w:val="clear" w:color="auto" w:fill="ffffff" w:themeFill="background1"/>
            <w:tcBorders/>
            <w:tcW w:w="2093" w:type="dxa"/>
            <w:vAlign w:val="center"/>
            <w:vMerge w:val="restart"/>
            <w:textDirection w:val="lrTb"/>
            <w:noWrap w:val="false"/>
          </w:tcPr>
          <w:p>
            <w:pPr>
              <w:pBdr/>
              <w:spacing/>
              <w:ind w:right="-1"/>
              <w:jc w:val="center"/>
              <w:rPr>
                <w:b w:val="0"/>
                <w:bCs w:val="0"/>
                <w:sz w:val="20"/>
                <w:szCs w:val="20"/>
              </w:rPr>
            </w:pPr>
            <w:r>
              <w:rPr>
                <w:b w:val="0"/>
                <w:bCs w:val="0"/>
                <w:sz w:val="20"/>
                <w:szCs w:val="20"/>
              </w:rPr>
              <w:t xml:space="preserve">Denumire operator economic</w:t>
            </w:r>
            <w:r>
              <w:rPr>
                <w:b w:val="0"/>
                <w:bCs w:val="0"/>
                <w:sz w:val="20"/>
                <w:szCs w:val="20"/>
              </w:rPr>
            </w:r>
            <w:r>
              <w:rPr>
                <w:b w:val="0"/>
                <w:bCs w:val="0"/>
                <w:sz w:val="20"/>
                <w:szCs w:val="20"/>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val="0"/>
                <w:bCs w:val="0"/>
                <w:sz w:val="20"/>
                <w:szCs w:val="20"/>
              </w:rPr>
            </w:pPr>
            <w:r>
              <w:rPr>
                <w:b w:val="0"/>
                <w:bCs w:val="0"/>
                <w:sz w:val="20"/>
                <w:szCs w:val="20"/>
              </w:rPr>
              <w:t xml:space="preserve">Nr. și data acordului adițional</w:t>
            </w:r>
            <w:r>
              <w:rPr>
                <w:b w:val="0"/>
                <w:bCs w:val="0"/>
                <w:sz w:val="20"/>
                <w:szCs w:val="20"/>
              </w:rPr>
            </w:r>
            <w:r>
              <w:rPr>
                <w:b w:val="0"/>
                <w:bCs w:val="0"/>
                <w:sz w:val="20"/>
                <w:szCs w:val="20"/>
              </w:rPr>
            </w:r>
          </w:p>
        </w:tc>
        <w:tc>
          <w:tcPr>
            <w:gridSpan w:val="2"/>
            <w:shd w:val="clear" w:color="auto" w:fill="ffffff" w:themeFill="background1"/>
            <w:tcBorders/>
            <w:tcW w:w="4076" w:type="dxa"/>
            <w:vAlign w:val="center"/>
            <w:textDirection w:val="lrTb"/>
            <w:noWrap w:val="false"/>
          </w:tcPr>
          <w:p>
            <w:pPr>
              <w:pBdr/>
              <w:spacing/>
              <w:ind w:right="-1"/>
              <w:jc w:val="center"/>
              <w:rPr>
                <w:b w:val="0"/>
                <w:bCs w:val="0"/>
                <w:sz w:val="20"/>
                <w:szCs w:val="20"/>
              </w:rPr>
            </w:pPr>
            <w:r>
              <w:rPr>
                <w:b w:val="0"/>
                <w:bCs w:val="0"/>
                <w:sz w:val="20"/>
                <w:szCs w:val="20"/>
              </w:rPr>
              <w:t xml:space="preserve">Valoarea modificărilor </w:t>
            </w:r>
            <w:r>
              <w:rPr>
                <w:b w:val="0"/>
                <w:bCs w:val="0"/>
                <w:sz w:val="20"/>
                <w:szCs w:val="20"/>
              </w:rPr>
              <w:t xml:space="preserve">(după caz)</w:t>
            </w:r>
            <w:r>
              <w:rPr>
                <w:b w:val="0"/>
                <w:bCs w:val="0"/>
                <w:sz w:val="20"/>
                <w:szCs w:val="20"/>
              </w:rPr>
            </w:r>
            <w:r>
              <w:rPr>
                <w:b w:val="0"/>
                <w:bCs w:val="0"/>
                <w:sz w:val="20"/>
                <w:szCs w:val="20"/>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sz w:val="20"/>
                <w:szCs w:val="20"/>
              </w:rPr>
            </w:pPr>
            <w:r>
              <w:rPr>
                <w:b/>
                <w:sz w:val="20"/>
                <w:szCs w:val="20"/>
              </w:rPr>
            </w:r>
            <w:r>
              <w:rPr>
                <w:b/>
                <w:sz w:val="20"/>
                <w:szCs w:val="20"/>
              </w:rPr>
            </w:r>
            <w:r>
              <w:rPr>
                <w:b/>
                <w:sz w:val="20"/>
                <w:szCs w:val="20"/>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sz w:val="20"/>
                <w:szCs w:val="20"/>
              </w:rPr>
            </w:pPr>
            <w:r>
              <w:rPr>
                <w:b/>
                <w:sz w:val="20"/>
                <w:szCs w:val="20"/>
              </w:rPr>
            </w:r>
            <w:r>
              <w:rPr>
                <w:b/>
                <w:sz w:val="20"/>
                <w:szCs w:val="20"/>
              </w:rPr>
            </w:r>
            <w:r>
              <w:rPr>
                <w:b/>
                <w:sz w:val="20"/>
                <w:szCs w:val="20"/>
              </w:rPr>
            </w:r>
          </w:p>
        </w:tc>
        <w:tc>
          <w:tcPr>
            <w:shd w:val="clear" w:color="auto" w:fill="ffffff" w:themeFill="background1"/>
            <w:tcBorders/>
            <w:tcW w:w="2161" w:type="dxa"/>
            <w:vAlign w:val="center"/>
            <w:textDirection w:val="lrTb"/>
            <w:noWrap w:val="false"/>
          </w:tcPr>
          <w:p>
            <w:pPr>
              <w:pBdr/>
              <w:spacing/>
              <w:ind w:right="-1"/>
              <w:jc w:val="center"/>
              <w:rPr>
                <w:b w:val="0"/>
                <w:bCs w:val="0"/>
                <w:sz w:val="20"/>
                <w:szCs w:val="20"/>
              </w:rPr>
            </w:pPr>
            <w:r>
              <w:rPr>
                <w:b w:val="0"/>
                <w:bCs w:val="0"/>
                <w:sz w:val="20"/>
                <w:szCs w:val="20"/>
              </w:rPr>
              <w:t xml:space="preserve">Fără TVA</w:t>
            </w:r>
            <w:r>
              <w:rPr>
                <w:b w:val="0"/>
                <w:bCs w:val="0"/>
                <w:sz w:val="20"/>
                <w:szCs w:val="20"/>
              </w:rPr>
            </w:r>
            <w:r>
              <w:rPr>
                <w:b w:val="0"/>
                <w:bCs w:val="0"/>
                <w:sz w:val="20"/>
                <w:szCs w:val="20"/>
              </w:rPr>
            </w:r>
          </w:p>
        </w:tc>
        <w:tc>
          <w:tcPr>
            <w:shd w:val="clear" w:color="auto" w:fill="ffffff" w:themeFill="background1"/>
            <w:tcBorders/>
            <w:tcW w:w="1915" w:type="dxa"/>
            <w:vAlign w:val="center"/>
            <w:textDirection w:val="lrTb"/>
            <w:noWrap w:val="false"/>
          </w:tcPr>
          <w:p>
            <w:pPr>
              <w:pBdr/>
              <w:spacing/>
              <w:ind w:right="-1"/>
              <w:jc w:val="center"/>
              <w:rPr>
                <w:b w:val="0"/>
                <w:bCs w:val="0"/>
                <w:sz w:val="20"/>
                <w:szCs w:val="20"/>
              </w:rPr>
            </w:pPr>
            <w:r>
              <w:rPr>
                <w:b w:val="0"/>
                <w:bCs w:val="0"/>
                <w:sz w:val="20"/>
                <w:szCs w:val="20"/>
              </w:rPr>
              <w:t xml:space="preserve">Inclusiv TVA</w:t>
            </w:r>
            <w:r>
              <w:rPr>
                <w:b w:val="0"/>
                <w:bCs w:val="0"/>
                <w:sz w:val="20"/>
                <w:szCs w:val="20"/>
              </w:rPr>
            </w:r>
            <w:r>
              <w:rPr>
                <w:b w:val="0"/>
                <w:bCs w:val="0"/>
                <w:sz w:val="20"/>
                <w:szCs w:val="20"/>
              </w:rPr>
            </w:r>
          </w:p>
        </w:tc>
      </w:tr>
      <w:tr>
        <w:trPr/>
        <w:tc>
          <w:tcPr>
            <w:tcBorders/>
            <w:tcW w:w="2093" w:type="dxa"/>
            <w:textDirection w:val="lrTb"/>
            <w:noWrap w:val="false"/>
          </w:tcPr>
          <w:p>
            <w:pPr>
              <w:pBdr/>
              <w:spacing/>
              <w:ind/>
              <w:jc w:val="both"/>
              <w:rPr>
                <w:b w:val="0"/>
                <w:bCs w:val="0"/>
                <w:sz w:val="20"/>
                <w:szCs w:val="20"/>
              </w:rPr>
            </w:pPr>
            <w:r>
              <w:rPr>
                <w:b w:val="0"/>
                <w:bCs w:val="0"/>
                <w:sz w:val="20"/>
                <w:szCs w:val="20"/>
              </w:rPr>
            </w:r>
            <w:r>
              <w:rPr>
                <w:b w:val="0"/>
                <w:bCs w:val="0"/>
                <w:sz w:val="20"/>
                <w:szCs w:val="20"/>
              </w:rPr>
            </w:r>
            <w:r>
              <w:rPr>
                <w:b w:val="0"/>
                <w:bCs w:val="0"/>
                <w:sz w:val="20"/>
                <w:szCs w:val="20"/>
              </w:rPr>
            </w:r>
          </w:p>
        </w:tc>
        <w:tc>
          <w:tcPr>
            <w:tcBorders/>
            <w:tcW w:w="1735" w:type="dxa"/>
            <w:textDirection w:val="lrTb"/>
            <w:noWrap w:val="false"/>
          </w:tcPr>
          <w:p>
            <w:pPr>
              <w:pBdr/>
              <w:spacing/>
              <w:ind/>
              <w:jc w:val="both"/>
              <w:rPr>
                <w:b w:val="0"/>
                <w:bCs w:val="0"/>
                <w:sz w:val="20"/>
                <w:szCs w:val="20"/>
              </w:rPr>
            </w:pPr>
            <w:r>
              <w:rPr>
                <w:b w:val="0"/>
                <w:bCs w:val="0"/>
                <w:sz w:val="20"/>
                <w:szCs w:val="20"/>
              </w:rPr>
            </w:r>
            <w:r>
              <w:rPr>
                <w:b w:val="0"/>
                <w:bCs w:val="0"/>
                <w:sz w:val="20"/>
                <w:szCs w:val="20"/>
              </w:rPr>
            </w:r>
            <w:r>
              <w:rPr>
                <w:b w:val="0"/>
                <w:bCs w:val="0"/>
                <w:sz w:val="20"/>
                <w:szCs w:val="20"/>
              </w:rPr>
            </w:r>
          </w:p>
        </w:tc>
        <w:tc>
          <w:tcPr>
            <w:tcBorders/>
            <w:tcW w:w="1667" w:type="dxa"/>
            <w:textDirection w:val="lrTb"/>
            <w:noWrap w:val="false"/>
          </w:tcPr>
          <w:p>
            <w:pPr>
              <w:pBdr/>
              <w:spacing/>
              <w:ind/>
              <w:jc w:val="both"/>
              <w:rPr>
                <w:b w:val="0"/>
                <w:bCs w:val="0"/>
                <w:sz w:val="20"/>
                <w:szCs w:val="20"/>
              </w:rPr>
            </w:pPr>
            <w:r>
              <w:rPr>
                <w:b w:val="0"/>
                <w:bCs w:val="0"/>
                <w:sz w:val="20"/>
                <w:szCs w:val="20"/>
              </w:rPr>
            </w:r>
            <w:r>
              <w:rPr>
                <w:b w:val="0"/>
                <w:bCs w:val="0"/>
                <w:sz w:val="20"/>
                <w:szCs w:val="20"/>
              </w:rPr>
            </w:r>
            <w:r>
              <w:rPr>
                <w:b w:val="0"/>
                <w:bCs w:val="0"/>
                <w:sz w:val="20"/>
                <w:szCs w:val="20"/>
              </w:rPr>
            </w:r>
          </w:p>
        </w:tc>
        <w:tc>
          <w:tcPr>
            <w:tcBorders/>
            <w:tcW w:w="2161" w:type="dxa"/>
            <w:textDirection w:val="lrTb"/>
            <w:noWrap w:val="false"/>
          </w:tcPr>
          <w:p>
            <w:pPr>
              <w:pBdr/>
              <w:spacing/>
              <w:ind/>
              <w:jc w:val="both"/>
              <w:rPr>
                <w:b w:val="0"/>
                <w:bCs w:val="0"/>
                <w:sz w:val="20"/>
                <w:szCs w:val="20"/>
              </w:rPr>
            </w:pPr>
            <w:r>
              <w:rPr>
                <w:b w:val="0"/>
                <w:bCs w:val="0"/>
                <w:sz w:val="20"/>
                <w:szCs w:val="20"/>
              </w:rPr>
            </w:r>
            <w:r>
              <w:rPr>
                <w:b w:val="0"/>
                <w:bCs w:val="0"/>
                <w:sz w:val="20"/>
                <w:szCs w:val="20"/>
              </w:rPr>
            </w:r>
            <w:r>
              <w:rPr>
                <w:b w:val="0"/>
                <w:bCs w:val="0"/>
                <w:sz w:val="20"/>
                <w:szCs w:val="20"/>
              </w:rPr>
            </w:r>
          </w:p>
        </w:tc>
        <w:tc>
          <w:tcPr>
            <w:tcBorders/>
            <w:tcW w:w="1915" w:type="dxa"/>
            <w:textDirection w:val="lrTb"/>
            <w:noWrap w:val="false"/>
          </w:tcPr>
          <w:p>
            <w:pPr>
              <w:pBdr/>
              <w:spacing/>
              <w:ind/>
              <w:jc w:val="both"/>
              <w:rPr>
                <w:b w:val="0"/>
                <w:bCs w:val="0"/>
                <w:sz w:val="20"/>
                <w:szCs w:val="20"/>
              </w:rPr>
            </w:pPr>
            <w:r>
              <w:rPr>
                <w:b w:val="0"/>
                <w:bCs w:val="0"/>
                <w:sz w:val="20"/>
                <w:szCs w:val="20"/>
              </w:rPr>
            </w:r>
            <w:r>
              <w:rPr>
                <w:b w:val="0"/>
                <w:bCs w:val="0"/>
                <w:sz w:val="20"/>
                <w:szCs w:val="20"/>
              </w:rPr>
            </w:r>
            <w:r>
              <w:rPr>
                <w:b w:val="0"/>
                <w:bCs w:val="0"/>
                <w:sz w:val="20"/>
                <w:szCs w:val="20"/>
              </w:rPr>
            </w:r>
          </w:p>
        </w:tc>
      </w:tr>
    </w:tbl>
    <w:p>
      <w:pPr>
        <w:pBdr/>
        <w:spacing w:before="240"/>
        <w:ind w:right="-1"/>
        <w:jc w:val="both"/>
        <w:rPr>
          <w:b w:val="0"/>
          <w:bCs w:val="0"/>
          <w:sz w:val="20"/>
          <w:szCs w:val="20"/>
        </w:rPr>
      </w:pPr>
      <w:r>
        <w:rPr>
          <w:b w:val="0"/>
          <w:bCs w:val="0"/>
          <w:sz w:val="20"/>
          <w:szCs w:val="20"/>
        </w:rPr>
        <w:t xml:space="preserve">Conducătorul grupului de lucru:</w:t>
      </w:r>
      <w:r>
        <w:rPr>
          <w:b w:val="0"/>
          <w:bCs w:val="0"/>
          <w:sz w:val="20"/>
          <w:szCs w:val="20"/>
        </w:rPr>
        <w:t xml:space="preserve">____________________________________        </w:t>
      </w:r>
      <w:r>
        <w:rPr>
          <w:b w:val="0"/>
          <w:bCs w:val="0"/>
          <w:sz w:val="20"/>
          <w:szCs w:val="20"/>
        </w:rPr>
        <w:tab/>
        <w:t xml:space="preserve">____________________</w:t>
      </w:r>
      <w:r>
        <w:rPr>
          <w:b w:val="0"/>
          <w:bCs w:val="0"/>
          <w:sz w:val="20"/>
          <w:szCs w:val="20"/>
        </w:rPr>
      </w:r>
      <w:r>
        <w:rPr>
          <w:b w:val="0"/>
          <w:bCs w:val="0"/>
          <w:sz w:val="20"/>
          <w:szCs w:val="20"/>
        </w:rPr>
      </w:r>
    </w:p>
    <w:p>
      <w:pPr>
        <w:pBdr/>
        <w:spacing/>
        <w:ind/>
        <w:jc w:val="both"/>
        <w:rPr>
          <w:b w:val="0"/>
          <w:bCs w:val="0"/>
          <w:i/>
          <w:sz w:val="16"/>
          <w:szCs w:val="16"/>
        </w:rPr>
      </w:pPr>
      <w:r>
        <w:rPr>
          <w:b w:val="0"/>
          <w:bCs w:val="0"/>
          <w:i/>
          <w:sz w:val="16"/>
          <w:szCs w:val="16"/>
        </w:rPr>
        <w:t xml:space="preserve">                           </w:t>
      </w:r>
      <w:r>
        <w:rPr>
          <w:b w:val="0"/>
          <w:bCs w:val="0"/>
          <w:i/>
          <w:sz w:val="16"/>
          <w:szCs w:val="16"/>
        </w:rPr>
        <w:t xml:space="preserve">                                                              </w:t>
      </w:r>
      <w:r>
        <w:rPr>
          <w:b w:val="0"/>
          <w:bCs w:val="0"/>
          <w:i/>
          <w:sz w:val="16"/>
          <w:szCs w:val="16"/>
        </w:rPr>
        <w:t xml:space="preserve">   (Nume, Prenume)</w:t>
      </w:r>
      <w:r>
        <w:rPr>
          <w:b w:val="0"/>
          <w:bCs w:val="0"/>
          <w:i/>
          <w:sz w:val="16"/>
          <w:szCs w:val="16"/>
        </w:rPr>
        <w:tab/>
      </w:r>
      <w:r>
        <w:rPr>
          <w:b w:val="0"/>
          <w:bCs w:val="0"/>
          <w:i/>
          <w:sz w:val="16"/>
          <w:szCs w:val="16"/>
        </w:rPr>
        <w:tab/>
      </w:r>
      <w:r>
        <w:rPr>
          <w:b w:val="0"/>
          <w:bCs w:val="0"/>
          <w:i/>
          <w:sz w:val="16"/>
          <w:szCs w:val="16"/>
        </w:rPr>
        <w:tab/>
      </w:r>
      <w:r>
        <w:rPr>
          <w:b w:val="0"/>
          <w:bCs w:val="0"/>
          <w:i/>
          <w:sz w:val="16"/>
          <w:szCs w:val="16"/>
        </w:rPr>
        <w:tab/>
        <w:t xml:space="preserve">               (Semnătura)</w:t>
      </w:r>
      <w:bookmarkStart w:id="78" w:name="_Toc449692095"/>
      <w:r>
        <w:rPr>
          <w:b w:val="0"/>
          <w:bCs w:val="0"/>
          <w:i/>
          <w:sz w:val="16"/>
          <w:szCs w:val="16"/>
        </w:rPr>
      </w:r>
      <w:r>
        <w:rPr>
          <w:b w:val="0"/>
          <w:bCs w:val="0"/>
          <w:i/>
          <w:sz w:val="16"/>
          <w:szCs w:val="16"/>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b w:val="0"/>
          <w:bCs w:val="0"/>
          <w:highlight w:val="yellow"/>
        </w:rPr>
      </w:pPr>
      <w:r>
        <w:rPr>
          <w:b w:val="0"/>
          <w:bCs w:val="0"/>
          <w:highlight w:val="yellow"/>
          <w:lang w:val="it-IT"/>
        </w:rPr>
      </w:r>
      <w:r>
        <w:rPr>
          <w:b w:val="0"/>
          <w:bCs w:val="0"/>
          <w:highlight w:val="yellow"/>
        </w:rPr>
      </w:r>
      <w:r>
        <w:rPr>
          <w:b w:val="0"/>
          <w:bCs w:val="0"/>
          <w:highlight w:val="yellow"/>
        </w:rPr>
      </w:r>
    </w:p>
    <w:p>
      <w:pPr>
        <w:pBdr/>
        <w:spacing/>
        <w:ind/>
        <w:jc w:val="right"/>
        <w:rPr>
          <w:highlight w:val="yellow"/>
          <w:lang w:val="it-IT"/>
        </w:rPr>
      </w:pPr>
      <w:r>
        <w:rPr>
          <w:highlight w:val="yellow"/>
          <w:lang w:val="it-IT"/>
        </w:rPr>
      </w:r>
      <w:r>
        <w:rPr>
          <w:highlight w:val="yellow"/>
          <w:lang w:val="it-IT"/>
        </w:rPr>
      </w:r>
      <w:r>
        <w:rPr>
          <w:highlight w:val="yellow"/>
          <w:lang w:val="it-IT"/>
        </w:rPr>
      </w:r>
    </w:p>
    <w:p>
      <w:pPr>
        <w:pBdr/>
        <w:spacing/>
        <w:ind/>
        <w:jc w:val="left"/>
        <w:rPr>
          <w:highlight w:val="yellow"/>
          <w:lang w:val="it-IT"/>
        </w:rPr>
      </w:pPr>
      <w:r>
        <w:rPr>
          <w:highlight w:val="yellow"/>
          <w:lang w:val="it-IT"/>
        </w:rPr>
      </w:r>
      <w:r>
        <w:rPr>
          <w:highlight w:val="yellow"/>
          <w:lang w:val="it-IT"/>
        </w:rPr>
      </w:r>
      <w:r>
        <w:rPr>
          <w:highlight w:val="yellow"/>
          <w:lang w:val="it-IT"/>
        </w:rPr>
      </w:r>
    </w:p>
    <w:p>
      <w:pPr>
        <w:pBdr/>
        <w:spacing/>
        <w:ind/>
        <w:jc w:val="right"/>
        <w:rPr>
          <w:sz w:val="22"/>
          <w:szCs w:val="22"/>
          <w:highlight w:val="yellow"/>
          <w:lang w:val="it-IT"/>
        </w:rPr>
      </w:pPr>
      <w:r>
        <w:rPr>
          <w:highlight w:val="yellow"/>
          <w:lang w:val="it-IT"/>
        </w:rPr>
        <w:t xml:space="preserve">Anexa nr.7</w:t>
      </w:r>
      <w:r>
        <w:rPr>
          <w:sz w:val="22"/>
          <w:szCs w:val="22"/>
          <w:highlight w:val="yellow"/>
          <w:lang w:val="it-IT"/>
        </w:rPr>
      </w:r>
      <w:r>
        <w:rPr>
          <w:sz w:val="22"/>
          <w:szCs w:val="22"/>
          <w:highlight w:val="yellow"/>
          <w:lang w:val="it-IT"/>
        </w:rPr>
      </w:r>
    </w:p>
    <w:p>
      <w:pPr>
        <w:pBdr/>
        <w:spacing/>
        <w:ind/>
        <w:jc w:val="right"/>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lang w:val="it-IT"/>
        </w:rPr>
      </w:r>
      <w:r>
        <w:rPr>
          <w:highlight w:val="yellow"/>
          <w:lang w:val="it-IT"/>
        </w:rPr>
      </w:r>
    </w:p>
    <w:p>
      <w:pPr>
        <w:pBdr/>
        <w:spacing/>
        <w:ind/>
        <w:jc w:val="right"/>
        <w:rPr>
          <w:lang w:val="it-IT"/>
        </w:rPr>
      </w:pPr>
      <w:r>
        <w:rPr>
          <w:highlight w:val="yellow"/>
          <w:lang w:val="it-IT"/>
        </w:rPr>
        <w:t xml:space="preserve">din “____” ________ 20___</w:t>
      </w:r>
      <w:r>
        <w:rPr>
          <w:lang w:val="it-IT"/>
        </w:rPr>
      </w:r>
      <w:r>
        <w:rPr>
          <w:lang w:val="it-IT"/>
        </w:rPr>
      </w:r>
    </w:p>
    <w:p>
      <w:pPr>
        <w:pStyle w:val="10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13"/>
        <w:pBdr/>
        <w:tabs>
          <w:tab w:val="left" w:leader="none" w:pos="567"/>
        </w:tabs>
        <w:spacing/>
        <w:ind/>
        <w:jc w:val="center"/>
        <w:rPr>
          <w:rFonts w:ascii="Times New Roman" w:hAnsi="Times New Roman"/>
          <w:b/>
          <w:sz w:val="28"/>
          <w:szCs w:val="28"/>
        </w:rPr>
      </w:pPr>
      <w:r/>
      <w:bookmarkStart w:id="79" w:name="_Hlk77771042"/>
      <w:r/>
      <w:bookmarkStart w:id="80" w:name="_Toc449692096"/>
      <w:r/>
      <w:bookmarkEnd w:id="78"/>
      <w:r>
        <w:rPr>
          <w:rFonts w:ascii="Times New Roman" w:hAnsi="Times New Roman"/>
          <w:b/>
          <w:sz w:val="28"/>
          <w:szCs w:val="28"/>
        </w:rPr>
      </w:r>
      <w:r>
        <w:rPr>
          <w:rFonts w:ascii="Times New Roman" w:hAnsi="Times New Roman"/>
          <w:b/>
          <w:sz w:val="28"/>
          <w:szCs w:val="28"/>
        </w:rPr>
      </w:r>
    </w:p>
    <w:p>
      <w:pPr>
        <w:pStyle w:val="1013"/>
        <w:pBdr/>
        <w:tabs>
          <w:tab w:val="left" w:leader="none" w:pos="567"/>
        </w:tabs>
        <w:spacing/>
        <w:ind/>
        <w:jc w:val="center"/>
        <w:rPr>
          <w:rFonts w:ascii="Times New Roman" w:hAnsi="Times New Roman"/>
          <w:sz w:val="28"/>
          <w:szCs w:val="28"/>
        </w:rPr>
      </w:pPr>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101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lang w:val="it-IT"/>
        </w:rPr>
      </w:pPr>
      <w:r>
        <w:rPr>
          <w:lang w:val="it-IT"/>
        </w:rPr>
      </w:r>
      <w:r>
        <w:rPr>
          <w:lang w:val="it-IT"/>
        </w:rPr>
      </w:r>
      <w:r>
        <w:rPr>
          <w:lang w:val="it-IT"/>
        </w:rPr>
      </w:r>
    </w:p>
    <w:p>
      <w:pPr>
        <w:pBdr>
          <w:top w:val="none" w:color="000000" w:sz="4" w:space="0"/>
          <w:left w:val="none" w:color="000000" w:sz="4" w:space="0"/>
          <w:bottom w:val="none" w:color="000000" w:sz="4" w:space="0"/>
          <w:right w:val="none" w:color="000000" w:sz="4" w:space="0"/>
        </w:pBdr>
        <w:spacing/>
        <w:ind w:right="0" w:firstLine="0" w:left="0"/>
        <w:rPr>
          <w:highlight w:val="yellow"/>
        </w:rPr>
      </w:pPr>
      <w:r>
        <w:rPr>
          <w:rFonts w:ascii="Times New Roman" w:hAnsi="Times New Roman" w:eastAsia="Times New Roman" w:cs="Times New Roman"/>
          <w:b/>
          <w:color w:val="000000"/>
          <w:sz w:val="28"/>
          <w:highlight w:val="yellow"/>
        </w:rPr>
        <w:t xml:space="preserve">Formularul ofertei</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8"/>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2"/>
        </w:rPr>
        <w:t xml:space="preserve">[Ofertantul va completa acest formular în conformitate cu instrucţiunile de mai jos. Nu se vor permite modificări în formatul formularului, precum şi nu se vor accepta înlocuiri în textul acestuia.]</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990" w:firstLine="0" w:left="0"/>
        <w:jc w:val="left"/>
        <w:rPr/>
      </w:pPr>
      <w:r>
        <w:rPr>
          <w:rFonts w:ascii="Times New Roman" w:hAnsi="Times New Roman" w:eastAsia="Times New Roman" w:cs="Times New Roman"/>
          <w:color w:val="000000"/>
          <w:sz w:val="22"/>
        </w:rPr>
        <w:t xml:space="preserve">Data depunerii ofertei: “___” _____________________ 20__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660" w:firstLine="0" w:left="0"/>
        <w:jc w:val="left"/>
        <w:rPr/>
      </w:pPr>
      <w:r>
        <w:rPr>
          <w:rFonts w:ascii="Times New Roman" w:hAnsi="Times New Roman" w:eastAsia="Times New Roman" w:cs="Times New Roman"/>
          <w:color w:val="000000"/>
          <w:sz w:val="22"/>
        </w:rPr>
        <w:t xml:space="preserve">Procedura de achiziție Nr.: _______________________________________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440" w:firstLine="0" w:left="0"/>
        <w:jc w:val="both"/>
        <w:rPr/>
      </w:pPr>
      <w:r>
        <w:rPr>
          <w:rFonts w:ascii="Times New Roman" w:hAnsi="Times New Roman" w:eastAsia="Times New Roman" w:cs="Times New Roman"/>
          <w:color w:val="000000"/>
          <w:sz w:val="22"/>
        </w:rPr>
        <w:t xml:space="preserve">Anunț/Invitația de participare Nr.: </w:t>
        <w:tab/>
        <w:t xml:space="preserve">______________________________</w:t>
      </w:r>
      <w:r/>
    </w:p>
    <w:p>
      <w:pPr>
        <w:pBdr>
          <w:top w:val="none" w:color="000000" w:sz="4" w:space="0"/>
          <w:left w:val="none" w:color="000000" w:sz="4" w:space="0"/>
          <w:bottom w:val="none" w:color="000000" w:sz="4" w:space="0"/>
          <w:right w:val="none" w:color="000000" w:sz="4" w:space="0"/>
        </w:pBdr>
        <w:tabs>
          <w:tab w:val="left" w:leader="none" w:pos="6000"/>
        </w:tabs>
        <w:spacing/>
        <w:ind w:right="0" w:firstLine="0" w:left="0"/>
        <w:jc w:val="both"/>
        <w:rPr/>
      </w:pPr>
      <w:r>
        <w:rPr>
          <w:rFonts w:ascii="Times New Roman" w:hAnsi="Times New Roman" w:eastAsia="Times New Roman" w:cs="Times New Roman"/>
          <w:color w:val="000000"/>
          <w:sz w:val="22"/>
        </w:rPr>
        <w:t xml:space="preserve">Către:  ____________________________________________</w:t>
      </w:r>
      <w:r/>
    </w:p>
    <w:p>
      <w:pPr>
        <w:pBdr>
          <w:top w:val="none" w:color="000000" w:sz="4" w:space="0"/>
          <w:left w:val="none" w:color="000000" w:sz="4" w:space="0"/>
          <w:bottom w:val="none" w:color="000000" w:sz="4" w:space="0"/>
          <w:right w:val="none" w:color="000000" w:sz="4" w:space="0"/>
        </w:pBdr>
        <w:tabs>
          <w:tab w:val="left" w:leader="none" w:pos="-9923"/>
          <w:tab w:val="left" w:leader="none" w:pos="709"/>
        </w:tabs>
        <w:spacing/>
        <w:ind w:right="3531" w:firstLine="720" w:left="0"/>
        <w:jc w:val="both"/>
        <w:rPr/>
      </w:pPr>
      <w:r>
        <w:rPr>
          <w:rFonts w:ascii="Times New Roman" w:hAnsi="Times New Roman" w:eastAsia="Times New Roman" w:cs="Times New Roman"/>
          <w:color w:val="000000"/>
          <w:sz w:val="22"/>
        </w:rPr>
        <w:t xml:space="preserve">[numele deplin al autorităţii contractante]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________________________________________________________ declară că: </w:t>
      </w:r>
      <w:r/>
    </w:p>
    <w:p>
      <w:pPr>
        <w:pBdr>
          <w:top w:val="none" w:color="000000" w:sz="4" w:space="0"/>
          <w:left w:val="none" w:color="000000" w:sz="4" w:space="0"/>
          <w:bottom w:val="none" w:color="000000" w:sz="4" w:space="0"/>
          <w:right w:val="none" w:color="000000" w:sz="4" w:space="0"/>
        </w:pBdr>
        <w:tabs>
          <w:tab w:val="left" w:leader="none" w:pos="-9923"/>
          <w:tab w:val="left" w:leader="none" w:pos="709"/>
        </w:tabs>
        <w:spacing/>
        <w:ind w:right="2811" w:firstLine="0" w:left="0"/>
        <w:jc w:val="both"/>
        <w:rPr/>
      </w:pPr>
      <w:r>
        <w:rPr>
          <w:rFonts w:ascii="Times New Roman" w:hAnsi="Times New Roman" w:eastAsia="Times New Roman" w:cs="Times New Roman"/>
          <w:color w:val="000000"/>
          <w:sz w:val="22"/>
        </w:rPr>
        <w:t xml:space="preserve">[denumirea ofertantului]</w:t>
      </w:r>
      <w:r/>
    </w:p>
    <w:p>
      <w:pPr>
        <w:numPr>
          <w:ilvl w:val="0"/>
          <w:numId w:val="64"/>
        </w:numPr>
        <w:pBdr>
          <w:top w:val="none" w:color="000000" w:sz="4" w:space="0"/>
          <w:left w:val="none" w:color="000000" w:sz="4" w:space="0"/>
          <w:bottom w:val="none" w:color="000000" w:sz="4" w:space="0"/>
          <w:right w:val="none" w:color="000000" w:sz="4" w:space="0"/>
        </w:pBdr>
        <w:spacing/>
        <w:ind/>
        <w:jc w:val="both"/>
        <w:rPr/>
      </w:pPr>
      <w:r>
        <w:rPr>
          <w:rFonts w:ascii="Times New Roman" w:hAnsi="Times New Roman" w:eastAsia="Times New Roman" w:cs="Times New Roman"/>
          <w:color w:val="000000"/>
          <w:sz w:val="22"/>
        </w:rPr>
        <w:t xml:space="preserve">Au fost examinate şi nu există rezervări faţă de documentele de atribuire, inclusiv modificările nr. 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1560" w:left="720"/>
        <w:jc w:val="both"/>
        <w:rPr/>
      </w:pPr>
      <w:r>
        <w:rPr>
          <w:rFonts w:ascii="Times New Roman" w:hAnsi="Times New Roman" w:eastAsia="Times New Roman" w:cs="Times New Roman"/>
          <w:color w:val="000000"/>
          <w:sz w:val="22"/>
        </w:rPr>
        <w:t xml:space="preserve">[introduceţi numărul şi data fiecărei modificări, dacă au avut loc]</w:t>
      </w:r>
      <w:r/>
    </w:p>
    <w:p>
      <w:pPr>
        <w:numPr>
          <w:ilvl w:val="0"/>
          <w:numId w:val="64"/>
        </w:numPr>
        <w:pBdr>
          <w:top w:val="none" w:color="000000" w:sz="4" w:space="0"/>
          <w:left w:val="none" w:color="000000" w:sz="4" w:space="0"/>
          <w:bottom w:val="none" w:color="000000" w:sz="4" w:space="0"/>
          <w:right w:val="none" w:color="000000" w:sz="4" w:space="0"/>
        </w:pBdr>
        <w:spacing/>
        <w:ind/>
        <w:jc w:val="both"/>
        <w:rPr/>
      </w:pPr>
      <w:r>
        <w:rPr>
          <w:rFonts w:ascii="Times New Roman" w:hAnsi="Times New Roman" w:eastAsia="Times New Roman" w:cs="Times New Roman"/>
          <w:color w:val="000000"/>
          <w:sz w:val="22"/>
        </w:rPr>
        <w:t xml:space="preserve">____________________________________________________________ se angajează să</w:t>
      </w:r>
      <w:r/>
    </w:p>
    <w:p>
      <w:pPr>
        <w:pBdr>
          <w:top w:val="none" w:color="000000" w:sz="4" w:space="0"/>
          <w:left w:val="none" w:color="000000" w:sz="4" w:space="0"/>
          <w:bottom w:val="none" w:color="000000" w:sz="4" w:space="0"/>
          <w:right w:val="none" w:color="000000" w:sz="4" w:space="0"/>
        </w:pBdr>
        <w:tabs>
          <w:tab w:val="left" w:leader="none" w:pos="-9923"/>
          <w:tab w:val="left" w:leader="none" w:pos="709"/>
        </w:tabs>
        <w:spacing/>
        <w:ind w:right="1611" w:firstLine="720" w:left="0"/>
        <w:jc w:val="both"/>
        <w:rPr/>
      </w:pPr>
      <w:r>
        <w:rPr>
          <w:rFonts w:ascii="Times New Roman" w:hAnsi="Times New Roman" w:eastAsia="Times New Roman" w:cs="Times New Roman"/>
          <w:color w:val="000000"/>
          <w:sz w:val="22"/>
        </w:rPr>
        <w:t xml:space="preserve">[denumirea ofertantului]</w:t>
      </w:r>
      <w:r/>
    </w:p>
    <w:p>
      <w:pPr>
        <w:pBdr>
          <w:top w:val="none" w:color="000000" w:sz="4" w:space="0"/>
          <w:left w:val="none" w:color="000000" w:sz="4" w:space="0"/>
          <w:bottom w:val="none" w:color="000000" w:sz="4" w:space="0"/>
          <w:right w:val="none" w:color="000000" w:sz="4" w:space="0"/>
        </w:pBdr>
        <w:spacing/>
        <w:ind w:right="0" w:firstLine="0" w:left="720"/>
        <w:jc w:val="both"/>
        <w:rPr/>
      </w:pPr>
      <w:r>
        <w:rPr>
          <w:rFonts w:ascii="Times New Roman" w:hAnsi="Times New Roman" w:eastAsia="Times New Roman" w:cs="Times New Roman"/>
          <w:color w:val="000000"/>
          <w:sz w:val="22"/>
        </w:rPr>
        <w:t xml:space="preserve">presteze, în conformitate cu documentele de atribuire şi condiţiile stipulate în specificaţiile tehnice şi preț, următoarele bunuri/servicii _______________________ ________________________________________________________________________. </w:t>
      </w:r>
      <w:r/>
    </w:p>
    <w:p>
      <w:pPr>
        <w:pBdr>
          <w:top w:val="none" w:color="000000" w:sz="4" w:space="0"/>
          <w:left w:val="none" w:color="000000" w:sz="4" w:space="0"/>
          <w:bottom w:val="none" w:color="000000" w:sz="4" w:space="0"/>
          <w:right w:val="none" w:color="000000" w:sz="4" w:space="0"/>
        </w:pBdr>
        <w:spacing/>
        <w:ind w:right="0" w:firstLine="0" w:left="720"/>
        <w:jc w:val="both"/>
        <w:rPr/>
      </w:pPr>
      <w:r>
        <w:rPr>
          <w:rFonts w:ascii="Times New Roman" w:hAnsi="Times New Roman" w:eastAsia="Times New Roman" w:cs="Times New Roman"/>
          <w:color w:val="000000"/>
          <w:sz w:val="22"/>
        </w:rPr>
        <w:t xml:space="preserve">[introduceţi o descriere succintă a bunurilor/serviciilor]</w:t>
      </w:r>
      <w:r/>
    </w:p>
    <w:p>
      <w:pPr>
        <w:numPr>
          <w:ilvl w:val="0"/>
          <w:numId w:val="64"/>
        </w:numPr>
        <w:pBdr>
          <w:top w:val="none" w:color="000000" w:sz="4" w:space="0"/>
          <w:left w:val="none" w:color="000000" w:sz="4" w:space="0"/>
          <w:bottom w:val="none" w:color="000000" w:sz="4" w:space="0"/>
          <w:right w:val="none" w:color="000000" w:sz="4" w:space="0"/>
        </w:pBdr>
        <w:spacing/>
        <w:ind/>
        <w:jc w:val="both"/>
        <w:rPr/>
      </w:pPr>
      <w:r>
        <w:rPr>
          <w:rFonts w:ascii="Times New Roman" w:hAnsi="Times New Roman" w:eastAsia="Times New Roman" w:cs="Times New Roman"/>
          <w:color w:val="000000"/>
          <w:sz w:val="22"/>
        </w:rPr>
        <w:t xml:space="preserve">Suma totală a ofertei  fără TVA constituie:</w:t>
      </w:r>
      <w:r/>
    </w:p>
    <w:p>
      <w:pPr>
        <w:pBdr>
          <w:top w:val="none" w:color="000000" w:sz="4" w:space="0"/>
          <w:left w:val="none" w:color="000000" w:sz="4" w:space="0"/>
          <w:bottom w:val="none" w:color="000000" w:sz="4" w:space="0"/>
          <w:right w:val="none" w:color="000000" w:sz="4" w:space="0"/>
        </w:pBdr>
        <w:spacing/>
        <w:ind w:right="0" w:firstLine="0" w:left="720"/>
        <w:jc w:val="both"/>
        <w:rPr/>
      </w:pPr>
      <w:r>
        <w:rPr>
          <w:rFonts w:ascii="Times New Roman" w:hAnsi="Times New Roman" w:eastAsia="Times New Roman" w:cs="Times New Roman"/>
          <w:color w:val="000000"/>
          <w:sz w:val="22"/>
        </w:rPr>
        <w:t xml:space="preserve">________________________________________________________________________.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0" w:left="720"/>
        <w:jc w:val="both"/>
        <w:rPr/>
      </w:pPr>
      <w:r>
        <w:rPr>
          <w:rFonts w:ascii="Times New Roman" w:hAnsi="Times New Roman" w:eastAsia="Times New Roman" w:cs="Times New Roman"/>
          <w:color w:val="000000"/>
          <w:sz w:val="22"/>
        </w:rPr>
        <w:t xml:space="preserve">[introduceţi preţul pe loturi (unde e cazul) şi totalul ofertei în cuvinte şi cifre, indicînd toate sumele şi valutele respective]</w:t>
      </w:r>
      <w:r/>
    </w:p>
    <w:p>
      <w:pPr>
        <w:numPr>
          <w:ilvl w:val="0"/>
          <w:numId w:val="64"/>
        </w:numPr>
        <w:pBdr>
          <w:top w:val="none" w:color="000000" w:sz="4" w:space="0"/>
          <w:left w:val="none" w:color="000000" w:sz="4" w:space="0"/>
          <w:bottom w:val="none" w:color="000000" w:sz="4" w:space="0"/>
          <w:right w:val="none" w:color="000000" w:sz="4" w:space="0"/>
        </w:pBdr>
        <w:spacing/>
        <w:ind/>
        <w:jc w:val="both"/>
        <w:rPr/>
      </w:pPr>
      <w:r>
        <w:rPr>
          <w:rFonts w:ascii="Times New Roman" w:hAnsi="Times New Roman" w:eastAsia="Times New Roman" w:cs="Times New Roman"/>
          <w:color w:val="000000"/>
          <w:sz w:val="22"/>
        </w:rPr>
        <w:t xml:space="preserve">Suma totală a ofertei  cu TVA constituie:</w:t>
      </w:r>
      <w:r/>
    </w:p>
    <w:p>
      <w:pPr>
        <w:pBdr>
          <w:top w:val="none" w:color="000000" w:sz="4" w:space="0"/>
          <w:left w:val="none" w:color="000000" w:sz="4" w:space="0"/>
          <w:bottom w:val="none" w:color="000000" w:sz="4" w:space="0"/>
          <w:right w:val="none" w:color="000000" w:sz="4" w:space="0"/>
        </w:pBdr>
        <w:spacing/>
        <w:ind w:right="0" w:firstLine="0" w:left="720"/>
        <w:jc w:val="both"/>
        <w:rPr/>
      </w:pPr>
      <w:r>
        <w:rPr>
          <w:rFonts w:ascii="Times New Roman" w:hAnsi="Times New Roman" w:eastAsia="Times New Roman" w:cs="Times New Roman"/>
          <w:color w:val="000000"/>
          <w:sz w:val="22"/>
        </w:rPr>
        <w:t xml:space="preserve">________________________________________________________________________.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0" w:left="720"/>
        <w:jc w:val="both"/>
        <w:rPr/>
      </w:pPr>
      <w:r>
        <w:rPr>
          <w:rFonts w:ascii="Times New Roman" w:hAnsi="Times New Roman" w:eastAsia="Times New Roman" w:cs="Times New Roman"/>
          <w:color w:val="000000"/>
          <w:sz w:val="22"/>
        </w:rPr>
        <w:t xml:space="preserve">[introduceţi preţul pe loturi (unde e cazul) şi totalul ofertei în cuvinte şi cifre, indicînd toate sumele şi valutele respective]</w:t>
      </w:r>
      <w:r/>
    </w:p>
    <w:p>
      <w:pPr>
        <w:numPr>
          <w:ilvl w:val="0"/>
          <w:numId w:val="64"/>
        </w:numPr>
        <w:pBdr>
          <w:top w:val="none" w:color="000000" w:sz="4" w:space="0"/>
          <w:left w:val="none" w:color="000000" w:sz="4" w:space="0"/>
          <w:bottom w:val="none" w:color="000000" w:sz="4" w:space="0"/>
          <w:right w:val="none" w:color="000000" w:sz="4" w:space="0"/>
        </w:pBdr>
        <w:spacing/>
        <w:ind/>
        <w:jc w:val="both"/>
        <w:rPr/>
      </w:pPr>
      <w:r>
        <w:rPr>
          <w:rFonts w:ascii="Times New Roman" w:hAnsi="Times New Roman" w:eastAsia="Times New Roman" w:cs="Times New Roman"/>
          <w:color w:val="000000"/>
          <w:sz w:val="22"/>
        </w:rPr>
        <w:t xml:space="preserve">Prezenta ofertă va rămîne valabilă pentru perioada de timp specificată în </w:t>
      </w:r>
      <w:r>
        <w:rPr>
          <w:rFonts w:ascii="Times New Roman" w:hAnsi="Times New Roman" w:eastAsia="Times New Roman" w:cs="Times New Roman"/>
          <w:b/>
          <w:color w:val="000000"/>
          <w:sz w:val="22"/>
        </w:rPr>
        <w:t xml:space="preserve">FDA3.8.</w:t>
      </w:r>
      <w:r>
        <w:rPr>
          <w:rFonts w:ascii="Times New Roman" w:hAnsi="Times New Roman" w:eastAsia="Times New Roman" w:cs="Times New Roman"/>
          <w:color w:val="000000"/>
          <w:sz w:val="22"/>
        </w:rPr>
        <w:t xml:space="preserve">, începînd cu data-limită pentru depunerea ofertei, în conformitate cu </w:t>
      </w:r>
      <w:r>
        <w:rPr>
          <w:rFonts w:ascii="Times New Roman" w:hAnsi="Times New Roman" w:eastAsia="Times New Roman" w:cs="Times New Roman"/>
          <w:b/>
          <w:color w:val="000000"/>
          <w:sz w:val="22"/>
        </w:rPr>
        <w:t xml:space="preserve">FDA4.2.</w:t>
      </w:r>
      <w:r>
        <w:rPr>
          <w:rFonts w:ascii="Times New Roman" w:hAnsi="Times New Roman" w:eastAsia="Times New Roman" w:cs="Times New Roman"/>
          <w:color w:val="000000"/>
          <w:sz w:val="22"/>
        </w:rPr>
        <w:t xml:space="preserve">, va rămîne obligatorie şi va putea fi acceptată în orice moment pînă la expirarea acestei perioade;</w:t>
      </w:r>
      <w:r/>
    </w:p>
    <w:p>
      <w:pPr>
        <w:numPr>
          <w:ilvl w:val="0"/>
          <w:numId w:val="64"/>
        </w:numPr>
        <w:pBdr>
          <w:top w:val="none" w:color="000000" w:sz="4" w:space="0"/>
          <w:left w:val="none" w:color="000000" w:sz="4" w:space="0"/>
          <w:bottom w:val="none" w:color="000000" w:sz="4" w:space="0"/>
          <w:right w:val="none" w:color="000000" w:sz="4" w:space="0"/>
        </w:pBdr>
        <w:spacing/>
        <w:ind/>
        <w:jc w:val="both"/>
        <w:rPr/>
      </w:pPr>
      <w:r>
        <w:rPr>
          <w:rFonts w:ascii="Times New Roman" w:hAnsi="Times New Roman" w:eastAsia="Times New Roman" w:cs="Times New Roman"/>
          <w:color w:val="000000"/>
          <w:sz w:val="22"/>
        </w:rPr>
        <w:t xml:space="preserve">În cazul acceptării prezentei oferte, ____________________________________________ </w:t>
      </w:r>
      <w:r/>
    </w:p>
    <w:p>
      <w:pPr>
        <w:pBdr>
          <w:top w:val="none" w:color="000000" w:sz="4" w:space="0"/>
          <w:left w:val="none" w:color="000000" w:sz="4" w:space="0"/>
          <w:bottom w:val="none" w:color="000000" w:sz="4" w:space="0"/>
          <w:right w:val="none" w:color="000000" w:sz="4" w:space="0"/>
        </w:pBdr>
        <w:spacing/>
        <w:ind w:right="0" w:firstLine="3480" w:left="720"/>
        <w:jc w:val="both"/>
        <w:rPr/>
      </w:pPr>
      <w:r>
        <w:rPr>
          <w:rFonts w:ascii="Times New Roman" w:hAnsi="Times New Roman" w:eastAsia="Times New Roman" w:cs="Times New Roman"/>
          <w:color w:val="000000"/>
          <w:sz w:val="22"/>
        </w:rPr>
        <w:t xml:space="preserve">[denumirea ofertantului]</w:t>
      </w:r>
      <w:r/>
    </w:p>
    <w:p>
      <w:pPr>
        <w:pBdr>
          <w:top w:val="none" w:color="000000" w:sz="4" w:space="0"/>
          <w:left w:val="none" w:color="000000" w:sz="4" w:space="0"/>
          <w:bottom w:val="none" w:color="000000" w:sz="4" w:space="0"/>
          <w:right w:val="none" w:color="000000" w:sz="4" w:space="0"/>
        </w:pBdr>
        <w:spacing/>
        <w:ind w:right="0" w:firstLine="0" w:left="720"/>
        <w:jc w:val="both"/>
        <w:rPr/>
      </w:pPr>
      <w:r>
        <w:rPr>
          <w:rFonts w:ascii="Times New Roman" w:hAnsi="Times New Roman" w:eastAsia="Times New Roman" w:cs="Times New Roman"/>
          <w:color w:val="000000"/>
          <w:sz w:val="22"/>
        </w:rPr>
        <w:t xml:space="preserve">se angajează să obţină o Garanţie de bună execuţie în conformitate cu </w:t>
      </w:r>
      <w:r>
        <w:rPr>
          <w:rFonts w:ascii="Times New Roman" w:hAnsi="Times New Roman" w:eastAsia="Times New Roman" w:cs="Times New Roman"/>
          <w:b/>
          <w:color w:val="000000"/>
          <w:sz w:val="22"/>
        </w:rPr>
        <w:t xml:space="preserve">FDA6</w:t>
      </w:r>
      <w:r>
        <w:rPr>
          <w:rFonts w:ascii="Times New Roman" w:hAnsi="Times New Roman" w:eastAsia="Times New Roman" w:cs="Times New Roman"/>
          <w:color w:val="000000"/>
          <w:sz w:val="22"/>
        </w:rPr>
        <w:t xml:space="preserve">, pentru executarea corespunzătoare a contractului de achiziţie publică.</w:t>
      </w:r>
      <w:r/>
    </w:p>
    <w:p>
      <w:pPr>
        <w:numPr>
          <w:ilvl w:val="0"/>
          <w:numId w:val="64"/>
        </w:numPr>
        <w:pBdr>
          <w:top w:val="none" w:color="000000" w:sz="4" w:space="0"/>
          <w:left w:val="none" w:color="000000" w:sz="4" w:space="0"/>
          <w:bottom w:val="none" w:color="000000" w:sz="4" w:space="0"/>
          <w:right w:val="none" w:color="000000" w:sz="4" w:space="0"/>
        </w:pBdr>
        <w:spacing/>
        <w:ind/>
        <w:jc w:val="both"/>
        <w:rPr/>
      </w:pPr>
      <w:r>
        <w:rPr>
          <w:rFonts w:ascii="Times New Roman" w:hAnsi="Times New Roman" w:eastAsia="Times New Roman" w:cs="Times New Roman"/>
          <w:color w:val="000000"/>
          <w:sz w:val="22"/>
        </w:rPr>
        <w:t xml:space="preserve">Nu sîntem în nici un conflict de interese, în conformitate cu art. 74 din Legea nr. 131 din 03.07.2015 privind achizițiile publice.</w:t>
      </w:r>
      <w:r/>
    </w:p>
    <w:p>
      <w:pPr>
        <w:numPr>
          <w:ilvl w:val="0"/>
          <w:numId w:val="64"/>
        </w:numPr>
        <w:pBdr>
          <w:top w:val="none" w:color="000000" w:sz="4" w:space="0"/>
          <w:left w:val="none" w:color="000000" w:sz="4" w:space="0"/>
          <w:bottom w:val="none" w:color="000000" w:sz="4" w:space="0"/>
          <w:right w:val="none" w:color="000000" w:sz="4" w:space="0"/>
        </w:pBdr>
        <w:spacing/>
        <w:ind/>
        <w:jc w:val="both"/>
        <w:rPr/>
      </w:pPr>
      <w:r>
        <w:rPr>
          <w:rFonts w:ascii="Times New Roman" w:hAnsi="Times New Roman" w:eastAsia="Times New Roman" w:cs="Times New Roman"/>
          <w:color w:val="000000"/>
          <w:sz w:val="22"/>
        </w:rPr>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w:t>
      </w:r>
      <w:r>
        <w:rPr>
          <w:rFonts w:ascii="Times New Roman" w:hAnsi="Times New Roman" w:eastAsia="Times New Roman" w:cs="Times New Roman"/>
          <w:color w:val="000000"/>
          <w:sz w:val="22"/>
        </w:rPr>
        <w:t xml:space="preserve">or publice.</w:t>
      </w:r>
      <w:r/>
    </w:p>
    <w:p>
      <w:pPr>
        <w:pBdr>
          <w:top w:val="none" w:color="000000" w:sz="4" w:space="0"/>
          <w:left w:val="none" w:color="000000" w:sz="4" w:space="0"/>
          <w:bottom w:val="none" w:color="000000" w:sz="4" w:space="0"/>
          <w:right w:val="none" w:color="000000" w:sz="4" w:space="0"/>
        </w:pBdr>
        <w:spacing/>
        <w:ind w:right="0" w:firstLine="0" w:left="708"/>
        <w:jc w:val="both"/>
        <w:rPr/>
      </w:pPr>
      <w:r>
        <w:rPr>
          <w:rFonts w:ascii="Times New Roman" w:hAnsi="Times New Roman" w:eastAsia="Times New Roman" w:cs="Times New Roman"/>
          <w:color w:val="000000"/>
          <w:sz w:val="22"/>
        </w:rPr>
        <w:t xml:space="preserve"> </w:t>
      </w:r>
      <w:r/>
    </w:p>
    <w:p>
      <w:pPr>
        <w:pBdr>
          <w:top w:val="none" w:color="000000" w:sz="4" w:space="0"/>
          <w:left w:val="none" w:color="000000" w:sz="4" w:space="0"/>
          <w:bottom w:val="none" w:color="000000" w:sz="4" w:space="0"/>
          <w:right w:val="none" w:color="000000" w:sz="4" w:space="0"/>
        </w:pBdr>
        <w:tabs>
          <w:tab w:val="left" w:leader="none" w:pos="6120"/>
        </w:tabs>
        <w:spacing/>
        <w:ind w:right="0" w:firstLine="0" w:left="0"/>
        <w:jc w:val="both"/>
        <w:rPr/>
      </w:pPr>
      <w:r>
        <w:rPr>
          <w:rFonts w:ascii="Times New Roman" w:hAnsi="Times New Roman" w:eastAsia="Times New Roman" w:cs="Times New Roman"/>
          <w:color w:val="000000"/>
          <w:sz w:val="22"/>
        </w:rPr>
        <w:t xml:space="preserve">Semnat:________________________________________________ </w:t>
        <w:tab/>
        <w:tab/>
        <w:tab/>
      </w:r>
      <w:r/>
    </w:p>
    <w:p>
      <w:pPr>
        <w:pBdr>
          <w:top w:val="none" w:color="000000" w:sz="4" w:space="0"/>
          <w:left w:val="none" w:color="000000" w:sz="4" w:space="0"/>
          <w:bottom w:val="none" w:color="000000" w:sz="4" w:space="0"/>
          <w:right w:val="none" w:color="000000" w:sz="4" w:space="0"/>
        </w:pBdr>
        <w:spacing/>
        <w:ind w:right="3051" w:firstLine="840" w:left="0"/>
        <w:jc w:val="both"/>
        <w:rPr/>
      </w:pPr>
      <w:r>
        <w:rPr>
          <w:rFonts w:ascii="Times New Roman" w:hAnsi="Times New Roman" w:eastAsia="Times New Roman" w:cs="Times New Roman"/>
          <w:color w:val="000000"/>
          <w:sz w:val="22"/>
        </w:rPr>
        <w:t xml:space="preserve">[semnătura persoanei autorizate pentru semnarea ofertei]</w:t>
      </w:r>
      <w:r/>
    </w:p>
    <w:p>
      <w:pPr>
        <w:pBdr>
          <w:top w:val="none" w:color="000000" w:sz="4" w:space="0"/>
          <w:left w:val="none" w:color="000000" w:sz="4" w:space="0"/>
          <w:bottom w:val="none" w:color="000000" w:sz="4" w:space="0"/>
          <w:right w:val="none" w:color="000000" w:sz="4" w:space="0"/>
        </w:pBdr>
        <w:tabs>
          <w:tab w:val="left" w:leader="none" w:pos="6120"/>
        </w:tabs>
        <w:spacing/>
        <w:ind w:right="0" w:firstLine="720" w:left="0"/>
        <w:jc w:val="both"/>
        <w:rPr/>
      </w:pPr>
      <w:r>
        <w:rPr>
          <w:rFonts w:ascii="Times New Roman" w:hAnsi="Times New Roman" w:eastAsia="Times New Roman" w:cs="Times New Roman"/>
          <w:color w:val="000000"/>
          <w:sz w:val="22"/>
        </w:rPr>
        <w:t xml:space="preserve"> </w:t>
      </w:r>
      <w:r/>
    </w:p>
    <w:p>
      <w:pPr>
        <w:pBdr>
          <w:top w:val="none" w:color="000000" w:sz="4" w:space="0"/>
          <w:left w:val="none" w:color="000000" w:sz="4" w:space="0"/>
          <w:bottom w:val="none" w:color="000000" w:sz="4" w:space="0"/>
          <w:right w:val="none" w:color="000000" w:sz="4" w:space="0"/>
        </w:pBdr>
        <w:tabs>
          <w:tab w:val="left" w:leader="none" w:pos="6120"/>
        </w:tabs>
        <w:spacing w:line="360" w:lineRule="auto"/>
        <w:ind w:right="0" w:firstLine="0" w:left="0"/>
        <w:jc w:val="both"/>
        <w:rPr/>
      </w:pPr>
      <w:r>
        <w:rPr>
          <w:rFonts w:ascii="Times New Roman" w:hAnsi="Times New Roman" w:eastAsia="Times New Roman" w:cs="Times New Roman"/>
          <w:color w:val="000000"/>
          <w:sz w:val="22"/>
        </w:rPr>
        <w:t xml:space="preserve">Nume:_________________________________________________ </w:t>
        <w:tab/>
      </w:r>
      <w:r/>
    </w:p>
    <w:p>
      <w:pPr>
        <w:pBdr>
          <w:top w:val="none" w:color="000000" w:sz="4" w:space="0"/>
          <w:left w:val="none" w:color="000000" w:sz="4" w:space="0"/>
          <w:bottom w:val="none" w:color="000000" w:sz="4" w:space="0"/>
          <w:right w:val="none" w:color="000000" w:sz="4" w:space="0"/>
        </w:pBdr>
        <w:spacing/>
        <w:ind w:right="2931" w:firstLine="0" w:left="0"/>
        <w:jc w:val="both"/>
        <w:rPr/>
      </w:pPr>
      <w:r>
        <w:rPr>
          <w:rFonts w:ascii="Times New Roman" w:hAnsi="Times New Roman" w:eastAsia="Times New Roman" w:cs="Times New Roman"/>
          <w:color w:val="000000"/>
          <w:sz w:val="22"/>
        </w:rPr>
        <w:t xml:space="preserve">În calitate de: ___________________________________________ </w:t>
      </w:r>
      <w:r/>
    </w:p>
    <w:p>
      <w:pPr>
        <w:pBdr>
          <w:top w:val="none" w:color="000000" w:sz="4" w:space="0"/>
          <w:left w:val="none" w:color="000000" w:sz="4" w:space="0"/>
          <w:bottom w:val="none" w:color="000000" w:sz="4" w:space="0"/>
          <w:right w:val="none" w:color="000000" w:sz="4" w:space="0"/>
        </w:pBdr>
        <w:spacing/>
        <w:ind w:right="0" w:firstLine="1440" w:left="0"/>
        <w:jc w:val="both"/>
        <w:rPr/>
      </w:pPr>
      <w:r>
        <w:rPr>
          <w:rFonts w:ascii="Times New Roman" w:hAnsi="Times New Roman" w:eastAsia="Times New Roman" w:cs="Times New Roman"/>
          <w:color w:val="000000"/>
          <w:sz w:val="22"/>
        </w:rPr>
        <w:t xml:space="preserve">[funcţia oficială a persoanei ce semnează formularul ofertei] </w:t>
      </w:r>
      <w:r/>
    </w:p>
    <w:p>
      <w:pPr>
        <w:pBdr>
          <w:top w:val="none" w:color="000000" w:sz="4" w:space="0"/>
          <w:left w:val="none" w:color="000000" w:sz="4" w:space="0"/>
          <w:bottom w:val="none" w:color="000000" w:sz="4" w:space="0"/>
          <w:right w:val="none" w:color="000000" w:sz="4" w:space="0"/>
        </w:pBdr>
        <w:spacing w:line="360" w:lineRule="auto"/>
        <w:ind w:right="0" w:firstLine="0" w:left="0"/>
        <w:jc w:val="both"/>
        <w:rPr/>
      </w:pPr>
      <w:r>
        <w:rPr>
          <w:rFonts w:ascii="Times New Roman" w:hAnsi="Times New Roman" w:eastAsia="Times New Roman" w:cs="Times New Roman"/>
          <w:color w:val="000000"/>
          <w:sz w:val="22"/>
        </w:rPr>
        <w:t xml:space="preserve">Ofertantul: _____________________________________________</w:t>
      </w:r>
      <w:r/>
    </w:p>
    <w:p>
      <w:pPr>
        <w:pBdr>
          <w:top w:val="none" w:color="000000" w:sz="4" w:space="0"/>
          <w:left w:val="none" w:color="000000" w:sz="4" w:space="0"/>
          <w:bottom w:val="none" w:color="000000" w:sz="4" w:space="0"/>
          <w:right w:val="none" w:color="000000" w:sz="4" w:space="0"/>
        </w:pBdr>
        <w:tabs>
          <w:tab w:val="left" w:leader="none" w:pos="6120"/>
        </w:tabs>
        <w:spacing w:line="360" w:lineRule="auto"/>
        <w:ind w:right="0" w:firstLine="0" w:left="0"/>
        <w:jc w:val="both"/>
        <w:rPr/>
      </w:pPr>
      <w:r>
        <w:rPr>
          <w:rFonts w:ascii="Times New Roman" w:hAnsi="Times New Roman" w:eastAsia="Times New Roman" w:cs="Times New Roman"/>
          <w:color w:val="000000"/>
          <w:sz w:val="22"/>
        </w:rPr>
        <w:t xml:space="preserve">Adresa: ________________________________________________</w:t>
      </w:r>
      <w:r/>
    </w:p>
    <w:p>
      <w:pPr>
        <w:pBdr>
          <w:top w:val="none" w:color="000000" w:sz="4" w:space="0"/>
          <w:left w:val="none" w:color="000000" w:sz="4" w:space="0"/>
          <w:bottom w:val="none" w:color="000000" w:sz="4" w:space="0"/>
          <w:right w:val="none" w:color="000000" w:sz="4" w:space="0"/>
        </w:pBdr>
        <w:spacing w:line="360" w:lineRule="auto"/>
        <w:ind w:right="0" w:firstLine="0" w:left="0"/>
        <w:jc w:val="both"/>
        <w:rPr/>
      </w:pPr>
      <w:r>
        <w:rPr>
          <w:rFonts w:ascii="Times New Roman" w:hAnsi="Times New Roman" w:eastAsia="Times New Roman" w:cs="Times New Roman"/>
          <w:color w:val="000000"/>
          <w:sz w:val="22"/>
        </w:rPr>
        <w:t xml:space="preserve">Data: “___” _____________________ 20__</w:t>
      </w:r>
      <w:r/>
    </w:p>
    <w:p>
      <w:pPr>
        <w:pBdr/>
        <w:spacing/>
        <w:ind/>
        <w:jc w:val="right"/>
        <w:rPr>
          <w:lang w:val="it-IT"/>
        </w:rPr>
      </w:pPr>
      <w:r>
        <w:rPr>
          <w:lang w:val="it-IT"/>
        </w:rPr>
      </w:r>
      <w:r>
        <w:rPr>
          <w:lang w:val="it-IT"/>
        </w:rPr>
      </w:r>
      <w:r>
        <w:rPr>
          <w:lang w:val="it-IT"/>
        </w:rPr>
      </w:r>
    </w:p>
    <w:p>
      <w:pPr>
        <w:pBdr/>
        <w:spacing/>
        <w:ind/>
        <w:jc w:val="right"/>
        <w:rPr>
          <w:sz w:val="22"/>
          <w:szCs w:val="22"/>
          <w:highlight w:val="yellow"/>
          <w:lang w:val="it-IT"/>
        </w:rPr>
      </w:pPr>
      <w:r>
        <w:rPr>
          <w:highlight w:val="none"/>
          <w:lang w:val="it-IT"/>
        </w:rPr>
      </w:r>
      <w:r>
        <w:rPr>
          <w:sz w:val="22"/>
          <w:szCs w:val="22"/>
          <w:highlight w:val="yellow"/>
          <w:lang w:val="it-IT"/>
        </w:rPr>
      </w:r>
      <w:r>
        <w:rPr>
          <w:sz w:val="22"/>
          <w:szCs w:val="22"/>
          <w:highlight w:val="yellow"/>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yellow"/>
          <w:lang w:val="it-IT"/>
        </w:rPr>
        <w:t xml:space="preserve">Anexa nr.8</w:t>
      </w:r>
      <w:r>
        <w:rPr>
          <w:highlight w:val="none"/>
          <w:lang w:val="it-IT"/>
        </w:rPr>
      </w:r>
      <w:r>
        <w:rPr>
          <w:highlight w:val="none"/>
          <w:lang w:val="it-IT"/>
        </w:rPr>
      </w:r>
    </w:p>
    <w:p>
      <w:pPr>
        <w:pBdr/>
        <w:spacing/>
        <w:ind/>
        <w:jc w:val="right"/>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w:t>
      </w:r>
      <w:r>
        <w:rPr>
          <w:sz w:val="24"/>
          <w:szCs w:val="24"/>
          <w:highlight w:val="yellow"/>
          <w:lang w:val="it-IT"/>
        </w:rPr>
        <w:t xml:space="preserve">standard </w:t>
      </w:r>
      <w:r>
        <w:rPr>
          <w:highlight w:val="yellow"/>
          <w:lang w:val="it-IT"/>
        </w:rPr>
        <w:t xml:space="preserve">nr._____</w:t>
      </w:r>
      <w:r>
        <w:rPr>
          <w:highlight w:val="yellow"/>
          <w:lang w:val="it-IT"/>
        </w:rPr>
      </w:r>
      <w:r>
        <w:rPr>
          <w:highlight w:val="yellow"/>
          <w:lang w:val="it-IT"/>
        </w:rPr>
      </w:r>
    </w:p>
    <w:p>
      <w:pPr>
        <w:pBdr/>
        <w:spacing/>
        <w:ind/>
        <w:jc w:val="right"/>
        <w:rPr>
          <w:lang w:val="it-IT"/>
        </w:rPr>
      </w:pPr>
      <w:r>
        <w:rPr>
          <w:highlight w:val="yellow"/>
          <w:lang w:val="it-IT"/>
        </w:rPr>
        <w:t xml:space="preserve">din “____” ________ 20___</w:t>
      </w:r>
      <w:r>
        <w:rPr>
          <w:lang w:val="it-IT"/>
        </w:rPr>
      </w:r>
      <w:r>
        <w:rPr>
          <w:lang w:val="it-IT"/>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3"/>
        <w:pBdr/>
        <w:tabs>
          <w:tab w:val="left" w:leader="none" w:pos="567"/>
        </w:tabs>
        <w:spacing w:before="0"/>
        <w:ind/>
        <w:jc w:val="center"/>
        <w:rPr>
          <w:rFonts w:ascii="Times New Roman" w:hAnsi="Times New Roman" w:cs="Times New Roman"/>
          <w:color w:val="auto"/>
          <w:sz w:val="24"/>
          <w:szCs w:val="24"/>
          <w:highlight w:val="yellow"/>
        </w:rPr>
      </w:pPr>
      <w:r/>
      <w:bookmarkStart w:id="81" w:name="_Hlk77771056"/>
      <w:r>
        <w:rPr>
          <w:rFonts w:ascii="Times New Roman" w:hAnsi="Times New Roman" w:cs="Times New Roman"/>
          <w:color w:val="auto"/>
          <w:sz w:val="24"/>
          <w:szCs w:val="24"/>
          <w:highlight w:val="yellow"/>
        </w:rPr>
        <w:t xml:space="preserve">DECLARAŢIE</w:t>
      </w:r>
      <w:r>
        <w:rPr>
          <w:rFonts w:ascii="Times New Roman" w:hAnsi="Times New Roman" w:cs="Times New Roman"/>
          <w:color w:val="auto"/>
          <w:sz w:val="24"/>
          <w:szCs w:val="24"/>
          <w:highlight w:val="yellow"/>
        </w:rPr>
      </w:r>
      <w:r>
        <w:rPr>
          <w:rFonts w:ascii="Times New Roman" w:hAnsi="Times New Roman" w:cs="Times New Roman"/>
          <w:color w:val="auto"/>
          <w:sz w:val="24"/>
          <w:szCs w:val="24"/>
          <w:highlight w:val="yellow"/>
        </w:rPr>
      </w:r>
    </w:p>
    <w:p>
      <w:pPr>
        <w:pStyle w:val="1013"/>
        <w:pBdr/>
        <w:tabs>
          <w:tab w:val="left" w:leader="none" w:pos="567"/>
        </w:tabs>
        <w:spacing w:line="360" w:lineRule="auto"/>
        <w:ind/>
        <w:jc w:val="center"/>
        <w:rPr>
          <w:rFonts w:ascii="Times New Roman" w:hAnsi="Times New Roman"/>
          <w:b/>
          <w:szCs w:val="24"/>
        </w:rPr>
      </w:pPr>
      <w:r>
        <w:rPr>
          <w:rFonts w:ascii="Times New Roman" w:hAnsi="Times New Roman"/>
          <w:b/>
          <w:szCs w:val="24"/>
          <w:highlight w:val="yellow"/>
        </w:rPr>
        <w:t xml:space="preserve">privind valabilitatea ofertei</w:t>
      </w:r>
      <w:bookmarkEnd w:id="81"/>
      <w:r>
        <w:rPr>
          <w:rFonts w:ascii="Times New Roman" w:hAnsi="Times New Roman"/>
          <w:b/>
          <w:szCs w:val="24"/>
        </w:rPr>
      </w:r>
      <w:r>
        <w:rPr>
          <w:rFonts w:ascii="Times New Roman" w:hAnsi="Times New Roman"/>
          <w:b/>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13"/>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13"/>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13"/>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13"/>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Bdr/>
        <w:spacing/>
        <w:ind/>
        <w:jc w:val="right"/>
        <w:rPr>
          <w:sz w:val="24"/>
          <w:szCs w:val="24"/>
          <w:highlight w:val="yellow"/>
        </w:rPr>
      </w:pPr>
      <w:r>
        <w:rPr>
          <w:sz w:val="24"/>
          <w:szCs w:val="24"/>
          <w:highlight w:val="yellow"/>
          <w:lang w:val="it-IT"/>
        </w:rPr>
        <w:t xml:space="preserve">Anexa nr.9</w:t>
      </w:r>
      <w:r>
        <w:rPr>
          <w:sz w:val="24"/>
          <w:szCs w:val="24"/>
          <w:highlight w:val="yellow"/>
        </w:rPr>
      </w:r>
      <w:r>
        <w:rPr>
          <w:sz w:val="24"/>
          <w:szCs w:val="24"/>
          <w:highlight w:val="yellow"/>
        </w:rPr>
      </w:r>
    </w:p>
    <w:p>
      <w:pPr>
        <w:pBdr/>
        <w:spacing/>
        <w:ind/>
        <w:jc w:val="right"/>
        <w:rPr>
          <w:sz w:val="24"/>
          <w:szCs w:val="24"/>
          <w:highlight w:val="yellow"/>
        </w:rPr>
      </w:pPr>
      <w:r>
        <w:rPr>
          <w:sz w:val="24"/>
          <w:szCs w:val="24"/>
          <w:highlight w:val="yellow"/>
          <w:lang w:val="it-IT"/>
        </w:rPr>
        <w:t xml:space="preserve">la </w:t>
      </w:r>
      <w:r>
        <w:rPr>
          <w:sz w:val="24"/>
          <w:szCs w:val="24"/>
          <w:highlight w:val="yellow"/>
          <w:lang w:val="it-IT"/>
        </w:rPr>
        <w:t xml:space="preserve">D</w:t>
      </w:r>
      <w:r>
        <w:rPr>
          <w:sz w:val="24"/>
          <w:szCs w:val="24"/>
          <w:highlight w:val="yellow"/>
          <w:lang w:val="it-IT"/>
        </w:rPr>
        <w:t xml:space="preserve">ocumentația standard nr._____</w:t>
      </w:r>
      <w:r>
        <w:rPr>
          <w:sz w:val="24"/>
          <w:szCs w:val="24"/>
          <w:highlight w:val="yellow"/>
        </w:rPr>
      </w:r>
      <w:r>
        <w:rPr>
          <w:sz w:val="24"/>
          <w:szCs w:val="24"/>
          <w:highlight w:val="yellow"/>
        </w:rPr>
      </w:r>
    </w:p>
    <w:p>
      <w:pPr>
        <w:pBdr/>
        <w:spacing/>
        <w:ind/>
        <w:jc w:val="right"/>
        <w:rPr>
          <w:sz w:val="24"/>
          <w:szCs w:val="24"/>
          <w:highlight w:val="yellow"/>
        </w:rPr>
      </w:pPr>
      <w:r>
        <w:rPr>
          <w:sz w:val="24"/>
          <w:szCs w:val="24"/>
          <w:highlight w:val="yellow"/>
          <w:lang w:val="it-IT"/>
        </w:rPr>
        <w:t xml:space="preserve">din “____” ________ 20___</w:t>
      </w:r>
      <w:r>
        <w:rPr>
          <w:sz w:val="24"/>
          <w:szCs w:val="24"/>
          <w:highlight w:val="yellow"/>
        </w:rPr>
      </w:r>
      <w:r>
        <w:rPr>
          <w:sz w:val="24"/>
          <w:szCs w:val="24"/>
          <w:highlight w:val="yellow"/>
        </w:rPr>
      </w:r>
    </w:p>
    <w:p>
      <w:pPr>
        <w:pStyle w:val="1013"/>
        <w:pBdr/>
        <w:tabs>
          <w:tab w:val="left" w:leader="none" w:pos="567"/>
        </w:tabs>
        <w:spacing/>
        <w:ind/>
        <w:rPr>
          <w:rFonts w:ascii="Times New Roman" w:hAnsi="Times New Roman"/>
          <w:sz w:val="24"/>
          <w:szCs w:val="24"/>
        </w:rPr>
      </w:pPr>
      <w:r>
        <w:rPr>
          <w:rFonts w:ascii="Times New Roman" w:hAnsi="Times New Roman"/>
          <w:sz w:val="24"/>
          <w:szCs w:val="24"/>
        </w:rPr>
      </w:r>
      <w:bookmarkEnd w:id="80"/>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rPr>
          <w:rFonts w:ascii="Times New Roman" w:hAnsi="Times New Roman"/>
          <w:b/>
          <w:sz w:val="20"/>
        </w:rPr>
      </w:pPr>
      <w:r>
        <w:rPr>
          <w:rFonts w:ascii="Times New Roman" w:hAnsi="Times New Roman"/>
          <w:b/>
          <w:sz w:val="20"/>
        </w:rPr>
        <w:tab/>
      </w:r>
      <w:r>
        <w:rPr>
          <w:rFonts w:ascii="Times New Roman" w:hAnsi="Times New Roman"/>
          <w:b/>
          <w:sz w:val="20"/>
        </w:rPr>
        <w:tab/>
      </w:r>
      <w:r>
        <w:rPr>
          <w:rFonts w:ascii="Times New Roman" w:hAnsi="Times New Roman"/>
          <w:b/>
          <w:sz w:val="20"/>
        </w:rPr>
        <w:tab/>
        <w:t xml:space="preserve">BANCA</w:t>
      </w:r>
      <w:r>
        <w:rPr>
          <w:rFonts w:ascii="Times New Roman" w:hAnsi="Times New Roman"/>
          <w:b/>
          <w:sz w:val="20"/>
        </w:rPr>
      </w:r>
      <w:r>
        <w:rPr>
          <w:rFonts w:ascii="Times New Roman" w:hAnsi="Times New Roman"/>
          <w:b/>
          <w:sz w:val="20"/>
        </w:rPr>
      </w:r>
    </w:p>
    <w:p>
      <w:pPr>
        <w:pStyle w:val="1013"/>
        <w:pBdr/>
        <w:tabs>
          <w:tab w:val="left" w:leader="none" w:pos="567"/>
        </w:tabs>
        <w:spacing/>
        <w:ind/>
        <w:rPr>
          <w:rFonts w:ascii="Times New Roman" w:hAnsi="Times New Roman"/>
          <w:sz w:val="20"/>
        </w:rPr>
      </w:pPr>
      <w:r>
        <w:rPr>
          <w:rFonts w:ascii="Times New Roman" w:hAnsi="Times New Roman"/>
          <w:sz w:val="20"/>
        </w:rPr>
        <w:t xml:space="preserve">____________________________________</w:t>
      </w:r>
      <w:r>
        <w:rPr>
          <w:rFonts w:ascii="Times New Roman" w:hAnsi="Times New Roman"/>
          <w:sz w:val="20"/>
        </w:rPr>
      </w:r>
      <w:r>
        <w:rPr>
          <w:rFonts w:ascii="Times New Roman" w:hAnsi="Times New Roman"/>
          <w:sz w:val="20"/>
        </w:rPr>
      </w:r>
    </w:p>
    <w:p>
      <w:pPr>
        <w:pStyle w:val="1013"/>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1013"/>
        <w:pBdr/>
        <w:tabs>
          <w:tab w:val="left" w:leader="none" w:pos="567"/>
        </w:tabs>
        <w:spacing/>
        <w:ind/>
        <w:jc w:val="center"/>
        <w:rPr>
          <w:rFonts w:ascii="Times New Roman" w:hAnsi="Times New Roman"/>
          <w:sz w:val="24"/>
          <w:szCs w:val="24"/>
          <w:highlight w:val="yellow"/>
        </w:rPr>
      </w:pPr>
      <w:r>
        <w:rPr>
          <w:sz w:val="24"/>
          <w:szCs w:val="24"/>
          <w:highlight w:val="yellow"/>
        </w:rPr>
      </w:r>
      <w:bookmarkStart w:id="82" w:name="_Hlk77771091"/>
      <w:r>
        <w:rPr>
          <w:rFonts w:ascii="Times New Roman" w:hAnsi="Times New Roman"/>
          <w:b/>
          <w:sz w:val="24"/>
          <w:szCs w:val="24"/>
          <w:highlight w:val="yellow"/>
        </w:rPr>
        <w:t xml:space="preserve">SCRISOARE  DE  GARANŢIE  BANCARĂ</w:t>
      </w:r>
      <w:bookmarkEnd w:id="82"/>
      <w:r>
        <w:rPr>
          <w:rFonts w:ascii="Times New Roman" w:hAnsi="Times New Roman"/>
          <w:sz w:val="24"/>
          <w:szCs w:val="24"/>
          <w:highlight w:val="yellow"/>
        </w:rPr>
      </w:r>
      <w:r>
        <w:rPr>
          <w:rFonts w:ascii="Times New Roman" w:hAnsi="Times New Roman"/>
          <w:sz w:val="24"/>
          <w:szCs w:val="24"/>
          <w:highlight w:val="yellow"/>
        </w:rPr>
      </w:r>
    </w:p>
    <w:p>
      <w:pPr>
        <w:pStyle w:val="1013"/>
        <w:pBdr/>
        <w:tabs>
          <w:tab w:val="left" w:leader="none" w:pos="567"/>
        </w:tabs>
        <w:spacing/>
        <w:ind/>
        <w:jc w:val="center"/>
        <w:rPr>
          <w:rFonts w:ascii="Times New Roman" w:hAnsi="Times New Roman"/>
          <w:sz w:val="24"/>
          <w:szCs w:val="24"/>
          <w:highlight w:val="yellow"/>
        </w:rPr>
      </w:pPr>
      <w:r>
        <w:rPr>
          <w:rFonts w:ascii="Times New Roman" w:hAnsi="Times New Roman"/>
          <w:sz w:val="24"/>
          <w:szCs w:val="24"/>
          <w:highlight w:val="yellow"/>
        </w:rPr>
        <w:t xml:space="preserve">pentru participare cu ofertă la procedura de atribuire a contractului de </w:t>
      </w:r>
      <w:r>
        <w:rPr>
          <w:rFonts w:ascii="Times New Roman" w:hAnsi="Times New Roman"/>
          <w:sz w:val="24"/>
          <w:szCs w:val="24"/>
          <w:highlight w:val="yellow"/>
        </w:rPr>
        <w:t xml:space="preserve">achiziţie</w:t>
      </w:r>
      <w:r>
        <w:rPr>
          <w:rFonts w:ascii="Times New Roman" w:hAnsi="Times New Roman"/>
          <w:sz w:val="24"/>
          <w:szCs w:val="24"/>
          <w:highlight w:val="yellow"/>
        </w:rPr>
        <w:t xml:space="preserve"> publică</w:t>
      </w:r>
      <w:r>
        <w:rPr>
          <w:rFonts w:ascii="Times New Roman" w:hAnsi="Times New Roman"/>
          <w:sz w:val="24"/>
          <w:szCs w:val="24"/>
          <w:highlight w:val="yellow"/>
        </w:rPr>
      </w:r>
      <w:r>
        <w:rPr>
          <w:rFonts w:ascii="Times New Roman" w:hAnsi="Times New Roman"/>
          <w:sz w:val="24"/>
          <w:szCs w:val="24"/>
          <w:highlight w:val="yellow"/>
        </w:rPr>
      </w:r>
    </w:p>
    <w:p>
      <w:pPr>
        <w:pStyle w:val="1013"/>
        <w:pBdr/>
        <w:tabs>
          <w:tab w:val="left" w:leader="none" w:pos="567"/>
        </w:tabs>
        <w:spacing/>
        <w:ind/>
        <w:rPr>
          <w:rFonts w:ascii="Times New Roman" w:hAnsi="Times New Roman"/>
          <w:sz w:val="24"/>
          <w:szCs w:val="24"/>
        </w:rPr>
      </w:pPr>
      <w:r>
        <w:rPr>
          <w:rFonts w:ascii="Times New Roman" w:hAnsi="Times New Roman"/>
          <w:sz w:val="24"/>
          <w:szCs w:val="24"/>
        </w:rPr>
        <w:t xml:space="preserve">Către____________________________________________________________________</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center"/>
        <w:rPr>
          <w:rFonts w:ascii="Times New Roman" w:hAnsi="Times New Roman"/>
          <w:i/>
          <w:iCs/>
          <w:sz w:val="24"/>
          <w:szCs w:val="24"/>
        </w:rPr>
      </w:pPr>
      <w:r>
        <w:rPr>
          <w:rFonts w:ascii="Times New Roman" w:hAnsi="Times New Roman"/>
          <w:i/>
          <w:iCs/>
          <w:sz w:val="24"/>
          <w:szCs w:val="24"/>
        </w:rPr>
        <w:t xml:space="preserve">(denumirea </w:t>
      </w:r>
      <w:r>
        <w:rPr>
          <w:rFonts w:ascii="Times New Roman" w:hAnsi="Times New Roman"/>
          <w:i/>
          <w:iCs/>
          <w:sz w:val="24"/>
          <w:szCs w:val="24"/>
        </w:rPr>
        <w:t xml:space="preserve">autorităţii</w:t>
      </w:r>
      <w:r>
        <w:rPr>
          <w:rFonts w:ascii="Times New Roman" w:hAnsi="Times New Roman"/>
          <w:i/>
          <w:iCs/>
          <w:sz w:val="24"/>
          <w:szCs w:val="24"/>
        </w:rPr>
        <w:t xml:space="preserve"> contractante </w:t>
      </w:r>
      <w:r>
        <w:rPr>
          <w:rFonts w:ascii="Times New Roman" w:hAnsi="Times New Roman"/>
          <w:i/>
          <w:iCs/>
          <w:sz w:val="24"/>
          <w:szCs w:val="24"/>
        </w:rPr>
        <w:t xml:space="preserve">şi</w:t>
      </w:r>
      <w:r>
        <w:rPr>
          <w:rFonts w:ascii="Times New Roman" w:hAnsi="Times New Roman"/>
          <w:i/>
          <w:iCs/>
          <w:sz w:val="24"/>
          <w:szCs w:val="24"/>
        </w:rPr>
        <w:t xml:space="preserve"> adresa completă)</w:t>
      </w:r>
      <w:r>
        <w:rPr>
          <w:rFonts w:ascii="Times New Roman" w:hAnsi="Times New Roman"/>
          <w:i/>
          <w:iCs/>
          <w:sz w:val="24"/>
          <w:szCs w:val="24"/>
        </w:rPr>
      </w:r>
      <w:r>
        <w:rPr>
          <w:rFonts w:ascii="Times New Roman" w:hAnsi="Times New Roman"/>
          <w:i/>
          <w:iCs/>
          <w:sz w:val="24"/>
          <w:szCs w:val="24"/>
        </w:rPr>
      </w:r>
    </w:p>
    <w:p>
      <w:pPr>
        <w:pStyle w:val="1013"/>
        <w:pBdr/>
        <w:tabs>
          <w:tab w:val="left" w:leader="none" w:pos="567"/>
        </w:tabs>
        <w:spacing/>
        <w:ind/>
        <w:rPr>
          <w:rFonts w:ascii="Times New Roman" w:hAnsi="Times New Roman"/>
          <w:sz w:val="24"/>
          <w:szCs w:val="24"/>
        </w:rPr>
      </w:pPr>
      <w:r>
        <w:rPr>
          <w:rFonts w:ascii="Times New Roman" w:hAnsi="Times New Roman"/>
          <w:sz w:val="24"/>
          <w:szCs w:val="24"/>
        </w:rPr>
        <w:t xml:space="preserve">_________________________________________________________________________</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rPr>
          <w:rFonts w:ascii="Times New Roman" w:hAnsi="Times New Roman"/>
          <w:sz w:val="24"/>
          <w:szCs w:val="24"/>
        </w:rPr>
      </w:pPr>
      <w:r>
        <w:rPr>
          <w:rFonts w:ascii="Times New Roman" w:hAnsi="Times New Roman"/>
          <w:sz w:val="24"/>
          <w:szCs w:val="24"/>
        </w:rPr>
        <w:t xml:space="preserve">cu privire la procedura de atribuire a contractului ________________________________________________________________________,</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center"/>
        <w:rPr>
          <w:rFonts w:ascii="Times New Roman" w:hAnsi="Times New Roman"/>
          <w:i/>
          <w:iCs/>
          <w:sz w:val="24"/>
          <w:szCs w:val="24"/>
        </w:rPr>
      </w:pPr>
      <w:r>
        <w:rPr>
          <w:rFonts w:ascii="Times New Roman" w:hAnsi="Times New Roman"/>
          <w:i/>
          <w:iCs/>
          <w:sz w:val="24"/>
          <w:szCs w:val="24"/>
        </w:rPr>
        <w:t xml:space="preserve">(denumirea contractului de </w:t>
      </w:r>
      <w:r>
        <w:rPr>
          <w:rFonts w:ascii="Times New Roman" w:hAnsi="Times New Roman"/>
          <w:i/>
          <w:iCs/>
          <w:sz w:val="24"/>
          <w:szCs w:val="24"/>
        </w:rPr>
        <w:t xml:space="preserve">achiziţie</w:t>
      </w:r>
      <w:r>
        <w:rPr>
          <w:rFonts w:ascii="Times New Roman" w:hAnsi="Times New Roman"/>
          <w:i/>
          <w:iCs/>
          <w:sz w:val="24"/>
          <w:szCs w:val="24"/>
        </w:rPr>
        <w:t xml:space="preserve"> publică)</w:t>
      </w:r>
      <w:r>
        <w:rPr>
          <w:rFonts w:ascii="Times New Roman" w:hAnsi="Times New Roman"/>
          <w:i/>
          <w:iCs/>
          <w:sz w:val="24"/>
          <w:szCs w:val="24"/>
        </w:rPr>
      </w:r>
      <w:r>
        <w:rPr>
          <w:rFonts w:ascii="Times New Roman" w:hAnsi="Times New Roman"/>
          <w:i/>
          <w:iCs/>
          <w:sz w:val="24"/>
          <w:szCs w:val="24"/>
        </w:rPr>
      </w:r>
    </w:p>
    <w:p>
      <w:pPr>
        <w:pStyle w:val="1013"/>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subsemnaţii______________________________________________________________, </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center"/>
        <w:rPr>
          <w:rFonts w:ascii="Times New Roman" w:hAnsi="Times New Roman"/>
          <w:i/>
          <w:iCs/>
          <w:sz w:val="24"/>
          <w:szCs w:val="24"/>
        </w:rPr>
      </w:pPr>
      <w:r>
        <w:rPr>
          <w:rFonts w:ascii="Times New Roman" w:hAnsi="Times New Roman"/>
          <w:i/>
          <w:iCs/>
          <w:sz w:val="24"/>
          <w:szCs w:val="24"/>
        </w:rPr>
        <w:t xml:space="preserve"> (denumirea băncii)</w:t>
      </w:r>
      <w:r>
        <w:rPr>
          <w:rFonts w:ascii="Times New Roman" w:hAnsi="Times New Roman"/>
          <w:i/>
          <w:iCs/>
          <w:sz w:val="24"/>
          <w:szCs w:val="24"/>
        </w:rPr>
      </w:r>
      <w:r>
        <w:rPr>
          <w:rFonts w:ascii="Times New Roman" w:hAnsi="Times New Roman"/>
          <w:i/>
          <w:iCs/>
          <w:sz w:val="24"/>
          <w:szCs w:val="24"/>
        </w:rPr>
      </w:r>
    </w:p>
    <w:p>
      <w:pPr>
        <w:pStyle w:val="1013"/>
        <w:pBdr/>
        <w:tabs>
          <w:tab w:val="left" w:leader="none" w:pos="567"/>
        </w:tabs>
        <w:spacing/>
        <w:ind/>
        <w:rPr>
          <w:rFonts w:ascii="Times New Roman" w:hAnsi="Times New Roman"/>
          <w:sz w:val="24"/>
          <w:szCs w:val="24"/>
        </w:rPr>
      </w:pPr>
      <w:r>
        <w:rPr>
          <w:rFonts w:ascii="Times New Roman" w:hAnsi="Times New Roman"/>
          <w:sz w:val="24"/>
          <w:szCs w:val="24"/>
        </w:rPr>
        <w:t xml:space="preserve">Î</w:t>
      </w:r>
      <w:r>
        <w:rPr>
          <w:rFonts w:ascii="Times New Roman" w:hAnsi="Times New Roman"/>
          <w:sz w:val="24"/>
          <w:szCs w:val="24"/>
        </w:rPr>
        <w:t xml:space="preserve">nregistratla________________________________________</w:t>
      </w:r>
      <w:r>
        <w:rPr>
          <w:rFonts w:ascii="Times New Roman" w:hAnsi="Times New Roman"/>
          <w:sz w:val="24"/>
          <w:szCs w:val="24"/>
        </w:rPr>
        <w:t xml:space="preserve">______________________</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center"/>
        <w:rPr>
          <w:rFonts w:ascii="Times New Roman" w:hAnsi="Times New Roman"/>
          <w:i/>
          <w:iCs/>
          <w:sz w:val="24"/>
          <w:szCs w:val="24"/>
        </w:rPr>
      </w:pPr>
      <w:r>
        <w:rPr>
          <w:rFonts w:ascii="Times New Roman" w:hAnsi="Times New Roman"/>
          <w:i/>
          <w:iCs/>
          <w:sz w:val="24"/>
          <w:szCs w:val="24"/>
        </w:rPr>
        <w:t xml:space="preserve">(adresa băncii)</w:t>
      </w:r>
      <w:r>
        <w:rPr>
          <w:rFonts w:ascii="Times New Roman" w:hAnsi="Times New Roman"/>
          <w:i/>
          <w:iCs/>
          <w:sz w:val="24"/>
          <w:szCs w:val="24"/>
        </w:rPr>
      </w:r>
      <w:r>
        <w:rPr>
          <w:rFonts w:ascii="Times New Roman" w:hAnsi="Times New Roman"/>
          <w:i/>
          <w:iCs/>
          <w:sz w:val="24"/>
          <w:szCs w:val="24"/>
        </w:rPr>
      </w:r>
    </w:p>
    <w:p>
      <w:pPr>
        <w:pStyle w:val="1013"/>
        <w:pBdr/>
        <w:tabs>
          <w:tab w:val="left" w:leader="none" w:pos="567"/>
        </w:tabs>
        <w:spacing/>
        <w:ind/>
        <w:rPr>
          <w:rFonts w:ascii="Times New Roman" w:hAnsi="Times New Roman"/>
          <w:sz w:val="24"/>
          <w:szCs w:val="24"/>
        </w:rPr>
      </w:pPr>
      <w:r>
        <w:rPr>
          <w:rFonts w:ascii="Times New Roman" w:hAnsi="Times New Roman"/>
          <w:sz w:val="24"/>
          <w:szCs w:val="24"/>
        </w:rPr>
        <w:t xml:space="preserve">ne  obligăm </w:t>
      </w:r>
      <w:r>
        <w:rPr>
          <w:rFonts w:ascii="Times New Roman" w:hAnsi="Times New Roman"/>
          <w:sz w:val="24"/>
          <w:szCs w:val="24"/>
        </w:rPr>
        <w:t xml:space="preserve">faţă</w:t>
      </w:r>
      <w:r>
        <w:rPr>
          <w:rFonts w:ascii="Times New Roman" w:hAnsi="Times New Roman"/>
          <w:sz w:val="24"/>
          <w:szCs w:val="24"/>
        </w:rPr>
        <w:t xml:space="preserve"> de _______________________________________________________să </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rPr>
          <w:rFonts w:ascii="Times New Roman" w:hAnsi="Times New Roman"/>
          <w:sz w:val="24"/>
          <w:szCs w:val="24"/>
        </w:rPr>
      </w:pPr>
      <w:r>
        <w:rPr>
          <w:rFonts w:ascii="Times New Roman" w:hAnsi="Times New Roman"/>
          <w:sz w:val="24"/>
          <w:szCs w:val="24"/>
        </w:rPr>
        <w:t xml:space="preserve">(</w:t>
      </w:r>
      <w:r>
        <w:rPr>
          <w:rFonts w:ascii="Times New Roman" w:hAnsi="Times New Roman"/>
          <w:i/>
          <w:iCs/>
          <w:sz w:val="24"/>
          <w:szCs w:val="24"/>
        </w:rPr>
        <w:t xml:space="preserve">denumirea </w:t>
      </w:r>
      <w:r>
        <w:rPr>
          <w:rFonts w:ascii="Times New Roman" w:hAnsi="Times New Roman"/>
          <w:i/>
          <w:iCs/>
          <w:sz w:val="24"/>
          <w:szCs w:val="24"/>
        </w:rPr>
        <w:t xml:space="preserve">autorităţii</w:t>
      </w:r>
      <w:r>
        <w:rPr>
          <w:rFonts w:ascii="Times New Roman" w:hAnsi="Times New Roman"/>
          <w:i/>
          <w:iCs/>
          <w:sz w:val="24"/>
          <w:szCs w:val="24"/>
        </w:rPr>
        <w:t xml:space="preserve"> contractante</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center"/>
        <w:rPr>
          <w:rFonts w:ascii="Times New Roman" w:hAnsi="Times New Roman"/>
          <w:i/>
          <w:iCs/>
          <w:sz w:val="24"/>
          <w:szCs w:val="24"/>
        </w:rPr>
      </w:pPr>
      <w:r>
        <w:rPr>
          <w:rFonts w:ascii="Times New Roman" w:hAnsi="Times New Roman"/>
          <w:sz w:val="24"/>
          <w:szCs w:val="24"/>
        </w:rPr>
        <w:t xml:space="preserve">plătim suma de____________________________________, la prima sa cerere scrisă </w:t>
      </w:r>
      <w:r>
        <w:rPr>
          <w:rFonts w:ascii="Times New Roman" w:hAnsi="Times New Roman"/>
          <w:sz w:val="24"/>
          <w:szCs w:val="24"/>
        </w:rPr>
        <w:t xml:space="preserve">şi</w:t>
      </w:r>
      <w:r>
        <w:rPr>
          <w:rFonts w:ascii="Times New Roman" w:hAnsi="Times New Roman"/>
          <w:i/>
          <w:iCs/>
          <w:sz w:val="24"/>
          <w:szCs w:val="24"/>
        </w:rPr>
        <w:t xml:space="preserve">(suma în litere </w:t>
      </w:r>
      <w:r>
        <w:rPr>
          <w:rFonts w:ascii="Times New Roman" w:hAnsi="Times New Roman"/>
          <w:i/>
          <w:iCs/>
          <w:sz w:val="24"/>
          <w:szCs w:val="24"/>
        </w:rPr>
        <w:t xml:space="preserve">şi</w:t>
      </w:r>
      <w:r>
        <w:rPr>
          <w:rFonts w:ascii="Times New Roman" w:hAnsi="Times New Roman"/>
          <w:i/>
          <w:iCs/>
          <w:sz w:val="24"/>
          <w:szCs w:val="24"/>
        </w:rPr>
        <w:t xml:space="preserve"> în cifre)</w:t>
      </w:r>
      <w:r>
        <w:rPr>
          <w:rFonts w:ascii="Times New Roman" w:hAnsi="Times New Roman"/>
          <w:i/>
          <w:iCs/>
          <w:sz w:val="24"/>
          <w:szCs w:val="24"/>
        </w:rPr>
      </w:r>
      <w:r>
        <w:rPr>
          <w:rFonts w:ascii="Times New Roman" w:hAnsi="Times New Roman"/>
          <w:i/>
          <w:iCs/>
          <w:sz w:val="24"/>
          <w:szCs w:val="24"/>
        </w:rPr>
      </w:r>
    </w:p>
    <w:p>
      <w:pPr>
        <w:pStyle w:val="1013"/>
        <w:pBdr/>
        <w:tabs>
          <w:tab w:val="left" w:leader="none" w:pos="567"/>
        </w:tabs>
        <w:spacing/>
        <w:ind/>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both"/>
        <w:rPr>
          <w:rFonts w:ascii="Times New Roman" w:hAnsi="Times New Roman"/>
          <w:sz w:val="24"/>
          <w:szCs w:val="24"/>
        </w:rPr>
      </w:pPr>
      <w:r>
        <w:rPr>
          <w:rFonts w:ascii="Times New Roman" w:hAnsi="Times New Roman"/>
          <w:sz w:val="24"/>
          <w:szCs w:val="24"/>
        </w:rPr>
        <w:t xml:space="preserve">fără ca acesta să aibă </w:t>
      </w:r>
      <w:r>
        <w:rPr>
          <w:rFonts w:ascii="Times New Roman" w:hAnsi="Times New Roman"/>
          <w:sz w:val="24"/>
          <w:szCs w:val="24"/>
        </w:rPr>
        <w:t xml:space="preserve">obligaţia</w:t>
      </w:r>
      <w:r>
        <w:rPr>
          <w:rFonts w:ascii="Times New Roman" w:hAnsi="Times New Roman"/>
          <w:sz w:val="24"/>
          <w:szCs w:val="24"/>
        </w:rPr>
        <w:t xml:space="preserve"> de a-</w:t>
      </w:r>
      <w:r>
        <w:rPr>
          <w:rFonts w:ascii="Times New Roman" w:hAnsi="Times New Roman"/>
          <w:sz w:val="24"/>
          <w:szCs w:val="24"/>
        </w:rPr>
        <w:t xml:space="preserve">şi</w:t>
      </w:r>
      <w:r>
        <w:rPr>
          <w:rFonts w:ascii="Times New Roman" w:hAnsi="Times New Roman"/>
          <w:sz w:val="24"/>
          <w:szCs w:val="24"/>
        </w:rPr>
        <w:t xml:space="preserve"> motiva cererea respectivă, cu </w:t>
      </w:r>
      <w:r>
        <w:rPr>
          <w:rFonts w:ascii="Times New Roman" w:hAnsi="Times New Roman"/>
          <w:sz w:val="24"/>
          <w:szCs w:val="24"/>
        </w:rPr>
        <w:t xml:space="preserve">condiţia</w:t>
      </w:r>
      <w:r>
        <w:rPr>
          <w:rFonts w:ascii="Times New Roman" w:hAnsi="Times New Roman"/>
          <w:sz w:val="24"/>
          <w:szCs w:val="24"/>
        </w:rPr>
        <w:t xml:space="preserve">,</w:t>
      </w:r>
      <w:r>
        <w:rPr>
          <w:rFonts w:ascii="Times New Roman" w:hAnsi="Times New Roman"/>
          <w:sz w:val="24"/>
          <w:szCs w:val="24"/>
        </w:rPr>
        <w:t xml:space="preserve"> ca în cererea sa autoritatea contractantă să specifice că suma cerută de ea </w:t>
      </w:r>
      <w:r>
        <w:rPr>
          <w:rFonts w:ascii="Times New Roman" w:hAnsi="Times New Roman"/>
          <w:sz w:val="24"/>
          <w:szCs w:val="24"/>
        </w:rPr>
        <w:t xml:space="preserve">şi</w:t>
      </w:r>
      <w:r>
        <w:rPr>
          <w:rFonts w:ascii="Times New Roman" w:hAnsi="Times New Roman"/>
          <w:sz w:val="24"/>
          <w:szCs w:val="24"/>
        </w:rPr>
        <w:t xml:space="preserve"> datorată ei este din cauza </w:t>
      </w:r>
      <w:r>
        <w:rPr>
          <w:rFonts w:ascii="Times New Roman" w:hAnsi="Times New Roman"/>
          <w:sz w:val="24"/>
          <w:szCs w:val="24"/>
        </w:rPr>
        <w:t xml:space="preserve">existenţei</w:t>
      </w:r>
      <w:r>
        <w:rPr>
          <w:rFonts w:ascii="Times New Roman" w:hAnsi="Times New Roman"/>
          <w:sz w:val="24"/>
          <w:szCs w:val="24"/>
        </w:rPr>
        <w:t xml:space="preserve"> uneia sau mai multora dintre </w:t>
      </w:r>
      <w:r>
        <w:rPr>
          <w:rFonts w:ascii="Times New Roman" w:hAnsi="Times New Roman"/>
          <w:sz w:val="24"/>
          <w:szCs w:val="24"/>
        </w:rPr>
        <w:t xml:space="preserve">situaţiile</w:t>
      </w:r>
      <w:r>
        <w:rPr>
          <w:rFonts w:ascii="Times New Roman" w:hAnsi="Times New Roman"/>
          <w:sz w:val="24"/>
          <w:szCs w:val="24"/>
        </w:rPr>
        <w:t xml:space="preserve"> următoare:</w:t>
      </w:r>
      <w:r>
        <w:rPr>
          <w:rFonts w:ascii="Times New Roman" w:hAnsi="Times New Roman"/>
          <w:sz w:val="24"/>
          <w:szCs w:val="24"/>
        </w:rPr>
      </w:r>
      <w:r>
        <w:rPr>
          <w:rFonts w:ascii="Times New Roman" w:hAnsi="Times New Roman"/>
          <w:sz w:val="24"/>
          <w:szCs w:val="24"/>
        </w:rPr>
      </w:r>
    </w:p>
    <w:p>
      <w:pPr>
        <w:pStyle w:val="1013"/>
        <w:numPr>
          <w:ilvl w:val="0"/>
          <w:numId w:val="5"/>
        </w:numPr>
        <w:pBdr/>
        <w:tabs>
          <w:tab w:val="left" w:leader="none" w:pos="1069"/>
        </w:tabs>
        <w:spacing/>
        <w:ind w:hanging="284" w:left="0"/>
        <w:jc w:val="both"/>
        <w:rPr>
          <w:rFonts w:ascii="Times New Roman" w:hAnsi="Times New Roman"/>
          <w:sz w:val="24"/>
          <w:szCs w:val="24"/>
        </w:rPr>
      </w:pPr>
      <w:r>
        <w:rPr>
          <w:rFonts w:ascii="Times New Roman" w:hAnsi="Times New Roman"/>
          <w:sz w:val="24"/>
          <w:szCs w:val="24"/>
        </w:rPr>
        <w:t xml:space="preserve">Ofertantul _____________________________________</w:t>
      </w:r>
      <w:r>
        <w:rPr>
          <w:rFonts w:ascii="Times New Roman" w:hAnsi="Times New Roman"/>
          <w:sz w:val="24"/>
          <w:szCs w:val="24"/>
        </w:rPr>
      </w:r>
      <w:r>
        <w:rPr>
          <w:rFonts w:ascii="Times New Roman" w:hAnsi="Times New Roman"/>
          <w:sz w:val="24"/>
          <w:szCs w:val="24"/>
        </w:rPr>
      </w:r>
    </w:p>
    <w:p>
      <w:pPr>
        <w:pStyle w:val="1013"/>
        <w:pBdr/>
        <w:tabs>
          <w:tab w:val="left" w:leader="none" w:pos="1069"/>
        </w:tabs>
        <w:spacing/>
        <w:ind/>
        <w:rPr>
          <w:rFonts w:ascii="Times New Roman" w:hAnsi="Times New Roman"/>
          <w:i/>
          <w:iCs/>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i/>
          <w:iCs/>
          <w:sz w:val="24"/>
          <w:szCs w:val="24"/>
        </w:rPr>
        <w:t xml:space="preserve">(denumirea ofertantului)                                </w:t>
      </w:r>
      <w:r>
        <w:rPr>
          <w:rFonts w:ascii="Times New Roman" w:hAnsi="Times New Roman"/>
          <w:i/>
          <w:iCs/>
          <w:sz w:val="24"/>
          <w:szCs w:val="24"/>
        </w:rPr>
      </w:r>
      <w:r>
        <w:rPr>
          <w:rFonts w:ascii="Times New Roman" w:hAnsi="Times New Roman"/>
          <w:i/>
          <w:iCs/>
          <w:sz w:val="24"/>
          <w:szCs w:val="24"/>
        </w:rPr>
      </w:r>
    </w:p>
    <w:p>
      <w:pPr>
        <w:pStyle w:val="1013"/>
        <w:pBdr/>
        <w:tabs>
          <w:tab w:val="left" w:leader="none" w:pos="567"/>
        </w:tabs>
        <w:spacing/>
        <w:ind/>
        <w:rPr>
          <w:rFonts w:ascii="Times New Roman" w:hAnsi="Times New Roman"/>
          <w:sz w:val="24"/>
          <w:szCs w:val="24"/>
        </w:rPr>
      </w:pPr>
      <w:r>
        <w:rPr>
          <w:rFonts w:ascii="Times New Roman" w:hAnsi="Times New Roman"/>
          <w:sz w:val="24"/>
          <w:szCs w:val="24"/>
        </w:rPr>
        <w:t xml:space="preserve">îşi</w:t>
      </w:r>
      <w:r>
        <w:rPr>
          <w:rFonts w:ascii="Times New Roman" w:hAnsi="Times New Roman"/>
          <w:sz w:val="24"/>
          <w:szCs w:val="24"/>
        </w:rPr>
        <w:t xml:space="preserve">  retrage sau modifică oferta în perioada de  valabilitate a acesteia;</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both"/>
        <w:rPr>
          <w:rFonts w:ascii="Times New Roman" w:hAnsi="Times New Roman"/>
          <w:sz w:val="24"/>
          <w:szCs w:val="24"/>
        </w:rPr>
      </w:pPr>
      <w:r>
        <w:rPr>
          <w:rFonts w:ascii="Times New Roman" w:hAnsi="Times New Roman"/>
          <w:sz w:val="24"/>
          <w:szCs w:val="24"/>
        </w:rPr>
        <w:t xml:space="preserve">Prezenta ofertă rămâne valabilă pentru perioada de timp specificată în </w:t>
      </w:r>
      <w:bookmarkStart w:id="83" w:name="_Hlk69119432"/>
      <w:r>
        <w:rPr>
          <w:rFonts w:ascii="Times New Roman" w:hAnsi="Times New Roman"/>
          <w:sz w:val="24"/>
          <w:szCs w:val="24"/>
        </w:rPr>
        <w:t xml:space="preserve">Anexa nr.2 Anunțul de Participare</w:t>
      </w:r>
      <w:bookmarkEnd w:id="83"/>
      <w:r>
        <w:rPr>
          <w:rFonts w:ascii="Times New Roman" w:hAnsi="Times New Roman"/>
          <w:sz w:val="24"/>
          <w:szCs w:val="24"/>
        </w:rPr>
        <w:t xml:space="preserve">, </w:t>
      </w:r>
      <w:r>
        <w:rPr>
          <w:rFonts w:ascii="Times New Roman" w:hAnsi="Times New Roman"/>
          <w:sz w:val="24"/>
          <w:szCs w:val="24"/>
        </w:rPr>
        <w:t xml:space="preserve">începînd</w:t>
      </w:r>
      <w:r>
        <w:rPr>
          <w:rFonts w:ascii="Times New Roman" w:hAnsi="Times New Roman"/>
          <w:sz w:val="24"/>
          <w:szCs w:val="24"/>
        </w:rPr>
        <w:t xml:space="preserve"> cu data-limită pentru depunerea ofertei, în conformitate cu Anexa nr.2 Anunțul de </w:t>
      </w:r>
      <w:r>
        <w:rPr>
          <w:rFonts w:ascii="Times New Roman" w:hAnsi="Times New Roman"/>
          <w:sz w:val="24"/>
          <w:szCs w:val="24"/>
        </w:rPr>
        <w:t xml:space="preserve">Participare,și</w:t>
      </w:r>
      <w:r>
        <w:rPr>
          <w:rFonts w:ascii="Times New Roman" w:hAnsi="Times New Roman"/>
          <w:sz w:val="24"/>
          <w:szCs w:val="24"/>
        </w:rPr>
        <w:t xml:space="preserve"> rămâne obligatorie </w:t>
      </w:r>
      <w:r>
        <w:rPr>
          <w:rFonts w:ascii="Times New Roman" w:hAnsi="Times New Roman"/>
          <w:sz w:val="24"/>
          <w:szCs w:val="24"/>
        </w:rPr>
        <w:t xml:space="preserve">şi</w:t>
      </w:r>
      <w:r>
        <w:rPr>
          <w:rFonts w:ascii="Times New Roman" w:hAnsi="Times New Roman"/>
          <w:sz w:val="24"/>
          <w:szCs w:val="24"/>
        </w:rPr>
        <w:t xml:space="preserve"> poate fi acceptată în orice moment până la expirarea acestei perioade;</w:t>
      </w:r>
      <w:r>
        <w:rPr>
          <w:rFonts w:ascii="Times New Roman" w:hAnsi="Times New Roman"/>
          <w:sz w:val="24"/>
          <w:szCs w:val="24"/>
        </w:rPr>
      </w:r>
      <w:r>
        <w:rPr>
          <w:rFonts w:ascii="Times New Roman" w:hAnsi="Times New Roman"/>
          <w:sz w:val="24"/>
          <w:szCs w:val="24"/>
        </w:rPr>
      </w:r>
    </w:p>
    <w:p>
      <w:pPr>
        <w:pStyle w:val="1013"/>
        <w:numPr>
          <w:ilvl w:val="0"/>
          <w:numId w:val="5"/>
        </w:numPr>
        <w:pBdr/>
        <w:tabs>
          <w:tab w:val="left" w:leader="none" w:pos="567"/>
        </w:tabs>
        <w:spacing/>
        <w:ind w:hanging="349" w:left="0"/>
        <w:jc w:val="both"/>
        <w:rPr>
          <w:rFonts w:ascii="Times New Roman" w:hAnsi="Times New Roman"/>
          <w:sz w:val="24"/>
          <w:szCs w:val="24"/>
        </w:rPr>
      </w:pPr>
      <w:r>
        <w:rPr>
          <w:rFonts w:ascii="Times New Roman" w:hAnsi="Times New Roman"/>
          <w:sz w:val="24"/>
          <w:szCs w:val="24"/>
        </w:rPr>
        <w:t xml:space="preserve">Oferta sa fiind stabilită </w:t>
      </w:r>
      <w:r>
        <w:rPr>
          <w:rFonts w:ascii="Times New Roman" w:hAnsi="Times New Roman"/>
          <w:sz w:val="24"/>
          <w:szCs w:val="24"/>
        </w:rPr>
        <w:t xml:space="preserve">câştigătoare</w:t>
      </w:r>
      <w:r>
        <w:rPr>
          <w:rFonts w:ascii="Times New Roman" w:hAnsi="Times New Roman"/>
          <w:sz w:val="24"/>
          <w:szCs w:val="24"/>
        </w:rPr>
        <w:t xml:space="preserve">, ofertantul ___________________________________</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rPr>
          <w:rFonts w:ascii="Times New Roman" w:hAnsi="Times New Roman"/>
          <w:i/>
          <w:iCs/>
          <w:sz w:val="24"/>
          <w:szCs w:val="24"/>
        </w:rPr>
      </w:pPr>
      <w:r>
        <w:rPr>
          <w:rFonts w:ascii="Times New Roman" w:hAnsi="Times New Roman"/>
          <w:i/>
          <w:iCs/>
          <w:sz w:val="24"/>
          <w:szCs w:val="24"/>
        </w:rPr>
        <w:t xml:space="preserve">(denumirea ofertantului)</w:t>
      </w:r>
      <w:r>
        <w:rPr>
          <w:rFonts w:ascii="Times New Roman" w:hAnsi="Times New Roman"/>
          <w:i/>
          <w:iCs/>
          <w:sz w:val="24"/>
          <w:szCs w:val="24"/>
        </w:rPr>
      </w:r>
      <w:r>
        <w:rPr>
          <w:rFonts w:ascii="Times New Roman" w:hAnsi="Times New Roman"/>
          <w:i/>
          <w:iCs/>
          <w:sz w:val="24"/>
          <w:szCs w:val="24"/>
        </w:rPr>
      </w:r>
    </w:p>
    <w:p>
      <w:pPr>
        <w:pStyle w:val="1013"/>
        <w:pBdr/>
        <w:tabs>
          <w:tab w:val="left" w:leader="none" w:pos="567"/>
        </w:tabs>
        <w:spacing/>
        <w:ind w:hanging="349"/>
        <w:rPr>
          <w:rFonts w:ascii="Times New Roman" w:hAnsi="Times New Roman"/>
          <w:sz w:val="24"/>
          <w:szCs w:val="24"/>
        </w:rPr>
      </w:pPr>
      <w:r>
        <w:rPr>
          <w:rFonts w:ascii="Times New Roman" w:hAnsi="Times New Roman"/>
          <w:sz w:val="24"/>
          <w:szCs w:val="24"/>
        </w:rPr>
        <w:t xml:space="preserve">nu a constituit </w:t>
      </w:r>
      <w:r>
        <w:rPr>
          <w:rFonts w:ascii="Times New Roman" w:hAnsi="Times New Roman"/>
          <w:sz w:val="24"/>
          <w:szCs w:val="24"/>
        </w:rPr>
        <w:t xml:space="preserve">garanţia</w:t>
      </w:r>
      <w:r>
        <w:rPr>
          <w:rFonts w:ascii="Times New Roman" w:hAnsi="Times New Roman"/>
          <w:sz w:val="24"/>
          <w:szCs w:val="24"/>
        </w:rPr>
        <w:t xml:space="preserve"> de bună execuție;</w:t>
      </w:r>
      <w:r>
        <w:rPr>
          <w:rFonts w:ascii="Times New Roman" w:hAnsi="Times New Roman"/>
          <w:sz w:val="24"/>
          <w:szCs w:val="24"/>
        </w:rPr>
      </w:r>
      <w:r>
        <w:rPr>
          <w:rFonts w:ascii="Times New Roman" w:hAnsi="Times New Roman"/>
          <w:sz w:val="24"/>
          <w:szCs w:val="24"/>
        </w:rPr>
      </w:r>
    </w:p>
    <w:p>
      <w:pPr>
        <w:pStyle w:val="1013"/>
        <w:numPr>
          <w:ilvl w:val="0"/>
          <w:numId w:val="5"/>
        </w:numPr>
        <w:pBdr/>
        <w:tabs>
          <w:tab w:val="left" w:leader="none" w:pos="567"/>
        </w:tabs>
        <w:spacing/>
        <w:ind w:hanging="349" w:left="0"/>
        <w:jc w:val="both"/>
        <w:rPr>
          <w:rFonts w:ascii="Times New Roman" w:hAnsi="Times New Roman"/>
          <w:sz w:val="24"/>
          <w:szCs w:val="24"/>
        </w:rPr>
      </w:pPr>
      <w:r>
        <w:rPr>
          <w:rFonts w:ascii="Times New Roman" w:hAnsi="Times New Roman"/>
          <w:sz w:val="24"/>
          <w:szCs w:val="24"/>
        </w:rPr>
        <w:t xml:space="preserve">Oferta sa fiind stabilită </w:t>
      </w:r>
      <w:r>
        <w:rPr>
          <w:rFonts w:ascii="Times New Roman" w:hAnsi="Times New Roman"/>
          <w:sz w:val="24"/>
          <w:szCs w:val="24"/>
        </w:rPr>
        <w:t xml:space="preserve">câştigătoare</w:t>
      </w:r>
      <w:r>
        <w:rPr>
          <w:rFonts w:ascii="Times New Roman" w:hAnsi="Times New Roman"/>
          <w:sz w:val="24"/>
          <w:szCs w:val="24"/>
        </w:rPr>
        <w:t xml:space="preserve">, ofertantul __________________________________</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hanging="349"/>
        <w:rPr>
          <w:rFonts w:ascii="Times New Roman" w:hAnsi="Times New Roman"/>
          <w:i/>
          <w:iCs/>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i/>
          <w:iCs/>
          <w:sz w:val="24"/>
          <w:szCs w:val="24"/>
        </w:rPr>
        <w:t xml:space="preserve">(denumirea ofertantului) </w:t>
      </w:r>
      <w:r>
        <w:rPr>
          <w:rFonts w:ascii="Times New Roman" w:hAnsi="Times New Roman"/>
          <w:i/>
          <w:iCs/>
          <w:sz w:val="24"/>
          <w:szCs w:val="24"/>
        </w:rPr>
      </w:r>
      <w:r>
        <w:rPr>
          <w:rFonts w:ascii="Times New Roman" w:hAnsi="Times New Roman"/>
          <w:i/>
          <w:iCs/>
          <w:sz w:val="24"/>
          <w:szCs w:val="24"/>
        </w:rPr>
      </w:r>
    </w:p>
    <w:p>
      <w:pPr>
        <w:pStyle w:val="1013"/>
        <w:pBdr/>
        <w:tabs>
          <w:tab w:val="left" w:leader="none" w:pos="567"/>
        </w:tabs>
        <w:spacing/>
        <w:ind w:hanging="349"/>
        <w:rPr>
          <w:rFonts w:ascii="Times New Roman" w:hAnsi="Times New Roman"/>
          <w:sz w:val="24"/>
          <w:szCs w:val="24"/>
        </w:rPr>
      </w:pPr>
      <w:r>
        <w:rPr>
          <w:rFonts w:ascii="Times New Roman" w:hAnsi="Times New Roman"/>
          <w:sz w:val="24"/>
          <w:szCs w:val="24"/>
        </w:rPr>
        <w:t xml:space="preserve">      a refuzat să semneze contractul de </w:t>
      </w:r>
      <w:r>
        <w:rPr>
          <w:rFonts w:ascii="Times New Roman" w:hAnsi="Times New Roman"/>
          <w:sz w:val="24"/>
          <w:szCs w:val="24"/>
        </w:rPr>
        <w:t xml:space="preserve">achiziţie</w:t>
      </w:r>
      <w:r>
        <w:rPr>
          <w:rFonts w:ascii="Times New Roman" w:hAnsi="Times New Roman"/>
          <w:sz w:val="24"/>
          <w:szCs w:val="24"/>
        </w:rPr>
        <w:t xml:space="preserve"> publică de </w:t>
      </w:r>
      <w:r>
        <w:rPr>
          <w:rFonts w:ascii="Times New Roman" w:hAnsi="Times New Roman"/>
          <w:sz w:val="24"/>
          <w:szCs w:val="24"/>
        </w:rPr>
        <w:t xml:space="preserve">bunuri/servicii</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hanging="502"/>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both"/>
        <w:rPr>
          <w:rFonts w:ascii="Times New Roman" w:hAnsi="Times New Roman"/>
          <w:sz w:val="24"/>
          <w:szCs w:val="24"/>
        </w:rPr>
      </w:pPr>
      <w:r>
        <w:rPr>
          <w:rFonts w:ascii="Times New Roman" w:hAnsi="Times New Roman"/>
          <w:sz w:val="24"/>
          <w:szCs w:val="24"/>
        </w:rPr>
        <w:t xml:space="preserve">Nu se execută vreo </w:t>
      </w:r>
      <w:r>
        <w:rPr>
          <w:rFonts w:ascii="Times New Roman" w:hAnsi="Times New Roman"/>
          <w:sz w:val="24"/>
          <w:szCs w:val="24"/>
        </w:rPr>
        <w:t xml:space="preserve">condiţie</w:t>
      </w:r>
      <w:r>
        <w:rPr>
          <w:rFonts w:ascii="Times New Roman" w:hAnsi="Times New Roman"/>
          <w:sz w:val="24"/>
          <w:szCs w:val="24"/>
        </w:rPr>
        <w:t xml:space="preserve">, specificată în </w:t>
      </w:r>
      <w:r>
        <w:rPr>
          <w:rFonts w:ascii="Times New Roman" w:hAnsi="Times New Roman"/>
          <w:sz w:val="24"/>
          <w:szCs w:val="24"/>
        </w:rPr>
        <w:t xml:space="preserve">documen</w:t>
      </w:r>
      <w:r>
        <w:rPr>
          <w:rFonts w:ascii="Times New Roman" w:hAnsi="Times New Roman"/>
          <w:sz w:val="24"/>
          <w:szCs w:val="24"/>
        </w:rPr>
        <w:t xml:space="preserve">ația</w:t>
      </w:r>
      <w:r>
        <w:rPr>
          <w:rFonts w:ascii="Times New Roman" w:hAnsi="Times New Roman"/>
          <w:sz w:val="24"/>
          <w:szCs w:val="24"/>
        </w:rPr>
        <w:t xml:space="preserve"> de atribuire </w:t>
      </w:r>
      <w:r>
        <w:rPr>
          <w:rFonts w:ascii="Times New Roman" w:hAnsi="Times New Roman"/>
          <w:sz w:val="24"/>
          <w:szCs w:val="24"/>
        </w:rPr>
        <w:t xml:space="preserve">înainte de semnarea contractului de </w:t>
      </w:r>
      <w:r>
        <w:rPr>
          <w:rFonts w:ascii="Times New Roman" w:hAnsi="Times New Roman"/>
          <w:sz w:val="24"/>
          <w:szCs w:val="24"/>
        </w:rPr>
        <w:t xml:space="preserve">achiziţie</w:t>
      </w:r>
      <w:r>
        <w:rPr>
          <w:rFonts w:ascii="Times New Roman" w:hAnsi="Times New Roman"/>
          <w:sz w:val="24"/>
          <w:szCs w:val="24"/>
        </w:rPr>
        <w:t xml:space="preserve"> publică de </w:t>
      </w:r>
      <w:r>
        <w:rPr>
          <w:rFonts w:ascii="Times New Roman" w:hAnsi="Times New Roman"/>
          <w:sz w:val="24"/>
          <w:szCs w:val="24"/>
        </w:rPr>
        <w:t xml:space="preserve">bunuri/servicii</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both"/>
        <w:rPr>
          <w:rFonts w:ascii="Times New Roman" w:hAnsi="Times New Roman"/>
          <w:sz w:val="24"/>
          <w:szCs w:val="24"/>
        </w:rPr>
      </w:pPr>
      <w:r>
        <w:rPr>
          <w:rFonts w:ascii="Times New Roman" w:hAnsi="Times New Roman"/>
          <w:sz w:val="24"/>
          <w:szCs w:val="24"/>
        </w:rPr>
        <w:t xml:space="preserve">Prezenta </w:t>
      </w:r>
      <w:r>
        <w:rPr>
          <w:rFonts w:ascii="Times New Roman" w:hAnsi="Times New Roman"/>
          <w:sz w:val="24"/>
          <w:szCs w:val="24"/>
        </w:rPr>
        <w:t xml:space="preserve">garanţie</w:t>
      </w:r>
      <w:r>
        <w:rPr>
          <w:rFonts w:ascii="Times New Roman" w:hAnsi="Times New Roman"/>
          <w:sz w:val="24"/>
          <w:szCs w:val="24"/>
        </w:rPr>
        <w:t xml:space="preserve"> este valabilă p</w:t>
      </w:r>
      <w:r>
        <w:rPr>
          <w:rFonts w:ascii="Times New Roman" w:hAnsi="Times New Roman"/>
          <w:sz w:val="24"/>
          <w:szCs w:val="24"/>
        </w:rPr>
        <w:t xml:space="preserve">â</w:t>
      </w:r>
      <w:r>
        <w:rPr>
          <w:rFonts w:ascii="Times New Roman" w:hAnsi="Times New Roman"/>
          <w:sz w:val="24"/>
          <w:szCs w:val="24"/>
        </w:rPr>
        <w:t xml:space="preserve">nă la data de __________________________________</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both"/>
        <w:rPr>
          <w:rFonts w:ascii="Times New Roman" w:hAnsi="Times New Roman"/>
          <w:sz w:val="24"/>
          <w:szCs w:val="24"/>
        </w:rPr>
      </w:pPr>
      <w:r>
        <w:rPr>
          <w:rFonts w:ascii="Times New Roman" w:hAnsi="Times New Roman"/>
          <w:sz w:val="24"/>
          <w:szCs w:val="24"/>
        </w:rPr>
        <w:t xml:space="preserve">Parafată de Banca_____________________________</w:t>
      </w:r>
      <w:r>
        <w:rPr>
          <w:rFonts w:ascii="Times New Roman" w:hAnsi="Times New Roman"/>
          <w:sz w:val="24"/>
          <w:szCs w:val="24"/>
        </w:rPr>
        <w:t xml:space="preserve">înziua</w:t>
      </w:r>
      <w:r>
        <w:rPr>
          <w:rFonts w:ascii="Times New Roman" w:hAnsi="Times New Roman"/>
          <w:sz w:val="24"/>
          <w:szCs w:val="24"/>
        </w:rPr>
        <w:t xml:space="preserve">___</w:t>
      </w:r>
      <w:r>
        <w:rPr>
          <w:rFonts w:ascii="Times New Roman" w:hAnsi="Times New Roman"/>
          <w:sz w:val="24"/>
          <w:szCs w:val="24"/>
        </w:rPr>
        <w:t xml:space="preserve">luna____anul</w:t>
      </w:r>
      <w:r>
        <w:rPr>
          <w:rFonts w:ascii="Times New Roman" w:hAnsi="Times New Roman"/>
          <w:sz w:val="24"/>
          <w:szCs w:val="24"/>
        </w:rPr>
        <w:t xml:space="preserve">_______  </w:t>
      </w:r>
      <w:r>
        <w:rPr>
          <w:rFonts w:ascii="Times New Roman" w:hAnsi="Times New Roman"/>
          <w:sz w:val="24"/>
          <w:szCs w:val="24"/>
        </w:rPr>
      </w:r>
      <w:r>
        <w:rPr>
          <w:rFonts w:ascii="Times New Roman" w:hAnsi="Times New Roman"/>
          <w:sz w:val="24"/>
          <w:szCs w:val="24"/>
        </w:rPr>
      </w:r>
    </w:p>
    <w:p>
      <w:pPr>
        <w:pStyle w:val="1013"/>
        <w:pBdr/>
        <w:tabs>
          <w:tab w:val="left" w:leader="none" w:pos="567"/>
        </w:tabs>
        <w:spacing/>
        <w:ind/>
        <w:jc w:val="both"/>
        <w:rPr>
          <w:rFonts w:ascii="Times New Roman" w:hAnsi="Times New Roman"/>
          <w:sz w:val="24"/>
          <w:szCs w:val="24"/>
        </w:rPr>
      </w:pPr>
      <w:r>
        <w:rPr>
          <w:rFonts w:ascii="Times New Roman" w:hAnsi="Times New Roman"/>
          <w:i/>
          <w:iCs/>
          <w:sz w:val="24"/>
          <w:szCs w:val="24"/>
        </w:rPr>
        <w:t xml:space="preserve">(semnătura autorizată</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4"/>
          <w:szCs w:val="24"/>
          <w:highlight w:val="yellow"/>
        </w:rPr>
      </w:pPr>
      <w:r>
        <w:rPr>
          <w:sz w:val="24"/>
          <w:szCs w:val="24"/>
          <w:highlight w:val="yellow"/>
          <w:lang w:val="it-IT"/>
        </w:rPr>
      </w:r>
      <w:r>
        <w:rPr>
          <w:sz w:val="24"/>
          <w:szCs w:val="24"/>
          <w:highlight w:val="yellow"/>
        </w:rPr>
      </w:r>
      <w:r>
        <w:rPr>
          <w:sz w:val="24"/>
          <w:szCs w:val="24"/>
          <w:highlight w:val="yellow"/>
        </w:rPr>
      </w:r>
    </w:p>
    <w:p>
      <w:pPr>
        <w:pBdr/>
        <w:spacing/>
        <w:ind/>
        <w:jc w:val="right"/>
        <w:rPr>
          <w:sz w:val="24"/>
          <w:szCs w:val="24"/>
          <w:highlight w:val="yellow"/>
        </w:rPr>
      </w:pPr>
      <w:r>
        <w:rPr>
          <w:sz w:val="24"/>
          <w:szCs w:val="24"/>
          <w:highlight w:val="yellow"/>
        </w:rPr>
      </w:r>
      <w:bookmarkStart w:id="84" w:name="_Toc449692097"/>
      <w:r>
        <w:rPr>
          <w:sz w:val="24"/>
          <w:szCs w:val="24"/>
          <w:highlight w:val="yellow"/>
          <w:lang w:val="it-IT"/>
        </w:rPr>
        <w:t xml:space="preserve">Anexa nr.10</w:t>
      </w:r>
      <w:r>
        <w:rPr>
          <w:sz w:val="24"/>
          <w:szCs w:val="24"/>
          <w:highlight w:val="yellow"/>
        </w:rPr>
      </w:r>
      <w:r>
        <w:rPr>
          <w:sz w:val="24"/>
          <w:szCs w:val="24"/>
          <w:highlight w:val="yellow"/>
        </w:rPr>
      </w:r>
    </w:p>
    <w:p>
      <w:pPr>
        <w:pBdr/>
        <w:spacing/>
        <w:ind/>
        <w:jc w:val="right"/>
        <w:rPr>
          <w:sz w:val="24"/>
          <w:szCs w:val="24"/>
          <w:highlight w:val="yellow"/>
        </w:rPr>
      </w:pPr>
      <w:r>
        <w:rPr>
          <w:sz w:val="24"/>
          <w:szCs w:val="24"/>
          <w:highlight w:val="yellow"/>
          <w:lang w:val="it-IT"/>
        </w:rPr>
        <w:t xml:space="preserve">la </w:t>
      </w:r>
      <w:r>
        <w:rPr>
          <w:sz w:val="24"/>
          <w:szCs w:val="24"/>
          <w:highlight w:val="yellow"/>
          <w:lang w:val="it-IT"/>
        </w:rPr>
        <w:t xml:space="preserve">D</w:t>
      </w:r>
      <w:r>
        <w:rPr>
          <w:sz w:val="24"/>
          <w:szCs w:val="24"/>
          <w:highlight w:val="yellow"/>
          <w:lang w:val="it-IT"/>
        </w:rPr>
        <w:t xml:space="preserve">ocumentația standard nr._____</w:t>
      </w:r>
      <w:r>
        <w:rPr>
          <w:sz w:val="24"/>
          <w:szCs w:val="24"/>
          <w:highlight w:val="yellow"/>
        </w:rPr>
      </w:r>
      <w:r>
        <w:rPr>
          <w:sz w:val="24"/>
          <w:szCs w:val="24"/>
          <w:highlight w:val="yellow"/>
        </w:rPr>
      </w:r>
    </w:p>
    <w:p>
      <w:pPr>
        <w:pBdr/>
        <w:spacing/>
        <w:ind/>
        <w:jc w:val="right"/>
        <w:rPr>
          <w:sz w:val="24"/>
          <w:szCs w:val="24"/>
          <w:highlight w:val="yellow"/>
        </w:rPr>
      </w:pPr>
      <w:r>
        <w:rPr>
          <w:sz w:val="24"/>
          <w:szCs w:val="24"/>
          <w:highlight w:val="yellow"/>
          <w:lang w:val="it-IT"/>
        </w:rPr>
        <w:t xml:space="preserve">din “____” ________ 20___</w:t>
      </w:r>
      <w:r>
        <w:rPr>
          <w:sz w:val="24"/>
          <w:szCs w:val="24"/>
          <w:highlight w:val="yellow"/>
        </w:rPr>
      </w:r>
      <w:r>
        <w:rPr>
          <w:sz w:val="24"/>
          <w:szCs w:val="24"/>
          <w:highlight w:val="yellow"/>
        </w:rPr>
      </w:r>
    </w:p>
    <w:tbl>
      <w:tblPr>
        <w:tblW w:w="9744" w:type="dxa"/>
        <w:tblBorders/>
        <w:tblLayout w:type="fixed"/>
        <w:tblLook w:val="04A0" w:firstRow="1" w:lastRow="0" w:firstColumn="1" w:lastColumn="0" w:noHBand="0" w:noVBand="1"/>
      </w:tblPr>
      <w:tblGrid>
        <w:gridCol w:w="9744"/>
      </w:tblGrid>
      <w:tr>
        <w:trPr>
          <w:trHeight w:val="68"/>
        </w:trPr>
        <w:tc>
          <w:tcPr>
            <w:tcBorders/>
            <w:tcW w:w="9744" w:type="dxa"/>
            <w:vAlign w:val="center"/>
            <w:textDirection w:val="lrTb"/>
            <w:noWrap w:val="false"/>
          </w:tcPr>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tc>
      </w:tr>
      <w:tr>
        <w:trPr>
          <w:trHeight w:val="2414"/>
        </w:trPr>
        <w:tc>
          <w:tcPr>
            <w:tcBorders/>
            <w:tcW w:w="9744" w:type="dxa"/>
            <w:vAlign w:val="center"/>
            <w:textDirection w:val="lrTb"/>
            <w:noWrap w:val="false"/>
          </w:tcPr>
          <w:p>
            <w:pPr>
              <w:pBdr/>
              <w:spacing/>
              <w:ind/>
              <w:jc w:val="both"/>
              <w:rPr>
                <w:i/>
                <w:iCs/>
                <w:sz w:val="16"/>
                <w:szCs w:val="16"/>
              </w:rPr>
            </w:pPr>
            <w:r>
              <w:rPr>
                <w:i/>
                <w:iCs/>
                <w:sz w:val="16"/>
                <w:szCs w:val="16"/>
              </w:rPr>
              <w:t xml:space="preserve">[Banca comercială, la cererea ofertantului </w:t>
            </w:r>
            <w:r>
              <w:rPr>
                <w:i/>
                <w:iCs/>
                <w:sz w:val="16"/>
                <w:szCs w:val="16"/>
              </w:rPr>
              <w:t xml:space="preserve">cîştigător</w:t>
            </w:r>
            <w:r>
              <w:rPr>
                <w:i/>
                <w:iCs/>
                <w:sz w:val="16"/>
                <w:szCs w:val="16"/>
              </w:rPr>
              <w:t xml:space="preserve">, va completa acest formular pe foaie cu antet, în conformitate cu </w:t>
            </w:r>
            <w:r>
              <w:rPr>
                <w:i/>
                <w:iCs/>
                <w:sz w:val="16"/>
                <w:szCs w:val="16"/>
              </w:rPr>
              <w:t xml:space="preserve">instrucţiunile</w:t>
            </w:r>
            <w:r>
              <w:rPr>
                <w:i/>
                <w:iCs/>
                <w:sz w:val="16"/>
                <w:szCs w:val="16"/>
              </w:rPr>
              <w:t xml:space="preserve"> de mai jos.]</w:t>
            </w:r>
            <w:r>
              <w:rPr>
                <w:i/>
                <w:iCs/>
                <w:sz w:val="16"/>
                <w:szCs w:val="16"/>
              </w:rPr>
            </w:r>
            <w:r>
              <w:rPr>
                <w:i/>
                <w:iCs/>
                <w:sz w:val="16"/>
                <w:szCs w:val="16"/>
              </w:rPr>
            </w:r>
          </w:p>
          <w:p>
            <w:pPr>
              <w:pBdr/>
              <w:spacing/>
              <w:ind/>
              <w:jc w:val="both"/>
              <w:rPr>
                <w:i/>
                <w:iCs/>
                <w:sz w:val="20"/>
                <w:szCs w:val="20"/>
              </w:rPr>
            </w:pPr>
            <w:r>
              <w:rPr>
                <w:i/>
                <w:iCs/>
                <w:sz w:val="20"/>
                <w:szCs w:val="20"/>
              </w:rPr>
            </w:r>
            <w:r>
              <w:rPr>
                <w:i/>
                <w:iCs/>
                <w:sz w:val="20"/>
                <w:szCs w:val="20"/>
              </w:rPr>
            </w:r>
            <w:r>
              <w:rPr>
                <w:i/>
                <w:iCs/>
                <w:sz w:val="20"/>
                <w:szCs w:val="20"/>
              </w:rPr>
            </w:r>
          </w:p>
          <w:p>
            <w:pPr>
              <w:pBdr/>
              <w:tabs>
                <w:tab w:val="right" w:leader="none" w:pos="6000"/>
                <w:tab w:val="right" w:leader="none" w:pos="9360"/>
              </w:tabs>
              <w:spacing/>
              <w:ind w:right="990"/>
              <w:jc w:val="both"/>
              <w:rPr>
                <w:sz w:val="20"/>
                <w:szCs w:val="20"/>
              </w:rPr>
            </w:pPr>
            <w:r>
              <w:rPr>
                <w:sz w:val="20"/>
                <w:szCs w:val="20"/>
              </w:rPr>
              <w:t xml:space="preserve">Data: “___” _____________________ 20__</w:t>
            </w:r>
            <w:r>
              <w:rPr>
                <w:sz w:val="20"/>
                <w:szCs w:val="20"/>
              </w:rPr>
            </w:r>
            <w:r>
              <w:rPr>
                <w:sz w:val="20"/>
                <w:szCs w:val="20"/>
              </w:rPr>
            </w:r>
          </w:p>
          <w:p>
            <w:pPr>
              <w:pBdr/>
              <w:tabs>
                <w:tab w:val="right" w:leader="none" w:pos="6000"/>
                <w:tab w:val="right" w:leader="none" w:pos="9360"/>
              </w:tabs>
              <w:spacing/>
              <w:ind w:right="660"/>
              <w:jc w:val="both"/>
              <w:rPr>
                <w:sz w:val="20"/>
                <w:szCs w:val="20"/>
              </w:rPr>
            </w:pPr>
            <w:r>
              <w:rPr>
                <w:sz w:val="20"/>
                <w:szCs w:val="20"/>
              </w:rPr>
              <w:t xml:space="preserve">Procedura de achiziție Nr.: </w:t>
            </w:r>
            <w:r>
              <w:rPr>
                <w:sz w:val="20"/>
                <w:szCs w:val="20"/>
              </w:rPr>
              <w:tab/>
            </w:r>
            <w:r>
              <w:rPr>
                <w:iCs/>
                <w:sz w:val="20"/>
                <w:szCs w:val="20"/>
              </w:rPr>
              <w:t xml:space="preserve">_______________________________________</w:t>
            </w:r>
            <w:r>
              <w:rPr>
                <w:sz w:val="20"/>
                <w:szCs w:val="20"/>
              </w:rPr>
            </w:r>
            <w:r>
              <w:rPr>
                <w:sz w:val="20"/>
                <w:szCs w:val="20"/>
              </w:rPr>
            </w:r>
          </w:p>
          <w:p>
            <w:pPr>
              <w:pBdr/>
              <w:tabs>
                <w:tab w:val="right" w:leader="none" w:pos="6000"/>
              </w:tabs>
              <w:spacing/>
              <w:ind/>
              <w:jc w:val="both"/>
              <w:rPr>
                <w:b/>
                <w:sz w:val="20"/>
                <w:szCs w:val="20"/>
              </w:rPr>
            </w:pPr>
            <w:r>
              <w:rPr>
                <w:b/>
                <w:sz w:val="20"/>
                <w:szCs w:val="20"/>
              </w:rPr>
            </w:r>
            <w:r>
              <w:rPr>
                <w:b/>
                <w:sz w:val="20"/>
                <w:szCs w:val="20"/>
              </w:rPr>
            </w:r>
            <w:r>
              <w:rPr>
                <w:b/>
                <w:sz w:val="20"/>
                <w:szCs w:val="20"/>
              </w:rPr>
            </w:r>
          </w:p>
          <w:p>
            <w:pPr>
              <w:pBdr/>
              <w:tabs>
                <w:tab w:val="right" w:leader="none" w:pos="6000"/>
              </w:tabs>
              <w:spacing/>
              <w:ind/>
              <w:jc w:val="both"/>
              <w:rPr>
                <w:iCs/>
                <w:sz w:val="20"/>
                <w:szCs w:val="20"/>
              </w:rPr>
            </w:pPr>
            <w:r>
              <w:rPr>
                <w:b/>
                <w:sz w:val="20"/>
                <w:szCs w:val="20"/>
              </w:rPr>
              <w:t xml:space="preserve">Oficiul Băncii</w:t>
            </w:r>
            <w:r>
              <w:rPr>
                <w:sz w:val="20"/>
                <w:szCs w:val="20"/>
              </w:rPr>
              <w:t xml:space="preserve">:</w:t>
            </w:r>
            <w:r>
              <w:rPr>
                <w:sz w:val="20"/>
                <w:szCs w:val="20"/>
              </w:rPr>
              <w:tab/>
            </w:r>
            <w:r>
              <w:rPr>
                <w:iCs/>
                <w:sz w:val="20"/>
                <w:szCs w:val="20"/>
              </w:rPr>
              <w:t xml:space="preserve">_____________________________________</w:t>
            </w:r>
            <w:r>
              <w:rPr>
                <w:iCs/>
                <w:sz w:val="20"/>
                <w:szCs w:val="20"/>
              </w:rPr>
            </w:r>
            <w:r>
              <w:rPr>
                <w:iCs/>
                <w:sz w:val="20"/>
                <w:szCs w:val="20"/>
              </w:rPr>
            </w:r>
          </w:p>
          <w:p>
            <w:pPr>
              <w:pBdr/>
              <w:tabs>
                <w:tab w:val="right" w:leader="none" w:pos="6000"/>
              </w:tabs>
              <w:spacing/>
              <w:ind w:right="3574" w:firstLine="1560"/>
              <w:jc w:val="center"/>
              <w:rPr>
                <w:sz w:val="20"/>
                <w:szCs w:val="20"/>
              </w:rPr>
            </w:pPr>
            <w:r>
              <w:rPr>
                <w:i/>
                <w:iCs/>
                <w:sz w:val="20"/>
                <w:szCs w:val="20"/>
              </w:rPr>
              <w:t xml:space="preserve">[introduceţi numele complet al garantului]</w:t>
            </w:r>
            <w:r>
              <w:rPr>
                <w:sz w:val="20"/>
                <w:szCs w:val="20"/>
              </w:rPr>
            </w:r>
            <w:r>
              <w:rPr>
                <w:sz w:val="20"/>
                <w:szCs w:val="20"/>
              </w:rPr>
            </w:r>
          </w:p>
          <w:p>
            <w:pPr>
              <w:pBdr/>
              <w:tabs>
                <w:tab w:val="right" w:leader="none" w:pos="6000"/>
                <w:tab w:val="right" w:leader="none" w:pos="9360"/>
              </w:tabs>
              <w:spacing/>
              <w:ind w:right="658"/>
              <w:jc w:val="both"/>
              <w:rPr>
                <w:iCs/>
                <w:sz w:val="20"/>
                <w:szCs w:val="20"/>
              </w:rPr>
            </w:pPr>
            <w:r>
              <w:rPr>
                <w:b/>
                <w:sz w:val="20"/>
                <w:szCs w:val="20"/>
              </w:rPr>
              <w:t xml:space="preserve">Beneficiar</w:t>
            </w:r>
            <w:r>
              <w:rPr>
                <w:sz w:val="20"/>
                <w:szCs w:val="20"/>
              </w:rPr>
              <w:t xml:space="preserve">: </w:t>
            </w:r>
            <w:r>
              <w:rPr>
                <w:sz w:val="20"/>
                <w:szCs w:val="20"/>
              </w:rPr>
              <w:tab/>
              <w:t xml:space="preserve">_</w:t>
            </w:r>
            <w:r>
              <w:rPr>
                <w:iCs/>
                <w:sz w:val="20"/>
                <w:szCs w:val="20"/>
              </w:rPr>
              <w:t xml:space="preserve">_______________________________________</w:t>
            </w:r>
            <w:r>
              <w:rPr>
                <w:iCs/>
                <w:sz w:val="20"/>
                <w:szCs w:val="20"/>
              </w:rPr>
            </w:r>
            <w:r>
              <w:rPr>
                <w:iCs/>
                <w:sz w:val="20"/>
                <w:szCs w:val="20"/>
              </w:rPr>
            </w:r>
          </w:p>
          <w:p>
            <w:pPr>
              <w:pBdr/>
              <w:tabs>
                <w:tab w:val="right" w:leader="none" w:pos="6000"/>
                <w:tab w:val="right" w:leader="none" w:pos="9360"/>
              </w:tabs>
              <w:spacing/>
              <w:ind w:right="3574" w:firstLine="1134"/>
              <w:jc w:val="center"/>
              <w:rPr>
                <w:iCs/>
                <w:sz w:val="20"/>
                <w:szCs w:val="20"/>
              </w:rPr>
            </w:pPr>
            <w:r>
              <w:rPr>
                <w:i/>
                <w:iCs/>
                <w:sz w:val="20"/>
                <w:szCs w:val="20"/>
              </w:rPr>
              <w:t xml:space="preserve">[introduceţi numele complet al autorităţii contractante]</w:t>
            </w:r>
            <w:r>
              <w:rPr>
                <w:iCs/>
                <w:sz w:val="20"/>
                <w:szCs w:val="20"/>
              </w:rPr>
            </w:r>
            <w:r>
              <w:rPr>
                <w:iCs/>
                <w:sz w:val="20"/>
                <w:szCs w:val="20"/>
              </w:rPr>
            </w:r>
          </w:p>
          <w:p>
            <w:pPr>
              <w:pBdr/>
              <w:tabs>
                <w:tab w:val="right" w:leader="none" w:pos="6000"/>
                <w:tab w:val="right" w:leader="none" w:pos="9360"/>
              </w:tabs>
              <w:spacing/>
              <w:ind w:right="660"/>
              <w:jc w:val="both"/>
              <w:rPr>
                <w:sz w:val="20"/>
                <w:szCs w:val="20"/>
              </w:rPr>
            </w:pPr>
            <w:r>
              <w:rPr>
                <w:sz w:val="20"/>
                <w:szCs w:val="20"/>
              </w:rPr>
            </w:r>
            <w:r>
              <w:rPr>
                <w:sz w:val="20"/>
                <w:szCs w:val="20"/>
              </w:rPr>
            </w:r>
            <w:r>
              <w:rPr>
                <w:sz w:val="20"/>
                <w:szCs w:val="20"/>
              </w:rPr>
            </w:r>
          </w:p>
          <w:p>
            <w:pPr>
              <w:pBdr/>
              <w:spacing/>
              <w:ind/>
              <w:jc w:val="center"/>
              <w:rPr>
                <w:b/>
                <w:bCs/>
                <w:sz w:val="24"/>
                <w:szCs w:val="24"/>
                <w:highlight w:val="yellow"/>
              </w:rPr>
            </w:pPr>
            <w:r>
              <w:rPr>
                <w:sz w:val="24"/>
                <w:szCs w:val="24"/>
                <w:highlight w:val="yellow"/>
              </w:rPr>
            </w:r>
            <w:bookmarkStart w:id="85" w:name="_Hlk77771126"/>
            <w:r>
              <w:rPr>
                <w:b/>
                <w:bCs/>
                <w:sz w:val="24"/>
                <w:szCs w:val="24"/>
                <w:highlight w:val="yellow"/>
              </w:rPr>
              <w:t xml:space="preserve">GARANŢIA DE BUNĂ EXECUŢIE</w:t>
            </w:r>
            <w:bookmarkEnd w:id="85"/>
            <w:r>
              <w:rPr>
                <w:b/>
                <w:bCs/>
                <w:sz w:val="24"/>
                <w:szCs w:val="24"/>
                <w:highlight w:val="yellow"/>
              </w:rPr>
            </w:r>
            <w:r>
              <w:rPr>
                <w:b/>
                <w:bCs/>
                <w:sz w:val="24"/>
                <w:szCs w:val="24"/>
                <w:highlight w:val="yellow"/>
              </w:rPr>
            </w:r>
          </w:p>
          <w:p>
            <w:pPr>
              <w:pBdr/>
              <w:spacing/>
              <w:ind/>
              <w:jc w:val="center"/>
              <w:rPr>
                <w:i/>
                <w:iCs/>
                <w:sz w:val="20"/>
                <w:szCs w:val="20"/>
              </w:rPr>
            </w:pPr>
            <w:r>
              <w:rPr>
                <w:b/>
                <w:bCs/>
                <w:sz w:val="20"/>
                <w:szCs w:val="20"/>
              </w:rPr>
              <w:t xml:space="preserve">Nr. </w:t>
            </w:r>
            <w:r>
              <w:rPr>
                <w:i/>
                <w:iCs/>
                <w:sz w:val="20"/>
                <w:szCs w:val="20"/>
              </w:rPr>
              <w:t xml:space="preserve">_______________</w:t>
            </w:r>
            <w:r>
              <w:rPr>
                <w:i/>
                <w:iCs/>
                <w:sz w:val="20"/>
                <w:szCs w:val="20"/>
              </w:rPr>
            </w:r>
            <w:r>
              <w:rPr>
                <w:i/>
                <w:iCs/>
                <w:sz w:val="20"/>
                <w:szCs w:val="20"/>
              </w:rPr>
            </w:r>
          </w:p>
          <w:p>
            <w:pPr>
              <w:pBdr/>
              <w:spacing/>
              <w:ind w:firstLine="720"/>
              <w:jc w:val="both"/>
              <w:rPr>
                <w:sz w:val="20"/>
                <w:szCs w:val="20"/>
              </w:rPr>
            </w:pPr>
            <w:r>
              <w:rPr>
                <w:sz w:val="20"/>
                <w:szCs w:val="20"/>
              </w:rPr>
            </w:r>
            <w:r>
              <w:rPr>
                <w:sz w:val="20"/>
                <w:szCs w:val="20"/>
              </w:rPr>
            </w:r>
            <w:r>
              <w:rPr>
                <w:sz w:val="20"/>
                <w:szCs w:val="20"/>
              </w:rPr>
            </w:r>
          </w:p>
          <w:p>
            <w:pPr>
              <w:pBdr/>
              <w:spacing w:line="360" w:lineRule="auto"/>
              <w:ind/>
              <w:jc w:val="both"/>
              <w:rPr>
                <w:sz w:val="24"/>
                <w:szCs w:val="24"/>
              </w:rPr>
            </w:pPr>
            <w:r>
              <w:rPr>
                <w:sz w:val="24"/>
                <w:szCs w:val="24"/>
              </w:rPr>
              <w:t xml:space="preserve">Noi, </w:t>
            </w:r>
            <w:r>
              <w:rPr>
                <w:i/>
                <w:iCs/>
                <w:sz w:val="24"/>
                <w:szCs w:val="24"/>
              </w:rPr>
              <w:t xml:space="preserve">[introduceţi numele legal şi adresa băncii],</w:t>
            </w:r>
            <w:r>
              <w:rPr>
                <w:sz w:val="24"/>
                <w:szCs w:val="24"/>
              </w:rPr>
              <w:t xml:space="preserve"> am fost informaţi că firmei </w:t>
            </w:r>
            <w:r>
              <w:rPr>
                <w:i/>
                <w:iCs/>
                <w:sz w:val="24"/>
                <w:szCs w:val="24"/>
              </w:rPr>
              <w:t xml:space="preserve">[introduceţi numele deplin al Furnizorului/Prestatorului]</w:t>
            </w:r>
            <w:r>
              <w:rPr>
                <w:sz w:val="24"/>
                <w:szCs w:val="24"/>
              </w:rPr>
              <w:t xml:space="preserve"> (numit în continuare „Furnizor/Prestator”) i-a fost adjudecat Contractul de achiziție  publică </w:t>
            </w:r>
            <w:r>
              <w:rPr>
                <w:sz w:val="24"/>
                <w:szCs w:val="24"/>
              </w:rPr>
              <w:t xml:space="preserve">de livrare/prestare ______________ [</w:t>
            </w:r>
            <w:r>
              <w:rPr>
                <w:i/>
                <w:sz w:val="24"/>
                <w:szCs w:val="24"/>
              </w:rPr>
              <w:t xml:space="preserve">obiectul achiziţiei,</w:t>
            </w:r>
            <w:r>
              <w:rPr>
                <w:i/>
                <w:iCs/>
                <w:sz w:val="24"/>
                <w:szCs w:val="24"/>
              </w:rPr>
              <w:t xml:space="preserve"> descrieţi bunurile/serviciile</w:t>
            </w:r>
            <w:r>
              <w:rPr>
                <w:sz w:val="24"/>
                <w:szCs w:val="24"/>
              </w:rPr>
              <w:t xml:space="preserve">] conform </w:t>
            </w:r>
            <w:r>
              <w:rPr>
                <w:sz w:val="24"/>
                <w:szCs w:val="24"/>
              </w:rPr>
              <w:t xml:space="preserve">anunțului/</w:t>
            </w:r>
            <w:r>
              <w:rPr>
                <w:sz w:val="24"/>
                <w:szCs w:val="24"/>
              </w:rPr>
              <w:t xml:space="preserve">invitaţiei la procedura de achiziție nr. din _________. 20_ [</w:t>
            </w:r>
            <w:r>
              <w:rPr>
                <w:i/>
                <w:sz w:val="24"/>
                <w:szCs w:val="24"/>
              </w:rPr>
              <w:t xml:space="preserve">numărul şi data procedurii de achiziție</w:t>
            </w:r>
            <w:r>
              <w:rPr>
                <w:sz w:val="24"/>
                <w:szCs w:val="24"/>
              </w:rPr>
              <w:t xml:space="preserve">] (numit în continuare „Contract”). </w:t>
            </w:r>
            <w:r>
              <w:rPr>
                <w:sz w:val="24"/>
                <w:szCs w:val="24"/>
              </w:rPr>
            </w:r>
            <w:r>
              <w:rPr>
                <w:sz w:val="24"/>
                <w:szCs w:val="24"/>
              </w:rPr>
            </w:r>
          </w:p>
          <w:p>
            <w:pPr>
              <w:pBdr/>
              <w:spacing w:line="360" w:lineRule="auto"/>
              <w:ind/>
              <w:jc w:val="both"/>
              <w:rPr>
                <w:sz w:val="24"/>
                <w:szCs w:val="24"/>
              </w:rPr>
            </w:pPr>
            <w:r>
              <w:rPr>
                <w:sz w:val="24"/>
                <w:szCs w:val="24"/>
              </w:rPr>
              <w:t xml:space="preserve">Prin urmare, noi înţelegem că Furnizorul/Prestatorul trebuie să depună o Garanţie de bună execuţie în conformitate cu prevederile </w:t>
            </w:r>
            <w:r>
              <w:rPr>
                <w:sz w:val="24"/>
                <w:szCs w:val="24"/>
              </w:rPr>
              <w:t xml:space="preserve">documentației</w:t>
            </w:r>
            <w:r>
              <w:rPr>
                <w:sz w:val="24"/>
                <w:szCs w:val="24"/>
              </w:rPr>
              <w:t xml:space="preserve"> de atribuire.</w:t>
            </w:r>
            <w:r>
              <w:rPr>
                <w:sz w:val="24"/>
                <w:szCs w:val="24"/>
              </w:rPr>
            </w:r>
            <w:r>
              <w:rPr>
                <w:sz w:val="24"/>
                <w:szCs w:val="24"/>
              </w:rPr>
            </w:r>
          </w:p>
          <w:p>
            <w:pPr>
              <w:pBdr/>
              <w:spacing w:line="360" w:lineRule="auto"/>
              <w:ind/>
              <w:jc w:val="both"/>
              <w:rPr>
                <w:sz w:val="24"/>
                <w:szCs w:val="24"/>
              </w:rPr>
            </w:pPr>
            <w:r>
              <w:rPr>
                <w:sz w:val="24"/>
                <w:szCs w:val="24"/>
              </w:rPr>
              <w:t xml:space="preserve">În urma solicitării Furnizorul/Prestatorului, noi, prin prezenta, ne angajăm irevocabil să vă plătim orice sumă(e) ce nu depăşeşte </w:t>
            </w:r>
            <w:r>
              <w:rPr>
                <w:i/>
                <w:iCs/>
                <w:sz w:val="24"/>
                <w:szCs w:val="24"/>
              </w:rPr>
              <w:t xml:space="preserve">[introduceţi suma(ele) în cifre şi cuvinte] </w:t>
            </w:r>
            <w:r>
              <w:rPr>
                <w:iCs/>
                <w:sz w:val="24"/>
                <w:szCs w:val="24"/>
              </w:rPr>
              <w:t xml:space="preserve">la primirea primei cereri în scris din partea Dvs., prin care declaraţi că Furnizorul/</w:t>
            </w:r>
            <w:r>
              <w:rPr>
                <w:sz w:val="24"/>
                <w:szCs w:val="24"/>
              </w:rPr>
              <w:t xml:space="preserve">Prestatorul</w:t>
            </w:r>
            <w:r>
              <w:rPr>
                <w:iCs/>
                <w:sz w:val="24"/>
                <w:szCs w:val="24"/>
              </w:rPr>
              <w:t xml:space="preserve"> nu îndeplineşte una sau mai multe obligaţii conform Contractului, fără discuţii sau clarificări şi fără necesitatea de a demonstra sau arăta temeiurile sau motivele pentru cererea Dvs. </w:t>
            </w:r>
            <w:r>
              <w:rPr>
                <w:iCs/>
                <w:sz w:val="24"/>
                <w:szCs w:val="24"/>
              </w:rPr>
              <w:t xml:space="preserve">S</w:t>
            </w:r>
            <w:r>
              <w:rPr>
                <w:iCs/>
                <w:sz w:val="24"/>
                <w:szCs w:val="24"/>
              </w:rPr>
              <w:t xml:space="preserve">au pentru suma indicată în aceasta</w:t>
            </w:r>
            <w:r>
              <w:rPr>
                <w:sz w:val="24"/>
                <w:szCs w:val="24"/>
              </w:rPr>
              <w:t xml:space="preserve">.</w:t>
            </w:r>
            <w:r>
              <w:rPr>
                <w:sz w:val="24"/>
                <w:szCs w:val="24"/>
              </w:rPr>
            </w:r>
            <w:r>
              <w:rPr>
                <w:sz w:val="24"/>
                <w:szCs w:val="24"/>
              </w:rPr>
            </w:r>
          </w:p>
          <w:p>
            <w:pPr>
              <w:pBdr/>
              <w:spacing w:line="360" w:lineRule="auto"/>
              <w:ind/>
              <w:jc w:val="both"/>
              <w:rPr>
                <w:sz w:val="24"/>
                <w:szCs w:val="24"/>
              </w:rPr>
            </w:pPr>
            <w:r>
              <w:rPr>
                <w:sz w:val="24"/>
                <w:szCs w:val="24"/>
              </w:rPr>
              <w:t xml:space="preserve">Această Garanţie va expira nu mai tîrziu de </w:t>
            </w:r>
            <w:r>
              <w:rPr>
                <w:i/>
                <w:iCs/>
                <w:sz w:val="24"/>
                <w:szCs w:val="24"/>
              </w:rPr>
              <w:t xml:space="preserve">[introduceţi numărul]</w:t>
            </w:r>
            <w:r>
              <w:rPr>
                <w:sz w:val="24"/>
                <w:szCs w:val="24"/>
              </w:rPr>
              <w:t xml:space="preserve"> de la data de </w:t>
            </w:r>
            <w:r>
              <w:rPr>
                <w:i/>
                <w:iCs/>
                <w:sz w:val="24"/>
                <w:szCs w:val="24"/>
              </w:rPr>
              <w:t xml:space="preserve">[introduceţi luna][introduceţi anul]</w:t>
            </w:r>
            <w:r>
              <w:rPr>
                <w:sz w:val="24"/>
                <w:szCs w:val="24"/>
              </w:rPr>
              <w:t xml:space="preserve">, şi orice cerere de plată ce ţine de aceasta trebuie recepţionată de către noi la oficiu pînă la această dată inclusiv. </w:t>
            </w:r>
            <w:r>
              <w:rPr>
                <w:sz w:val="24"/>
                <w:szCs w:val="24"/>
              </w:rPr>
            </w:r>
            <w:r>
              <w:rPr>
                <w:sz w:val="24"/>
                <w:szCs w:val="24"/>
              </w:rPr>
            </w:r>
          </w:p>
          <w:p>
            <w:pPr>
              <w:pBdr/>
              <w:tabs>
                <w:tab w:val="left" w:leader="none" w:pos="3175"/>
              </w:tabs>
              <w:spacing w:line="360" w:lineRule="auto"/>
              <w:ind/>
              <w:jc w:val="both"/>
              <w:rPr>
                <w:bCs/>
                <w:i/>
                <w:sz w:val="24"/>
                <w:szCs w:val="24"/>
                <w:highlight w:val="none"/>
              </w:rPr>
            </w:pPr>
            <w:r>
              <w:rPr>
                <w:i/>
                <w:sz w:val="24"/>
                <w:szCs w:val="24"/>
              </w:rPr>
              <w:t xml:space="preserve">[semnăturile reprezentanţilor autorizaţi ai băncii şi ai Furnizorului/Prestatorului]</w:t>
            </w:r>
            <w:r>
              <w:rPr>
                <w:bCs/>
                <w:i/>
                <w:sz w:val="24"/>
                <w:szCs w:val="24"/>
                <w:highlight w:val="none"/>
              </w:rPr>
            </w:r>
            <w:r>
              <w:rPr>
                <w:bCs/>
                <w:i/>
                <w:sz w:val="24"/>
                <w:szCs w:val="24"/>
                <w:highlight w:val="none"/>
              </w:rPr>
            </w:r>
          </w:p>
          <w:p>
            <w:pPr>
              <w:pBdr/>
              <w:tabs>
                <w:tab w:val="left" w:leader="none" w:pos="3175"/>
              </w:tabs>
              <w:spacing w:line="360" w:lineRule="auto"/>
              <w:ind/>
              <w:jc w:val="both"/>
              <w:rPr>
                <w:bCs/>
                <w:i/>
                <w:sz w:val="24"/>
                <w:szCs w:val="24"/>
              </w:rPr>
            </w:pPr>
            <w:r>
              <w:rPr>
                <w:bCs/>
                <w:i/>
                <w:sz w:val="24"/>
                <w:szCs w:val="24"/>
              </w:rPr>
            </w:r>
            <w:r>
              <w:rPr>
                <w:bCs/>
                <w:i/>
                <w:sz w:val="24"/>
                <w:szCs w:val="24"/>
              </w:rPr>
            </w:r>
            <w:r>
              <w:rPr>
                <w:bCs/>
                <w:i/>
                <w:sz w:val="24"/>
                <w:szCs w:val="24"/>
              </w:rPr>
            </w:r>
          </w:p>
          <w:p>
            <w:pPr>
              <w:pBdr/>
              <w:tabs>
                <w:tab w:val="left" w:leader="none" w:pos="3175"/>
              </w:tabs>
              <w:spacing/>
              <w:ind/>
              <w:jc w:val="both"/>
              <w:rPr>
                <w:bCs/>
                <w:i/>
                <w:sz w:val="24"/>
                <w:szCs w:val="24"/>
              </w:rPr>
            </w:pPr>
            <w:r>
              <w:rPr>
                <w:bCs/>
                <w:i/>
                <w:sz w:val="24"/>
                <w:szCs w:val="24"/>
              </w:rPr>
            </w:r>
            <w:r>
              <w:rPr>
                <w:bCs/>
                <w:i/>
                <w:sz w:val="24"/>
                <w:szCs w:val="24"/>
              </w:rPr>
            </w:r>
            <w:r>
              <w:rPr>
                <w:bCs/>
                <w:i/>
                <w:sz w:val="24"/>
                <w:szCs w:val="24"/>
              </w:rPr>
            </w:r>
          </w:p>
          <w:p>
            <w:pPr>
              <w:pBdr/>
              <w:tabs>
                <w:tab w:val="left" w:leader="none" w:pos="3175"/>
              </w:tabs>
              <w:spacing/>
              <w:ind/>
              <w:jc w:val="both"/>
              <w:rPr>
                <w:bCs/>
                <w:i/>
                <w:sz w:val="24"/>
                <w:szCs w:val="24"/>
              </w:rPr>
            </w:pPr>
            <w:r>
              <w:rPr>
                <w:bCs/>
                <w:i/>
                <w:sz w:val="24"/>
                <w:szCs w:val="24"/>
              </w:rPr>
            </w:r>
            <w:r>
              <w:rPr>
                <w:bCs/>
                <w:i/>
                <w:sz w:val="24"/>
                <w:szCs w:val="24"/>
              </w:rPr>
            </w:r>
            <w:r>
              <w:rPr>
                <w:bCs/>
                <w:i/>
                <w:sz w:val="24"/>
                <w:szCs w:val="24"/>
              </w:rPr>
            </w:r>
          </w:p>
          <w:p>
            <w:pPr>
              <w:pBdr/>
              <w:tabs>
                <w:tab w:val="left" w:leader="none" w:pos="3175"/>
              </w:tabs>
              <w:spacing/>
              <w:ind/>
              <w:jc w:val="both"/>
              <w:rPr>
                <w:bCs/>
                <w:i/>
                <w:sz w:val="24"/>
                <w:szCs w:val="24"/>
              </w:rPr>
            </w:pPr>
            <w:r>
              <w:rPr>
                <w:bCs/>
                <w:i/>
                <w:sz w:val="24"/>
                <w:szCs w:val="24"/>
              </w:rPr>
            </w:r>
            <w:r>
              <w:rPr>
                <w:bCs/>
                <w:i/>
                <w:sz w:val="24"/>
                <w:szCs w:val="24"/>
              </w:rPr>
            </w:r>
            <w:r>
              <w:rPr>
                <w:bCs/>
                <w:i/>
                <w:sz w:val="24"/>
                <w:szCs w:val="24"/>
              </w:rPr>
            </w:r>
          </w:p>
          <w:p>
            <w:pPr>
              <w:pBdr/>
              <w:tabs>
                <w:tab w:val="left" w:leader="none" w:pos="3175"/>
              </w:tabs>
              <w:spacing/>
              <w:ind/>
              <w:jc w:val="both"/>
              <w:rPr>
                <w:bCs/>
                <w:i/>
                <w:sz w:val="24"/>
                <w:szCs w:val="24"/>
              </w:rPr>
            </w:pPr>
            <w:r>
              <w:rPr>
                <w:bCs/>
                <w:i/>
                <w:sz w:val="24"/>
                <w:szCs w:val="24"/>
              </w:rPr>
            </w:r>
            <w:r>
              <w:rPr>
                <w:bCs/>
                <w:i/>
                <w:sz w:val="24"/>
                <w:szCs w:val="24"/>
              </w:rPr>
            </w:r>
            <w:r>
              <w:rPr>
                <w:bCs/>
                <w:i/>
                <w:sz w:val="24"/>
                <w:szCs w:val="24"/>
              </w:rPr>
            </w:r>
          </w:p>
          <w:p>
            <w:pPr>
              <w:pBdr/>
              <w:tabs>
                <w:tab w:val="left" w:leader="none" w:pos="3175"/>
              </w:tabs>
              <w:spacing/>
              <w:ind/>
              <w:jc w:val="both"/>
              <w:rPr>
                <w:bCs/>
                <w:i/>
                <w:sz w:val="24"/>
                <w:szCs w:val="24"/>
              </w:rPr>
            </w:pPr>
            <w:r>
              <w:rPr>
                <w:i/>
                <w:sz w:val="24"/>
                <w:szCs w:val="24"/>
                <w:highlight w:val="none"/>
              </w:rPr>
            </w:r>
            <w:r>
              <w:rPr>
                <w:bCs/>
                <w:i/>
                <w:sz w:val="24"/>
                <w:szCs w:val="24"/>
              </w:rPr>
            </w:r>
            <w:r>
              <w:rPr>
                <w:bCs/>
                <w:i/>
                <w:sz w:val="24"/>
                <w:szCs w:val="24"/>
              </w:rPr>
            </w:r>
          </w:p>
        </w:tc>
      </w:tr>
    </w:tbl>
    <w:p>
      <w:pPr>
        <w:pBdr/>
        <w:spacing/>
        <w:ind/>
        <w:jc w:val="right"/>
        <w:rPr>
          <w:sz w:val="20"/>
          <w:szCs w:val="20"/>
          <w:lang w:val="it-IT"/>
        </w:rPr>
      </w:pPr>
      <w:r>
        <w:rPr>
          <w:sz w:val="20"/>
          <w:szCs w:val="20"/>
          <w:highlight w:val="none"/>
          <w:lang w:val="it-IT"/>
        </w:rPr>
      </w:r>
      <w:r>
        <w:rPr>
          <w:sz w:val="20"/>
          <w:szCs w:val="20"/>
          <w:lang w:val="it-IT"/>
        </w:rPr>
      </w:r>
      <w:r>
        <w:rPr>
          <w:sz w:val="20"/>
          <w:szCs w:val="20"/>
          <w:lang w:val="it-IT"/>
        </w:rPr>
      </w:r>
    </w:p>
    <w:p>
      <w:pPr>
        <w:pBdr/>
        <w:spacing/>
        <w:ind/>
        <w:jc w:val="right"/>
        <w:rPr>
          <w:sz w:val="20"/>
          <w:szCs w:val="20"/>
          <w:highlight w:val="none"/>
          <w:lang w:val="it-IT"/>
        </w:rPr>
      </w:pPr>
      <w:r>
        <w:rPr>
          <w:sz w:val="20"/>
          <w:szCs w:val="20"/>
          <w:highlight w:val="none"/>
          <w:lang w:val="it-IT"/>
        </w:rPr>
      </w:r>
      <w:r>
        <w:rPr>
          <w:sz w:val="20"/>
          <w:szCs w:val="20"/>
          <w:highlight w:val="none"/>
          <w:lang w:val="it-IT"/>
        </w:rPr>
      </w:r>
      <w:r>
        <w:rPr>
          <w:sz w:val="20"/>
          <w:szCs w:val="20"/>
          <w:highlight w:val="none"/>
          <w:lang w:val="it-IT"/>
        </w:rPr>
      </w:r>
    </w:p>
    <w:p>
      <w:pPr>
        <w:pBdr/>
        <w:spacing/>
        <w:ind/>
        <w:jc w:val="right"/>
        <w:rPr>
          <w:sz w:val="20"/>
          <w:szCs w:val="20"/>
          <w:highlight w:val="none"/>
          <w:lang w:val="it-IT"/>
        </w:rPr>
      </w:pPr>
      <w:r>
        <w:rPr>
          <w:sz w:val="20"/>
          <w:szCs w:val="20"/>
          <w:highlight w:val="none"/>
          <w:lang w:val="it-IT"/>
        </w:rPr>
      </w:r>
      <w:r>
        <w:rPr>
          <w:sz w:val="20"/>
          <w:szCs w:val="20"/>
          <w:highlight w:val="none"/>
          <w:lang w:val="it-IT"/>
        </w:rPr>
      </w:r>
      <w:r>
        <w:rPr>
          <w:sz w:val="20"/>
          <w:szCs w:val="20"/>
          <w:highlight w:val="none"/>
          <w:lang w:val="it-IT"/>
        </w:rPr>
      </w:r>
    </w:p>
    <w:p>
      <w:pPr>
        <w:pBdr/>
        <w:spacing/>
        <w:ind/>
        <w:jc w:val="right"/>
        <w:rPr>
          <w:sz w:val="20"/>
          <w:szCs w:val="20"/>
          <w:highlight w:val="none"/>
          <w:lang w:val="it-IT"/>
        </w:rPr>
      </w:pPr>
      <w:r>
        <w:rPr>
          <w:sz w:val="20"/>
          <w:szCs w:val="20"/>
          <w:highlight w:val="none"/>
          <w:lang w:val="it-IT"/>
        </w:rPr>
      </w:r>
      <w:r>
        <w:rPr>
          <w:sz w:val="20"/>
          <w:szCs w:val="20"/>
          <w:highlight w:val="none"/>
          <w:lang w:val="it-IT"/>
        </w:rPr>
      </w:r>
      <w:r>
        <w:rPr>
          <w:sz w:val="20"/>
          <w:szCs w:val="20"/>
          <w:highlight w:val="none"/>
          <w:lang w:val="it-IT"/>
        </w:rPr>
      </w:r>
    </w:p>
    <w:p>
      <w:pPr>
        <w:pBdr/>
        <w:spacing/>
        <w:ind/>
        <w:jc w:val="right"/>
        <w:rPr>
          <w:sz w:val="20"/>
          <w:szCs w:val="20"/>
          <w:highlight w:val="none"/>
          <w:lang w:val="it-IT"/>
        </w:rPr>
      </w:pPr>
      <w:r>
        <w:rPr>
          <w:sz w:val="20"/>
          <w:szCs w:val="20"/>
          <w:highlight w:val="none"/>
          <w:lang w:val="it-IT"/>
        </w:rPr>
      </w:r>
      <w:r>
        <w:rPr>
          <w:sz w:val="20"/>
          <w:szCs w:val="20"/>
          <w:highlight w:val="none"/>
          <w:lang w:val="it-IT"/>
        </w:rPr>
      </w:r>
      <w:r>
        <w:rPr>
          <w:sz w:val="20"/>
          <w:szCs w:val="20"/>
          <w:highlight w:val="none"/>
          <w:lang w:val="it-IT"/>
        </w:rPr>
      </w:r>
    </w:p>
    <w:p>
      <w:pPr>
        <w:pBdr/>
        <w:spacing/>
        <w:ind/>
        <w:jc w:val="right"/>
        <w:rPr>
          <w:sz w:val="20"/>
          <w:szCs w:val="20"/>
          <w:highlight w:val="none"/>
          <w:lang w:val="it-IT"/>
        </w:rPr>
      </w:pPr>
      <w:r>
        <w:rPr>
          <w:sz w:val="20"/>
          <w:szCs w:val="20"/>
          <w:highlight w:val="none"/>
          <w:lang w:val="it-IT"/>
        </w:rPr>
      </w:r>
      <w:r>
        <w:rPr>
          <w:sz w:val="20"/>
          <w:szCs w:val="20"/>
          <w:highlight w:val="none"/>
          <w:lang w:val="it-IT"/>
        </w:rPr>
      </w:r>
      <w:r>
        <w:rPr>
          <w:sz w:val="20"/>
          <w:szCs w:val="20"/>
          <w:highlight w:val="none"/>
          <w:lang w:val="it-IT"/>
        </w:rPr>
      </w:r>
    </w:p>
    <w:p>
      <w:pPr>
        <w:pBdr/>
        <w:spacing/>
        <w:ind/>
        <w:jc w:val="right"/>
        <w:rPr>
          <w:sz w:val="20"/>
          <w:szCs w:val="20"/>
          <w:highlight w:val="none"/>
          <w:lang w:val="it-IT"/>
        </w:rPr>
      </w:pPr>
      <w:r>
        <w:rPr>
          <w:sz w:val="20"/>
          <w:szCs w:val="20"/>
          <w:highlight w:val="none"/>
          <w:lang w:val="it-IT"/>
        </w:rPr>
      </w:r>
      <w:r>
        <w:rPr>
          <w:sz w:val="20"/>
          <w:szCs w:val="20"/>
          <w:highlight w:val="none"/>
          <w:lang w:val="it-IT"/>
        </w:rPr>
      </w:r>
      <w:r>
        <w:rPr>
          <w:sz w:val="20"/>
          <w:szCs w:val="20"/>
          <w:highlight w:val="none"/>
          <w:lang w:val="it-IT"/>
        </w:rPr>
      </w:r>
    </w:p>
    <w:p>
      <w:pPr>
        <w:pBdr/>
        <w:spacing/>
        <w:ind/>
        <w:jc w:val="right"/>
        <w:rPr>
          <w:sz w:val="20"/>
          <w:szCs w:val="20"/>
          <w:highlight w:val="none"/>
          <w:lang w:val="it-IT"/>
        </w:rPr>
      </w:pPr>
      <w:r/>
      <w:bookmarkStart w:id="86" w:name="_Toc449692108"/>
      <w:r/>
      <w:bookmarkEnd w:id="84"/>
      <w:r>
        <w:rPr>
          <w:sz w:val="20"/>
          <w:szCs w:val="20"/>
          <w:lang w:val="it-IT"/>
        </w:rPr>
        <w:t xml:space="preserve">Anexa nr.1</w:t>
      </w:r>
      <w:r>
        <w:rPr>
          <w:sz w:val="20"/>
          <w:szCs w:val="20"/>
          <w:lang w:val="it-IT"/>
        </w:rPr>
        <w:t xml:space="preserve">1</w:t>
      </w:r>
      <w:r>
        <w:rPr>
          <w:sz w:val="20"/>
          <w:szCs w:val="20"/>
          <w:highlight w:val="none"/>
          <w:lang w:val="it-IT"/>
        </w:rPr>
      </w:r>
      <w:r>
        <w:rPr>
          <w:sz w:val="20"/>
          <w:szCs w:val="20"/>
          <w:highlight w:val="none"/>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nr._____din “____” ________ 20___</w:t>
      </w:r>
      <w:r>
        <w:rPr>
          <w:sz w:val="20"/>
          <w:szCs w:val="20"/>
          <w:lang w:val="it-IT"/>
        </w:rPr>
      </w:r>
      <w:r>
        <w:rPr>
          <w:sz w:val="20"/>
          <w:szCs w:val="20"/>
          <w:lang w:val="it-IT"/>
        </w:rPr>
      </w:r>
    </w:p>
    <w:p>
      <w:pPr>
        <w:pStyle w:val="1013"/>
        <w:pBdr/>
        <w:tabs>
          <w:tab w:val="left" w:leader="none" w:pos="567"/>
        </w:tabs>
        <w:spacing/>
        <w:ind/>
        <w:jc w:val="center"/>
        <w:rPr>
          <w:rFonts w:ascii="Times New Roman" w:hAnsi="Times New Roman"/>
          <w:b/>
          <w:bCs/>
          <w:sz w:val="20"/>
          <w:szCs w:val="20"/>
        </w:rPr>
      </w:pPr>
      <w:r>
        <w:rPr>
          <w:rFonts w:ascii="Times New Roman" w:hAnsi="Times New Roman"/>
          <w:b/>
          <w:sz w:val="20"/>
          <w:highlight w:val="none"/>
        </w:rPr>
      </w:r>
      <w:r>
        <w:rPr>
          <w:rFonts w:ascii="Times New Roman" w:hAnsi="Times New Roman"/>
          <w:b/>
          <w:bCs/>
          <w:sz w:val="20"/>
          <w:szCs w:val="20"/>
        </w:rPr>
      </w:r>
      <w:r>
        <w:rPr>
          <w:rFonts w:ascii="Times New Roman" w:hAnsi="Times New Roman"/>
          <w:b/>
          <w:bCs/>
          <w:sz w:val="20"/>
          <w:szCs w:val="20"/>
        </w:rPr>
      </w:r>
    </w:p>
    <w:p>
      <w:pPr>
        <w:pStyle w:val="1013"/>
        <w:pBdr/>
        <w:tabs>
          <w:tab w:val="left" w:leader="none" w:pos="567"/>
        </w:tabs>
        <w:spacing/>
        <w:ind/>
        <w:jc w:val="center"/>
        <w:rPr>
          <w:rFonts w:ascii="Times New Roman" w:hAnsi="Times New Roman"/>
          <w:b/>
          <w:bCs/>
          <w:sz w:val="20"/>
          <w:szCs w:val="20"/>
          <w:highlight w:val="none"/>
        </w:rPr>
      </w:pPr>
      <w:r/>
      <w:bookmarkStart w:id="87" w:name="_Hlk77771143"/>
      <w:r/>
      <w:bookmarkEnd w:id="86"/>
      <w:r>
        <w:rPr>
          <w:rFonts w:ascii="Times New Roman" w:hAnsi="Times New Roman"/>
          <w:b/>
          <w:sz w:val="20"/>
        </w:rPr>
        <w:t xml:space="preserve">INFORMAŢII PRIVIND ASOCIEREA</w:t>
      </w:r>
      <w:bookmarkEnd w:id="87"/>
      <w:r>
        <w:rPr>
          <w:rFonts w:ascii="Times New Roman" w:hAnsi="Times New Roman"/>
          <w:b/>
          <w:bCs/>
          <w:sz w:val="20"/>
          <w:szCs w:val="20"/>
          <w:highlight w:val="none"/>
        </w:rPr>
      </w:r>
      <w:r>
        <w:rPr>
          <w:rFonts w:ascii="Times New Roman" w:hAnsi="Times New Roman"/>
          <w:b/>
          <w:bCs/>
          <w:sz w:val="20"/>
          <w:szCs w:val="20"/>
          <w:highlight w:val="none"/>
        </w:rPr>
      </w:r>
    </w:p>
    <w:p>
      <w:pPr>
        <w:pStyle w:val="1013"/>
        <w:pBdr/>
        <w:tabs>
          <w:tab w:val="left" w:leader="none" w:pos="567"/>
        </w:tabs>
        <w:spacing/>
        <w:ind/>
        <w:jc w:val="center"/>
        <w:rPr>
          <w:rFonts w:ascii="Times New Roman" w:hAnsi="Times New Roman"/>
          <w:b/>
          <w:sz w:val="20"/>
        </w:rPr>
      </w:pPr>
      <w:r>
        <w:rPr>
          <w:rFonts w:ascii="Times New Roman" w:hAnsi="Times New Roman"/>
          <w:b/>
          <w:sz w:val="20"/>
        </w:rPr>
      </w:r>
      <w:r>
        <w:rPr>
          <w:rFonts w:ascii="Times New Roman" w:hAnsi="Times New Roman"/>
          <w:b/>
          <w:sz w:val="20"/>
        </w:rPr>
      </w:r>
      <w:r>
        <w:rPr>
          <w:rFonts w:ascii="Times New Roman" w:hAnsi="Times New Roman"/>
          <w:b/>
          <w:sz w:val="20"/>
        </w:rPr>
      </w:r>
    </w:p>
    <w:p>
      <w:pPr>
        <w:pBdr/>
        <w:tabs>
          <w:tab w:val="left" w:leader="none" w:pos="567"/>
        </w:tabs>
        <w:spacing/>
        <w:ind/>
        <w:jc w:val="both"/>
        <w:rPr>
          <w:sz w:val="20"/>
          <w:szCs w:val="20"/>
          <w:u w:val="single"/>
        </w:rPr>
      </w:pPr>
      <w:r>
        <w:rPr>
          <w:b/>
          <w:sz w:val="20"/>
          <w:szCs w:val="20"/>
        </w:rPr>
        <w:t xml:space="preserve">1.P</w:t>
      </w:r>
      <w:r>
        <w:rPr>
          <w:rFonts w:hint="eastAsia"/>
          <w:b/>
          <w:sz w:val="20"/>
          <w:szCs w:val="20"/>
        </w:rPr>
        <w:t xml:space="preserve">ă</w:t>
      </w:r>
      <w:r>
        <w:rPr>
          <w:b/>
          <w:sz w:val="20"/>
          <w:szCs w:val="20"/>
        </w:rPr>
        <w:t xml:space="preserve">r</w:t>
      </w:r>
      <w:r>
        <w:rPr>
          <w:rFonts w:hint="eastAsia"/>
          <w:b/>
          <w:sz w:val="20"/>
          <w:szCs w:val="20"/>
        </w:rPr>
        <w:t xml:space="preserve">ţ</w:t>
      </w:r>
      <w:r>
        <w:rPr>
          <w:b/>
          <w:sz w:val="20"/>
          <w:szCs w:val="20"/>
        </w:rPr>
        <w:t xml:space="preserve">i contractante</w:t>
      </w:r>
      <w:r>
        <w:rPr>
          <w:sz w:val="20"/>
          <w:szCs w:val="20"/>
        </w:rPr>
        <w:t xml:space="preserve"> (agen</w:t>
      </w:r>
      <w:r>
        <w:rPr>
          <w:rFonts w:hint="eastAsia"/>
          <w:sz w:val="20"/>
          <w:szCs w:val="20"/>
        </w:rPr>
        <w:t xml:space="preserve">ţ</w:t>
      </w:r>
      <w:r>
        <w:rPr>
          <w:sz w:val="20"/>
          <w:szCs w:val="20"/>
        </w:rPr>
        <w:t xml:space="preserve">i economici)</w:t>
      </w:r>
      <w:r>
        <w:rPr>
          <w:sz w:val="20"/>
          <w:szCs w:val="20"/>
          <w:u w:val="single"/>
        </w:rPr>
      </w:r>
      <w:r>
        <w:rPr>
          <w:sz w:val="20"/>
          <w:szCs w:val="20"/>
          <w:u w:val="single"/>
        </w:rPr>
      </w:r>
    </w:p>
    <w:p>
      <w:pPr>
        <w:numPr>
          <w:ilvl w:val="0"/>
          <w:numId w:val="3"/>
        </w:numPr>
        <w:pBdr/>
        <w:tabs>
          <w:tab w:val="left" w:leader="none" w:pos="567"/>
          <w:tab w:val="clear" w:leader="none" w:pos="1069"/>
          <w:tab w:val="left" w:leader="none" w:pos="1080"/>
        </w:tabs>
        <w:spacing/>
        <w:ind w:firstLine="0" w:left="0"/>
        <w:jc w:val="both"/>
        <w:rPr>
          <w:sz w:val="20"/>
          <w:szCs w:val="20"/>
        </w:rPr>
      </w:pPr>
      <w:r>
        <w:rPr>
          <w:sz w:val="20"/>
          <w:szCs w:val="20"/>
        </w:rPr>
        <w:t xml:space="preserve">____________________________________________________________________</w:t>
      </w:r>
      <w:r>
        <w:rPr>
          <w:sz w:val="20"/>
          <w:szCs w:val="20"/>
        </w:rPr>
      </w:r>
      <w:r>
        <w:rPr>
          <w:sz w:val="20"/>
          <w:szCs w:val="20"/>
        </w:rPr>
      </w:r>
    </w:p>
    <w:p>
      <w:pPr>
        <w:numPr>
          <w:ilvl w:val="0"/>
          <w:numId w:val="3"/>
        </w:numPr>
        <w:pBdr/>
        <w:tabs>
          <w:tab w:val="left" w:leader="none" w:pos="567"/>
          <w:tab w:val="clear" w:leader="none" w:pos="1069"/>
          <w:tab w:val="left" w:leader="none" w:pos="1080"/>
        </w:tabs>
        <w:spacing/>
        <w:ind w:firstLine="0" w:left="0"/>
        <w:jc w:val="both"/>
        <w:rPr>
          <w:sz w:val="20"/>
          <w:szCs w:val="20"/>
        </w:rPr>
      </w:pPr>
      <w:r>
        <w:rPr>
          <w:sz w:val="20"/>
          <w:szCs w:val="20"/>
        </w:rPr>
        <w:t xml:space="preserve">____________________________________________________________________</w:t>
      </w:r>
      <w:r>
        <w:rPr>
          <w:sz w:val="20"/>
          <w:szCs w:val="20"/>
        </w:rPr>
      </w:r>
      <w:r>
        <w:rPr>
          <w:sz w:val="20"/>
          <w:szCs w:val="20"/>
        </w:rPr>
      </w:r>
    </w:p>
    <w:p>
      <w:pPr>
        <w:numPr>
          <w:ilvl w:val="0"/>
          <w:numId w:val="3"/>
        </w:numPr>
        <w:pBdr/>
        <w:tabs>
          <w:tab w:val="left" w:leader="none" w:pos="567"/>
          <w:tab w:val="clear" w:leader="none" w:pos="1069"/>
          <w:tab w:val="left" w:leader="none" w:pos="1080"/>
        </w:tabs>
        <w:spacing/>
        <w:ind w:firstLine="0" w:left="0"/>
        <w:jc w:val="both"/>
        <w:rPr>
          <w:sz w:val="20"/>
          <w:szCs w:val="20"/>
        </w:rPr>
      </w:pPr>
      <w:r>
        <w:rPr>
          <w:sz w:val="20"/>
          <w:szCs w:val="20"/>
        </w:rPr>
        <w:t xml:space="preserve">____________________________________________________________________</w:t>
      </w:r>
      <w:r>
        <w:rPr>
          <w:sz w:val="20"/>
          <w:szCs w:val="20"/>
        </w:rPr>
      </w:r>
      <w:r>
        <w:rPr>
          <w:sz w:val="20"/>
          <w:szCs w:val="20"/>
        </w:rPr>
      </w:r>
    </w:p>
    <w:p>
      <w:pPr>
        <w:pBdr/>
        <w:tabs>
          <w:tab w:val="left" w:leader="none" w:pos="567"/>
        </w:tabs>
        <w:spacing/>
        <w:ind/>
        <w:jc w:val="both"/>
        <w:rPr>
          <w:sz w:val="20"/>
          <w:szCs w:val="20"/>
        </w:rPr>
      </w:pPr>
      <w:r>
        <w:rPr>
          <w:b/>
          <w:sz w:val="20"/>
          <w:szCs w:val="20"/>
        </w:rPr>
        <w:t xml:space="preserve">2. Adrese, telefon, fax </w:t>
      </w:r>
      <w:r>
        <w:rPr>
          <w:sz w:val="20"/>
          <w:szCs w:val="20"/>
        </w:rPr>
        <w:t xml:space="preserve"> a oficiilor partenerilor (p</w:t>
      </w:r>
      <w:r>
        <w:rPr>
          <w:rFonts w:hint="eastAsia"/>
          <w:sz w:val="20"/>
          <w:szCs w:val="20"/>
        </w:rPr>
        <w:t xml:space="preserve">ă</w:t>
      </w:r>
      <w:r>
        <w:rPr>
          <w:sz w:val="20"/>
          <w:szCs w:val="20"/>
        </w:rPr>
        <w:t xml:space="preserve">r</w:t>
      </w:r>
      <w:r>
        <w:rPr>
          <w:rFonts w:hint="eastAsia"/>
          <w:sz w:val="20"/>
          <w:szCs w:val="20"/>
        </w:rPr>
        <w:t xml:space="preserve">ţ</w:t>
      </w:r>
      <w:r>
        <w:rPr>
          <w:sz w:val="20"/>
          <w:szCs w:val="20"/>
        </w:rPr>
        <w:t xml:space="preserve">i contractante):</w:t>
      </w:r>
      <w:r>
        <w:rPr>
          <w:sz w:val="20"/>
          <w:szCs w:val="20"/>
        </w:rPr>
      </w:r>
      <w:r>
        <w:rPr>
          <w:sz w:val="20"/>
          <w:szCs w:val="20"/>
        </w:rPr>
      </w:r>
    </w:p>
    <w:p>
      <w:pPr>
        <w:pStyle w:val="1012"/>
        <w:numPr>
          <w:ilvl w:val="0"/>
          <w:numId w:val="4"/>
        </w:numPr>
        <w:pBdr/>
        <w:tabs>
          <w:tab w:val="left" w:leader="none" w:pos="567"/>
          <w:tab w:val="clear" w:leader="none" w:pos="1069"/>
          <w:tab w:val="left" w:leader="none" w:pos="1080"/>
          <w:tab w:val="clear" w:leader="none" w:pos="1134"/>
        </w:tabs>
        <w:spacing/>
        <w:ind w:firstLine="0" w:left="0"/>
        <w:contextualSpacing w:val="true"/>
        <w:rPr>
          <w:sz w:val="20"/>
          <w:szCs w:val="20"/>
        </w:rPr>
      </w:pPr>
      <w:r>
        <w:rPr>
          <w:sz w:val="20"/>
          <w:szCs w:val="20"/>
        </w:rPr>
        <w:t xml:space="preserve">____________________________________________________________________</w:t>
      </w:r>
      <w:r>
        <w:rPr>
          <w:sz w:val="20"/>
          <w:szCs w:val="20"/>
        </w:rPr>
      </w:r>
      <w:r>
        <w:rPr>
          <w:sz w:val="20"/>
          <w:szCs w:val="20"/>
        </w:rPr>
      </w:r>
    </w:p>
    <w:p>
      <w:pPr>
        <w:pStyle w:val="1012"/>
        <w:numPr>
          <w:ilvl w:val="0"/>
          <w:numId w:val="4"/>
        </w:numPr>
        <w:pBdr/>
        <w:tabs>
          <w:tab w:val="left" w:leader="none" w:pos="567"/>
          <w:tab w:val="clear" w:leader="none" w:pos="1069"/>
          <w:tab w:val="left" w:leader="none" w:pos="1080"/>
          <w:tab w:val="clear" w:leader="none" w:pos="1134"/>
        </w:tabs>
        <w:spacing/>
        <w:ind w:firstLine="0" w:left="0"/>
        <w:contextualSpacing w:val="true"/>
        <w:rPr>
          <w:sz w:val="20"/>
          <w:szCs w:val="20"/>
        </w:rPr>
      </w:pPr>
      <w:r>
        <w:rPr>
          <w:sz w:val="20"/>
          <w:szCs w:val="20"/>
        </w:rPr>
        <w:t xml:space="preserve">____________________________________________________________________</w:t>
      </w:r>
      <w:r>
        <w:rPr>
          <w:sz w:val="20"/>
          <w:szCs w:val="20"/>
        </w:rPr>
      </w:r>
      <w:r>
        <w:rPr>
          <w:sz w:val="20"/>
          <w:szCs w:val="20"/>
        </w:rPr>
      </w:r>
    </w:p>
    <w:p>
      <w:pPr>
        <w:pStyle w:val="1012"/>
        <w:numPr>
          <w:ilvl w:val="0"/>
          <w:numId w:val="4"/>
        </w:numPr>
        <w:pBdr/>
        <w:tabs>
          <w:tab w:val="left" w:leader="none" w:pos="567"/>
          <w:tab w:val="clear" w:leader="none" w:pos="1069"/>
          <w:tab w:val="left" w:leader="none" w:pos="1080"/>
          <w:tab w:val="clear" w:leader="none" w:pos="1134"/>
        </w:tabs>
        <w:spacing/>
        <w:ind w:firstLine="0" w:left="0"/>
        <w:contextualSpacing w:val="true"/>
        <w:rPr>
          <w:sz w:val="20"/>
          <w:szCs w:val="20"/>
        </w:rPr>
      </w:pPr>
      <w:r>
        <w:rPr>
          <w:sz w:val="20"/>
          <w:szCs w:val="20"/>
        </w:rPr>
        <w:t xml:space="preserve">____________________________________________________________________</w:t>
      </w:r>
      <w:r>
        <w:rPr>
          <w:sz w:val="20"/>
          <w:szCs w:val="20"/>
        </w:rPr>
      </w:r>
      <w:r>
        <w:rPr>
          <w:sz w:val="20"/>
          <w:szCs w:val="20"/>
        </w:rPr>
      </w:r>
    </w:p>
    <w:p>
      <w:pPr>
        <w:pBdr/>
        <w:tabs>
          <w:tab w:val="left" w:leader="none" w:pos="567"/>
        </w:tabs>
        <w:spacing/>
        <w:ind/>
        <w:jc w:val="both"/>
        <w:rPr>
          <w:sz w:val="20"/>
          <w:szCs w:val="20"/>
        </w:rPr>
      </w:pPr>
      <w:r>
        <w:rPr>
          <w:b/>
          <w:sz w:val="20"/>
          <w:szCs w:val="20"/>
        </w:rPr>
        <w:t xml:space="preserve">3. Informa</w:t>
      </w:r>
      <w:r>
        <w:rPr>
          <w:rFonts w:hint="eastAsia"/>
          <w:b/>
          <w:sz w:val="20"/>
          <w:szCs w:val="20"/>
        </w:rPr>
        <w:t xml:space="preserve">ţ</w:t>
      </w:r>
      <w:r>
        <w:rPr>
          <w:b/>
          <w:sz w:val="20"/>
          <w:szCs w:val="20"/>
        </w:rPr>
        <w:t xml:space="preserve">ii privind modul de asociere:</w:t>
      </w:r>
      <w:r>
        <w:rPr>
          <w:sz w:val="20"/>
          <w:szCs w:val="20"/>
        </w:rPr>
      </w:r>
      <w:r>
        <w:rPr>
          <w:sz w:val="20"/>
          <w:szCs w:val="20"/>
        </w:rPr>
      </w:r>
    </w:p>
    <w:p>
      <w:pPr>
        <w:pStyle w:val="1013"/>
        <w:pBdr/>
        <w:tabs>
          <w:tab w:val="left" w:leader="none" w:pos="567"/>
        </w:tabs>
        <w:spacing/>
        <w:ind/>
        <w:jc w:val="both"/>
        <w:rPr>
          <w:rFonts w:ascii="Times New Roman" w:hAnsi="Times New Roman"/>
          <w:sz w:val="20"/>
        </w:rPr>
      </w:pPr>
      <w:r>
        <w:rPr>
          <w:rFonts w:ascii="Times New Roman" w:hAnsi="Times New Roman"/>
          <w:sz w:val="20"/>
        </w:rPr>
        <w:t xml:space="preserve">a) Data încheierii contractului de asociere ______________________________________</w:t>
      </w:r>
      <w:r>
        <w:rPr>
          <w:rFonts w:ascii="Times New Roman" w:hAnsi="Times New Roman"/>
          <w:sz w:val="20"/>
        </w:rPr>
      </w:r>
      <w:r>
        <w:rPr>
          <w:rFonts w:ascii="Times New Roman" w:hAnsi="Times New Roman"/>
          <w:sz w:val="20"/>
        </w:rPr>
      </w:r>
    </w:p>
    <w:p>
      <w:pPr>
        <w:pBdr/>
        <w:tabs>
          <w:tab w:val="left" w:leader="none" w:pos="567"/>
        </w:tabs>
        <w:spacing/>
        <w:ind/>
        <w:jc w:val="both"/>
        <w:rPr>
          <w:sz w:val="20"/>
          <w:szCs w:val="20"/>
        </w:rPr>
      </w:pPr>
      <w:r>
        <w:rPr>
          <w:sz w:val="20"/>
          <w:szCs w:val="20"/>
        </w:rPr>
        <w:t xml:space="preserve">b) Locul </w:t>
      </w:r>
      <w:r>
        <w:rPr>
          <w:rFonts w:hint="eastAsia"/>
          <w:sz w:val="20"/>
          <w:szCs w:val="20"/>
        </w:rPr>
        <w:t xml:space="preserve">ş</w:t>
      </w:r>
      <w:r>
        <w:rPr>
          <w:sz w:val="20"/>
          <w:szCs w:val="20"/>
        </w:rPr>
        <w:t xml:space="preserve">i data înregistr</w:t>
      </w:r>
      <w:r>
        <w:rPr>
          <w:rFonts w:hint="eastAsia"/>
          <w:sz w:val="20"/>
          <w:szCs w:val="20"/>
        </w:rPr>
        <w:t xml:space="preserve">ă</w:t>
      </w:r>
      <w:r>
        <w:rPr>
          <w:sz w:val="20"/>
          <w:szCs w:val="20"/>
        </w:rPr>
        <w:t xml:space="preserve">rii asocia</w:t>
      </w:r>
      <w:r>
        <w:rPr>
          <w:rFonts w:hint="eastAsia"/>
          <w:sz w:val="20"/>
          <w:szCs w:val="20"/>
        </w:rPr>
        <w:t xml:space="preserve">ţ</w:t>
      </w:r>
      <w:r>
        <w:rPr>
          <w:sz w:val="20"/>
          <w:szCs w:val="20"/>
        </w:rPr>
        <w:t xml:space="preserve">iei_________________________________________</w:t>
      </w:r>
      <w:r>
        <w:rPr>
          <w:sz w:val="20"/>
          <w:szCs w:val="20"/>
        </w:rPr>
      </w:r>
      <w:r>
        <w:rPr>
          <w:sz w:val="20"/>
          <w:szCs w:val="20"/>
        </w:rPr>
      </w:r>
    </w:p>
    <w:p>
      <w:pPr>
        <w:pStyle w:val="1009"/>
        <w:pBdr/>
        <w:tabs>
          <w:tab w:val="left" w:leader="none" w:pos="567"/>
        </w:tabs>
        <w:spacing/>
        <w:ind/>
        <w:rPr>
          <w:sz w:val="20"/>
          <w:szCs w:val="20"/>
        </w:rPr>
      </w:pPr>
      <w:r>
        <w:rPr>
          <w:sz w:val="20"/>
          <w:szCs w:val="20"/>
        </w:rPr>
        <w:t xml:space="preserve">c)Activit</w:t>
      </w:r>
      <w:r>
        <w:rPr>
          <w:rFonts w:hint="eastAsia"/>
          <w:sz w:val="20"/>
          <w:szCs w:val="20"/>
        </w:rPr>
        <w:t xml:space="preserve">ăţ</w:t>
      </w:r>
      <w:r>
        <w:rPr>
          <w:sz w:val="20"/>
          <w:szCs w:val="20"/>
        </w:rPr>
        <w:t xml:space="preserve">i economice ce se vor realiza în comun ___________________________________</w:t>
      </w:r>
      <w:r>
        <w:rPr>
          <w:sz w:val="20"/>
          <w:szCs w:val="20"/>
        </w:rPr>
        <w:t xml:space="preserve">______________________________________</w:t>
      </w:r>
      <w:r>
        <w:rPr>
          <w:sz w:val="20"/>
          <w:szCs w:val="20"/>
        </w:rPr>
      </w:r>
      <w:r>
        <w:rPr>
          <w:sz w:val="20"/>
          <w:szCs w:val="20"/>
        </w:rPr>
      </w:r>
    </w:p>
    <w:p>
      <w:pPr>
        <w:pBdr/>
        <w:tabs>
          <w:tab w:val="left" w:leader="none" w:pos="284"/>
        </w:tabs>
        <w:spacing/>
        <w:ind/>
        <w:rPr>
          <w:sz w:val="20"/>
          <w:szCs w:val="20"/>
        </w:rPr>
      </w:pPr>
      <w:r>
        <w:rPr>
          <w:sz w:val="20"/>
          <w:szCs w:val="20"/>
        </w:rPr>
        <w:t xml:space="preserve">d) Contribu</w:t>
      </w:r>
      <w:r>
        <w:rPr>
          <w:rFonts w:hint="eastAsia"/>
          <w:sz w:val="20"/>
          <w:szCs w:val="20"/>
        </w:rPr>
        <w:t xml:space="preserve">ţ</w:t>
      </w:r>
      <w:r>
        <w:rPr>
          <w:sz w:val="20"/>
          <w:szCs w:val="20"/>
        </w:rPr>
        <w:t xml:space="preserve">ia fiec</w:t>
      </w:r>
      <w:r>
        <w:rPr>
          <w:rFonts w:hint="eastAsia"/>
          <w:sz w:val="20"/>
          <w:szCs w:val="20"/>
        </w:rPr>
        <w:t xml:space="preserve">ă</w:t>
      </w:r>
      <w:r>
        <w:rPr>
          <w:sz w:val="20"/>
          <w:szCs w:val="20"/>
        </w:rPr>
        <w:t xml:space="preserve">rei p</w:t>
      </w:r>
      <w:r>
        <w:rPr>
          <w:rFonts w:hint="eastAsia"/>
          <w:sz w:val="20"/>
          <w:szCs w:val="20"/>
        </w:rPr>
        <w:t xml:space="preserve">ă</w:t>
      </w:r>
      <w:r>
        <w:rPr>
          <w:sz w:val="20"/>
          <w:szCs w:val="20"/>
        </w:rPr>
        <w:t xml:space="preserve">r</w:t>
      </w:r>
      <w:r>
        <w:rPr>
          <w:rFonts w:hint="eastAsia"/>
          <w:sz w:val="20"/>
          <w:szCs w:val="20"/>
        </w:rPr>
        <w:t xml:space="preserve">ţ</w:t>
      </w:r>
      <w:r>
        <w:rPr>
          <w:sz w:val="20"/>
          <w:szCs w:val="20"/>
        </w:rPr>
        <w:t xml:space="preserve">i la realizarea activit</w:t>
      </w:r>
      <w:r>
        <w:rPr>
          <w:rFonts w:hint="eastAsia"/>
          <w:sz w:val="20"/>
          <w:szCs w:val="20"/>
        </w:rPr>
        <w:t xml:space="preserve">ăţ</w:t>
      </w:r>
      <w:r>
        <w:rPr>
          <w:sz w:val="20"/>
          <w:szCs w:val="20"/>
        </w:rPr>
        <w:t xml:space="preserve">ilor economice comune convenite __________________________________________________________________________________________________________________________________________________</w:t>
      </w:r>
      <w:r>
        <w:rPr>
          <w:sz w:val="20"/>
          <w:szCs w:val="20"/>
        </w:rPr>
      </w:r>
      <w:r>
        <w:rPr>
          <w:sz w:val="20"/>
          <w:szCs w:val="20"/>
        </w:rPr>
      </w:r>
    </w:p>
    <w:p>
      <w:pPr>
        <w:pBdr>
          <w:bottom w:val="single" w:color="000000" w:sz="12" w:space="1"/>
        </w:pBdr>
        <w:tabs>
          <w:tab w:val="left" w:leader="none" w:pos="567"/>
        </w:tabs>
        <w:spacing/>
        <w:ind/>
        <w:rPr>
          <w:sz w:val="20"/>
          <w:szCs w:val="20"/>
        </w:rPr>
      </w:pPr>
      <w:r>
        <w:rPr>
          <w:sz w:val="20"/>
          <w:szCs w:val="20"/>
        </w:rPr>
        <w:t xml:space="preserve">e) Valoarea  și cota procentual</w:t>
      </w:r>
      <w:r>
        <w:rPr>
          <w:rFonts w:hint="eastAsia"/>
          <w:sz w:val="20"/>
          <w:szCs w:val="20"/>
        </w:rPr>
        <w:t xml:space="preserve">ă</w:t>
      </w:r>
      <w:r>
        <w:rPr>
          <w:sz w:val="20"/>
          <w:szCs w:val="20"/>
        </w:rPr>
        <w:t xml:space="preserve"> a </w:t>
      </w:r>
      <w:r>
        <w:rPr>
          <w:sz w:val="20"/>
          <w:szCs w:val="20"/>
        </w:rPr>
        <w:t xml:space="preserve">bunurilor livrate/serviciilor prestate</w:t>
      </w:r>
      <w:r>
        <w:rPr>
          <w:sz w:val="20"/>
          <w:szCs w:val="20"/>
        </w:rPr>
        <w:t xml:space="preserve"> de fiecare asociat </w:t>
      </w:r>
      <w:r>
        <w:rPr>
          <w:sz w:val="20"/>
          <w:szCs w:val="20"/>
        </w:rPr>
      </w:r>
      <w:r>
        <w:rPr>
          <w:sz w:val="20"/>
          <w:szCs w:val="20"/>
        </w:rPr>
      </w:r>
    </w:p>
    <w:p>
      <w:pPr>
        <w:pBdr/>
        <w:tabs>
          <w:tab w:val="left" w:leader="none" w:pos="567"/>
        </w:tabs>
        <w:spacing/>
        <w:ind/>
        <w:rPr>
          <w:sz w:val="20"/>
          <w:szCs w:val="20"/>
        </w:rPr>
      </w:pPr>
      <w:r>
        <w:rPr>
          <w:sz w:val="20"/>
          <w:szCs w:val="20"/>
        </w:rPr>
        <w:t xml:space="preserve">f) Condi</w:t>
      </w:r>
      <w:r>
        <w:rPr>
          <w:rFonts w:hint="eastAsia"/>
          <w:sz w:val="20"/>
          <w:szCs w:val="20"/>
        </w:rPr>
        <w:t xml:space="preserve">ţ</w:t>
      </w:r>
      <w:r>
        <w:rPr>
          <w:sz w:val="20"/>
          <w:szCs w:val="20"/>
        </w:rPr>
        <w:t xml:space="preserve">ii de administrare a asocia</w:t>
      </w:r>
      <w:r>
        <w:rPr>
          <w:rFonts w:hint="eastAsia"/>
          <w:sz w:val="20"/>
          <w:szCs w:val="20"/>
        </w:rPr>
        <w:t xml:space="preserve">ţ</w:t>
      </w:r>
      <w:r>
        <w:rPr>
          <w:sz w:val="20"/>
          <w:szCs w:val="20"/>
        </w:rPr>
        <w:t xml:space="preserve">iei_________________________________________</w:t>
      </w:r>
      <w:r>
        <w:rPr>
          <w:sz w:val="20"/>
          <w:szCs w:val="20"/>
        </w:rPr>
      </w:r>
      <w:r>
        <w:rPr>
          <w:sz w:val="20"/>
          <w:szCs w:val="20"/>
        </w:rPr>
      </w:r>
    </w:p>
    <w:p>
      <w:pPr>
        <w:pBdr/>
        <w:tabs>
          <w:tab w:val="left" w:leader="none" w:pos="567"/>
        </w:tabs>
        <w:spacing/>
        <w:ind/>
        <w:rPr>
          <w:sz w:val="20"/>
          <w:szCs w:val="20"/>
        </w:rPr>
      </w:pPr>
      <w:r>
        <w:rPr>
          <w:sz w:val="20"/>
          <w:szCs w:val="20"/>
        </w:rPr>
        <w:t xml:space="preserve">g)Modalitatea de împ</w:t>
      </w:r>
      <w:r>
        <w:rPr>
          <w:rFonts w:hint="eastAsia"/>
          <w:sz w:val="20"/>
          <w:szCs w:val="20"/>
        </w:rPr>
        <w:t xml:space="preserve">ă</w:t>
      </w:r>
      <w:r>
        <w:rPr>
          <w:sz w:val="20"/>
          <w:szCs w:val="20"/>
        </w:rPr>
        <w:t xml:space="preserve">r</w:t>
      </w:r>
      <w:r>
        <w:rPr>
          <w:rFonts w:hint="eastAsia"/>
          <w:sz w:val="20"/>
          <w:szCs w:val="20"/>
        </w:rPr>
        <w:t xml:space="preserve">ţ</w:t>
      </w:r>
      <w:r>
        <w:rPr>
          <w:sz w:val="20"/>
          <w:szCs w:val="20"/>
        </w:rPr>
        <w:t xml:space="preserve">ire a rezultatelor activit</w:t>
      </w:r>
      <w:r>
        <w:rPr>
          <w:rFonts w:hint="eastAsia"/>
          <w:sz w:val="20"/>
          <w:szCs w:val="20"/>
        </w:rPr>
        <w:t xml:space="preserve">ăţ</w:t>
      </w:r>
      <w:r>
        <w:rPr>
          <w:sz w:val="20"/>
          <w:szCs w:val="20"/>
        </w:rPr>
        <w:t xml:space="preserve">ii economice comune desf</w:t>
      </w:r>
      <w:r>
        <w:rPr>
          <w:rFonts w:hint="eastAsia"/>
          <w:sz w:val="20"/>
          <w:szCs w:val="20"/>
        </w:rPr>
        <w:t xml:space="preserve">ăş</w:t>
      </w:r>
      <w:r>
        <w:rPr>
          <w:sz w:val="20"/>
          <w:szCs w:val="20"/>
        </w:rPr>
        <w:t xml:space="preserve">urate _________________________________________________________________________</w:t>
      </w:r>
      <w:r>
        <w:rPr>
          <w:sz w:val="20"/>
          <w:szCs w:val="20"/>
        </w:rPr>
      </w:r>
      <w:r>
        <w:rPr>
          <w:sz w:val="20"/>
          <w:szCs w:val="20"/>
        </w:rPr>
      </w:r>
    </w:p>
    <w:p>
      <w:pPr>
        <w:pBdr/>
        <w:tabs>
          <w:tab w:val="left" w:leader="none" w:pos="284"/>
        </w:tabs>
        <w:spacing/>
        <w:ind/>
        <w:rPr>
          <w:sz w:val="20"/>
          <w:szCs w:val="20"/>
        </w:rPr>
      </w:pPr>
      <w:r>
        <w:rPr>
          <w:sz w:val="20"/>
          <w:szCs w:val="20"/>
        </w:rPr>
        <w:t xml:space="preserve">h)Cauze de încetare a asocia</w:t>
      </w:r>
      <w:r>
        <w:rPr>
          <w:rFonts w:hint="eastAsia"/>
          <w:sz w:val="20"/>
          <w:szCs w:val="20"/>
        </w:rPr>
        <w:t xml:space="preserve">ţ</w:t>
      </w:r>
      <w:r>
        <w:rPr>
          <w:sz w:val="20"/>
          <w:szCs w:val="20"/>
        </w:rPr>
        <w:t xml:space="preserve">iei </w:t>
      </w:r>
      <w:r>
        <w:rPr>
          <w:rFonts w:hint="eastAsia"/>
          <w:sz w:val="20"/>
          <w:szCs w:val="20"/>
        </w:rPr>
        <w:t xml:space="preserve">ş</w:t>
      </w:r>
      <w:r>
        <w:rPr>
          <w:sz w:val="20"/>
          <w:szCs w:val="20"/>
        </w:rPr>
        <w:t xml:space="preserve">i modul de </w:t>
      </w:r>
      <w:r>
        <w:rPr>
          <w:rFonts w:hint="eastAsia"/>
          <w:sz w:val="20"/>
          <w:szCs w:val="20"/>
        </w:rPr>
        <w:t xml:space="preserve">î</w:t>
      </w:r>
      <w:r>
        <w:rPr>
          <w:sz w:val="20"/>
          <w:szCs w:val="20"/>
        </w:rPr>
        <w:t xml:space="preserve">mp</w:t>
      </w:r>
      <w:r>
        <w:rPr>
          <w:rFonts w:hint="eastAsia"/>
          <w:sz w:val="20"/>
          <w:szCs w:val="20"/>
        </w:rPr>
        <w:t xml:space="preserve">ă</w:t>
      </w:r>
      <w:r>
        <w:rPr>
          <w:sz w:val="20"/>
          <w:szCs w:val="20"/>
        </w:rPr>
        <w:t xml:space="preserve">r</w:t>
      </w:r>
      <w:r>
        <w:rPr>
          <w:rFonts w:hint="eastAsia"/>
          <w:sz w:val="20"/>
          <w:szCs w:val="20"/>
        </w:rPr>
        <w:t xml:space="preserve">ţ</w:t>
      </w:r>
      <w:r>
        <w:rPr>
          <w:sz w:val="20"/>
          <w:szCs w:val="20"/>
        </w:rPr>
        <w:t xml:space="preserve">ire a rezultatelor   lichid</w:t>
      </w:r>
      <w:r>
        <w:rPr>
          <w:rFonts w:hint="eastAsia"/>
          <w:sz w:val="20"/>
          <w:szCs w:val="20"/>
        </w:rPr>
        <w:t xml:space="preserve">ă</w:t>
      </w:r>
      <w:r>
        <w:rPr>
          <w:sz w:val="20"/>
          <w:szCs w:val="20"/>
        </w:rPr>
        <w:t xml:space="preserve">rii_________________________________________________________________</w:t>
      </w:r>
      <w:r>
        <w:rPr>
          <w:sz w:val="20"/>
          <w:szCs w:val="20"/>
        </w:rPr>
      </w:r>
      <w:r>
        <w:rPr>
          <w:sz w:val="20"/>
          <w:szCs w:val="20"/>
        </w:rPr>
      </w:r>
    </w:p>
    <w:p>
      <w:pPr>
        <w:pBdr/>
        <w:tabs>
          <w:tab w:val="left" w:leader="none" w:pos="567"/>
        </w:tabs>
        <w:spacing/>
        <w:ind/>
        <w:rPr>
          <w:sz w:val="20"/>
          <w:szCs w:val="20"/>
        </w:rPr>
      </w:pPr>
      <w:r>
        <w:rPr>
          <w:sz w:val="20"/>
          <w:szCs w:val="20"/>
        </w:rPr>
        <w:t xml:space="preserve">i) Repartizarea fizic</w:t>
      </w:r>
      <w:r>
        <w:rPr>
          <w:rFonts w:hint="eastAsia"/>
          <w:sz w:val="20"/>
          <w:szCs w:val="20"/>
        </w:rPr>
        <w:t xml:space="preserve">ă</w:t>
      </w:r>
      <w:r>
        <w:rPr>
          <w:sz w:val="20"/>
          <w:szCs w:val="20"/>
        </w:rPr>
        <w:t xml:space="preserve">, valoric</w:t>
      </w:r>
      <w:r>
        <w:rPr>
          <w:rFonts w:hint="eastAsia"/>
          <w:sz w:val="20"/>
          <w:szCs w:val="20"/>
        </w:rPr>
        <w:t xml:space="preserve">ăş</w:t>
      </w:r>
      <w:r>
        <w:rPr>
          <w:sz w:val="20"/>
          <w:szCs w:val="20"/>
        </w:rPr>
        <w:t xml:space="preserve">i procentual</w:t>
      </w:r>
      <w:r>
        <w:rPr>
          <w:rFonts w:hint="eastAsia"/>
          <w:sz w:val="20"/>
          <w:szCs w:val="20"/>
        </w:rPr>
        <w:t xml:space="preserve">ă</w:t>
      </w:r>
      <w:r>
        <w:rPr>
          <w:sz w:val="20"/>
          <w:szCs w:val="20"/>
        </w:rPr>
        <w:t xml:space="preserve"> între fiecare asociat pentru executarea obiectivuluisupuslicita</w:t>
      </w:r>
      <w:r>
        <w:rPr>
          <w:rFonts w:hint="eastAsia"/>
          <w:sz w:val="20"/>
          <w:szCs w:val="20"/>
        </w:rPr>
        <w:t xml:space="preserve">ţ</w:t>
      </w:r>
      <w:r>
        <w:rPr>
          <w:sz w:val="20"/>
          <w:szCs w:val="20"/>
        </w:rPr>
        <w:t xml:space="preserve">iei_______________________________________</w:t>
      </w:r>
      <w:r>
        <w:rPr>
          <w:sz w:val="20"/>
          <w:szCs w:val="20"/>
        </w:rPr>
        <w:t xml:space="preserve">___________</w:t>
      </w:r>
      <w:r>
        <w:rPr>
          <w:sz w:val="20"/>
          <w:szCs w:val="20"/>
        </w:rPr>
      </w:r>
      <w:r>
        <w:rPr>
          <w:sz w:val="20"/>
          <w:szCs w:val="20"/>
        </w:rPr>
      </w:r>
    </w:p>
    <w:p>
      <w:pPr>
        <w:pBdr/>
        <w:tabs>
          <w:tab w:val="left" w:leader="none" w:pos="567"/>
        </w:tabs>
        <w:spacing/>
        <w:ind/>
        <w:rPr>
          <w:sz w:val="20"/>
          <w:szCs w:val="20"/>
        </w:rPr>
      </w:pPr>
      <w:r>
        <w:rPr>
          <w:sz w:val="20"/>
          <w:szCs w:val="20"/>
        </w:rPr>
        <w:t xml:space="preserve">j)Alte cauze______________________________________________________________</w:t>
      </w:r>
      <w:r>
        <w:rPr>
          <w:sz w:val="20"/>
          <w:szCs w:val="20"/>
        </w:rPr>
      </w:r>
      <w:r>
        <w:rPr>
          <w:sz w:val="20"/>
          <w:szCs w:val="20"/>
        </w:rPr>
      </w:r>
    </w:p>
    <w:p>
      <w:pPr>
        <w:pBdr/>
        <w:spacing/>
        <w:ind/>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rPr>
          <w:rFonts w:eastAsia="PMingLiU"/>
          <w:sz w:val="20"/>
          <w:szCs w:val="20"/>
          <w:lang w:eastAsia="zh-CN"/>
        </w:rPr>
      </w:pPr>
      <w:r>
        <w:rPr>
          <w:rFonts w:eastAsia="PMingLiU"/>
          <w:sz w:val="20"/>
          <w:szCs w:val="20"/>
          <w:lang w:eastAsia="zh-CN"/>
        </w:rPr>
        <w:t xml:space="preserve">Data complet</w:t>
      </w:r>
      <w:r>
        <w:rPr>
          <w:rFonts w:hint="cs" w:eastAsia="PMingLiU"/>
          <w:sz w:val="20"/>
          <w:szCs w:val="20"/>
          <w:lang w:eastAsia="zh-CN"/>
        </w:rPr>
        <w:t xml:space="preserve">ă</w:t>
      </w:r>
      <w:r>
        <w:rPr>
          <w:rFonts w:eastAsia="PMingLiU"/>
          <w:sz w:val="20"/>
          <w:szCs w:val="20"/>
          <w:lang w:eastAsia="zh-CN"/>
        </w:rPr>
        <w:t xml:space="preserve">rii __________________________________                           </w:t>
      </w:r>
      <w:r>
        <w:rPr>
          <w:rFonts w:eastAsia="PMingLiU"/>
          <w:sz w:val="20"/>
          <w:szCs w:val="20"/>
          <w:lang w:eastAsia="zh-CN"/>
        </w:rPr>
        <w:tab/>
      </w:r>
      <w:r>
        <w:rPr>
          <w:rFonts w:eastAsia="PMingLiU"/>
          <w:sz w:val="20"/>
          <w:szCs w:val="20"/>
          <w:lang w:eastAsia="zh-CN"/>
        </w:rPr>
        <w:tab/>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Semnat Liderul Asociației: 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Denumirea firmei: 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Semnat Asociatul </w:t>
      </w:r>
      <w:r>
        <w:rPr>
          <w:rFonts w:eastAsia="PMingLiU"/>
          <w:sz w:val="20"/>
          <w:szCs w:val="20"/>
          <w:lang w:eastAsia="zh-CN"/>
        </w:rPr>
        <w:t xml:space="preserve">s</w:t>
      </w:r>
      <w:r>
        <w:rPr>
          <w:rFonts w:eastAsia="PMingLiU"/>
          <w:sz w:val="20"/>
          <w:szCs w:val="20"/>
          <w:lang w:eastAsia="zh-CN"/>
        </w:rPr>
        <w:t xml:space="preserve">ecund: 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____________________________</w:t>
      </w:r>
      <w:r>
        <w:rPr>
          <w:rFonts w:eastAsia="PMingLiU"/>
          <w:sz w:val="20"/>
          <w:szCs w:val="20"/>
          <w:lang w:eastAsia="zh-CN"/>
        </w:rPr>
      </w:r>
      <w:r>
        <w:rPr>
          <w:rFonts w:eastAsia="PMingLiU"/>
          <w:sz w:val="20"/>
          <w:szCs w:val="20"/>
          <w:lang w:eastAsia="zh-CN"/>
        </w:rPr>
      </w:r>
    </w:p>
    <w:p>
      <w:pPr>
        <w:pBdr/>
        <w:tabs>
          <w:tab w:val="left" w:leader="none" w:pos="567"/>
        </w:tabs>
        <w:spacing/>
        <w:ind/>
        <w:jc w:val="both"/>
        <w:rPr>
          <w:rFonts w:eastAsia="PMingLiU"/>
          <w:sz w:val="20"/>
          <w:szCs w:val="20"/>
          <w:highlight w:val="none"/>
          <w:lang w:eastAsia="zh-CN"/>
        </w:rPr>
      </w:pPr>
      <w:r>
        <w:rPr>
          <w:rFonts w:eastAsia="PMingLiU"/>
          <w:sz w:val="20"/>
          <w:szCs w:val="20"/>
          <w:lang w:eastAsia="zh-CN"/>
        </w:rPr>
        <w:t xml:space="preserve">Denumirea firmei: _________________________________  </w:t>
      </w:r>
      <w:r>
        <w:rPr>
          <w:rFonts w:eastAsia="PMingLiU"/>
          <w:sz w:val="20"/>
          <w:szCs w:val="20"/>
          <w:highlight w:val="none"/>
          <w:lang w:eastAsia="zh-CN"/>
        </w:rPr>
      </w:r>
      <w:r>
        <w:rPr>
          <w:rFonts w:eastAsia="PMingLiU"/>
          <w:sz w:val="20"/>
          <w:szCs w:val="20"/>
          <w:highlight w:val="none"/>
          <w:lang w:eastAsia="zh-CN"/>
        </w:rPr>
      </w:r>
    </w:p>
    <w:p>
      <w:pPr>
        <w:pBdr/>
        <w:tabs>
          <w:tab w:val="left" w:leader="none" w:pos="567"/>
        </w:tabs>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tabs>
          <w:tab w:val="left" w:leader="none" w:pos="567"/>
        </w:tabs>
        <w:spacing/>
        <w:ind/>
        <w:jc w:val="both"/>
        <w:rPr>
          <w:rFonts w:eastAsia="PMingLiU"/>
          <w:sz w:val="20"/>
          <w:szCs w:val="20"/>
          <w:lang w:eastAsia="zh-CN"/>
        </w:rPr>
      </w:pPr>
      <w:r>
        <w:rPr>
          <w:rFonts w:eastAsia="PMingLiU"/>
          <w:sz w:val="20"/>
          <w:szCs w:val="20"/>
          <w:highlight w:val="none"/>
          <w:lang w:eastAsia="zh-CN"/>
        </w:rPr>
      </w:r>
      <w:r>
        <w:rPr>
          <w:rFonts w:eastAsia="PMingLiU"/>
          <w:sz w:val="20"/>
          <w:szCs w:val="20"/>
          <w:lang w:eastAsia="zh-CN"/>
        </w:rPr>
      </w:r>
      <w:r>
        <w:rPr>
          <w:rFonts w:eastAsia="PMingLiU"/>
          <w:sz w:val="20"/>
          <w:szCs w:val="20"/>
          <w:lang w:eastAsia="zh-CN"/>
        </w:rPr>
      </w:r>
    </w:p>
    <w:p>
      <w:pPr>
        <w:pBdr/>
        <w:spacing/>
        <w:ind/>
        <w:jc w:val="right"/>
        <w:rPr>
          <w:sz w:val="20"/>
          <w:szCs w:val="20"/>
          <w:lang w:val="it-IT"/>
        </w:rPr>
      </w:pPr>
      <w:r>
        <w:rPr>
          <w:sz w:val="20"/>
          <w:szCs w:val="20"/>
          <w:lang w:val="it-IT"/>
        </w:rPr>
        <w:t xml:space="preserve">Anexa nr.1</w:t>
      </w:r>
      <w:r>
        <w:rPr>
          <w:sz w:val="20"/>
          <w:szCs w:val="20"/>
          <w:lang w:val="it-IT"/>
        </w:rPr>
        <w:t xml:space="preserve">2</w:t>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nr._____din “____” ________ 20___</w:t>
      </w:r>
      <w:r>
        <w:rPr>
          <w:sz w:val="20"/>
          <w:szCs w:val="20"/>
          <w:lang w:val="it-IT"/>
        </w:rPr>
      </w:r>
      <w:r>
        <w:rPr>
          <w:sz w:val="20"/>
          <w:szCs w:val="20"/>
          <w:lang w:val="it-IT"/>
        </w:rPr>
      </w:r>
    </w:p>
    <w:p>
      <w:pPr>
        <w:pBdr/>
        <w:spacing/>
        <w:ind/>
        <w:jc w:val="center"/>
        <w:rPr>
          <w:rFonts w:eastAsia="PMingLiU"/>
          <w:b/>
          <w:sz w:val="20"/>
          <w:szCs w:val="20"/>
          <w:lang w:eastAsia="zh-CN"/>
        </w:rPr>
      </w:pPr>
      <w:r>
        <w:rPr>
          <w:rFonts w:eastAsia="PMingLiU"/>
          <w:b/>
          <w:sz w:val="20"/>
          <w:szCs w:val="20"/>
          <w:lang w:eastAsia="zh-CN"/>
        </w:rPr>
      </w:r>
      <w:r>
        <w:rPr>
          <w:rFonts w:eastAsia="PMingLiU"/>
          <w:b/>
          <w:sz w:val="20"/>
          <w:szCs w:val="20"/>
          <w:lang w:eastAsia="zh-CN"/>
        </w:rPr>
      </w:r>
      <w:r>
        <w:rPr>
          <w:rFonts w:eastAsia="PMingLiU"/>
          <w:b/>
          <w:sz w:val="20"/>
          <w:szCs w:val="20"/>
          <w:lang w:eastAsia="zh-CN"/>
        </w:rPr>
      </w:r>
    </w:p>
    <w:p>
      <w:pPr>
        <w:pBdr/>
        <w:tabs>
          <w:tab w:val="left" w:leader="none" w:pos="567"/>
        </w:tabs>
        <w:spacing/>
        <w:ind/>
        <w:jc w:val="center"/>
        <w:rPr>
          <w:rFonts w:eastAsia="PMingLiU"/>
          <w:b/>
          <w:sz w:val="20"/>
          <w:szCs w:val="20"/>
          <w:lang w:eastAsia="zh-CN"/>
        </w:rPr>
      </w:pPr>
      <w:r/>
      <w:bookmarkStart w:id="90" w:name="_Hlk77771164"/>
      <w:r>
        <w:rPr>
          <w:rFonts w:eastAsia="PMingLiU"/>
          <w:b/>
          <w:sz w:val="20"/>
          <w:szCs w:val="20"/>
          <w:lang w:eastAsia="zh-CN"/>
        </w:rPr>
        <w:t xml:space="preserve">DECLARAȚIE </w:t>
      </w:r>
      <w:r>
        <w:rPr>
          <w:rFonts w:eastAsia="PMingLiU"/>
          <w:b/>
          <w:sz w:val="20"/>
          <w:szCs w:val="20"/>
          <w:lang w:eastAsia="zh-CN"/>
        </w:rPr>
      </w:r>
      <w:r>
        <w:rPr>
          <w:rFonts w:eastAsia="PMingLiU"/>
          <w:b/>
          <w:sz w:val="20"/>
          <w:szCs w:val="20"/>
          <w:lang w:eastAsia="zh-CN"/>
        </w:rPr>
      </w:r>
    </w:p>
    <w:p>
      <w:pPr>
        <w:pBdr/>
        <w:tabs>
          <w:tab w:val="left" w:leader="none" w:pos="567"/>
        </w:tabs>
        <w:spacing/>
        <w:ind/>
        <w:jc w:val="center"/>
        <w:rPr>
          <w:b/>
          <w:sz w:val="20"/>
          <w:szCs w:val="20"/>
        </w:rPr>
      </w:pPr>
      <w:r>
        <w:rPr>
          <w:rFonts w:eastAsia="PMingLiU"/>
          <w:b/>
          <w:sz w:val="20"/>
          <w:szCs w:val="20"/>
          <w:lang w:eastAsia="zh-CN"/>
        </w:rPr>
        <w:t xml:space="preserve">privind </w:t>
      </w:r>
      <w:r>
        <w:rPr>
          <w:b/>
          <w:sz w:val="20"/>
          <w:szCs w:val="20"/>
        </w:rPr>
        <w:t xml:space="preserve">lista principalelor </w:t>
      </w:r>
      <w:r>
        <w:rPr>
          <w:b/>
          <w:sz w:val="20"/>
          <w:szCs w:val="20"/>
        </w:rPr>
        <w:t xml:space="preserve">livrari</w:t>
      </w:r>
      <w:r>
        <w:rPr>
          <w:b/>
          <w:sz w:val="20"/>
          <w:szCs w:val="20"/>
        </w:rPr>
        <w:t xml:space="preserve">/</w:t>
      </w:r>
      <w:r>
        <w:rPr>
          <w:b/>
          <w:sz w:val="20"/>
          <w:szCs w:val="20"/>
        </w:rPr>
        <w:t xml:space="preserve">prestări</w:t>
      </w:r>
      <w:r>
        <w:rPr>
          <w:b/>
          <w:sz w:val="20"/>
          <w:szCs w:val="20"/>
        </w:rPr>
        <w:t xml:space="preserve">efectuate</w:t>
      </w:r>
      <w:r>
        <w:rPr>
          <w:b/>
          <w:sz w:val="20"/>
          <w:szCs w:val="20"/>
        </w:rPr>
        <w:t xml:space="preserve">în</w:t>
      </w:r>
      <w:r>
        <w:rPr>
          <w:b/>
          <w:sz w:val="20"/>
          <w:szCs w:val="20"/>
        </w:rPr>
        <w:t xml:space="preserve"> </w:t>
      </w:r>
      <w:r>
        <w:rPr>
          <w:b/>
          <w:sz w:val="20"/>
          <w:szCs w:val="20"/>
        </w:rPr>
        <w:t xml:space="preserve">ultimii 3 </w:t>
      </w:r>
      <w:r>
        <w:rPr>
          <w:b/>
          <w:sz w:val="20"/>
          <w:szCs w:val="20"/>
        </w:rPr>
        <w:t xml:space="preserve">ani</w:t>
      </w:r>
      <w:r>
        <w:rPr>
          <w:b/>
          <w:sz w:val="20"/>
          <w:szCs w:val="20"/>
        </w:rPr>
        <w:t xml:space="preserve">de</w:t>
      </w:r>
      <w:r>
        <w:rPr>
          <w:b/>
          <w:sz w:val="20"/>
          <w:szCs w:val="20"/>
        </w:rPr>
        <w:t xml:space="preserve"> activitate</w:t>
      </w:r>
      <w:bookmarkEnd w:id="90"/>
      <w:r>
        <w:rPr>
          <w:b/>
          <w:sz w:val="20"/>
          <w:szCs w:val="20"/>
        </w:rPr>
      </w:r>
      <w:r>
        <w:rPr>
          <w:b/>
          <w:sz w:val="20"/>
          <w:szCs w:val="20"/>
        </w:rPr>
      </w:r>
    </w:p>
    <w:p>
      <w:pPr>
        <w:pBdr/>
        <w:tabs>
          <w:tab w:val="left" w:leader="none" w:pos="567"/>
        </w:tabs>
        <w:spacing/>
        <w:ind/>
        <w:rPr>
          <w:b/>
          <w:sz w:val="20"/>
          <w:szCs w:val="20"/>
        </w:rPr>
      </w:pPr>
      <w:r>
        <w:rPr>
          <w:b/>
          <w:sz w:val="20"/>
          <w:szCs w:val="20"/>
        </w:rPr>
      </w:r>
      <w:r>
        <w:rPr>
          <w:b/>
          <w:sz w:val="20"/>
          <w:szCs w:val="20"/>
        </w:rPr>
      </w:r>
      <w:r>
        <w:rPr>
          <w:b/>
          <w:sz w:val="20"/>
          <w:szCs w:val="20"/>
        </w:rPr>
      </w:r>
    </w:p>
    <w:tbl>
      <w:tblPr>
        <w:tblW w:w="10093" w:type="dxa"/>
        <w:tblInd w:w="108" w:type="dxa"/>
        <w:tblBorders/>
        <w:tblLayout w:type="fixed"/>
        <w:tblLook w:val="00A0" w:firstRow="1" w:lastRow="0" w:firstColumn="1" w:lastColumn="0" w:noHBand="0" w:noVBand="0"/>
      </w:tblPr>
      <w:tblGrid>
        <w:gridCol w:w="607"/>
        <w:gridCol w:w="1407"/>
        <w:gridCol w:w="2126"/>
        <w:gridCol w:w="2147"/>
        <w:gridCol w:w="2105"/>
        <w:gridCol w:w="1701"/>
      </w:tblGrid>
      <w:tr>
        <w:trPr>
          <w:trHeight w:val="703"/>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sz w:val="20"/>
                <w:szCs w:val="20"/>
              </w:rPr>
            </w:pPr>
            <w:r>
              <w:rPr>
                <w:b/>
                <w:bCs/>
                <w:sz w:val="20"/>
                <w:szCs w:val="20"/>
              </w:rPr>
              <w:t xml:space="preserve">Nr</w:t>
            </w:r>
            <w:r>
              <w:rPr>
                <w:b/>
                <w:bCs/>
                <w:sz w:val="20"/>
                <w:szCs w:val="20"/>
              </w:rPr>
            </w:r>
            <w:r>
              <w:rPr>
                <w:b/>
                <w:bCs/>
                <w:sz w:val="20"/>
                <w:szCs w:val="20"/>
              </w:rPr>
            </w:r>
          </w:p>
          <w:p>
            <w:pPr>
              <w:pBdr/>
              <w:spacing/>
              <w:ind/>
              <w:jc w:val="center"/>
              <w:rPr>
                <w:b/>
                <w:bCs/>
                <w:sz w:val="20"/>
                <w:szCs w:val="20"/>
                <w:lang w:eastAsia="zh-CN"/>
              </w:rPr>
            </w:pPr>
            <w:r>
              <w:rPr>
                <w:b/>
                <w:bCs/>
                <w:sz w:val="20"/>
                <w:szCs w:val="20"/>
              </w:rPr>
              <w:t xml:space="preserve">d/o</w:t>
            </w:r>
            <w:r>
              <w:rPr>
                <w:b/>
                <w:bCs/>
                <w:sz w:val="20"/>
                <w:szCs w:val="20"/>
                <w:lang w:eastAsia="zh-CN"/>
              </w:rPr>
            </w:r>
            <w:r>
              <w:rPr>
                <w:b/>
                <w:bCs/>
                <w:sz w:val="20"/>
                <w:szCs w:val="20"/>
                <w:lang w:eastAsia="zh-CN"/>
              </w:rPr>
            </w:r>
          </w:p>
        </w:tc>
        <w:tc>
          <w:tcPr>
            <w:tcBorders>
              <w:top w:val="single" w:color="auto" w:sz="4" w:space="0"/>
              <w:left w:val="none" w:color="000000" w:sz="4" w:space="0"/>
              <w:bottom w:val="single" w:color="auto" w:sz="4" w:space="0"/>
              <w:right w:val="single" w:color="auto" w:sz="4" w:space="0"/>
            </w:tcBorders>
            <w:tcW w:w="1407" w:type="dxa"/>
            <w:vAlign w:val="center"/>
            <w:textDirection w:val="lrTb"/>
            <w:noWrap w:val="false"/>
          </w:tcPr>
          <w:p>
            <w:pPr>
              <w:pBdr/>
              <w:spacing/>
              <w:ind/>
              <w:jc w:val="center"/>
              <w:rPr>
                <w:b/>
                <w:bCs/>
                <w:sz w:val="20"/>
                <w:szCs w:val="20"/>
              </w:rPr>
            </w:pPr>
            <w:r>
              <w:rPr>
                <w:b/>
                <w:bCs/>
                <w:sz w:val="20"/>
                <w:szCs w:val="20"/>
              </w:rPr>
              <w:t xml:space="preserve">Obiect</w:t>
            </w:r>
            <w:r>
              <w:rPr>
                <w:b/>
                <w:bCs/>
                <w:sz w:val="20"/>
                <w:szCs w:val="20"/>
              </w:rPr>
              <w:t xml:space="preserve">ul</w:t>
            </w:r>
            <w:r>
              <w:rPr>
                <w:b/>
                <w:bCs/>
                <w:sz w:val="20"/>
                <w:szCs w:val="20"/>
              </w:rPr>
              <w:t xml:space="preserve"> contract</w:t>
            </w:r>
            <w:r>
              <w:rPr>
                <w:b/>
                <w:bCs/>
                <w:sz w:val="20"/>
                <w:szCs w:val="20"/>
              </w:rPr>
              <w:t xml:space="preserve">ului</w:t>
            </w:r>
            <w:r>
              <w:rPr>
                <w:b/>
                <w:bCs/>
                <w:sz w:val="20"/>
                <w:szCs w:val="20"/>
              </w:rPr>
            </w:r>
            <w:r>
              <w:rPr>
                <w:b/>
                <w:bCs/>
                <w:sz w:val="20"/>
                <w:szCs w:val="20"/>
              </w:rP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pBdr/>
              <w:spacing/>
              <w:ind/>
              <w:jc w:val="center"/>
              <w:rPr>
                <w:b/>
                <w:bCs/>
                <w:sz w:val="20"/>
                <w:szCs w:val="20"/>
              </w:rPr>
            </w:pPr>
            <w:r>
              <w:rPr>
                <w:b/>
                <w:bCs/>
                <w:sz w:val="20"/>
                <w:szCs w:val="20"/>
              </w:rPr>
              <w:t xml:space="preserve">Denumirea/nume</w:t>
            </w:r>
            <w:r>
              <w:rPr>
                <w:b/>
                <w:bCs/>
                <w:sz w:val="20"/>
                <w:szCs w:val="20"/>
              </w:rPr>
              <w:t xml:space="preserve">le</w:t>
            </w:r>
            <w:r>
              <w:rPr>
                <w:b/>
                <w:bCs/>
                <w:sz w:val="20"/>
                <w:szCs w:val="20"/>
              </w:rPr>
              <w:t xml:space="preserve"> beneficiar</w:t>
            </w:r>
            <w:r>
              <w:rPr>
                <w:b/>
                <w:bCs/>
                <w:sz w:val="20"/>
                <w:szCs w:val="20"/>
              </w:rPr>
              <w:t xml:space="preserve">ului</w:t>
            </w:r>
            <w:r>
              <w:rPr>
                <w:b/>
                <w:bCs/>
                <w:sz w:val="20"/>
                <w:szCs w:val="20"/>
              </w:rPr>
              <w:t xml:space="preserve">/Adresa</w:t>
            </w:r>
            <w:r>
              <w:rPr>
                <w:b/>
                <w:bCs/>
                <w:sz w:val="20"/>
                <w:szCs w:val="20"/>
              </w:rPr>
            </w:r>
            <w:r>
              <w:rPr>
                <w:b/>
                <w:bCs/>
                <w:sz w:val="20"/>
                <w:szCs w:val="20"/>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sz w:val="20"/>
                <w:szCs w:val="20"/>
              </w:rPr>
            </w:pPr>
            <w:r>
              <w:rPr>
                <w:b/>
                <w:bCs/>
                <w:sz w:val="20"/>
                <w:szCs w:val="20"/>
              </w:rPr>
              <w:t xml:space="preserve">Calitatea </w:t>
            </w:r>
            <w:r>
              <w:rPr>
                <w:b/>
                <w:bCs/>
                <w:sz w:val="16"/>
                <w:szCs w:val="16"/>
              </w:rPr>
              <w:t xml:space="preserve">Furnizorului/Prestatorului</w:t>
            </w:r>
            <w:r>
              <w:rPr>
                <w:b/>
                <w:bCs/>
                <w:sz w:val="16"/>
                <w:szCs w:val="16"/>
                <w:vertAlign w:val="superscript"/>
              </w:rPr>
              <w:t xml:space="preserve">*)</w:t>
            </w:r>
            <w:r>
              <w:rPr>
                <w:b/>
                <w:bCs/>
                <w:sz w:val="20"/>
                <w:szCs w:val="20"/>
              </w:rPr>
            </w:r>
            <w:r>
              <w:rPr>
                <w:b/>
                <w:bCs/>
                <w:sz w:val="20"/>
                <w:szCs w:val="20"/>
              </w:rPr>
            </w:r>
          </w:p>
        </w:tc>
        <w:tc>
          <w:tcPr>
            <w:tcBorders>
              <w:top w:val="single" w:color="auto" w:sz="4" w:space="0"/>
              <w:left w:val="none" w:color="000000" w:sz="4" w:space="0"/>
              <w:bottom w:val="single" w:color="auto" w:sz="4" w:space="0"/>
              <w:right w:val="single" w:color="auto" w:sz="4" w:space="0"/>
            </w:tcBorders>
            <w:tcW w:w="2105" w:type="dxa"/>
            <w:vAlign w:val="center"/>
            <w:textDirection w:val="lrTb"/>
            <w:noWrap w:val="false"/>
          </w:tcPr>
          <w:p>
            <w:pPr>
              <w:pBdr/>
              <w:spacing/>
              <w:ind/>
              <w:jc w:val="center"/>
              <w:rPr>
                <w:b/>
                <w:bCs/>
                <w:sz w:val="20"/>
                <w:szCs w:val="20"/>
              </w:rPr>
            </w:pPr>
            <w:r>
              <w:rPr>
                <w:b/>
                <w:bCs/>
                <w:sz w:val="20"/>
                <w:szCs w:val="20"/>
              </w:rPr>
              <w:t xml:space="preserve">Pre</w:t>
            </w:r>
            <w:r>
              <w:rPr>
                <w:rFonts w:hint="eastAsia"/>
                <w:b/>
                <w:bCs/>
                <w:sz w:val="20"/>
                <w:szCs w:val="20"/>
              </w:rPr>
              <w:t xml:space="preserve">ţ</w:t>
            </w:r>
            <w:r>
              <w:rPr>
                <w:b/>
                <w:bCs/>
                <w:sz w:val="20"/>
                <w:szCs w:val="20"/>
              </w:rPr>
              <w:t xml:space="preserve">ul</w:t>
            </w:r>
            <w:r>
              <w:rPr>
                <w:b/>
                <w:bCs/>
                <w:sz w:val="20"/>
                <w:szCs w:val="20"/>
              </w:rPr>
              <w:t xml:space="preserve"> contract</w:t>
            </w:r>
            <w:r>
              <w:rPr>
                <w:b/>
                <w:bCs/>
                <w:sz w:val="20"/>
                <w:szCs w:val="20"/>
              </w:rPr>
              <w:t xml:space="preserve">ului</w:t>
            </w:r>
            <w:r>
              <w:rPr>
                <w:b/>
                <w:bCs/>
                <w:sz w:val="20"/>
                <w:szCs w:val="20"/>
              </w:rPr>
              <w:t xml:space="preserve">/ valoarea bunurilor/serviciilor</w:t>
            </w:r>
            <w:r>
              <w:rPr>
                <w:b/>
                <w:bCs/>
                <w:sz w:val="20"/>
                <w:szCs w:val="20"/>
              </w:rPr>
              <w:t xml:space="preserve">livrate/prestate</w:t>
            </w:r>
            <w:r>
              <w:rPr>
                <w:b/>
                <w:bCs/>
                <w:sz w:val="20"/>
                <w:szCs w:val="20"/>
              </w:rPr>
            </w:r>
            <w:r>
              <w:rPr>
                <w:b/>
                <w:bCs/>
                <w:sz w:val="20"/>
                <w:szCs w:val="20"/>
              </w:rP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pBdr/>
              <w:spacing/>
              <w:ind/>
              <w:jc w:val="center"/>
              <w:rPr>
                <w:b/>
                <w:bCs/>
                <w:sz w:val="20"/>
                <w:szCs w:val="20"/>
              </w:rPr>
            </w:pPr>
            <w:r>
              <w:rPr>
                <w:b/>
                <w:bCs/>
                <w:sz w:val="20"/>
                <w:szCs w:val="20"/>
              </w:rPr>
              <w:t xml:space="preserve">Perioada de livrare/prestare (luni)</w:t>
            </w:r>
            <w:r>
              <w:rPr>
                <w:b/>
                <w:bCs/>
                <w:sz w:val="20"/>
                <w:szCs w:val="20"/>
              </w:rPr>
            </w:r>
            <w:r>
              <w:rPr>
                <w:b/>
                <w:bCs/>
                <w:sz w:val="20"/>
                <w:szCs w:val="20"/>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sz w:val="20"/>
                <w:szCs w:val="20"/>
              </w:rPr>
            </w:pPr>
            <w:r>
              <w:rPr>
                <w:b/>
                <w:bCs/>
                <w:sz w:val="20"/>
                <w:szCs w:val="20"/>
              </w:rPr>
              <w:t xml:space="preserve">1</w:t>
            </w:r>
            <w:r>
              <w:rPr>
                <w:b/>
                <w:bCs/>
                <w:sz w:val="20"/>
                <w:szCs w:val="20"/>
              </w:rPr>
            </w:r>
            <w:r>
              <w:rPr>
                <w:b/>
                <w:bCs/>
                <w:sz w:val="20"/>
                <w:szCs w:val="20"/>
              </w:rPr>
            </w:r>
          </w:p>
        </w:tc>
        <w:tc>
          <w:tcPr>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sz w:val="20"/>
                <w:szCs w:val="20"/>
              </w:rPr>
            </w:pPr>
            <w:r>
              <w:rPr>
                <w:b/>
                <w:bCs/>
                <w:sz w:val="20"/>
                <w:szCs w:val="20"/>
              </w:rPr>
              <w:t xml:space="preserve">2</w:t>
            </w:r>
            <w:r>
              <w:rPr>
                <w:b/>
                <w:bCs/>
                <w:sz w:val="20"/>
                <w:szCs w:val="20"/>
              </w:rPr>
            </w:r>
            <w:r>
              <w:rPr>
                <w:b/>
                <w:bCs/>
                <w:sz w:val="20"/>
                <w:szCs w:val="20"/>
              </w:rPr>
            </w:r>
          </w:p>
        </w:tc>
        <w:tc>
          <w:tcPr>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c>
          <w:tcPr>
            <w:tcBorders>
              <w:top w:val="none" w:color="000000" w:sz="4" w:space="0"/>
              <w:left w:val="none" w:color="000000" w:sz="4" w:space="0"/>
              <w:bottom w:val="single" w:color="auto" w:sz="4" w:space="0"/>
              <w:right w:val="single" w:color="auto" w:sz="4" w:space="0"/>
            </w:tcBorders>
            <w:tcW w:w="2105"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pBdr/>
              <w:spacing/>
              <w:ind/>
              <w:jc w:val="center"/>
              <w:rPr>
                <w:sz w:val="20"/>
                <w:szCs w:val="20"/>
              </w:rPr>
            </w:pPr>
            <w:r>
              <w:rPr>
                <w:sz w:val="20"/>
                <w:szCs w:val="20"/>
              </w:rPr>
              <w:t xml:space="preserve"> </w:t>
            </w:r>
            <w:r>
              <w:rPr>
                <w:sz w:val="20"/>
                <w:szCs w:val="20"/>
              </w:rPr>
            </w:r>
            <w:r>
              <w:rPr>
                <w:sz w:val="20"/>
                <w:szCs w:val="20"/>
              </w:rPr>
            </w:r>
          </w:p>
        </w:tc>
      </w:tr>
    </w:tbl>
    <w:p>
      <w:pPr>
        <w:pBdr/>
        <w:spacing/>
        <w:ind/>
        <w:jc w:val="both"/>
        <w:rPr>
          <w:sz w:val="20"/>
          <w:szCs w:val="20"/>
          <w:vertAlign w:val="superscript"/>
        </w:rPr>
      </w:pPr>
      <w:r>
        <w:rPr>
          <w:sz w:val="20"/>
          <w:szCs w:val="20"/>
          <w:vertAlign w:val="superscript"/>
        </w:rPr>
      </w:r>
      <w:r>
        <w:rPr>
          <w:sz w:val="20"/>
          <w:szCs w:val="20"/>
          <w:vertAlign w:val="superscript"/>
        </w:rPr>
      </w:r>
      <w:r>
        <w:rPr>
          <w:sz w:val="20"/>
          <w:szCs w:val="20"/>
          <w:vertAlign w:val="superscript"/>
        </w:rPr>
      </w:r>
    </w:p>
    <w:p>
      <w:pPr>
        <w:pBdr/>
        <w:spacing/>
        <w:ind/>
        <w:jc w:val="both"/>
        <w:rPr>
          <w:sz w:val="20"/>
          <w:szCs w:val="20"/>
        </w:rPr>
      </w:pPr>
      <w:r>
        <w:rPr>
          <w:sz w:val="20"/>
          <w:szCs w:val="20"/>
          <w:vertAlign w:val="superscript"/>
        </w:rPr>
        <w:t xml:space="preserve">*)</w:t>
      </w:r>
      <w:r>
        <w:rPr>
          <w:sz w:val="20"/>
          <w:szCs w:val="20"/>
        </w:rPr>
        <w:t xml:space="preserve"> Se precizeaz</w:t>
      </w:r>
      <w:r>
        <w:rPr>
          <w:rFonts w:hint="eastAsia"/>
          <w:sz w:val="20"/>
          <w:szCs w:val="20"/>
        </w:rPr>
        <w:t xml:space="preserve">ă</w:t>
      </w:r>
      <w:r>
        <w:rPr>
          <w:sz w:val="20"/>
          <w:szCs w:val="20"/>
        </w:rPr>
        <w:t xml:space="preserve"> calitatea în care a participat la îndeplinirea contractului, care poate fi de: contractant unic sau lider de asocia</w:t>
      </w:r>
      <w:r>
        <w:rPr>
          <w:rFonts w:hint="eastAsia"/>
          <w:sz w:val="20"/>
          <w:szCs w:val="20"/>
        </w:rPr>
        <w:t xml:space="preserve">ţ</w:t>
      </w:r>
      <w:r>
        <w:rPr>
          <w:sz w:val="20"/>
          <w:szCs w:val="20"/>
        </w:rPr>
        <w:t xml:space="preserve">ie; contractant asociat; subcontractant.</w:t>
      </w:r>
      <w:r>
        <w:rPr>
          <w:sz w:val="20"/>
          <w:szCs w:val="20"/>
        </w:rPr>
      </w:r>
      <w:r>
        <w:rPr>
          <w:sz w:val="20"/>
          <w:szCs w:val="20"/>
        </w:rPr>
      </w:r>
    </w:p>
    <w:p>
      <w:pPr>
        <w:pBdr/>
        <w:spacing/>
        <w:ind/>
        <w:jc w:val="both"/>
        <w:rPr>
          <w:rFonts w:eastAsia="PMingLiU"/>
          <w:sz w:val="20"/>
          <w:szCs w:val="20"/>
          <w:lang w:eastAsia="zh-CN"/>
        </w:rPr>
      </w:pPr>
      <w:r>
        <w:rPr>
          <w:rFonts w:eastAsia="PMingLiU"/>
          <w:sz w:val="20"/>
          <w:szCs w:val="20"/>
          <w:lang w:eastAsia="zh-CN"/>
        </w:rPr>
        <w:t xml:space="preserve">Semnat: 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Denumirea firmei: _______________________________</w:t>
      </w:r>
      <w:r>
        <w:rPr>
          <w:rFonts w:eastAsia="PMingLiU"/>
          <w:sz w:val="20"/>
          <w:szCs w:val="20"/>
          <w:lang w:eastAsia="zh-CN"/>
        </w:rPr>
      </w:r>
      <w:r>
        <w:rPr>
          <w:rFonts w:eastAsia="PMingLiU"/>
          <w:sz w:val="20"/>
          <w:szCs w:val="20"/>
          <w:lang w:eastAsia="zh-CN"/>
        </w:rPr>
      </w:r>
    </w:p>
    <w:p>
      <w:pPr>
        <w:pBdr/>
        <w:spacing/>
        <w:ind/>
        <w:jc w:val="right"/>
        <w:rPr>
          <w:sz w:val="20"/>
          <w:szCs w:val="20"/>
          <w:lang w:val="it-IT"/>
        </w:rPr>
      </w:pPr>
      <w:r>
        <w:rPr>
          <w:sz w:val="20"/>
          <w:szCs w:val="20"/>
          <w:highlight w:val="none"/>
          <w:lang w:val="it-IT"/>
        </w:rPr>
      </w:r>
      <w:r>
        <w:rPr>
          <w:sz w:val="20"/>
          <w:szCs w:val="20"/>
          <w:lang w:val="it-IT"/>
        </w:rPr>
      </w:r>
      <w:r>
        <w:rPr>
          <w:sz w:val="20"/>
          <w:szCs w:val="20"/>
          <w:lang w:val="it-IT"/>
        </w:rPr>
      </w:r>
    </w:p>
    <w:p>
      <w:pPr>
        <w:pBdr/>
        <w:spacing/>
        <w:ind/>
        <w:jc w:val="right"/>
        <w:rPr>
          <w:sz w:val="20"/>
          <w:szCs w:val="20"/>
          <w:highlight w:val="none"/>
          <w:lang w:val="it-IT"/>
        </w:rPr>
      </w:pPr>
      <w:r>
        <w:rPr>
          <w:sz w:val="20"/>
          <w:szCs w:val="20"/>
          <w:lang w:val="it-IT"/>
        </w:rPr>
        <w:t xml:space="preserve">Anexa nr.1</w:t>
      </w:r>
      <w:r>
        <w:rPr>
          <w:sz w:val="20"/>
          <w:szCs w:val="20"/>
          <w:lang w:val="it-IT"/>
        </w:rPr>
        <w:t xml:space="preserve">3</w:t>
      </w:r>
      <w:r>
        <w:rPr>
          <w:sz w:val="20"/>
          <w:szCs w:val="20"/>
          <w:highlight w:val="none"/>
          <w:lang w:val="it-IT"/>
        </w:rPr>
      </w:r>
      <w:r>
        <w:rPr>
          <w:sz w:val="20"/>
          <w:szCs w:val="20"/>
          <w:highlight w:val="none"/>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w:t>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din “____” ________ 20___</w:t>
      </w:r>
      <w:r>
        <w:rPr>
          <w:sz w:val="20"/>
          <w:szCs w:val="20"/>
          <w:lang w:val="it-IT"/>
        </w:rPr>
      </w:r>
      <w:r>
        <w:rPr>
          <w:sz w:val="20"/>
          <w:szCs w:val="20"/>
          <w:lang w:val="it-IT"/>
        </w:rPr>
      </w:r>
    </w:p>
    <w:p>
      <w:pPr>
        <w:keepNext w:val="true"/>
        <w:pBdr/>
        <w:spacing/>
        <w:ind w:firstLine="1"/>
        <w:jc w:val="center"/>
        <w:outlineLvl w:val="1"/>
        <w:rPr>
          <w:rFonts w:eastAsia="PMingLiU"/>
          <w:b/>
          <w:bCs/>
          <w:iCs/>
          <w:sz w:val="20"/>
          <w:szCs w:val="20"/>
          <w:lang w:eastAsia="zh-CN"/>
        </w:rPr>
      </w:pPr>
      <w:r/>
      <w:bookmarkStart w:id="91" w:name="_Toc449632664"/>
      <w:r/>
      <w:bookmarkStart w:id="92" w:name="_Toc449633156"/>
      <w:r/>
      <w:bookmarkStart w:id="93" w:name="_Toc449692111"/>
      <w:r/>
      <w:bookmarkStart w:id="94" w:name="_Hlk77771185"/>
      <w:r>
        <w:rPr>
          <w:rFonts w:eastAsia="PMingLiU"/>
          <w:b/>
          <w:bCs/>
          <w:iCs/>
          <w:sz w:val="20"/>
          <w:szCs w:val="20"/>
          <w:lang w:eastAsia="zh-CN"/>
        </w:rPr>
        <w:t xml:space="preserve">DECLARA</w:t>
      </w:r>
      <w:r>
        <w:rPr>
          <w:rFonts w:hint="cs" w:eastAsia="PMingLiU"/>
          <w:b/>
          <w:bCs/>
          <w:iCs/>
          <w:sz w:val="20"/>
          <w:szCs w:val="20"/>
          <w:lang w:eastAsia="zh-CN"/>
        </w:rPr>
        <w:t xml:space="preserve">Ţ</w:t>
      </w:r>
      <w:r>
        <w:rPr>
          <w:rFonts w:eastAsia="PMingLiU"/>
          <w:b/>
          <w:bCs/>
          <w:iCs/>
          <w:sz w:val="20"/>
          <w:szCs w:val="20"/>
          <w:lang w:eastAsia="zh-CN"/>
        </w:rPr>
        <w:t xml:space="preserve">IE</w:t>
      </w:r>
      <w:bookmarkEnd w:id="91"/>
      <w:r/>
      <w:bookmarkEnd w:id="92"/>
      <w:r/>
      <w:bookmarkEnd w:id="93"/>
      <w:r>
        <w:rPr>
          <w:rFonts w:eastAsia="PMingLiU"/>
          <w:b/>
          <w:bCs/>
          <w:iCs/>
          <w:sz w:val="20"/>
          <w:szCs w:val="20"/>
          <w:lang w:eastAsia="zh-CN"/>
        </w:rPr>
      </w:r>
      <w:r>
        <w:rPr>
          <w:rFonts w:eastAsia="PMingLiU"/>
          <w:b/>
          <w:bCs/>
          <w:iCs/>
          <w:sz w:val="20"/>
          <w:szCs w:val="20"/>
          <w:lang w:eastAsia="zh-CN"/>
        </w:rPr>
      </w:r>
    </w:p>
    <w:p>
      <w:pPr>
        <w:pBdr/>
        <w:tabs>
          <w:tab w:val="left" w:leader="none" w:pos="720"/>
        </w:tabs>
        <w:spacing/>
        <w:ind/>
        <w:jc w:val="center"/>
        <w:outlineLvl w:val="1"/>
        <w:rPr>
          <w:rFonts w:eastAsia="PMingLiU"/>
          <w:b/>
          <w:sz w:val="20"/>
          <w:szCs w:val="20"/>
          <w:lang w:eastAsia="zh-CN"/>
        </w:rPr>
      </w:pPr>
      <w:r/>
      <w:bookmarkStart w:id="95" w:name="_Toc449632665"/>
      <w:r/>
      <w:bookmarkStart w:id="96" w:name="_Toc449633157"/>
      <w:r/>
      <w:bookmarkStart w:id="97" w:name="_Toc449692112"/>
      <w:r>
        <w:rPr>
          <w:rFonts w:eastAsia="PMingLiU"/>
          <w:b/>
          <w:sz w:val="20"/>
          <w:szCs w:val="20"/>
        </w:rPr>
        <w:t xml:space="preserve">privind dot</w:t>
      </w:r>
      <w:r>
        <w:rPr>
          <w:rFonts w:hint="cs" w:eastAsia="PMingLiU"/>
          <w:b/>
          <w:sz w:val="20"/>
          <w:szCs w:val="20"/>
        </w:rPr>
        <w:t xml:space="preserve">ă</w:t>
      </w:r>
      <w:r>
        <w:rPr>
          <w:rFonts w:eastAsia="PMingLiU"/>
          <w:b/>
          <w:sz w:val="20"/>
          <w:szCs w:val="20"/>
        </w:rPr>
        <w:t xml:space="preserve">rile specifice, utilajul </w:t>
      </w:r>
      <w:r>
        <w:rPr>
          <w:rFonts w:hint="cs" w:eastAsia="PMingLiU"/>
          <w:b/>
          <w:sz w:val="20"/>
          <w:szCs w:val="20"/>
        </w:rPr>
        <w:t xml:space="preserve">ş</w:t>
      </w:r>
      <w:r>
        <w:rPr>
          <w:rFonts w:eastAsia="PMingLiU"/>
          <w:b/>
          <w:sz w:val="20"/>
          <w:szCs w:val="20"/>
        </w:rPr>
        <w:t xml:space="preserve">i echipamentul necesar </w:t>
      </w:r>
      <w:r>
        <w:rPr>
          <w:rFonts w:eastAsia="PMingLiU"/>
          <w:b/>
          <w:bCs/>
          <w:spacing w:val="-2"/>
          <w:sz w:val="20"/>
          <w:szCs w:val="20"/>
          <w:lang w:eastAsia="zh-CN"/>
        </w:rPr>
        <w:t xml:space="preserve">pentru </w:t>
      </w:r>
      <w:r>
        <w:rPr>
          <w:rFonts w:eastAsia="PMingLiU"/>
          <w:b/>
          <w:sz w:val="20"/>
          <w:szCs w:val="20"/>
          <w:lang w:eastAsia="zh-CN"/>
        </w:rPr>
        <w:t xml:space="preserve">îndeplinirea corespunz</w:t>
      </w:r>
      <w:r>
        <w:rPr>
          <w:rFonts w:hint="cs" w:eastAsia="PMingLiU"/>
          <w:b/>
          <w:sz w:val="20"/>
          <w:szCs w:val="20"/>
          <w:lang w:eastAsia="zh-CN"/>
        </w:rPr>
        <w:t xml:space="preserve">ă</w:t>
      </w:r>
      <w:r>
        <w:rPr>
          <w:rFonts w:eastAsia="PMingLiU"/>
          <w:b/>
          <w:sz w:val="20"/>
          <w:szCs w:val="20"/>
          <w:lang w:eastAsia="zh-CN"/>
        </w:rPr>
        <w:t xml:space="preserve">toare a contractului</w:t>
      </w:r>
      <w:bookmarkEnd w:id="95"/>
      <w:r/>
      <w:bookmarkEnd w:id="96"/>
      <w:r/>
      <w:bookmarkEnd w:id="97"/>
      <w:r/>
      <w:bookmarkEnd w:id="94"/>
      <w:r>
        <w:rPr>
          <w:rFonts w:eastAsia="PMingLiU"/>
          <w:b/>
          <w:sz w:val="20"/>
          <w:szCs w:val="20"/>
          <w:lang w:eastAsia="zh-CN"/>
        </w:rPr>
      </w:r>
      <w:r>
        <w:rPr>
          <w:rFonts w:eastAsia="PMingLiU"/>
          <w:b/>
          <w:sz w:val="20"/>
          <w:szCs w:val="20"/>
          <w:lang w:eastAsia="zh-CN"/>
        </w:rPr>
      </w:r>
    </w:p>
    <w:p>
      <w:pPr>
        <w:pBdr/>
        <w:tabs>
          <w:tab w:val="left" w:leader="none" w:pos="567"/>
        </w:tabs>
        <w:spacing/>
        <w:ind/>
        <w:jc w:val="both"/>
        <w:rPr>
          <w:sz w:val="20"/>
          <w:szCs w:val="20"/>
        </w:rPr>
      </w:pPr>
      <w:r>
        <w:rPr>
          <w:sz w:val="20"/>
          <w:szCs w:val="20"/>
        </w:rPr>
      </w:r>
      <w:r>
        <w:rPr>
          <w:sz w:val="20"/>
          <w:szCs w:val="20"/>
        </w:rPr>
      </w:r>
      <w:r>
        <w:rPr>
          <w:sz w:val="20"/>
          <w:szCs w:val="20"/>
        </w:rP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sz w:val="20"/>
                <w:szCs w:val="20"/>
              </w:rPr>
            </w:pPr>
            <w:r>
              <w:rPr>
                <w:b/>
                <w:sz w:val="20"/>
                <w:szCs w:val="20"/>
              </w:rPr>
            </w:r>
            <w:r>
              <w:rPr>
                <w:b/>
                <w:sz w:val="20"/>
                <w:szCs w:val="20"/>
              </w:rPr>
            </w:r>
            <w:r>
              <w:rPr>
                <w:b/>
                <w:sz w:val="20"/>
                <w:szCs w:val="20"/>
              </w:rPr>
            </w:r>
          </w:p>
          <w:p>
            <w:pPr>
              <w:pBdr/>
              <w:tabs>
                <w:tab w:val="left" w:leader="none" w:pos="567"/>
              </w:tabs>
              <w:spacing/>
              <w:ind/>
              <w:jc w:val="both"/>
              <w:rPr>
                <w:b/>
                <w:sz w:val="20"/>
                <w:szCs w:val="20"/>
              </w:rPr>
            </w:pPr>
            <w:r>
              <w:rPr>
                <w:b/>
                <w:sz w:val="20"/>
                <w:szCs w:val="20"/>
              </w:rPr>
              <w:t xml:space="preserve">Nr.</w:t>
            </w:r>
            <w:r>
              <w:rPr>
                <w:b/>
                <w:sz w:val="20"/>
                <w:szCs w:val="20"/>
              </w:rPr>
            </w:r>
            <w:r>
              <w:rPr>
                <w:b/>
                <w:sz w:val="20"/>
                <w:szCs w:val="20"/>
              </w:rPr>
            </w:r>
          </w:p>
          <w:p>
            <w:pPr>
              <w:pBdr/>
              <w:tabs>
                <w:tab w:val="left" w:leader="none" w:pos="567"/>
              </w:tabs>
              <w:spacing/>
              <w:ind/>
              <w:jc w:val="both"/>
              <w:rPr>
                <w:b/>
                <w:sz w:val="20"/>
                <w:szCs w:val="20"/>
              </w:rPr>
            </w:pPr>
            <w:r>
              <w:rPr>
                <w:b/>
                <w:sz w:val="20"/>
                <w:szCs w:val="20"/>
              </w:rPr>
              <w:t xml:space="preserve">d/o</w:t>
            </w:r>
            <w:r>
              <w:rPr>
                <w:b/>
                <w:sz w:val="20"/>
                <w:szCs w:val="20"/>
              </w:rPr>
            </w:r>
            <w:r>
              <w:rPr>
                <w:b/>
                <w:sz w:val="20"/>
                <w:szCs w:val="20"/>
              </w:rPr>
            </w:r>
          </w:p>
        </w:tc>
        <w:tc>
          <w:tcPr>
            <w:tcBorders/>
            <w:tcW w:w="4680" w:type="dxa"/>
            <w:vAlign w:val="center"/>
            <w:textDirection w:val="lrTb"/>
            <w:noWrap w:val="false"/>
          </w:tcPr>
          <w:p>
            <w:pPr>
              <w:pBdr/>
              <w:tabs>
                <w:tab w:val="left" w:leader="none" w:pos="567"/>
              </w:tabs>
              <w:spacing/>
              <w:ind/>
              <w:jc w:val="center"/>
              <w:rPr>
                <w:b/>
                <w:sz w:val="20"/>
                <w:szCs w:val="20"/>
              </w:rPr>
            </w:pPr>
            <w:r>
              <w:rPr>
                <w:b/>
                <w:sz w:val="20"/>
                <w:szCs w:val="20"/>
              </w:rPr>
              <w:t xml:space="preserve">Denumirea principalelor utilaje, echipamente, mijloace de transport, baze de produc</w:t>
            </w:r>
            <w:r>
              <w:rPr>
                <w:rFonts w:hint="eastAsia"/>
                <w:b/>
                <w:sz w:val="20"/>
                <w:szCs w:val="20"/>
              </w:rPr>
              <w:t xml:space="preserve">ţ</w:t>
            </w:r>
            <w:r>
              <w:rPr>
                <w:b/>
                <w:sz w:val="20"/>
                <w:szCs w:val="20"/>
              </w:rPr>
              <w:t xml:space="preserve">ie (ateliere, depozite, spa</w:t>
            </w:r>
            <w:r>
              <w:rPr>
                <w:rFonts w:hint="eastAsia"/>
                <w:b/>
                <w:sz w:val="20"/>
                <w:szCs w:val="20"/>
              </w:rPr>
              <w:t xml:space="preserve">ţ</w:t>
            </w:r>
            <w:r>
              <w:rPr>
                <w:b/>
                <w:sz w:val="20"/>
                <w:szCs w:val="20"/>
              </w:rPr>
              <w:t xml:space="preserve">ii de cazare) </w:t>
            </w:r>
            <w:r>
              <w:rPr>
                <w:rFonts w:hint="eastAsia"/>
                <w:b/>
                <w:sz w:val="20"/>
                <w:szCs w:val="20"/>
              </w:rPr>
              <w:t xml:space="preserve">ş</w:t>
            </w:r>
            <w:r>
              <w:rPr>
                <w:b/>
                <w:sz w:val="20"/>
                <w:szCs w:val="20"/>
              </w:rPr>
              <w:t xml:space="preserve">i laboratoare propuse de ofertant ca necesare pentru prestarea serviciilor, rezultate </w:t>
            </w:r>
            <w:r>
              <w:rPr>
                <w:rFonts w:hint="eastAsia"/>
                <w:b/>
                <w:sz w:val="20"/>
                <w:szCs w:val="20"/>
              </w:rPr>
              <w:t xml:space="preserve">î</w:t>
            </w:r>
            <w:r>
              <w:rPr>
                <w:b/>
                <w:sz w:val="20"/>
                <w:szCs w:val="20"/>
              </w:rPr>
              <w:t xml:space="preserve">n baza tehnologiilor pe care el urmeaz</w:t>
            </w:r>
            <w:r>
              <w:rPr>
                <w:rFonts w:hint="eastAsia"/>
                <w:b/>
                <w:sz w:val="20"/>
                <w:szCs w:val="20"/>
              </w:rPr>
              <w:t xml:space="preserve">ă</w:t>
            </w:r>
            <w:r>
              <w:rPr>
                <w:b/>
                <w:sz w:val="20"/>
                <w:szCs w:val="20"/>
              </w:rPr>
              <w:t xml:space="preserve"> s</w:t>
            </w:r>
            <w:r>
              <w:rPr>
                <w:rFonts w:hint="eastAsia"/>
                <w:b/>
                <w:sz w:val="20"/>
                <w:szCs w:val="20"/>
              </w:rPr>
              <w:t xml:space="preserve">ă</w:t>
            </w:r>
            <w:r>
              <w:rPr>
                <w:b/>
                <w:sz w:val="20"/>
                <w:szCs w:val="20"/>
              </w:rPr>
              <w:t xml:space="preserve"> le adopte</w:t>
            </w:r>
            <w:r>
              <w:rPr>
                <w:b/>
                <w:sz w:val="20"/>
                <w:szCs w:val="20"/>
              </w:rPr>
            </w:r>
            <w:r>
              <w:rPr>
                <w:b/>
                <w:sz w:val="20"/>
                <w:szCs w:val="20"/>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sz w:val="20"/>
                <w:szCs w:val="20"/>
              </w:rPr>
            </w:pPr>
            <w:r>
              <w:rPr>
                <w:b/>
                <w:sz w:val="20"/>
                <w:szCs w:val="20"/>
              </w:rPr>
            </w:r>
            <w:r>
              <w:rPr>
                <w:b/>
                <w:sz w:val="20"/>
                <w:szCs w:val="20"/>
              </w:rPr>
            </w:r>
            <w:r>
              <w:rPr>
                <w:b/>
                <w:sz w:val="20"/>
                <w:szCs w:val="20"/>
              </w:rPr>
            </w:r>
          </w:p>
          <w:p>
            <w:pPr>
              <w:pBdr/>
              <w:tabs>
                <w:tab w:val="left" w:leader="none" w:pos="567"/>
              </w:tabs>
              <w:spacing/>
              <w:ind/>
              <w:jc w:val="center"/>
              <w:rPr>
                <w:b/>
                <w:sz w:val="20"/>
                <w:szCs w:val="20"/>
              </w:rPr>
            </w:pPr>
            <w:r>
              <w:rPr>
                <w:b/>
                <w:sz w:val="20"/>
                <w:szCs w:val="20"/>
              </w:rPr>
              <w:t xml:space="preserve">Unitatea de m</w:t>
            </w:r>
            <w:r>
              <w:rPr>
                <w:rFonts w:hint="eastAsia"/>
                <w:b/>
                <w:sz w:val="20"/>
                <w:szCs w:val="20"/>
              </w:rPr>
              <w:t xml:space="preserve">ă</w:t>
            </w:r>
            <w:r>
              <w:rPr>
                <w:b/>
                <w:sz w:val="20"/>
                <w:szCs w:val="20"/>
              </w:rPr>
              <w:t xml:space="preserve">sur</w:t>
            </w:r>
            <w:r>
              <w:rPr>
                <w:rFonts w:hint="eastAsia"/>
                <w:b/>
                <w:sz w:val="20"/>
                <w:szCs w:val="20"/>
              </w:rPr>
              <w:t xml:space="preserve">ă</w:t>
            </w:r>
            <w:r>
              <w:rPr>
                <w:b/>
                <w:sz w:val="20"/>
                <w:szCs w:val="20"/>
              </w:rPr>
            </w:r>
            <w:r>
              <w:rPr>
                <w:b/>
                <w:sz w:val="20"/>
                <w:szCs w:val="20"/>
              </w:rPr>
            </w:r>
          </w:p>
          <w:p>
            <w:pPr>
              <w:pBdr/>
              <w:tabs>
                <w:tab w:val="left" w:leader="none" w:pos="567"/>
              </w:tabs>
              <w:spacing/>
              <w:ind/>
              <w:jc w:val="center"/>
              <w:rPr>
                <w:b/>
                <w:sz w:val="20"/>
                <w:szCs w:val="20"/>
              </w:rPr>
            </w:pPr>
            <w:r>
              <w:rPr>
                <w:b/>
                <w:sz w:val="20"/>
                <w:szCs w:val="20"/>
              </w:rPr>
              <w:t xml:space="preserve">(buc</w:t>
            </w:r>
            <w:r>
              <w:rPr>
                <w:rFonts w:hint="eastAsia"/>
                <w:b/>
                <w:sz w:val="20"/>
                <w:szCs w:val="20"/>
              </w:rPr>
              <w:t xml:space="preserve">ăţ</w:t>
            </w:r>
            <w:r>
              <w:rPr>
                <w:b/>
                <w:sz w:val="20"/>
                <w:szCs w:val="20"/>
              </w:rPr>
              <w:t xml:space="preserve">i </w:t>
            </w:r>
            <w:r>
              <w:rPr>
                <w:rFonts w:hint="eastAsia"/>
                <w:b/>
                <w:sz w:val="20"/>
                <w:szCs w:val="20"/>
              </w:rPr>
              <w:t xml:space="preserve">ş</w:t>
            </w:r>
            <w:r>
              <w:rPr>
                <w:b/>
                <w:sz w:val="20"/>
                <w:szCs w:val="20"/>
              </w:rPr>
              <w:t xml:space="preserve">i seturi)</w:t>
            </w:r>
            <w:r>
              <w:rPr>
                <w:b/>
                <w:sz w:val="20"/>
                <w:szCs w:val="20"/>
              </w:rPr>
            </w:r>
            <w:r>
              <w:rPr>
                <w:b/>
                <w:sz w:val="20"/>
                <w:szCs w:val="20"/>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sz w:val="20"/>
                <w:szCs w:val="20"/>
              </w:rPr>
            </w:pPr>
            <w:r>
              <w:rPr>
                <w:b/>
                <w:sz w:val="20"/>
                <w:szCs w:val="20"/>
              </w:rPr>
            </w:r>
            <w:r>
              <w:rPr>
                <w:b/>
                <w:sz w:val="20"/>
                <w:szCs w:val="20"/>
              </w:rPr>
            </w:r>
            <w:r>
              <w:rPr>
                <w:b/>
                <w:sz w:val="20"/>
                <w:szCs w:val="20"/>
              </w:rPr>
            </w:r>
          </w:p>
          <w:p>
            <w:pPr>
              <w:pBdr/>
              <w:tabs>
                <w:tab w:val="left" w:leader="none" w:pos="567"/>
              </w:tabs>
              <w:spacing/>
              <w:ind/>
              <w:jc w:val="center"/>
              <w:rPr>
                <w:b/>
                <w:sz w:val="20"/>
                <w:szCs w:val="20"/>
              </w:rPr>
            </w:pPr>
            <w:r>
              <w:rPr>
                <w:b/>
                <w:sz w:val="20"/>
                <w:szCs w:val="20"/>
              </w:rPr>
              <w:t xml:space="preserve">Asigurate din dotare</w:t>
            </w:r>
            <w:r>
              <w:rPr>
                <w:b/>
                <w:sz w:val="20"/>
                <w:szCs w:val="20"/>
              </w:rPr>
            </w:r>
            <w:r>
              <w:rPr>
                <w:b/>
                <w:sz w:val="20"/>
                <w:szCs w:val="20"/>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sz w:val="20"/>
                <w:szCs w:val="20"/>
              </w:rPr>
            </w:pPr>
            <w:r>
              <w:rPr>
                <w:b/>
                <w:sz w:val="20"/>
                <w:szCs w:val="20"/>
              </w:rPr>
            </w:r>
            <w:r>
              <w:rPr>
                <w:b/>
                <w:sz w:val="20"/>
                <w:szCs w:val="20"/>
              </w:rPr>
            </w:r>
            <w:r>
              <w:rPr>
                <w:b/>
                <w:sz w:val="20"/>
                <w:szCs w:val="20"/>
              </w:rPr>
            </w:r>
          </w:p>
          <w:p>
            <w:pPr>
              <w:pBdr/>
              <w:tabs>
                <w:tab w:val="left" w:leader="none" w:pos="567"/>
              </w:tabs>
              <w:spacing/>
              <w:ind/>
              <w:jc w:val="center"/>
              <w:rPr>
                <w:b/>
                <w:sz w:val="20"/>
                <w:szCs w:val="20"/>
              </w:rPr>
            </w:pPr>
            <w:r>
              <w:rPr>
                <w:b/>
                <w:sz w:val="20"/>
                <w:szCs w:val="20"/>
              </w:rPr>
              <w:t xml:space="preserve">Asigurate de la ter</w:t>
            </w:r>
            <w:r>
              <w:rPr>
                <w:rFonts w:hint="eastAsia"/>
                <w:b/>
                <w:sz w:val="20"/>
                <w:szCs w:val="20"/>
              </w:rPr>
              <w:t xml:space="preserve">ţ</w:t>
            </w:r>
            <w:r>
              <w:rPr>
                <w:b/>
                <w:sz w:val="20"/>
                <w:szCs w:val="20"/>
              </w:rPr>
              <w:t xml:space="preserve">i sau din alte surse</w:t>
            </w:r>
            <w:r>
              <w:rPr>
                <w:b/>
                <w:sz w:val="20"/>
                <w:szCs w:val="20"/>
              </w:rPr>
            </w:r>
            <w:r>
              <w:rPr>
                <w:b/>
                <w:sz w:val="20"/>
                <w:szCs w:val="20"/>
              </w:rPr>
            </w:r>
          </w:p>
        </w:tc>
      </w:tr>
      <w:tr>
        <w:trPr>
          <w:trHeight w:val="240"/>
        </w:trPr>
        <w:tc>
          <w:tcPr>
            <w:tcBorders/>
            <w:tcW w:w="720" w:type="dxa"/>
            <w:textDirection w:val="lrTb"/>
            <w:noWrap w:val="false"/>
          </w:tcPr>
          <w:p>
            <w:pPr>
              <w:pBdr/>
              <w:tabs>
                <w:tab w:val="left" w:leader="none" w:pos="567"/>
              </w:tabs>
              <w:spacing/>
              <w:ind/>
              <w:jc w:val="both"/>
              <w:rPr>
                <w:b/>
                <w:sz w:val="16"/>
                <w:szCs w:val="16"/>
              </w:rPr>
            </w:pPr>
            <w:r>
              <w:rPr>
                <w:b/>
                <w:sz w:val="16"/>
                <w:szCs w:val="16"/>
              </w:rPr>
              <w:t xml:space="preserve">0</w:t>
            </w:r>
            <w:r>
              <w:rPr>
                <w:b/>
                <w:sz w:val="16"/>
                <w:szCs w:val="16"/>
              </w:rPr>
            </w:r>
            <w:r>
              <w:rPr>
                <w:b/>
                <w:sz w:val="16"/>
                <w:szCs w:val="16"/>
              </w:rPr>
            </w:r>
          </w:p>
        </w:tc>
        <w:tc>
          <w:tcPr>
            <w:tcBorders/>
            <w:tcW w:w="4680" w:type="dxa"/>
            <w:textDirection w:val="lrTb"/>
            <w:noWrap w:val="false"/>
          </w:tcPr>
          <w:p>
            <w:pPr>
              <w:pBdr/>
              <w:tabs>
                <w:tab w:val="left" w:leader="none" w:pos="567"/>
              </w:tabs>
              <w:spacing/>
              <w:ind/>
              <w:jc w:val="both"/>
              <w:rPr>
                <w:b/>
                <w:sz w:val="16"/>
                <w:szCs w:val="16"/>
              </w:rPr>
            </w:pPr>
            <w:r>
              <w:rPr>
                <w:b/>
                <w:sz w:val="16"/>
                <w:szCs w:val="16"/>
              </w:rPr>
              <w:t xml:space="preserve">                             1</w:t>
            </w:r>
            <w:r>
              <w:rPr>
                <w:b/>
                <w:sz w:val="16"/>
                <w:szCs w:val="16"/>
              </w:rPr>
            </w:r>
            <w:r>
              <w:rPr>
                <w:b/>
                <w:sz w:val="16"/>
                <w:szCs w:val="16"/>
              </w:rPr>
            </w:r>
          </w:p>
        </w:tc>
        <w:tc>
          <w:tcPr>
            <w:tcBorders/>
            <w:tcW w:w="1260" w:type="dxa"/>
            <w:textDirection w:val="lrTb"/>
            <w:noWrap w:val="false"/>
          </w:tcPr>
          <w:p>
            <w:pPr>
              <w:pBdr/>
              <w:tabs>
                <w:tab w:val="left" w:leader="none" w:pos="567"/>
              </w:tabs>
              <w:spacing/>
              <w:ind/>
              <w:jc w:val="both"/>
              <w:rPr>
                <w:b/>
                <w:sz w:val="16"/>
                <w:szCs w:val="16"/>
              </w:rPr>
            </w:pPr>
            <w:r>
              <w:rPr>
                <w:b/>
                <w:sz w:val="16"/>
                <w:szCs w:val="16"/>
              </w:rPr>
              <w:t xml:space="preserve">2</w:t>
            </w:r>
            <w:r>
              <w:rPr>
                <w:b/>
                <w:sz w:val="16"/>
                <w:szCs w:val="16"/>
              </w:rPr>
            </w:r>
            <w:r>
              <w:rPr>
                <w:b/>
                <w:sz w:val="16"/>
                <w:szCs w:val="16"/>
              </w:rPr>
            </w:r>
          </w:p>
        </w:tc>
        <w:tc>
          <w:tcPr>
            <w:tcBorders/>
            <w:tcW w:w="1289" w:type="dxa"/>
            <w:textDirection w:val="lrTb"/>
            <w:noWrap w:val="false"/>
          </w:tcPr>
          <w:p>
            <w:pPr>
              <w:pBdr/>
              <w:tabs>
                <w:tab w:val="left" w:leader="none" w:pos="567"/>
              </w:tabs>
              <w:spacing/>
              <w:ind/>
              <w:jc w:val="both"/>
              <w:rPr>
                <w:b/>
                <w:sz w:val="16"/>
                <w:szCs w:val="16"/>
              </w:rPr>
            </w:pPr>
            <w:r>
              <w:rPr>
                <w:b/>
                <w:sz w:val="16"/>
                <w:szCs w:val="16"/>
              </w:rPr>
              <w:t xml:space="preserve">3</w:t>
            </w:r>
            <w:r>
              <w:rPr>
                <w:b/>
                <w:sz w:val="16"/>
                <w:szCs w:val="16"/>
              </w:rPr>
            </w:r>
            <w:r>
              <w:rPr>
                <w:b/>
                <w:sz w:val="16"/>
                <w:szCs w:val="16"/>
              </w:rPr>
            </w:r>
          </w:p>
        </w:tc>
        <w:tc>
          <w:tcPr>
            <w:tcBorders/>
            <w:tcW w:w="1544" w:type="dxa"/>
            <w:textDirection w:val="lrTb"/>
            <w:noWrap w:val="false"/>
          </w:tcPr>
          <w:p>
            <w:pPr>
              <w:pBdr/>
              <w:tabs>
                <w:tab w:val="left" w:leader="none" w:pos="567"/>
              </w:tabs>
              <w:spacing/>
              <w:ind/>
              <w:jc w:val="both"/>
              <w:rPr>
                <w:b/>
                <w:sz w:val="16"/>
                <w:szCs w:val="16"/>
              </w:rPr>
            </w:pPr>
            <w:r>
              <w:rPr>
                <w:b/>
                <w:sz w:val="16"/>
                <w:szCs w:val="16"/>
              </w:rPr>
              <w:t xml:space="preserve">4</w:t>
            </w:r>
            <w:r>
              <w:rPr>
                <w:b/>
                <w:sz w:val="16"/>
                <w:szCs w:val="16"/>
              </w:rPr>
            </w:r>
            <w:r>
              <w:rPr>
                <w:b/>
                <w:sz w:val="16"/>
                <w:szCs w:val="16"/>
              </w:rPr>
            </w:r>
          </w:p>
        </w:tc>
      </w:tr>
      <w:tr>
        <w:trPr>
          <w:trHeight w:val="128"/>
        </w:trPr>
        <w:tc>
          <w:tcPr>
            <w:tcBorders/>
            <w:tcW w:w="720" w:type="dxa"/>
            <w:textDirection w:val="lrTb"/>
            <w:noWrap w:val="false"/>
          </w:tcPr>
          <w:p>
            <w:pPr>
              <w:pBdr/>
              <w:tabs>
                <w:tab w:val="left" w:leader="none" w:pos="567"/>
              </w:tabs>
              <w:spacing/>
              <w:ind/>
              <w:jc w:val="both"/>
              <w:rPr>
                <w:sz w:val="16"/>
                <w:szCs w:val="16"/>
              </w:rPr>
            </w:pPr>
            <w:r>
              <w:rPr>
                <w:sz w:val="16"/>
                <w:szCs w:val="16"/>
              </w:rPr>
              <w:t xml:space="preserve">1.</w:t>
            </w:r>
            <w:r>
              <w:rPr>
                <w:sz w:val="16"/>
                <w:szCs w:val="16"/>
              </w:rPr>
            </w:r>
            <w:r>
              <w:rPr>
                <w:sz w:val="16"/>
                <w:szCs w:val="16"/>
              </w:rPr>
            </w:r>
          </w:p>
        </w:tc>
        <w:tc>
          <w:tcPr>
            <w:tcBorders/>
            <w:tcW w:w="468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6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89"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544"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r>
      <w:tr>
        <w:trPr>
          <w:trHeight w:val="240"/>
        </w:trPr>
        <w:tc>
          <w:tcPr>
            <w:tcBorders/>
            <w:tcW w:w="720" w:type="dxa"/>
            <w:textDirection w:val="lrTb"/>
            <w:noWrap w:val="false"/>
          </w:tcPr>
          <w:p>
            <w:pPr>
              <w:pBdr/>
              <w:tabs>
                <w:tab w:val="left" w:leader="none" w:pos="567"/>
              </w:tabs>
              <w:spacing/>
              <w:ind/>
              <w:jc w:val="both"/>
              <w:rPr>
                <w:sz w:val="16"/>
                <w:szCs w:val="16"/>
              </w:rPr>
            </w:pPr>
            <w:r>
              <w:rPr>
                <w:sz w:val="16"/>
                <w:szCs w:val="16"/>
              </w:rPr>
              <w:t xml:space="preserve">2.</w:t>
            </w:r>
            <w:r>
              <w:rPr>
                <w:sz w:val="16"/>
                <w:szCs w:val="16"/>
              </w:rPr>
            </w:r>
            <w:r>
              <w:rPr>
                <w:sz w:val="16"/>
                <w:szCs w:val="16"/>
              </w:rPr>
            </w:r>
          </w:p>
        </w:tc>
        <w:tc>
          <w:tcPr>
            <w:tcBorders/>
            <w:tcW w:w="468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6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89"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544"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r>
      <w:tr>
        <w:trPr>
          <w:trHeight w:val="240"/>
        </w:trPr>
        <w:tc>
          <w:tcPr>
            <w:tcBorders/>
            <w:tcW w:w="720" w:type="dxa"/>
            <w:textDirection w:val="lrTb"/>
            <w:noWrap w:val="false"/>
          </w:tcPr>
          <w:p>
            <w:pPr>
              <w:pBdr/>
              <w:tabs>
                <w:tab w:val="left" w:leader="none" w:pos="567"/>
              </w:tabs>
              <w:spacing/>
              <w:ind/>
              <w:jc w:val="both"/>
              <w:rPr>
                <w:sz w:val="16"/>
                <w:szCs w:val="16"/>
              </w:rPr>
            </w:pPr>
            <w:r>
              <w:rPr>
                <w:sz w:val="16"/>
                <w:szCs w:val="16"/>
              </w:rPr>
              <w:t xml:space="preserve">3.</w:t>
            </w:r>
            <w:r>
              <w:rPr>
                <w:sz w:val="16"/>
                <w:szCs w:val="16"/>
              </w:rPr>
            </w:r>
            <w:r>
              <w:rPr>
                <w:sz w:val="16"/>
                <w:szCs w:val="16"/>
              </w:rPr>
            </w:r>
          </w:p>
        </w:tc>
        <w:tc>
          <w:tcPr>
            <w:tcBorders/>
            <w:tcW w:w="468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6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89"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544"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r>
      <w:tr>
        <w:trPr>
          <w:trHeight w:val="240"/>
        </w:trPr>
        <w:tc>
          <w:tcPr>
            <w:tcBorders/>
            <w:tcW w:w="720" w:type="dxa"/>
            <w:textDirection w:val="lrTb"/>
            <w:noWrap w:val="false"/>
          </w:tcPr>
          <w:p>
            <w:pPr>
              <w:pBdr/>
              <w:tabs>
                <w:tab w:val="left" w:leader="none" w:pos="567"/>
              </w:tabs>
              <w:spacing/>
              <w:ind/>
              <w:jc w:val="both"/>
              <w:rPr>
                <w:sz w:val="16"/>
                <w:szCs w:val="16"/>
              </w:rPr>
            </w:pPr>
            <w:r>
              <w:rPr>
                <w:sz w:val="16"/>
                <w:szCs w:val="16"/>
              </w:rPr>
              <w:t xml:space="preserve">.</w:t>
            </w:r>
            <w:r>
              <w:rPr>
                <w:sz w:val="16"/>
                <w:szCs w:val="16"/>
              </w:rPr>
            </w:r>
            <w:r>
              <w:rPr>
                <w:sz w:val="16"/>
                <w:szCs w:val="16"/>
              </w:rPr>
            </w:r>
          </w:p>
        </w:tc>
        <w:tc>
          <w:tcPr>
            <w:tcBorders/>
            <w:tcW w:w="468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6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89"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544"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468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6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89"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544"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r>
      <w:tr>
        <w:trPr>
          <w:trHeight w:val="240"/>
        </w:trPr>
        <w:tc>
          <w:tcPr>
            <w:tcBorders/>
            <w:tcW w:w="720" w:type="dxa"/>
            <w:textDirection w:val="lrTb"/>
            <w:noWrap w:val="false"/>
          </w:tcPr>
          <w:p>
            <w:pPr>
              <w:pBdr/>
              <w:tabs>
                <w:tab w:val="left" w:leader="none" w:pos="567"/>
              </w:tabs>
              <w:spacing/>
              <w:ind/>
              <w:jc w:val="both"/>
              <w:rPr>
                <w:sz w:val="16"/>
                <w:szCs w:val="16"/>
              </w:rPr>
            </w:pPr>
            <w:r>
              <w:rPr>
                <w:sz w:val="16"/>
                <w:szCs w:val="16"/>
              </w:rPr>
              <w:t xml:space="preserve">n</w:t>
            </w:r>
            <w:r>
              <w:rPr>
                <w:sz w:val="16"/>
                <w:szCs w:val="16"/>
              </w:rPr>
            </w:r>
            <w:r>
              <w:rPr>
                <w:sz w:val="16"/>
                <w:szCs w:val="16"/>
              </w:rPr>
            </w:r>
          </w:p>
        </w:tc>
        <w:tc>
          <w:tcPr>
            <w:tcBorders/>
            <w:tcW w:w="468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60"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289"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c>
          <w:tcPr>
            <w:tcBorders/>
            <w:tcW w:w="1544" w:type="dxa"/>
            <w:textDirection w:val="lrTb"/>
            <w:noWrap w:val="false"/>
          </w:tcPr>
          <w:p>
            <w:pPr>
              <w:keepNext w:val="true"/>
              <w:keepLines w:val="true"/>
              <w:pBdr/>
              <w:tabs>
                <w:tab w:val="left" w:leader="none" w:pos="567"/>
              </w:tabs>
              <w:spacing w:before="200"/>
              <w:ind/>
              <w:jc w:val="both"/>
              <w:outlineLvl w:val="2"/>
              <w:rPr>
                <w:sz w:val="16"/>
                <w:szCs w:val="16"/>
              </w:rPr>
            </w:pPr>
            <w:r>
              <w:rPr>
                <w:sz w:val="16"/>
                <w:szCs w:val="16"/>
              </w:rPr>
            </w:r>
            <w:r>
              <w:rPr>
                <w:sz w:val="16"/>
                <w:szCs w:val="16"/>
              </w:rPr>
            </w:r>
            <w:r>
              <w:rPr>
                <w:sz w:val="16"/>
                <w:szCs w:val="16"/>
              </w:rPr>
            </w:r>
          </w:p>
        </w:tc>
      </w:tr>
    </w:tbl>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Semnat: 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Denumirea firmei: _________________________________</w:t>
      </w:r>
      <w:r>
        <w:rPr>
          <w:rFonts w:eastAsia="PMingLiU"/>
          <w:sz w:val="20"/>
          <w:szCs w:val="20"/>
          <w:lang w:eastAsia="zh-CN"/>
        </w:rPr>
      </w:r>
      <w:r>
        <w:rPr>
          <w:rFonts w:eastAsia="PMingLiU"/>
          <w:sz w:val="20"/>
          <w:szCs w:val="20"/>
          <w:lang w:eastAsia="zh-CN"/>
        </w:rPr>
      </w:r>
    </w:p>
    <w:p>
      <w:pPr>
        <w:pBdr/>
        <w:spacing/>
        <w:ind/>
        <w:jc w:val="right"/>
        <w:rPr>
          <w:sz w:val="20"/>
          <w:szCs w:val="20"/>
          <w:lang w:val="it-IT"/>
        </w:rPr>
      </w:pPr>
      <w:r>
        <w:rPr>
          <w:sz w:val="20"/>
          <w:szCs w:val="20"/>
          <w:highlight w:val="none"/>
          <w:lang w:val="it-IT"/>
        </w:rPr>
      </w:r>
      <w:r>
        <w:rPr>
          <w:sz w:val="20"/>
          <w:szCs w:val="20"/>
          <w:lang w:val="it-IT"/>
        </w:rPr>
      </w:r>
      <w:r>
        <w:rPr>
          <w:sz w:val="20"/>
          <w:szCs w:val="20"/>
          <w:lang w:val="it-IT"/>
        </w:rPr>
      </w:r>
    </w:p>
    <w:p>
      <w:pPr>
        <w:pBdr/>
        <w:spacing/>
        <w:ind/>
        <w:jc w:val="right"/>
        <w:rPr>
          <w:sz w:val="20"/>
          <w:szCs w:val="20"/>
          <w:highlight w:val="none"/>
          <w:lang w:val="it-IT"/>
        </w:rPr>
      </w:pPr>
      <w:r>
        <w:rPr>
          <w:sz w:val="20"/>
          <w:szCs w:val="20"/>
          <w:highlight w:val="none"/>
          <w:lang w:val="it-IT"/>
        </w:rPr>
      </w:r>
      <w:r>
        <w:rPr>
          <w:sz w:val="20"/>
          <w:szCs w:val="20"/>
          <w:highlight w:val="none"/>
          <w:lang w:val="it-IT"/>
        </w:rPr>
      </w:r>
      <w:r>
        <w:rPr>
          <w:sz w:val="20"/>
          <w:szCs w:val="20"/>
          <w:highlight w:val="none"/>
          <w:lang w:val="it-IT"/>
        </w:rPr>
      </w:r>
    </w:p>
    <w:p>
      <w:pPr>
        <w:pBdr/>
        <w:spacing/>
        <w:ind/>
        <w:jc w:val="right"/>
        <w:rPr>
          <w:sz w:val="20"/>
          <w:szCs w:val="20"/>
          <w:highlight w:val="none"/>
          <w:lang w:val="it-IT"/>
        </w:rPr>
      </w:pPr>
      <w:r>
        <w:rPr>
          <w:sz w:val="20"/>
          <w:szCs w:val="20"/>
          <w:lang w:val="it-IT"/>
        </w:rPr>
        <w:t xml:space="preserve">Anexa nr.1</w:t>
      </w:r>
      <w:r>
        <w:rPr>
          <w:sz w:val="20"/>
          <w:szCs w:val="20"/>
          <w:lang w:val="it-IT"/>
        </w:rPr>
        <w:t xml:space="preserve">4</w:t>
      </w:r>
      <w:r>
        <w:rPr>
          <w:sz w:val="20"/>
          <w:szCs w:val="20"/>
          <w:highlight w:val="none"/>
          <w:lang w:val="it-IT"/>
        </w:rPr>
      </w:r>
      <w:r>
        <w:rPr>
          <w:sz w:val="20"/>
          <w:szCs w:val="20"/>
          <w:highlight w:val="none"/>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nr._____din “____” ________ 20___</w:t>
      </w:r>
      <w:r>
        <w:rPr>
          <w:sz w:val="20"/>
          <w:szCs w:val="20"/>
          <w:lang w:val="it-IT"/>
        </w:rPr>
      </w:r>
      <w:r>
        <w:rPr>
          <w:sz w:val="20"/>
          <w:szCs w:val="20"/>
          <w:lang w:val="it-IT"/>
        </w:rPr>
      </w:r>
    </w:p>
    <w:p>
      <w:pPr>
        <w:pBdr/>
        <w:spacing/>
        <w:ind/>
        <w:jc w:val="center"/>
        <w:rPr>
          <w:rFonts w:eastAsia="PMingLiU"/>
          <w:b/>
          <w:sz w:val="20"/>
          <w:szCs w:val="20"/>
          <w:lang w:eastAsia="zh-CN"/>
        </w:rPr>
      </w:pPr>
      <w:r>
        <w:rPr>
          <w:rFonts w:eastAsia="PMingLiU"/>
          <w:b/>
          <w:sz w:val="20"/>
          <w:szCs w:val="20"/>
          <w:lang w:eastAsia="zh-CN"/>
        </w:rPr>
      </w:r>
      <w:r>
        <w:rPr>
          <w:rFonts w:eastAsia="PMingLiU"/>
          <w:b/>
          <w:sz w:val="20"/>
          <w:szCs w:val="20"/>
          <w:lang w:eastAsia="zh-CN"/>
        </w:rPr>
      </w:r>
      <w:r>
        <w:rPr>
          <w:rFonts w:eastAsia="PMingLiU"/>
          <w:b/>
          <w:sz w:val="20"/>
          <w:szCs w:val="20"/>
          <w:lang w:eastAsia="zh-CN"/>
        </w:rPr>
      </w:r>
    </w:p>
    <w:p>
      <w:pPr>
        <w:pBdr/>
        <w:spacing/>
        <w:ind w:firstLine="709"/>
        <w:jc w:val="center"/>
        <w:rPr>
          <w:rFonts w:eastAsia="PMingLiU"/>
          <w:b/>
          <w:sz w:val="20"/>
          <w:szCs w:val="20"/>
          <w:lang w:eastAsia="zh-CN"/>
        </w:rPr>
      </w:pPr>
      <w:r/>
      <w:bookmarkStart w:id="98" w:name="_Hlk77771205"/>
      <w:r>
        <w:rPr>
          <w:rFonts w:eastAsia="PMingLiU"/>
          <w:b/>
          <w:sz w:val="20"/>
          <w:szCs w:val="20"/>
          <w:lang w:eastAsia="zh-CN"/>
        </w:rPr>
        <w:t xml:space="preserve">DECLARA</w:t>
      </w:r>
      <w:r>
        <w:rPr>
          <w:rFonts w:hint="cs" w:eastAsia="PMingLiU"/>
          <w:b/>
          <w:sz w:val="20"/>
          <w:szCs w:val="20"/>
          <w:lang w:eastAsia="zh-CN"/>
        </w:rPr>
        <w:t xml:space="preserve">Ţ</w:t>
      </w:r>
      <w:r>
        <w:rPr>
          <w:rFonts w:eastAsia="PMingLiU"/>
          <w:b/>
          <w:sz w:val="20"/>
          <w:szCs w:val="20"/>
          <w:lang w:eastAsia="zh-CN"/>
        </w:rPr>
        <w:t xml:space="preserve">IE</w:t>
      </w:r>
      <w:r>
        <w:rPr>
          <w:rFonts w:eastAsia="PMingLiU"/>
          <w:b/>
          <w:sz w:val="20"/>
          <w:szCs w:val="20"/>
          <w:lang w:eastAsia="zh-CN"/>
        </w:rPr>
      </w:r>
      <w:r>
        <w:rPr>
          <w:rFonts w:eastAsia="PMingLiU"/>
          <w:b/>
          <w:sz w:val="20"/>
          <w:szCs w:val="20"/>
          <w:lang w:eastAsia="zh-CN"/>
        </w:rPr>
      </w:r>
    </w:p>
    <w:p>
      <w:pPr>
        <w:pBdr/>
        <w:spacing/>
        <w:ind w:firstLine="709"/>
        <w:jc w:val="center"/>
        <w:rPr>
          <w:rFonts w:eastAsia="PMingLiU"/>
          <w:b/>
          <w:sz w:val="20"/>
          <w:szCs w:val="20"/>
          <w:lang w:eastAsia="zh-CN"/>
        </w:rPr>
      </w:pPr>
      <w:r>
        <w:rPr>
          <w:rFonts w:eastAsia="PMingLiU"/>
          <w:b/>
          <w:sz w:val="20"/>
          <w:szCs w:val="20"/>
          <w:lang w:eastAsia="zh-CN"/>
        </w:rPr>
        <w:t xml:space="preserve">privind personalul de specialitate propus pentru implementarea contractului</w:t>
      </w:r>
      <w:bookmarkEnd w:id="98"/>
      <w:r>
        <w:rPr>
          <w:rFonts w:eastAsia="PMingLiU"/>
          <w:b/>
          <w:sz w:val="20"/>
          <w:szCs w:val="20"/>
          <w:lang w:eastAsia="zh-CN"/>
        </w:rPr>
      </w:r>
      <w:r>
        <w:rPr>
          <w:rFonts w:eastAsia="PMingLiU"/>
          <w:b/>
          <w:sz w:val="20"/>
          <w:szCs w:val="20"/>
          <w:lang w:eastAsia="zh-CN"/>
        </w:rPr>
      </w:r>
    </w:p>
    <w:p>
      <w:pPr>
        <w:pBdr/>
        <w:tabs>
          <w:tab w:val="left" w:leader="none" w:pos="567"/>
        </w:tabs>
        <w:spacing/>
        <w:ind/>
        <w:jc w:val="both"/>
        <w:rPr>
          <w:b/>
          <w:sz w:val="20"/>
          <w:szCs w:val="20"/>
        </w:rPr>
      </w:pPr>
      <w:r>
        <w:rPr>
          <w:b/>
          <w:sz w:val="20"/>
          <w:szCs w:val="20"/>
        </w:rPr>
      </w:r>
      <w:r>
        <w:rPr>
          <w:b/>
          <w:sz w:val="20"/>
          <w:szCs w:val="20"/>
        </w:rPr>
      </w:r>
      <w:r>
        <w:rPr>
          <w:b/>
          <w:sz w:val="20"/>
          <w:szCs w:val="20"/>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42"/>
        <w:gridCol w:w="1441"/>
        <w:gridCol w:w="1982"/>
        <w:gridCol w:w="2054"/>
        <w:gridCol w:w="2093"/>
        <w:gridCol w:w="1800"/>
      </w:tblGrid>
      <w:tr>
        <w:trPr>
          <w:cantSplit/>
          <w:trHeight w:val="1942"/>
        </w:trPr>
        <w:tc>
          <w:tcPr>
            <w:tcBorders/>
            <w:tcW w:w="273" w:type="pct"/>
            <w:vAlign w:val="center"/>
            <w:textDirection w:val="lrTb"/>
            <w:noWrap w:val="false"/>
          </w:tcPr>
          <w:p>
            <w:pPr>
              <w:pBdr/>
              <w:tabs>
                <w:tab w:val="left" w:leader="none" w:pos="567"/>
              </w:tabs>
              <w:spacing/>
              <w:ind/>
              <w:jc w:val="center"/>
              <w:rPr>
                <w:b/>
                <w:bCs/>
                <w:sz w:val="20"/>
                <w:szCs w:val="20"/>
              </w:rPr>
            </w:pPr>
            <w:r>
              <w:rPr>
                <w:b/>
                <w:bCs/>
                <w:sz w:val="20"/>
                <w:szCs w:val="20"/>
              </w:rPr>
            </w:r>
            <w:r>
              <w:rPr>
                <w:b/>
                <w:bCs/>
                <w:sz w:val="20"/>
                <w:szCs w:val="20"/>
              </w:rPr>
            </w:r>
            <w:r>
              <w:rPr>
                <w:b/>
                <w:bCs/>
                <w:sz w:val="20"/>
                <w:szCs w:val="20"/>
              </w:rPr>
            </w:r>
          </w:p>
          <w:p>
            <w:pPr>
              <w:pBdr/>
              <w:tabs>
                <w:tab w:val="left" w:leader="none" w:pos="567"/>
              </w:tabs>
              <w:spacing/>
              <w:ind/>
              <w:jc w:val="center"/>
              <w:rPr>
                <w:b/>
                <w:bCs/>
                <w:sz w:val="20"/>
                <w:szCs w:val="20"/>
              </w:rPr>
            </w:pPr>
            <w:r>
              <w:rPr>
                <w:b/>
                <w:bCs/>
                <w:sz w:val="20"/>
                <w:szCs w:val="20"/>
              </w:rPr>
              <w:t xml:space="preserve">Nr.</w:t>
            </w:r>
            <w:r>
              <w:rPr>
                <w:b/>
                <w:bCs/>
                <w:sz w:val="20"/>
                <w:szCs w:val="20"/>
              </w:rPr>
            </w:r>
            <w:r>
              <w:rPr>
                <w:b/>
                <w:bCs/>
                <w:sz w:val="20"/>
                <w:szCs w:val="20"/>
              </w:rPr>
            </w:r>
          </w:p>
          <w:p>
            <w:pPr>
              <w:pBdr/>
              <w:tabs>
                <w:tab w:val="left" w:leader="none" w:pos="567"/>
              </w:tabs>
              <w:spacing/>
              <w:ind/>
              <w:jc w:val="center"/>
              <w:rPr>
                <w:b/>
                <w:bCs/>
                <w:sz w:val="20"/>
                <w:szCs w:val="20"/>
              </w:rPr>
            </w:pPr>
            <w:r>
              <w:rPr>
                <w:b/>
                <w:bCs/>
                <w:sz w:val="20"/>
                <w:szCs w:val="20"/>
              </w:rPr>
              <w:t xml:space="preserve">d/o</w:t>
            </w:r>
            <w:r>
              <w:rPr>
                <w:b/>
                <w:bCs/>
                <w:sz w:val="20"/>
                <w:szCs w:val="20"/>
              </w:rPr>
            </w:r>
            <w:r>
              <w:rPr>
                <w:b/>
                <w:bCs/>
                <w:sz w:val="20"/>
                <w:szCs w:val="20"/>
              </w:rPr>
            </w:r>
          </w:p>
        </w:tc>
        <w:tc>
          <w:tcPr>
            <w:tcBorders/>
            <w:tcW w:w="727" w:type="pct"/>
            <w:vAlign w:val="center"/>
            <w:textDirection w:val="lrTb"/>
            <w:noWrap w:val="false"/>
          </w:tcPr>
          <w:p>
            <w:pPr>
              <w:pStyle w:val="992"/>
              <w:numPr>
                <w:ilvl w:val="0"/>
                <w:numId w:val="0"/>
              </w:numPr>
              <w:pBdr/>
              <w:tabs>
                <w:tab w:val="left" w:leader="none" w:pos="567"/>
              </w:tabs>
              <w:spacing/>
              <w:ind w:left="360"/>
              <w:rPr>
                <w:bCs/>
                <w:sz w:val="20"/>
                <w:szCs w:val="20"/>
              </w:rPr>
            </w:pPr>
            <w:r>
              <w:rPr>
                <w:bCs/>
                <w:sz w:val="20"/>
                <w:szCs w:val="20"/>
              </w:rPr>
            </w:r>
            <w:r>
              <w:rPr>
                <w:bCs/>
                <w:sz w:val="20"/>
                <w:szCs w:val="20"/>
              </w:rPr>
            </w:r>
            <w:r>
              <w:rPr>
                <w:bCs/>
                <w:sz w:val="20"/>
                <w:szCs w:val="20"/>
              </w:rPr>
            </w:r>
          </w:p>
          <w:p>
            <w:pPr>
              <w:pBdr/>
              <w:tabs>
                <w:tab w:val="left" w:leader="none" w:pos="567"/>
              </w:tabs>
              <w:spacing/>
              <w:ind/>
              <w:jc w:val="center"/>
              <w:rPr>
                <w:b/>
                <w:bCs/>
                <w:sz w:val="20"/>
                <w:szCs w:val="20"/>
              </w:rPr>
            </w:pPr>
            <w:r>
              <w:rPr>
                <w:b/>
                <w:bCs/>
                <w:sz w:val="20"/>
                <w:szCs w:val="20"/>
              </w:rPr>
              <w:t xml:space="preserve">Func</w:t>
            </w:r>
            <w:r>
              <w:rPr>
                <w:rFonts w:hint="eastAsia"/>
                <w:b/>
                <w:bCs/>
                <w:sz w:val="20"/>
                <w:szCs w:val="20"/>
              </w:rPr>
              <w:t xml:space="preserve">ţ</w:t>
            </w:r>
            <w:r>
              <w:rPr>
                <w:b/>
                <w:bCs/>
                <w:sz w:val="20"/>
                <w:szCs w:val="20"/>
              </w:rPr>
              <w:t xml:space="preserve">ia</w:t>
            </w:r>
            <w:r>
              <w:rPr>
                <w:b/>
                <w:bCs/>
                <w:sz w:val="20"/>
                <w:szCs w:val="20"/>
              </w:rPr>
            </w:r>
            <w:r>
              <w:rPr>
                <w:b/>
                <w:bCs/>
                <w:sz w:val="20"/>
                <w:szCs w:val="20"/>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sz w:val="20"/>
                <w:szCs w:val="20"/>
              </w:rPr>
            </w:pPr>
            <w:r>
              <w:rPr>
                <w:b/>
                <w:bCs/>
                <w:sz w:val="20"/>
                <w:szCs w:val="20"/>
              </w:rPr>
            </w:r>
            <w:r>
              <w:rPr>
                <w:b/>
                <w:bCs/>
                <w:sz w:val="20"/>
                <w:szCs w:val="20"/>
              </w:rPr>
            </w:r>
            <w:r>
              <w:rPr>
                <w:b/>
                <w:bCs/>
                <w:sz w:val="20"/>
                <w:szCs w:val="20"/>
              </w:rPr>
            </w:r>
          </w:p>
          <w:p>
            <w:pPr>
              <w:pBdr/>
              <w:tabs>
                <w:tab w:val="left" w:leader="none" w:pos="567"/>
              </w:tabs>
              <w:spacing/>
              <w:ind/>
              <w:jc w:val="center"/>
              <w:rPr>
                <w:b/>
                <w:bCs/>
                <w:sz w:val="20"/>
                <w:szCs w:val="20"/>
              </w:rPr>
            </w:pPr>
            <w:r>
              <w:rPr>
                <w:b/>
                <w:bCs/>
                <w:sz w:val="20"/>
                <w:szCs w:val="20"/>
              </w:rPr>
              <w:t xml:space="preserve">Studii de specialitate</w:t>
            </w:r>
            <w:r>
              <w:rPr>
                <w:b/>
                <w:bCs/>
                <w:sz w:val="20"/>
                <w:szCs w:val="20"/>
              </w:rPr>
            </w:r>
            <w:r>
              <w:rPr>
                <w:b/>
                <w:bCs/>
                <w:sz w:val="20"/>
                <w:szCs w:val="20"/>
              </w:rPr>
            </w:r>
          </w:p>
        </w:tc>
        <w:tc>
          <w:tcPr>
            <w:tcBorders/>
            <w:tcW w:w="1036" w:type="pct"/>
            <w:vAlign w:val="center"/>
            <w:textDirection w:val="lrTb"/>
            <w:noWrap w:val="false"/>
          </w:tcPr>
          <w:p>
            <w:pPr>
              <w:pBdr/>
              <w:tabs>
                <w:tab w:val="left" w:leader="none" w:pos="567"/>
              </w:tabs>
              <w:spacing/>
              <w:ind/>
              <w:jc w:val="center"/>
              <w:rPr>
                <w:b/>
                <w:bCs/>
                <w:sz w:val="20"/>
                <w:szCs w:val="20"/>
              </w:rPr>
            </w:pPr>
            <w:r>
              <w:rPr>
                <w:b/>
                <w:bCs/>
                <w:sz w:val="20"/>
                <w:szCs w:val="20"/>
              </w:rPr>
              <w:t xml:space="preserve">Vechimea în  munca de specialitate (ani)</w:t>
            </w:r>
            <w:r>
              <w:rPr>
                <w:b/>
                <w:bCs/>
                <w:sz w:val="20"/>
                <w:szCs w:val="20"/>
              </w:rPr>
            </w:r>
            <w:r>
              <w:rPr>
                <w:b/>
                <w:bCs/>
                <w:sz w:val="20"/>
                <w:szCs w:val="20"/>
              </w:rPr>
            </w:r>
          </w:p>
        </w:tc>
        <w:tc>
          <w:tcPr>
            <w:tcBorders/>
            <w:tcW w:w="1056" w:type="pct"/>
            <w:vAlign w:val="center"/>
            <w:textDirection w:val="lrTb"/>
            <w:noWrap w:val="false"/>
          </w:tcPr>
          <w:p>
            <w:pPr>
              <w:pBdr/>
              <w:tabs>
                <w:tab w:val="left" w:leader="none" w:pos="567"/>
              </w:tabs>
              <w:spacing/>
              <w:ind/>
              <w:jc w:val="center"/>
              <w:rPr>
                <w:b/>
                <w:bCs/>
                <w:sz w:val="20"/>
                <w:szCs w:val="20"/>
              </w:rPr>
            </w:pPr>
            <w:r>
              <w:rPr>
                <w:b/>
                <w:bCs/>
                <w:sz w:val="20"/>
                <w:szCs w:val="20"/>
              </w:rPr>
              <w:t xml:space="preserve">Num</w:t>
            </w:r>
            <w:r>
              <w:rPr>
                <w:rFonts w:hint="eastAsia"/>
                <w:b/>
                <w:bCs/>
                <w:sz w:val="20"/>
                <w:szCs w:val="20"/>
              </w:rPr>
              <w:t xml:space="preserve">ă</w:t>
            </w:r>
            <w:r>
              <w:rPr>
                <w:b/>
                <w:bCs/>
                <w:sz w:val="20"/>
                <w:szCs w:val="20"/>
              </w:rPr>
              <w:t xml:space="preserve">rul </w:t>
            </w:r>
            <w:r>
              <w:rPr>
                <w:rFonts w:hint="eastAsia"/>
                <w:b/>
                <w:bCs/>
                <w:sz w:val="20"/>
                <w:szCs w:val="20"/>
              </w:rPr>
              <w:t xml:space="preserve">ş</w:t>
            </w:r>
            <w:r>
              <w:rPr>
                <w:b/>
                <w:bCs/>
                <w:sz w:val="20"/>
                <w:szCs w:val="20"/>
              </w:rPr>
              <w:t xml:space="preserve">i denumirea </w:t>
            </w:r>
            <w:r>
              <w:rPr>
                <w:b/>
                <w:bCs/>
                <w:sz w:val="20"/>
                <w:szCs w:val="20"/>
              </w:rPr>
              <w:t xml:space="preserve">bunurilor/serviciilor</w:t>
            </w:r>
            <w:r>
              <w:rPr>
                <w:b/>
                <w:bCs/>
                <w:sz w:val="20"/>
                <w:szCs w:val="20"/>
              </w:rPr>
              <w:t xml:space="preserve"> similare </w:t>
            </w:r>
            <w:r>
              <w:rPr>
                <w:b/>
                <w:bCs/>
                <w:sz w:val="20"/>
                <w:szCs w:val="20"/>
              </w:rPr>
              <w:t xml:space="preserve">livrate/prestate</w:t>
            </w:r>
            <w:r>
              <w:rPr>
                <w:rFonts w:hint="eastAsia"/>
                <w:b/>
                <w:bCs/>
                <w:sz w:val="20"/>
                <w:szCs w:val="20"/>
              </w:rPr>
              <w:t xml:space="preserve">î</w:t>
            </w:r>
            <w:r>
              <w:rPr>
                <w:b/>
                <w:bCs/>
                <w:sz w:val="20"/>
                <w:szCs w:val="20"/>
              </w:rPr>
              <w:t xml:space="preserve">n calitate de conduc</w:t>
            </w:r>
            <w:r>
              <w:rPr>
                <w:rFonts w:hint="eastAsia"/>
                <w:b/>
                <w:bCs/>
                <w:sz w:val="20"/>
                <w:szCs w:val="20"/>
              </w:rPr>
              <w:t xml:space="preserve">ă</w:t>
            </w:r>
            <w:r>
              <w:rPr>
                <w:b/>
                <w:bCs/>
                <w:sz w:val="20"/>
                <w:szCs w:val="20"/>
              </w:rPr>
              <w:t xml:space="preserve">tor</w:t>
            </w:r>
            <w:r>
              <w:rPr>
                <w:b/>
                <w:bCs/>
                <w:sz w:val="20"/>
                <w:szCs w:val="20"/>
              </w:rPr>
            </w:r>
            <w:r>
              <w:rPr>
                <w:b/>
                <w:bCs/>
                <w:sz w:val="20"/>
                <w:szCs w:val="20"/>
              </w:rPr>
            </w:r>
          </w:p>
        </w:tc>
        <w:tc>
          <w:tcPr>
            <w:tcBorders/>
            <w:tcW w:w="908" w:type="pct"/>
            <w:vAlign w:val="center"/>
            <w:textDirection w:val="lrTb"/>
            <w:noWrap w:val="false"/>
          </w:tcPr>
          <w:p>
            <w:pPr>
              <w:pBdr/>
              <w:tabs>
                <w:tab w:val="left" w:leader="none" w:pos="567"/>
              </w:tabs>
              <w:spacing/>
              <w:ind/>
              <w:jc w:val="center"/>
              <w:rPr>
                <w:b/>
                <w:bCs/>
                <w:sz w:val="20"/>
                <w:szCs w:val="20"/>
              </w:rPr>
            </w:pPr>
            <w:r>
              <w:rPr>
                <w:b/>
                <w:bCs/>
                <w:sz w:val="20"/>
                <w:szCs w:val="20"/>
              </w:rPr>
              <w:t xml:space="preserve">Num</w:t>
            </w:r>
            <w:r>
              <w:rPr>
                <w:rFonts w:hint="eastAsia"/>
                <w:b/>
                <w:bCs/>
                <w:sz w:val="20"/>
                <w:szCs w:val="20"/>
              </w:rPr>
              <w:t xml:space="preserve">ă</w:t>
            </w:r>
            <w:r>
              <w:rPr>
                <w:b/>
                <w:bCs/>
                <w:sz w:val="20"/>
                <w:szCs w:val="20"/>
              </w:rPr>
              <w:t xml:space="preserve">rul certificatului de atestare</w:t>
            </w:r>
            <w:r>
              <w:rPr>
                <w:b/>
                <w:bCs/>
                <w:sz w:val="20"/>
                <w:szCs w:val="20"/>
              </w:rPr>
            </w:r>
            <w:r>
              <w:rPr>
                <w:b/>
                <w:bCs/>
                <w:sz w:val="20"/>
                <w:szCs w:val="20"/>
              </w:rPr>
            </w:r>
          </w:p>
          <w:p>
            <w:pPr>
              <w:pBdr/>
              <w:tabs>
                <w:tab w:val="left" w:leader="none" w:pos="567"/>
              </w:tabs>
              <w:spacing/>
              <w:ind/>
              <w:jc w:val="center"/>
              <w:rPr>
                <w:b/>
                <w:bCs/>
                <w:sz w:val="20"/>
                <w:szCs w:val="20"/>
              </w:rPr>
            </w:pPr>
            <w:r>
              <w:rPr>
                <w:b/>
                <w:bCs/>
                <w:sz w:val="20"/>
                <w:szCs w:val="20"/>
              </w:rPr>
              <w:t xml:space="preserve">și </w:t>
            </w:r>
            <w:r>
              <w:rPr>
                <w:b/>
                <w:bCs/>
                <w:sz w:val="20"/>
                <w:szCs w:val="20"/>
              </w:rPr>
              <w:t xml:space="preserve">data </w:t>
            </w:r>
            <w:r>
              <w:rPr>
                <w:b/>
                <w:bCs/>
                <w:sz w:val="20"/>
                <w:szCs w:val="20"/>
              </w:rPr>
              <w:t xml:space="preserve">eliber</w:t>
            </w:r>
            <w:r>
              <w:rPr>
                <w:rFonts w:hint="eastAsia"/>
                <w:b/>
                <w:bCs/>
                <w:sz w:val="20"/>
                <w:szCs w:val="20"/>
              </w:rPr>
              <w:t xml:space="preserve">ă</w:t>
            </w:r>
            <w:r>
              <w:rPr>
                <w:b/>
                <w:bCs/>
                <w:sz w:val="20"/>
                <w:szCs w:val="20"/>
              </w:rPr>
              <w:t xml:space="preserve">rii</w:t>
            </w:r>
            <w:r>
              <w:rPr>
                <w:b/>
                <w:bCs/>
                <w:sz w:val="20"/>
                <w:szCs w:val="20"/>
              </w:rPr>
            </w:r>
            <w:r>
              <w:rPr>
                <w:b/>
                <w:bCs/>
                <w:sz w:val="20"/>
                <w:szCs w:val="20"/>
              </w:rPr>
            </w:r>
          </w:p>
          <w:p>
            <w:pPr>
              <w:pBdr/>
              <w:tabs>
                <w:tab w:val="left" w:leader="none" w:pos="567"/>
                <w:tab w:val="left" w:leader="none" w:pos="1134"/>
              </w:tabs>
              <w:spacing/>
              <w:ind w:left="360"/>
              <w:jc w:val="center"/>
              <w:outlineLvl w:val="0"/>
              <w:rPr>
                <w:b/>
                <w:bCs/>
                <w:sz w:val="20"/>
                <w:szCs w:val="20"/>
              </w:rPr>
            </w:pPr>
            <w:r>
              <w:rPr>
                <w:b/>
                <w:bCs/>
                <w:sz w:val="20"/>
                <w:szCs w:val="20"/>
              </w:rPr>
            </w:r>
            <w:r>
              <w:rPr>
                <w:b/>
                <w:bCs/>
                <w:sz w:val="20"/>
                <w:szCs w:val="20"/>
              </w:rPr>
            </w:r>
            <w:r>
              <w:rPr>
                <w:b/>
                <w:bCs/>
                <w:sz w:val="20"/>
                <w:szCs w:val="20"/>
              </w:rPr>
            </w:r>
          </w:p>
          <w:p>
            <w:pPr>
              <w:pBdr/>
              <w:tabs>
                <w:tab w:val="left" w:leader="none" w:pos="567"/>
                <w:tab w:val="left" w:leader="none" w:pos="1134"/>
              </w:tabs>
              <w:spacing/>
              <w:ind w:left="360"/>
              <w:jc w:val="center"/>
              <w:outlineLvl w:val="0"/>
              <w:rPr>
                <w:b/>
                <w:bCs/>
                <w:sz w:val="20"/>
                <w:szCs w:val="20"/>
              </w:rPr>
            </w:pPr>
            <w:r>
              <w:rPr>
                <w:b/>
                <w:bCs/>
                <w:sz w:val="20"/>
                <w:szCs w:val="20"/>
              </w:rPr>
            </w:r>
            <w:r>
              <w:rPr>
                <w:b/>
                <w:bCs/>
                <w:sz w:val="20"/>
                <w:szCs w:val="20"/>
              </w:rPr>
            </w:r>
            <w:r>
              <w:rPr>
                <w:b/>
                <w:bCs/>
                <w:sz w:val="20"/>
                <w:szCs w:val="20"/>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sz w:val="20"/>
                <w:szCs w:val="20"/>
              </w:rPr>
            </w:pPr>
            <w:r>
              <w:rPr>
                <w:b/>
                <w:bCs/>
                <w:sz w:val="20"/>
                <w:szCs w:val="20"/>
              </w:rPr>
            </w:r>
            <w:r>
              <w:rPr>
                <w:b/>
                <w:bCs/>
                <w:sz w:val="20"/>
                <w:szCs w:val="20"/>
              </w:rPr>
            </w:r>
            <w:r>
              <w:rPr>
                <w:b/>
                <w:bCs/>
                <w:sz w:val="20"/>
                <w:szCs w:val="20"/>
              </w:rPr>
            </w:r>
          </w:p>
        </w:tc>
        <w:tc>
          <w:tcPr>
            <w:tcBorders/>
            <w:tcW w:w="727" w:type="pct"/>
            <w:textDirection w:val="lrTb"/>
            <w:noWrap w:val="false"/>
          </w:tcPr>
          <w:p>
            <w:pPr>
              <w:pBdr/>
              <w:tabs>
                <w:tab w:val="left" w:leader="none" w:pos="567"/>
              </w:tabs>
              <w:spacing/>
              <w:ind/>
              <w:jc w:val="center"/>
              <w:rPr>
                <w:b/>
                <w:bCs/>
                <w:sz w:val="20"/>
                <w:szCs w:val="20"/>
              </w:rPr>
            </w:pPr>
            <w:r>
              <w:rPr>
                <w:b/>
                <w:bCs/>
                <w:sz w:val="20"/>
                <w:szCs w:val="20"/>
              </w:rPr>
              <w:t xml:space="preserve">1</w:t>
            </w:r>
            <w:r>
              <w:rPr>
                <w:b/>
                <w:bCs/>
                <w:sz w:val="20"/>
                <w:szCs w:val="20"/>
              </w:rPr>
            </w:r>
            <w:r>
              <w:rPr>
                <w:b/>
                <w:bCs/>
                <w:sz w:val="20"/>
                <w:szCs w:val="20"/>
              </w:rPr>
            </w:r>
          </w:p>
        </w:tc>
        <w:tc>
          <w:tcPr>
            <w:tcBorders/>
            <w:tcW w:w="1000" w:type="pct"/>
            <w:textDirection w:val="lrTb"/>
            <w:noWrap w:val="false"/>
          </w:tcPr>
          <w:p>
            <w:pPr>
              <w:pBdr/>
              <w:tabs>
                <w:tab w:val="left" w:leader="none" w:pos="567"/>
              </w:tabs>
              <w:spacing/>
              <w:ind/>
              <w:jc w:val="center"/>
              <w:rPr>
                <w:b/>
                <w:bCs/>
                <w:sz w:val="20"/>
                <w:szCs w:val="20"/>
              </w:rPr>
            </w:pPr>
            <w:r>
              <w:rPr>
                <w:b/>
                <w:bCs/>
                <w:sz w:val="20"/>
                <w:szCs w:val="20"/>
              </w:rPr>
              <w:t xml:space="preserve">2</w:t>
            </w:r>
            <w:r>
              <w:rPr>
                <w:b/>
                <w:bCs/>
                <w:sz w:val="20"/>
                <w:szCs w:val="20"/>
              </w:rPr>
            </w:r>
            <w:r>
              <w:rPr>
                <w:b/>
                <w:bCs/>
                <w:sz w:val="20"/>
                <w:szCs w:val="20"/>
              </w:rPr>
            </w:r>
          </w:p>
        </w:tc>
        <w:tc>
          <w:tcPr>
            <w:tcBorders/>
            <w:tcW w:w="1036" w:type="pct"/>
            <w:textDirection w:val="lrTb"/>
            <w:noWrap w:val="false"/>
          </w:tcPr>
          <w:p>
            <w:pPr>
              <w:pBdr/>
              <w:tabs>
                <w:tab w:val="left" w:leader="none" w:pos="567"/>
              </w:tabs>
              <w:spacing/>
              <w:ind/>
              <w:jc w:val="center"/>
              <w:rPr>
                <w:b/>
                <w:bCs/>
                <w:sz w:val="20"/>
                <w:szCs w:val="20"/>
              </w:rPr>
            </w:pPr>
            <w:r>
              <w:rPr>
                <w:b/>
                <w:bCs/>
                <w:sz w:val="20"/>
                <w:szCs w:val="20"/>
              </w:rPr>
              <w:t xml:space="preserve">3</w:t>
            </w:r>
            <w:r>
              <w:rPr>
                <w:b/>
                <w:bCs/>
                <w:sz w:val="20"/>
                <w:szCs w:val="20"/>
              </w:rPr>
            </w:r>
            <w:r>
              <w:rPr>
                <w:b/>
                <w:bCs/>
                <w:sz w:val="20"/>
                <w:szCs w:val="20"/>
              </w:rPr>
            </w:r>
          </w:p>
        </w:tc>
        <w:tc>
          <w:tcPr>
            <w:tcBorders/>
            <w:tcW w:w="1056" w:type="pct"/>
            <w:textDirection w:val="lrTb"/>
            <w:noWrap w:val="false"/>
          </w:tcPr>
          <w:p>
            <w:pPr>
              <w:pBdr/>
              <w:tabs>
                <w:tab w:val="left" w:leader="none" w:pos="567"/>
              </w:tabs>
              <w:spacing/>
              <w:ind/>
              <w:jc w:val="center"/>
              <w:rPr>
                <w:b/>
                <w:bCs/>
                <w:sz w:val="20"/>
                <w:szCs w:val="20"/>
              </w:rPr>
            </w:pPr>
            <w:r>
              <w:rPr>
                <w:b/>
                <w:bCs/>
                <w:sz w:val="20"/>
                <w:szCs w:val="20"/>
              </w:rPr>
              <w:t xml:space="preserve">4</w:t>
            </w:r>
            <w:r>
              <w:rPr>
                <w:b/>
                <w:bCs/>
                <w:sz w:val="20"/>
                <w:szCs w:val="20"/>
              </w:rPr>
            </w:r>
            <w:r>
              <w:rPr>
                <w:b/>
                <w:bCs/>
                <w:sz w:val="20"/>
                <w:szCs w:val="20"/>
              </w:rPr>
            </w:r>
          </w:p>
        </w:tc>
        <w:tc>
          <w:tcPr>
            <w:tcBorders/>
            <w:tcW w:w="908" w:type="pct"/>
            <w:textDirection w:val="lrTb"/>
            <w:noWrap w:val="false"/>
          </w:tcPr>
          <w:p>
            <w:pPr>
              <w:pBdr/>
              <w:tabs>
                <w:tab w:val="left" w:leader="none" w:pos="567"/>
              </w:tabs>
              <w:spacing/>
              <w:ind/>
              <w:jc w:val="center"/>
              <w:rPr>
                <w:b/>
                <w:bCs/>
                <w:sz w:val="20"/>
                <w:szCs w:val="20"/>
              </w:rPr>
            </w:pPr>
            <w:r>
              <w:rPr>
                <w:b/>
                <w:bCs/>
                <w:sz w:val="20"/>
                <w:szCs w:val="20"/>
              </w:rPr>
              <w:t xml:space="preserve">5</w:t>
            </w:r>
            <w:r>
              <w:rPr>
                <w:b/>
                <w:bCs/>
                <w:sz w:val="20"/>
                <w:szCs w:val="20"/>
              </w:rPr>
            </w:r>
            <w:r>
              <w:rPr>
                <w:b/>
                <w:bCs/>
                <w:sz w:val="20"/>
                <w:szCs w:val="20"/>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727" w:type="pct"/>
            <w:textDirection w:val="lrTb"/>
            <w:noWrap w:val="false"/>
          </w:tcPr>
          <w:p>
            <w:pPr>
              <w:pBdr/>
              <w:tabs>
                <w:tab w:val="left" w:leader="none" w:pos="567"/>
              </w:tabs>
              <w:spacing/>
              <w:ind/>
              <w:jc w:val="both"/>
              <w:rPr>
                <w:bCs/>
                <w:sz w:val="20"/>
                <w:szCs w:val="20"/>
              </w:rPr>
            </w:pPr>
            <w:r>
              <w:rPr>
                <w:bCs/>
                <w:sz w:val="20"/>
                <w:szCs w:val="20"/>
              </w:rPr>
            </w:r>
            <w:r>
              <w:rPr>
                <w:bCs/>
                <w:sz w:val="20"/>
                <w:szCs w:val="20"/>
              </w:rPr>
            </w:r>
            <w:r>
              <w:rPr>
                <w:bCs/>
                <w:sz w:val="20"/>
                <w:szCs w:val="20"/>
              </w:rPr>
            </w:r>
          </w:p>
        </w:tc>
        <w:tc>
          <w:tcPr>
            <w:tcBorders/>
            <w:tcW w:w="1000"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3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5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908"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727" w:type="pct"/>
            <w:textDirection w:val="lrTb"/>
            <w:noWrap w:val="false"/>
          </w:tcPr>
          <w:p>
            <w:pPr>
              <w:pBdr/>
              <w:tabs>
                <w:tab w:val="left" w:leader="none" w:pos="567"/>
              </w:tabs>
              <w:spacing/>
              <w:ind/>
              <w:jc w:val="both"/>
              <w:rPr>
                <w:bCs/>
                <w:sz w:val="20"/>
                <w:szCs w:val="20"/>
              </w:rPr>
            </w:pPr>
            <w:r>
              <w:rPr>
                <w:bCs/>
                <w:sz w:val="20"/>
                <w:szCs w:val="20"/>
              </w:rPr>
            </w:r>
            <w:r>
              <w:rPr>
                <w:bCs/>
                <w:sz w:val="20"/>
                <w:szCs w:val="20"/>
              </w:rPr>
            </w:r>
            <w:r>
              <w:rPr>
                <w:bCs/>
                <w:sz w:val="20"/>
                <w:szCs w:val="20"/>
              </w:rPr>
            </w:r>
          </w:p>
        </w:tc>
        <w:tc>
          <w:tcPr>
            <w:tcBorders/>
            <w:tcW w:w="1000"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3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5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908"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727" w:type="pct"/>
            <w:textDirection w:val="lrTb"/>
            <w:noWrap w:val="false"/>
          </w:tcPr>
          <w:p>
            <w:pPr>
              <w:pBdr/>
              <w:tabs>
                <w:tab w:val="left" w:leader="none" w:pos="567"/>
              </w:tabs>
              <w:spacing/>
              <w:ind/>
              <w:jc w:val="both"/>
              <w:rPr>
                <w:bCs/>
                <w:sz w:val="20"/>
                <w:szCs w:val="20"/>
              </w:rPr>
            </w:pPr>
            <w:r>
              <w:rPr>
                <w:bCs/>
                <w:sz w:val="20"/>
                <w:szCs w:val="20"/>
              </w:rPr>
            </w:r>
            <w:r>
              <w:rPr>
                <w:bCs/>
                <w:sz w:val="20"/>
                <w:szCs w:val="20"/>
              </w:rPr>
            </w:r>
            <w:r>
              <w:rPr>
                <w:bCs/>
                <w:sz w:val="20"/>
                <w:szCs w:val="20"/>
              </w:rPr>
            </w:r>
          </w:p>
        </w:tc>
        <w:tc>
          <w:tcPr>
            <w:tcBorders/>
            <w:tcW w:w="1000"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3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1056"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c>
          <w:tcPr>
            <w:tcBorders/>
            <w:tcW w:w="908" w:type="pct"/>
            <w:textDirection w:val="lrTb"/>
            <w:noWrap w:val="false"/>
          </w:tcPr>
          <w:p>
            <w:pPr>
              <w:keepNext w:val="true"/>
              <w:keepLines w:val="true"/>
              <w:pBdr/>
              <w:tabs>
                <w:tab w:val="left" w:leader="none" w:pos="567"/>
              </w:tabs>
              <w:spacing w:before="200"/>
              <w:ind/>
              <w:jc w:val="both"/>
              <w:outlineLvl w:val="2"/>
              <w:rPr>
                <w:bCs/>
                <w:sz w:val="20"/>
                <w:szCs w:val="20"/>
              </w:rPr>
            </w:pPr>
            <w:r>
              <w:rPr>
                <w:bCs/>
                <w:sz w:val="20"/>
                <w:szCs w:val="20"/>
              </w:rPr>
            </w:r>
            <w:r>
              <w:rPr>
                <w:bCs/>
                <w:sz w:val="20"/>
                <w:szCs w:val="20"/>
              </w:rPr>
            </w:r>
            <w:r>
              <w:rPr>
                <w:bCs/>
                <w:sz w:val="20"/>
                <w:szCs w:val="20"/>
              </w:rPr>
            </w:r>
          </w:p>
        </w:tc>
      </w:tr>
    </w:tbl>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Semnat: 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Denumirea firmei: _________________________________</w:t>
      </w:r>
      <w:r>
        <w:rPr>
          <w:rFonts w:eastAsia="PMingLiU"/>
          <w:sz w:val="20"/>
          <w:szCs w:val="20"/>
          <w:lang w:eastAsia="zh-CN"/>
        </w:rPr>
      </w:r>
      <w:r>
        <w:rPr>
          <w:rFonts w:eastAsia="PMingLiU"/>
          <w:sz w:val="20"/>
          <w:szCs w:val="20"/>
          <w:lang w:eastAsia="zh-CN"/>
        </w:rPr>
      </w:r>
    </w:p>
    <w:p>
      <w:pPr>
        <w:keepNext w:val="true"/>
        <w:keepLines w:val="true"/>
        <w:pBdr/>
        <w:spacing/>
        <w:ind/>
        <w:jc w:val="center"/>
        <w:outlineLvl w:val="1"/>
        <w:rPr>
          <w:rFonts w:eastAsiaTheme="majorEastAsia"/>
          <w:b/>
          <w:bCs/>
          <w:sz w:val="20"/>
          <w:szCs w:val="20"/>
        </w:rPr>
      </w:pPr>
      <w:r>
        <w:rPr>
          <w:rFonts w:eastAsiaTheme="majorEastAsia"/>
          <w:b/>
          <w:bCs/>
          <w:sz w:val="20"/>
          <w:szCs w:val="20"/>
        </w:rPr>
      </w:r>
      <w:r>
        <w:rPr>
          <w:rFonts w:eastAsiaTheme="majorEastAsia"/>
          <w:b/>
          <w:bCs/>
          <w:sz w:val="20"/>
          <w:szCs w:val="20"/>
        </w:rPr>
      </w:r>
      <w:r>
        <w:rPr>
          <w:rFonts w:eastAsiaTheme="majorEastAsia"/>
          <w:b/>
          <w:bCs/>
          <w:sz w:val="20"/>
          <w:szCs w:val="20"/>
        </w:rPr>
      </w:r>
    </w:p>
    <w:p>
      <w:pPr>
        <w:pBdr/>
        <w:spacing/>
        <w:ind/>
        <w:jc w:val="center"/>
        <w:rPr>
          <w:rFonts w:eastAsia="PMingLiU"/>
          <w:b/>
          <w:sz w:val="20"/>
          <w:szCs w:val="20"/>
          <w:lang w:eastAsia="zh-CN"/>
        </w:rPr>
      </w:pPr>
      <w:r>
        <w:rPr>
          <w:rFonts w:eastAsia="PMingLiU"/>
          <w:b/>
          <w:sz w:val="20"/>
          <w:szCs w:val="20"/>
          <w:lang w:eastAsia="zh-CN"/>
        </w:rPr>
      </w:r>
      <w:r>
        <w:rPr>
          <w:rFonts w:eastAsia="PMingLiU"/>
          <w:b/>
          <w:sz w:val="20"/>
          <w:szCs w:val="20"/>
          <w:lang w:eastAsia="zh-CN"/>
        </w:rPr>
      </w:r>
      <w:r>
        <w:rPr>
          <w:rFonts w:eastAsia="PMingLiU"/>
          <w:b/>
          <w:sz w:val="20"/>
          <w:szCs w:val="20"/>
          <w:lang w:eastAsia="zh-CN"/>
        </w:rPr>
      </w:r>
    </w:p>
    <w:p>
      <w:pPr>
        <w:pBdr/>
        <w:spacing/>
        <w:ind/>
        <w:jc w:val="center"/>
        <w:rPr>
          <w:rFonts w:eastAsia="PMingLiU"/>
          <w:b/>
          <w:sz w:val="20"/>
          <w:szCs w:val="20"/>
          <w:lang w:eastAsia="zh-CN"/>
        </w:rPr>
      </w:pPr>
      <w:r>
        <w:rPr>
          <w:rFonts w:eastAsia="PMingLiU"/>
          <w:b/>
          <w:sz w:val="20"/>
          <w:szCs w:val="20"/>
          <w:lang w:eastAsia="zh-CN"/>
        </w:rPr>
      </w:r>
      <w:r>
        <w:rPr>
          <w:rFonts w:eastAsia="PMingLiU"/>
          <w:b/>
          <w:sz w:val="20"/>
          <w:szCs w:val="20"/>
          <w:lang w:eastAsia="zh-CN"/>
        </w:rPr>
      </w:r>
      <w:r>
        <w:rPr>
          <w:rFonts w:eastAsia="PMingLiU"/>
          <w:b/>
          <w:sz w:val="20"/>
          <w:szCs w:val="20"/>
          <w:lang w:eastAsia="zh-CN"/>
        </w:rPr>
      </w:r>
    </w:p>
    <w:p>
      <w:pPr>
        <w:pBdr/>
        <w:spacing/>
        <w:ind/>
        <w:jc w:val="right"/>
        <w:rPr>
          <w:sz w:val="20"/>
          <w:szCs w:val="20"/>
          <w:lang w:val="it-IT"/>
        </w:rPr>
      </w:pPr>
      <w:r>
        <w:rPr>
          <w:sz w:val="20"/>
          <w:szCs w:val="20"/>
          <w:lang w:val="it-IT"/>
        </w:rPr>
        <w:t xml:space="preserve">Anexa nr.1</w:t>
      </w:r>
      <w:r>
        <w:rPr>
          <w:sz w:val="20"/>
          <w:szCs w:val="20"/>
          <w:lang w:val="it-IT"/>
        </w:rPr>
        <w:t xml:space="preserve">5</w:t>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nr._____din “____” ________ 20___</w:t>
      </w:r>
      <w:r>
        <w:rPr>
          <w:sz w:val="20"/>
          <w:szCs w:val="20"/>
          <w:lang w:val="it-IT"/>
        </w:rPr>
      </w:r>
      <w:r>
        <w:rPr>
          <w:sz w:val="20"/>
          <w:szCs w:val="20"/>
          <w:lang w:val="it-IT"/>
        </w:rPr>
      </w:r>
    </w:p>
    <w:p>
      <w:pPr>
        <w:pBdr/>
        <w:spacing/>
        <w:ind/>
        <w:jc w:val="center"/>
        <w:rPr>
          <w:rFonts w:eastAsia="PMingLiU"/>
          <w:b/>
          <w:sz w:val="20"/>
          <w:szCs w:val="20"/>
          <w:lang w:eastAsia="zh-CN"/>
        </w:rPr>
      </w:pPr>
      <w:r>
        <w:rPr>
          <w:rFonts w:eastAsia="PMingLiU"/>
          <w:b/>
          <w:sz w:val="20"/>
          <w:szCs w:val="20"/>
          <w:lang w:eastAsia="zh-CN"/>
        </w:rPr>
      </w:r>
      <w:r>
        <w:rPr>
          <w:rFonts w:eastAsia="PMingLiU"/>
          <w:b/>
          <w:sz w:val="20"/>
          <w:szCs w:val="20"/>
          <w:lang w:eastAsia="zh-CN"/>
        </w:rPr>
      </w:r>
      <w:r>
        <w:rPr>
          <w:rFonts w:eastAsia="PMingLiU"/>
          <w:b/>
          <w:sz w:val="20"/>
          <w:szCs w:val="20"/>
          <w:lang w:eastAsia="zh-CN"/>
        </w:rPr>
      </w:r>
    </w:p>
    <w:p>
      <w:pPr>
        <w:pBdr/>
        <w:spacing/>
        <w:ind/>
        <w:jc w:val="center"/>
        <w:rPr>
          <w:rFonts w:eastAsia="SimSun"/>
          <w:b/>
          <w:bCs/>
          <w:iCs/>
          <w:sz w:val="20"/>
          <w:szCs w:val="20"/>
          <w:lang w:eastAsia="zh-CN"/>
        </w:rPr>
      </w:pPr>
      <w:r/>
      <w:bookmarkStart w:id="99" w:name="_Hlk77771231"/>
      <w:r/>
      <w:bookmarkStart w:id="100" w:name="_Hlk65681427"/>
      <w:r>
        <w:rPr>
          <w:rFonts w:eastAsia="SimSun"/>
          <w:b/>
          <w:bCs/>
          <w:iCs/>
          <w:sz w:val="20"/>
          <w:szCs w:val="20"/>
          <w:lang w:eastAsia="zh-CN"/>
        </w:rPr>
        <w:t xml:space="preserve">LISTA SUBCONTRACTANȚILOR</w:t>
      </w:r>
      <w:r>
        <w:rPr>
          <w:rFonts w:eastAsia="SimSun"/>
          <w:b/>
          <w:bCs/>
          <w:iCs/>
          <w:sz w:val="20"/>
          <w:szCs w:val="20"/>
          <w:lang w:eastAsia="zh-CN"/>
        </w:rPr>
      </w:r>
      <w:r>
        <w:rPr>
          <w:rFonts w:eastAsia="SimSun"/>
          <w:b/>
          <w:bCs/>
          <w:iCs/>
          <w:sz w:val="20"/>
          <w:szCs w:val="20"/>
          <w:lang w:eastAsia="zh-CN"/>
        </w:rPr>
      </w:r>
    </w:p>
    <w:p>
      <w:pPr>
        <w:pBdr/>
        <w:spacing/>
        <w:ind/>
        <w:jc w:val="center"/>
        <w:rPr>
          <w:rFonts w:eastAsia="SimSun"/>
          <w:b/>
          <w:bCs/>
          <w:iCs/>
          <w:sz w:val="20"/>
          <w:szCs w:val="20"/>
          <w:lang w:eastAsia="zh-CN"/>
        </w:rPr>
      </w:pPr>
      <w:r>
        <w:rPr>
          <w:rFonts w:hint="cs" w:eastAsia="SimSun"/>
          <w:b/>
          <w:bCs/>
          <w:iCs/>
          <w:sz w:val="20"/>
          <w:szCs w:val="20"/>
          <w:lang w:eastAsia="zh-CN"/>
        </w:rPr>
        <w:t xml:space="preserve">Ş</w:t>
      </w:r>
      <w:r>
        <w:rPr>
          <w:rFonts w:eastAsia="SimSun"/>
          <w:b/>
          <w:bCs/>
          <w:iCs/>
          <w:sz w:val="20"/>
          <w:szCs w:val="20"/>
          <w:lang w:eastAsia="zh-CN"/>
        </w:rPr>
        <w:t xml:space="preserve">I PARTEA/P</w:t>
      </w:r>
      <w:r>
        <w:rPr>
          <w:rFonts w:hint="cs" w:eastAsia="SimSun"/>
          <w:b/>
          <w:bCs/>
          <w:iCs/>
          <w:sz w:val="20"/>
          <w:szCs w:val="20"/>
          <w:lang w:eastAsia="zh-CN"/>
        </w:rPr>
        <w:t xml:space="preserve">Ă</w:t>
      </w:r>
      <w:r>
        <w:rPr>
          <w:rFonts w:eastAsia="SimSun"/>
          <w:b/>
          <w:bCs/>
          <w:iCs/>
          <w:sz w:val="20"/>
          <w:szCs w:val="20"/>
          <w:lang w:eastAsia="zh-CN"/>
        </w:rPr>
        <w:t xml:space="preserve">R</w:t>
      </w:r>
      <w:r>
        <w:rPr>
          <w:rFonts w:hint="cs" w:eastAsia="SimSun"/>
          <w:b/>
          <w:bCs/>
          <w:iCs/>
          <w:sz w:val="20"/>
          <w:szCs w:val="20"/>
          <w:lang w:eastAsia="zh-CN"/>
        </w:rPr>
        <w:t xml:space="preserve">Ţ</w:t>
      </w:r>
      <w:r>
        <w:rPr>
          <w:rFonts w:eastAsia="SimSun"/>
          <w:b/>
          <w:bCs/>
          <w:iCs/>
          <w:sz w:val="20"/>
          <w:szCs w:val="20"/>
          <w:lang w:eastAsia="zh-CN"/>
        </w:rPr>
        <w:t xml:space="preserve">ILE DIN CONTRACT CARE SUNT</w:t>
      </w:r>
      <w:r>
        <w:rPr>
          <w:rFonts w:eastAsia="SimSun"/>
          <w:b/>
          <w:bCs/>
          <w:iCs/>
          <w:sz w:val="20"/>
          <w:szCs w:val="20"/>
          <w:lang w:eastAsia="zh-CN"/>
        </w:rPr>
      </w:r>
      <w:r>
        <w:rPr>
          <w:rFonts w:eastAsia="SimSun"/>
          <w:b/>
          <w:bCs/>
          <w:iCs/>
          <w:sz w:val="20"/>
          <w:szCs w:val="20"/>
          <w:lang w:eastAsia="zh-CN"/>
        </w:rPr>
      </w:r>
    </w:p>
    <w:p>
      <w:pPr>
        <w:pBdr/>
        <w:spacing/>
        <w:ind/>
        <w:jc w:val="center"/>
        <w:rPr>
          <w:rFonts w:eastAsia="SimSun"/>
          <w:b/>
          <w:bCs/>
          <w:iCs/>
          <w:sz w:val="20"/>
          <w:szCs w:val="20"/>
          <w:lang w:eastAsia="zh-CN"/>
        </w:rPr>
      </w:pPr>
      <w:r>
        <w:rPr>
          <w:rFonts w:eastAsia="SimSun"/>
          <w:b/>
          <w:bCs/>
          <w:iCs/>
          <w:sz w:val="20"/>
          <w:szCs w:val="20"/>
          <w:lang w:eastAsia="zh-CN"/>
        </w:rPr>
        <w:t xml:space="preserve">ÎNDEPLINITE DE ACE</w:t>
      </w:r>
      <w:r>
        <w:rPr>
          <w:rFonts w:hint="cs" w:eastAsia="SimSun"/>
          <w:b/>
          <w:bCs/>
          <w:iCs/>
          <w:sz w:val="20"/>
          <w:szCs w:val="20"/>
          <w:lang w:eastAsia="zh-CN"/>
        </w:rPr>
        <w:t xml:space="preserve">Ş</w:t>
      </w:r>
      <w:r>
        <w:rPr>
          <w:rFonts w:eastAsia="SimSun"/>
          <w:b/>
          <w:bCs/>
          <w:iCs/>
          <w:sz w:val="20"/>
          <w:szCs w:val="20"/>
          <w:lang w:eastAsia="zh-CN"/>
        </w:rPr>
        <w:t xml:space="preserve">TIA</w:t>
      </w:r>
      <w:bookmarkEnd w:id="99"/>
      <w:r>
        <w:rPr>
          <w:rFonts w:eastAsia="SimSun"/>
          <w:b/>
          <w:bCs/>
          <w:iCs/>
          <w:sz w:val="20"/>
          <w:szCs w:val="20"/>
          <w:lang w:eastAsia="zh-CN"/>
        </w:rPr>
      </w:r>
      <w:r>
        <w:rPr>
          <w:rFonts w:eastAsia="SimSun"/>
          <w:b/>
          <w:bCs/>
          <w:iCs/>
          <w:sz w:val="20"/>
          <w:szCs w:val="20"/>
          <w:lang w:eastAsia="zh-CN"/>
        </w:rPr>
      </w:r>
    </w:p>
    <w:p>
      <w:pPr>
        <w:pBdr/>
        <w:spacing/>
        <w:ind/>
        <w:jc w:val="center"/>
        <w:rPr>
          <w:rFonts w:eastAsia="SimSun"/>
          <w:b/>
          <w:bCs/>
          <w:iCs/>
          <w:sz w:val="20"/>
          <w:szCs w:val="20"/>
          <w:lang w:eastAsia="zh-CN"/>
        </w:rPr>
      </w:pPr>
      <w:r>
        <w:rPr>
          <w:rFonts w:eastAsia="SimSun"/>
          <w:b/>
          <w:bCs/>
          <w:iCs/>
          <w:sz w:val="20"/>
          <w:szCs w:val="20"/>
          <w:lang w:eastAsia="zh-CN"/>
        </w:rPr>
      </w:r>
      <w:r>
        <w:rPr>
          <w:rFonts w:eastAsia="SimSun"/>
          <w:b/>
          <w:bCs/>
          <w:iCs/>
          <w:sz w:val="20"/>
          <w:szCs w:val="20"/>
          <w:lang w:eastAsia="zh-CN"/>
        </w:rPr>
      </w:r>
      <w:r>
        <w:rPr>
          <w:rFonts w:eastAsia="SimSun"/>
          <w:b/>
          <w:bCs/>
          <w:iCs/>
          <w:sz w:val="20"/>
          <w:szCs w:val="20"/>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01"/>
        <w:gridCol w:w="3126"/>
        <w:gridCol w:w="1984"/>
        <w:gridCol w:w="1443"/>
        <w:gridCol w:w="2558"/>
      </w:tblGrid>
      <w:tr>
        <w:trPr>
          <w:cantSplit/>
          <w:trHeight w:val="920"/>
        </w:trPr>
        <w:tc>
          <w:tcPr>
            <w:tcBorders/>
            <w:tcW w:w="0" w:type="auto"/>
            <w:vAlign w:val="center"/>
            <w:textDirection w:val="lrTb"/>
            <w:noWrap w:val="false"/>
          </w:tcPr>
          <w:p>
            <w:pPr>
              <w:pBdr/>
              <w:tabs>
                <w:tab w:val="left" w:leader="none" w:pos="567"/>
              </w:tabs>
              <w:spacing/>
              <w:ind/>
              <w:jc w:val="both"/>
              <w:rPr>
                <w:b/>
                <w:sz w:val="20"/>
                <w:szCs w:val="20"/>
              </w:rPr>
            </w:pPr>
            <w:r>
              <w:rPr>
                <w:b/>
                <w:sz w:val="20"/>
                <w:szCs w:val="20"/>
              </w:rPr>
              <w:t xml:space="preserve">Nr. d/o</w:t>
            </w:r>
            <w:r>
              <w:rPr>
                <w:b/>
                <w:sz w:val="20"/>
                <w:szCs w:val="20"/>
              </w:rPr>
            </w:r>
            <w:r>
              <w:rPr>
                <w:b/>
                <w:sz w:val="20"/>
                <w:szCs w:val="20"/>
              </w:rPr>
            </w:r>
          </w:p>
        </w:tc>
        <w:tc>
          <w:tcPr>
            <w:tcBorders/>
            <w:tcW w:w="3126" w:type="dxa"/>
            <w:vAlign w:val="center"/>
            <w:textDirection w:val="lrTb"/>
            <w:noWrap w:val="false"/>
          </w:tcPr>
          <w:p>
            <w:pPr>
              <w:pBdr/>
              <w:spacing/>
              <w:ind/>
              <w:jc w:val="center"/>
              <w:rPr>
                <w:b/>
                <w:sz w:val="20"/>
                <w:szCs w:val="20"/>
              </w:rPr>
            </w:pPr>
            <w:r>
              <w:rPr>
                <w:b/>
                <w:sz w:val="20"/>
                <w:szCs w:val="20"/>
              </w:rPr>
              <w:t xml:space="preserve">Numele </w:t>
            </w:r>
            <w:r>
              <w:rPr>
                <w:rFonts w:hint="eastAsia"/>
                <w:b/>
                <w:sz w:val="20"/>
                <w:szCs w:val="20"/>
              </w:rPr>
              <w:t xml:space="preserve">ş</w:t>
            </w:r>
            <w:r>
              <w:rPr>
                <w:b/>
                <w:sz w:val="20"/>
                <w:szCs w:val="20"/>
              </w:rPr>
              <w:t xml:space="preserve">i adresa subantreprenorilor</w:t>
            </w:r>
            <w:r>
              <w:rPr>
                <w:b/>
                <w:sz w:val="20"/>
                <w:szCs w:val="20"/>
              </w:rPr>
            </w:r>
            <w:r>
              <w:rPr>
                <w:b/>
                <w:sz w:val="20"/>
                <w:szCs w:val="20"/>
              </w:rPr>
            </w:r>
          </w:p>
        </w:tc>
        <w:tc>
          <w:tcPr>
            <w:tcBorders/>
            <w:tcW w:w="1984" w:type="dxa"/>
            <w:vAlign w:val="center"/>
            <w:textDirection w:val="lrTb"/>
            <w:noWrap w:val="false"/>
          </w:tcPr>
          <w:p>
            <w:pPr>
              <w:pBdr/>
              <w:spacing/>
              <w:ind/>
              <w:jc w:val="center"/>
              <w:rPr>
                <w:rFonts w:eastAsia="MS Mincho"/>
                <w:b/>
                <w:sz w:val="20"/>
                <w:szCs w:val="20"/>
                <w:lang w:eastAsia="zh-CN"/>
              </w:rPr>
            </w:pPr>
            <w:r>
              <w:rPr>
                <w:rFonts w:eastAsia="MS Mincho"/>
                <w:b/>
                <w:sz w:val="20"/>
                <w:szCs w:val="20"/>
                <w:lang w:eastAsia="zh-CN"/>
              </w:rPr>
              <w:t xml:space="preserve">Activit</w:t>
            </w:r>
            <w:r>
              <w:rPr>
                <w:rFonts w:hint="cs" w:eastAsia="MS Mincho"/>
                <w:b/>
                <w:sz w:val="20"/>
                <w:szCs w:val="20"/>
                <w:lang w:eastAsia="zh-CN"/>
              </w:rPr>
              <w:t xml:space="preserve">ăţ</w:t>
            </w:r>
            <w:r>
              <w:rPr>
                <w:rFonts w:eastAsia="MS Mincho"/>
                <w:b/>
                <w:sz w:val="20"/>
                <w:szCs w:val="20"/>
                <w:lang w:eastAsia="zh-CN"/>
              </w:rPr>
              <w:t xml:space="preserve">i din contract</w:t>
            </w:r>
            <w:r>
              <w:rPr>
                <w:rFonts w:eastAsia="MS Mincho"/>
                <w:b/>
                <w:sz w:val="20"/>
                <w:szCs w:val="20"/>
                <w:lang w:eastAsia="zh-CN"/>
              </w:rPr>
            </w:r>
            <w:r>
              <w:rPr>
                <w:rFonts w:eastAsia="MS Mincho"/>
                <w:b/>
                <w:sz w:val="20"/>
                <w:szCs w:val="20"/>
                <w:lang w:eastAsia="zh-CN"/>
              </w:rPr>
            </w:r>
          </w:p>
        </w:tc>
        <w:tc>
          <w:tcPr>
            <w:tcBorders/>
            <w:tcW w:w="1443" w:type="dxa"/>
            <w:vAlign w:val="center"/>
            <w:textDirection w:val="lrTb"/>
            <w:noWrap w:val="false"/>
          </w:tcPr>
          <w:p>
            <w:pPr>
              <w:pBdr/>
              <w:spacing/>
              <w:ind/>
              <w:jc w:val="center"/>
              <w:rPr>
                <w:rFonts w:eastAsia="MS Mincho"/>
                <w:b/>
                <w:sz w:val="20"/>
                <w:szCs w:val="20"/>
                <w:lang w:eastAsia="zh-CN"/>
              </w:rPr>
            </w:pPr>
            <w:r>
              <w:rPr>
                <w:rFonts w:eastAsia="MS Mincho"/>
                <w:b/>
                <w:sz w:val="20"/>
                <w:szCs w:val="20"/>
                <w:lang w:eastAsia="zh-CN"/>
              </w:rPr>
              <w:t xml:space="preserve">Valoarea aproximativ</w:t>
            </w:r>
            <w:r>
              <w:rPr>
                <w:rFonts w:hint="cs" w:eastAsia="MS Mincho"/>
                <w:b/>
                <w:sz w:val="20"/>
                <w:szCs w:val="20"/>
                <w:lang w:eastAsia="zh-CN"/>
              </w:rPr>
              <w:t xml:space="preserve">ă</w:t>
            </w:r>
            <w:r>
              <w:rPr>
                <w:rFonts w:eastAsia="MS Mincho"/>
                <w:b/>
                <w:sz w:val="20"/>
                <w:szCs w:val="20"/>
                <w:lang w:eastAsia="zh-CN"/>
              </w:rPr>
            </w:r>
            <w:r>
              <w:rPr>
                <w:rFonts w:eastAsia="MS Mincho"/>
                <w:b/>
                <w:sz w:val="20"/>
                <w:szCs w:val="20"/>
                <w:lang w:eastAsia="zh-CN"/>
              </w:rPr>
            </w:r>
          </w:p>
        </w:tc>
        <w:tc>
          <w:tcPr>
            <w:tcBorders/>
            <w:tcW w:w="0" w:type="auto"/>
            <w:vAlign w:val="center"/>
            <w:textDirection w:val="lrTb"/>
            <w:noWrap w:val="false"/>
          </w:tcPr>
          <w:p>
            <w:pPr>
              <w:pBdr/>
              <w:spacing/>
              <w:ind/>
              <w:jc w:val="center"/>
              <w:rPr>
                <w:rFonts w:eastAsia="MS Mincho"/>
                <w:b/>
                <w:sz w:val="20"/>
                <w:szCs w:val="20"/>
                <w:lang w:eastAsia="zh-CN"/>
              </w:rPr>
            </w:pPr>
            <w:r>
              <w:rPr>
                <w:rFonts w:eastAsia="MS Mincho"/>
                <w:b/>
                <w:sz w:val="20"/>
                <w:szCs w:val="20"/>
                <w:lang w:eastAsia="zh-CN"/>
              </w:rPr>
              <w:t xml:space="preserve">% din valoarea contractului</w:t>
            </w:r>
            <w:r>
              <w:rPr>
                <w:rFonts w:eastAsia="MS Mincho"/>
                <w:b/>
                <w:sz w:val="20"/>
                <w:szCs w:val="20"/>
                <w:lang w:eastAsia="zh-CN"/>
              </w:rPr>
            </w:r>
            <w:r>
              <w:rPr>
                <w:rFonts w:eastAsia="MS Mincho"/>
                <w:b/>
                <w:sz w:val="20"/>
                <w:szCs w:val="20"/>
                <w:lang w:eastAsia="zh-CN"/>
              </w:rPr>
            </w:r>
          </w:p>
        </w:tc>
      </w:tr>
      <w:tr>
        <w:trPr>
          <w:trHeight w:val="175"/>
        </w:trPr>
        <w:tc>
          <w:tcPr>
            <w:tcBorders/>
            <w:tcW w:w="0" w:type="auto"/>
            <w:textDirection w:val="lrTb"/>
            <w:noWrap w:val="false"/>
          </w:tcPr>
          <w:p>
            <w:pPr>
              <w:pBdr/>
              <w:tabs>
                <w:tab w:val="left" w:leader="none" w:pos="567"/>
              </w:tabs>
              <w:spacing/>
              <w:ind/>
              <w:jc w:val="both"/>
              <w:rPr>
                <w:sz w:val="20"/>
                <w:szCs w:val="20"/>
              </w:rPr>
            </w:pPr>
            <w:r>
              <w:rPr>
                <w:sz w:val="20"/>
                <w:szCs w:val="20"/>
              </w:rPr>
              <w:t xml:space="preserve">1.</w:t>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337"/>
        </w:trPr>
        <w:tc>
          <w:tcPr>
            <w:tcBorders/>
            <w:tcW w:w="0" w:type="auto"/>
            <w:textDirection w:val="lrTb"/>
            <w:noWrap w:val="false"/>
          </w:tcPr>
          <w:p>
            <w:pPr>
              <w:pBdr/>
              <w:tabs>
                <w:tab w:val="left" w:leader="none" w:pos="567"/>
              </w:tabs>
              <w:spacing/>
              <w:ind/>
              <w:jc w:val="both"/>
              <w:rPr>
                <w:sz w:val="20"/>
                <w:szCs w:val="20"/>
              </w:rPr>
            </w:pPr>
            <w:r>
              <w:rPr>
                <w:sz w:val="20"/>
                <w:szCs w:val="20"/>
              </w:rPr>
              <w:t xml:space="preserve">2.</w:t>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181"/>
        </w:trPr>
        <w:tc>
          <w:tcPr>
            <w:tcBorders/>
            <w:tcW w:w="0" w:type="auto"/>
            <w:textDirection w:val="lrTb"/>
            <w:noWrap w:val="false"/>
          </w:tcPr>
          <w:p>
            <w:pPr>
              <w:pBdr/>
              <w:tabs>
                <w:tab w:val="left" w:leader="none" w:pos="567"/>
              </w:tabs>
              <w:spacing/>
              <w:ind/>
              <w:jc w:val="both"/>
              <w:rPr>
                <w:sz w:val="20"/>
                <w:szCs w:val="20"/>
              </w:rPr>
            </w:pPr>
            <w:r>
              <w:rPr>
                <w:sz w:val="20"/>
                <w:szCs w:val="20"/>
              </w:rPr>
              <w:t xml:space="preserve">3.</w:t>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181"/>
        </w:trPr>
        <w:tc>
          <w:tcPr>
            <w:tcBorders/>
            <w:tcW w:w="0" w:type="auto"/>
            <w:textDirection w:val="lrTb"/>
            <w:noWrap w:val="false"/>
          </w:tcPr>
          <w:p>
            <w:pPr>
              <w:pBdr/>
              <w:tabs>
                <w:tab w:val="left" w:leader="none" w:pos="567"/>
              </w:tabs>
              <w:spacing/>
              <w:ind/>
              <w:jc w:val="both"/>
              <w:rPr>
                <w:sz w:val="20"/>
                <w:szCs w:val="20"/>
              </w:rPr>
            </w:pPr>
            <w:r>
              <w:rPr>
                <w:sz w:val="20"/>
                <w:szCs w:val="20"/>
              </w:rPr>
              <w:t xml:space="preserve">4.</w:t>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3126"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984"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1443" w:type="dxa"/>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c>
          <w:tcPr>
            <w:tcBorders/>
            <w:tcW w:w="0" w:type="auto"/>
            <w:textDirection w:val="lrTb"/>
            <w:noWrap w:val="false"/>
          </w:tcPr>
          <w:p>
            <w:pPr>
              <w:keepNext w:val="true"/>
              <w:keepLines w:val="true"/>
              <w:pBdr/>
              <w:tabs>
                <w:tab w:val="left" w:leader="none" w:pos="567"/>
              </w:tabs>
              <w:spacing w:before="200"/>
              <w:ind/>
              <w:jc w:val="both"/>
              <w:outlineLvl w:val="2"/>
              <w:rPr>
                <w:sz w:val="20"/>
                <w:szCs w:val="20"/>
              </w:rPr>
            </w:pPr>
            <w:r>
              <w:rPr>
                <w:sz w:val="20"/>
                <w:szCs w:val="20"/>
              </w:rPr>
            </w:r>
            <w:r>
              <w:rPr>
                <w:sz w:val="20"/>
                <w:szCs w:val="20"/>
              </w:rPr>
            </w:r>
            <w:r>
              <w:rPr>
                <w:sz w:val="20"/>
                <w:szCs w:val="20"/>
              </w:rPr>
            </w:r>
          </w:p>
        </w:tc>
      </w:tr>
    </w:tbl>
    <w:p>
      <w:pPr>
        <w:pBdr/>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Semnat: 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Nume: _______________________________________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Func</w:t>
      </w:r>
      <w:r>
        <w:rPr>
          <w:rFonts w:hint="cs" w:eastAsia="PMingLiU"/>
          <w:sz w:val="20"/>
          <w:szCs w:val="20"/>
          <w:lang w:eastAsia="zh-CN"/>
        </w:rPr>
        <w:t xml:space="preserve">ţ</w:t>
      </w:r>
      <w:r>
        <w:rPr>
          <w:rFonts w:eastAsia="PMingLiU"/>
          <w:sz w:val="20"/>
          <w:szCs w:val="20"/>
          <w:lang w:eastAsia="zh-CN"/>
        </w:rPr>
        <w:t xml:space="preserve">ia în cadrul firmei: _________________________</w:t>
      </w:r>
      <w:r>
        <w:rPr>
          <w:rFonts w:eastAsia="PMingLiU"/>
          <w:sz w:val="20"/>
          <w:szCs w:val="20"/>
          <w:lang w:eastAsia="zh-CN"/>
        </w:rPr>
      </w:r>
      <w:r>
        <w:rPr>
          <w:rFonts w:eastAsia="PMingLiU"/>
          <w:sz w:val="20"/>
          <w:szCs w:val="20"/>
          <w:lang w:eastAsia="zh-CN"/>
        </w:rPr>
      </w:r>
    </w:p>
    <w:p>
      <w:pPr>
        <w:pBdr/>
        <w:spacing/>
        <w:ind/>
        <w:jc w:val="both"/>
        <w:rPr>
          <w:rFonts w:eastAsia="PMingLiU"/>
          <w:sz w:val="20"/>
          <w:szCs w:val="20"/>
          <w:lang w:eastAsia="zh-CN"/>
        </w:rPr>
      </w:pPr>
      <w:r>
        <w:rPr>
          <w:rFonts w:eastAsia="PMingLiU"/>
          <w:sz w:val="20"/>
          <w:szCs w:val="20"/>
          <w:lang w:eastAsia="zh-CN"/>
        </w:rPr>
        <w:t xml:space="preserve">Denumirea firmei: ______________________________</w:t>
      </w:r>
      <w:bookmarkEnd w:id="100"/>
      <w:r>
        <w:rPr>
          <w:rFonts w:eastAsia="PMingLiU"/>
          <w:sz w:val="20"/>
          <w:szCs w:val="20"/>
          <w:lang w:eastAsia="zh-CN"/>
        </w:rPr>
      </w:r>
      <w:r>
        <w:rPr>
          <w:rFonts w:eastAsia="PMingLiU"/>
          <w:sz w:val="20"/>
          <w:szCs w:val="20"/>
          <w:lang w:eastAsia="zh-CN"/>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Anexa nr.1</w:t>
      </w:r>
      <w:r>
        <w:rPr>
          <w:sz w:val="20"/>
          <w:szCs w:val="20"/>
          <w:lang w:val="it-IT"/>
        </w:rPr>
        <w:t xml:space="preserve">6</w:t>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nr._____din “____” ________ 20___</w:t>
      </w:r>
      <w:r>
        <w:rPr>
          <w:sz w:val="20"/>
          <w:szCs w:val="20"/>
          <w:lang w:val="it-IT"/>
        </w:rPr>
      </w:r>
      <w:r>
        <w:rPr>
          <w:sz w:val="20"/>
          <w:szCs w:val="20"/>
          <w:lang w:val="it-IT"/>
        </w:rPr>
      </w:r>
    </w:p>
    <w:p>
      <w:pPr>
        <w:pBdr/>
        <w:tabs>
          <w:tab w:val="left" w:leader="none" w:pos="567"/>
        </w:tabs>
        <w:spacing/>
        <w:ind/>
        <w:rPr>
          <w:b/>
          <w:color w:val="000000"/>
          <w:sz w:val="20"/>
          <w:szCs w:val="20"/>
        </w:rPr>
      </w:pPr>
      <w:r>
        <w:rPr>
          <w:b/>
          <w:color w:val="000000"/>
          <w:sz w:val="20"/>
          <w:szCs w:val="20"/>
        </w:rPr>
      </w:r>
      <w:r>
        <w:rPr>
          <w:b/>
          <w:color w:val="000000"/>
          <w:sz w:val="20"/>
          <w:szCs w:val="20"/>
        </w:rPr>
      </w:r>
      <w:r>
        <w:rPr>
          <w:b/>
          <w:color w:val="000000"/>
          <w:sz w:val="20"/>
          <w:szCs w:val="20"/>
        </w:rPr>
      </w:r>
    </w:p>
    <w:p>
      <w:pPr>
        <w:pStyle w:val="992"/>
        <w:numPr>
          <w:ilvl w:val="0"/>
          <w:numId w:val="0"/>
        </w:numPr>
        <w:pBdr/>
        <w:spacing/>
        <w:ind w:left="720"/>
        <w:rPr>
          <w:sz w:val="20"/>
          <w:szCs w:val="20"/>
        </w:rPr>
      </w:pPr>
      <w:r/>
      <w:bookmarkStart w:id="101" w:name="_Hlk77771256"/>
      <w:r>
        <w:rPr>
          <w:sz w:val="20"/>
          <w:szCs w:val="20"/>
        </w:rPr>
        <w:t xml:space="preserve">ANGAJAMENT TERŢ SUSŢINĂTOR FINANCIAR</w:t>
      </w:r>
      <w:bookmarkEnd w:id="101"/>
      <w:r>
        <w:rPr>
          <w:sz w:val="20"/>
          <w:szCs w:val="20"/>
        </w:rPr>
      </w:r>
      <w:r>
        <w:rPr>
          <w:sz w:val="20"/>
          <w:szCs w:val="20"/>
        </w:rPr>
      </w:r>
    </w:p>
    <w:p>
      <w:pPr>
        <w:pBdr/>
        <w:tabs>
          <w:tab w:val="left" w:leader="none" w:pos="567"/>
        </w:tabs>
        <w:spacing/>
        <w:ind/>
        <w:jc w:val="center"/>
        <w:rPr>
          <w:b/>
          <w:color w:val="000000"/>
          <w:sz w:val="20"/>
          <w:szCs w:val="20"/>
        </w:rPr>
      </w:pPr>
      <w:r>
        <w:rPr>
          <w:b/>
          <w:color w:val="000000"/>
          <w:sz w:val="20"/>
          <w:szCs w:val="20"/>
        </w:rPr>
      </w:r>
      <w:r>
        <w:rPr>
          <w:b/>
          <w:color w:val="000000"/>
          <w:sz w:val="20"/>
          <w:szCs w:val="20"/>
        </w:rPr>
      </w:r>
      <w:r>
        <w:rPr>
          <w:b/>
          <w:color w:val="000000"/>
          <w:sz w:val="20"/>
          <w:szCs w:val="20"/>
        </w:rPr>
      </w:r>
    </w:p>
    <w:p>
      <w:pPr>
        <w:pBdr/>
        <w:shd w:val="clear" w:color="auto" w:fill="ffffff"/>
        <w:spacing/>
        <w:ind/>
        <w:jc w:val="both"/>
        <w:rPr>
          <w:b/>
          <w:spacing w:val="-2"/>
          <w:sz w:val="20"/>
          <w:szCs w:val="20"/>
        </w:rPr>
      </w:pPr>
      <w:r>
        <w:rPr>
          <w:b/>
          <w:spacing w:val="-2"/>
          <w:sz w:val="20"/>
          <w:szCs w:val="20"/>
        </w:rPr>
        <w:t xml:space="preserve">Terţ susţinător financiar</w:t>
      </w:r>
      <w:r>
        <w:rPr>
          <w:b/>
          <w:spacing w:val="-2"/>
          <w:sz w:val="20"/>
          <w:szCs w:val="20"/>
        </w:rPr>
      </w:r>
      <w:r>
        <w:rPr>
          <w:b/>
          <w:spacing w:val="-2"/>
          <w:sz w:val="20"/>
          <w:szCs w:val="20"/>
        </w:rPr>
      </w:r>
    </w:p>
    <w:p>
      <w:pPr>
        <w:pBdr/>
        <w:shd w:val="clear" w:color="auto" w:fill="ffffff"/>
        <w:spacing/>
        <w:ind/>
        <w:jc w:val="right"/>
        <w:rPr>
          <w:sz w:val="20"/>
          <w:szCs w:val="20"/>
        </w:rPr>
      </w:pPr>
      <w:r>
        <w:rPr>
          <w:b/>
          <w:spacing w:val="-2"/>
          <w:sz w:val="20"/>
          <w:szCs w:val="20"/>
        </w:rPr>
        <w:t xml:space="preserve">..........................</w:t>
      </w:r>
      <w:r>
        <w:rPr>
          <w:sz w:val="20"/>
          <w:szCs w:val="20"/>
        </w:rPr>
        <w:t xml:space="preserve">(denumirea)  </w:t>
      </w:r>
      <w:r>
        <w:rPr>
          <w:sz w:val="20"/>
          <w:szCs w:val="20"/>
        </w:rPr>
      </w:r>
      <w:r>
        <w:rPr>
          <w:sz w:val="20"/>
          <w:szCs w:val="20"/>
        </w:rPr>
      </w:r>
    </w:p>
    <w:p>
      <w:pPr>
        <w:pBdr/>
        <w:shd w:val="clear" w:color="auto" w:fill="ffffff"/>
        <w:spacing/>
        <w:ind/>
        <w:jc w:val="center"/>
        <w:rPr>
          <w:b/>
          <w:sz w:val="20"/>
          <w:szCs w:val="20"/>
        </w:rPr>
      </w:pPr>
      <w:r>
        <w:rPr>
          <w:b/>
          <w:sz w:val="20"/>
          <w:szCs w:val="20"/>
        </w:rPr>
      </w:r>
      <w:r>
        <w:rPr>
          <w:b/>
          <w:sz w:val="20"/>
          <w:szCs w:val="20"/>
        </w:rPr>
      </w:r>
      <w:r>
        <w:rPr>
          <w:b/>
          <w:sz w:val="20"/>
          <w:szCs w:val="20"/>
        </w:rPr>
      </w:r>
    </w:p>
    <w:p>
      <w:pPr>
        <w:pBdr/>
        <w:shd w:val="clear" w:color="auto" w:fill="ffffff"/>
        <w:spacing/>
        <w:ind/>
        <w:jc w:val="center"/>
        <w:rPr>
          <w:b/>
          <w:sz w:val="20"/>
          <w:szCs w:val="20"/>
        </w:rPr>
      </w:pPr>
      <w:r>
        <w:rPr>
          <w:b/>
          <w:sz w:val="20"/>
          <w:szCs w:val="20"/>
        </w:rPr>
        <w:t xml:space="preserve">ANGAJAMENT</w:t>
      </w:r>
      <w:r>
        <w:rPr>
          <w:b/>
          <w:sz w:val="20"/>
          <w:szCs w:val="20"/>
        </w:rPr>
      </w:r>
      <w:r>
        <w:rPr>
          <w:b/>
          <w:sz w:val="20"/>
          <w:szCs w:val="20"/>
        </w:rPr>
      </w:r>
    </w:p>
    <w:p>
      <w:pPr>
        <w:pBdr/>
        <w:shd w:val="clear" w:color="auto" w:fill="ffffff"/>
        <w:spacing/>
        <w:ind/>
        <w:jc w:val="center"/>
        <w:rPr>
          <w:spacing w:val="-1"/>
          <w:sz w:val="20"/>
          <w:szCs w:val="20"/>
        </w:rPr>
      </w:pPr>
      <w:r>
        <w:rPr>
          <w:sz w:val="20"/>
          <w:szCs w:val="20"/>
        </w:rPr>
        <w:t xml:space="preserve">privind susţinerea financiară</w:t>
      </w:r>
      <w:r>
        <w:rPr>
          <w:sz w:val="20"/>
          <w:szCs w:val="20"/>
        </w:rPr>
        <w:t xml:space="preserve"> </w:t>
      </w:r>
      <w:r>
        <w:rPr>
          <w:spacing w:val="-1"/>
          <w:sz w:val="20"/>
          <w:szCs w:val="20"/>
        </w:rPr>
        <w:t xml:space="preserve">a </w:t>
      </w:r>
      <w:r>
        <w:rPr>
          <w:spacing w:val="-1"/>
          <w:sz w:val="20"/>
          <w:szCs w:val="20"/>
        </w:rPr>
        <w:t xml:space="preserve">ofertantului/candidatului</w:t>
      </w:r>
      <w:r>
        <w:rPr>
          <w:sz w:val="20"/>
          <w:szCs w:val="20"/>
        </w:rPr>
      </w:r>
      <w:r>
        <w:rPr>
          <w:spacing w:val="-1"/>
          <w:sz w:val="20"/>
          <w:szCs w:val="20"/>
        </w:rPr>
      </w:r>
    </w:p>
    <w:p>
      <w:pPr>
        <w:pBdr/>
        <w:shd w:val="clear" w:color="auto" w:fill="ffffff"/>
        <w:spacing/>
        <w:ind/>
        <w:jc w:val="center"/>
        <w:rPr>
          <w:sz w:val="20"/>
          <w:szCs w:val="20"/>
        </w:rPr>
      </w:pPr>
      <w:r>
        <w:rPr>
          <w:spacing w:val="-1"/>
          <w:sz w:val="20"/>
          <w:szCs w:val="20"/>
        </w:rPr>
      </w:r>
      <w:r>
        <w:rPr>
          <w:spacing w:val="-3"/>
          <w:sz w:val="20"/>
          <w:szCs w:val="20"/>
        </w:rPr>
        <w:t xml:space="preserve">Către, ................................................................................</w:t>
      </w:r>
      <w:r>
        <w:rPr>
          <w:sz w:val="20"/>
          <w:szCs w:val="20"/>
        </w:rPr>
      </w:r>
      <w:r>
        <w:rPr>
          <w:sz w:val="20"/>
          <w:szCs w:val="20"/>
        </w:rPr>
      </w:r>
    </w:p>
    <w:p>
      <w:pPr>
        <w:pBdr/>
        <w:shd w:val="clear" w:color="auto" w:fill="ffffff"/>
        <w:spacing/>
        <w:ind/>
        <w:jc w:val="both"/>
        <w:rPr>
          <w:i/>
          <w:sz w:val="20"/>
          <w:szCs w:val="20"/>
        </w:rPr>
      </w:pPr>
      <w:r>
        <w:rPr>
          <w:i/>
          <w:sz w:val="20"/>
          <w:szCs w:val="20"/>
        </w:rPr>
        <w:t xml:space="preserve">(denumirea autorităţii contractante şi adresa completă)</w:t>
      </w:r>
      <w:r>
        <w:rPr>
          <w:i/>
          <w:sz w:val="20"/>
          <w:szCs w:val="20"/>
        </w:rPr>
      </w:r>
      <w:r>
        <w:rPr>
          <w:i/>
          <w:sz w:val="20"/>
          <w:szCs w:val="20"/>
        </w:rPr>
      </w:r>
    </w:p>
    <w:p>
      <w:pPr>
        <w:pBdr/>
        <w:shd w:val="clear" w:color="auto" w:fill="ffffff"/>
        <w:tabs>
          <w:tab w:val="left" w:leader="dot" w:pos="7166"/>
        </w:tabs>
        <w:spacing/>
        <w:ind/>
        <w:jc w:val="both"/>
        <w:rPr>
          <w:sz w:val="20"/>
          <w:szCs w:val="20"/>
        </w:rPr>
      </w:pPr>
      <w:r>
        <w:rPr>
          <w:sz w:val="20"/>
          <w:szCs w:val="20"/>
        </w:rPr>
        <w:t xml:space="preserve">Cu privire la procedura pentru atribuirea contractului ..............................</w:t>
      </w:r>
      <w:r>
        <w:rPr>
          <w:sz w:val="20"/>
          <w:szCs w:val="20"/>
        </w:rPr>
      </w:r>
      <w:r>
        <w:rPr>
          <w:sz w:val="20"/>
          <w:szCs w:val="20"/>
        </w:rPr>
      </w:r>
    </w:p>
    <w:p>
      <w:pPr>
        <w:pBdr/>
        <w:shd w:val="clear" w:color="auto" w:fill="ffffff"/>
        <w:tabs>
          <w:tab w:val="left" w:leader="dot" w:pos="7166"/>
        </w:tabs>
        <w:spacing/>
        <w:ind/>
        <w:jc w:val="both"/>
        <w:rPr>
          <w:sz w:val="20"/>
          <w:szCs w:val="20"/>
        </w:rPr>
      </w:pPr>
      <w:r>
        <w:rPr>
          <w:i/>
          <w:sz w:val="20"/>
          <w:szCs w:val="20"/>
        </w:rPr>
        <w:t xml:space="preserve">(denumirea contractului de achiziţie publică),</w:t>
      </w:r>
      <w:r>
        <w:rPr>
          <w:sz w:val="20"/>
          <w:szCs w:val="20"/>
        </w:rPr>
        <w:t xml:space="preserve"> noi .......................(</w:t>
      </w:r>
      <w:r>
        <w:rPr>
          <w:i/>
          <w:sz w:val="20"/>
          <w:szCs w:val="20"/>
        </w:rPr>
        <w:t xml:space="preserve">denumirea terţului susţinător financiar)</w:t>
      </w:r>
      <w:r>
        <w:rPr>
          <w:sz w:val="20"/>
          <w:szCs w:val="20"/>
        </w:rPr>
        <w:t xml:space="preserve">, având sediul înregistrat </w:t>
      </w:r>
      <w:r>
        <w:rPr>
          <w:spacing w:val="-7"/>
          <w:sz w:val="20"/>
          <w:szCs w:val="20"/>
        </w:rPr>
        <w:t xml:space="preserve">la .................. </w:t>
      </w:r>
      <w:r>
        <w:rPr>
          <w:sz w:val="20"/>
          <w:szCs w:val="20"/>
        </w:rPr>
        <w:t xml:space="preserve">(</w:t>
      </w:r>
      <w:r>
        <w:rPr>
          <w:i/>
          <w:sz w:val="20"/>
          <w:szCs w:val="20"/>
        </w:rPr>
        <w:t xml:space="preserve">adresa terţuluisusţinător financiar)</w:t>
      </w:r>
      <w:r>
        <w:rPr>
          <w:sz w:val="20"/>
          <w:szCs w:val="20"/>
        </w:rPr>
        <w:t xml:space="preserve">, ne obligăm, în mod ferm, necondiţionat şi irevocabil, să punem la dispoziţia ................ (</w:t>
      </w:r>
      <w:r>
        <w:rPr>
          <w:i/>
          <w:sz w:val="20"/>
          <w:szCs w:val="20"/>
        </w:rPr>
        <w:t xml:space="preserve">denumireaofertantului/candidatului</w:t>
      </w:r>
      <w:r>
        <w:rPr>
          <w:sz w:val="20"/>
          <w:szCs w:val="20"/>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rPr>
          <w:sz w:val="20"/>
          <w:szCs w:val="20"/>
        </w:rPr>
      </w:r>
      <w:r>
        <w:rPr>
          <w:sz w:val="20"/>
          <w:szCs w:val="20"/>
        </w:rPr>
      </w:r>
    </w:p>
    <w:p>
      <w:pPr>
        <w:pBdr/>
        <w:shd w:val="clear" w:color="auto" w:fill="ffffff"/>
        <w:spacing/>
        <w:ind/>
        <w:jc w:val="both"/>
        <w:rPr>
          <w:sz w:val="20"/>
          <w:szCs w:val="20"/>
        </w:rPr>
      </w:pPr>
      <w:r>
        <w:rPr>
          <w:sz w:val="20"/>
          <w:szCs w:val="20"/>
        </w:rPr>
        <w:t xml:space="preserve">Acordarea susţinerii financiare nu implică alte costuri pentru achizitor, cu excepţia celor care au fost incluse în propunerea financiară.</w:t>
      </w:r>
      <w:r>
        <w:rPr>
          <w:sz w:val="20"/>
          <w:szCs w:val="20"/>
        </w:rPr>
      </w:r>
      <w:r>
        <w:rPr>
          <w:sz w:val="20"/>
          <w:szCs w:val="20"/>
        </w:rPr>
      </w:r>
    </w:p>
    <w:p>
      <w:pPr>
        <w:pBdr/>
        <w:shd w:val="clear" w:color="auto" w:fill="ffffff"/>
        <w:spacing/>
        <w:ind/>
        <w:jc w:val="both"/>
        <w:rPr>
          <w:sz w:val="20"/>
          <w:szCs w:val="20"/>
        </w:rPr>
      </w:pPr>
      <w:r>
        <w:rPr>
          <w:sz w:val="20"/>
          <w:szCs w:val="20"/>
        </w:rPr>
        <w:t xml:space="preserve">În acest sens, ne obligăm în mod ferm, necondiţionat şi irevocabil, să punem la dispoziţia ..........(</w:t>
      </w:r>
      <w:r>
        <w:rPr>
          <w:i/>
          <w:sz w:val="20"/>
          <w:szCs w:val="20"/>
        </w:rPr>
        <w:t xml:space="preserve">denumireaofertantului/candidatului) </w:t>
      </w:r>
      <w:r>
        <w:rPr>
          <w:sz w:val="20"/>
          <w:szCs w:val="20"/>
        </w:rPr>
        <w:t xml:space="preserve">suma de .............................................................(valoarea totală/parţială din propunerea financiară), necesară pentru îndeplinirea integrală, reglementară şi la termen a contractului de achiziţie publică.</w:t>
      </w:r>
      <w:r>
        <w:rPr>
          <w:sz w:val="20"/>
          <w:szCs w:val="20"/>
        </w:rPr>
      </w:r>
      <w:r>
        <w:rPr>
          <w:sz w:val="20"/>
          <w:szCs w:val="20"/>
        </w:rPr>
      </w:r>
    </w:p>
    <w:p>
      <w:pPr>
        <w:pBdr/>
        <w:shd w:val="clear" w:color="auto" w:fill="ffffff"/>
        <w:spacing/>
        <w:ind/>
        <w:jc w:val="both"/>
        <w:rPr>
          <w:sz w:val="20"/>
          <w:szCs w:val="20"/>
        </w:rPr>
      </w:pPr>
      <w:r>
        <w:rPr>
          <w:sz w:val="20"/>
          <w:szCs w:val="20"/>
        </w:rPr>
        <w:t xml:space="preserve">Noi, ............................................ (</w:t>
      </w:r>
      <w:r>
        <w:rPr>
          <w:i/>
          <w:sz w:val="20"/>
          <w:szCs w:val="20"/>
        </w:rPr>
        <w:t xml:space="preserve">denumirea terţului susţinător financiar),</w:t>
      </w:r>
      <w:r>
        <w:rPr>
          <w:sz w:val="20"/>
          <w:szCs w:val="20"/>
        </w:rPr>
        <w:t xml:space="preserve"> declarăm că înţelegem să răspundem faţă de autoritatea contractantă pentru neexecutarea oricărei obligaţii asumate de ..... (</w:t>
      </w:r>
      <w:r>
        <w:rPr>
          <w:i/>
          <w:sz w:val="20"/>
          <w:szCs w:val="20"/>
        </w:rPr>
        <w:t xml:space="preserve">denumire</w:t>
      </w:r>
      <w:r>
        <w:rPr>
          <w:i/>
          <w:sz w:val="20"/>
          <w:szCs w:val="20"/>
        </w:rPr>
        <w:t xml:space="preserve">a</w:t>
      </w:r>
      <w:r>
        <w:rPr>
          <w:i/>
          <w:sz w:val="20"/>
          <w:szCs w:val="20"/>
        </w:rPr>
        <w:t xml:space="preserve"> ofertant</w:t>
      </w:r>
      <w:r>
        <w:rPr>
          <w:i/>
          <w:sz w:val="20"/>
          <w:szCs w:val="20"/>
        </w:rPr>
        <w:t xml:space="preserve">ului</w:t>
      </w:r>
      <w:r>
        <w:rPr>
          <w:i/>
          <w:sz w:val="20"/>
          <w:szCs w:val="20"/>
        </w:rPr>
        <w:t xml:space="preserve">)</w:t>
      </w:r>
      <w:r>
        <w:rPr>
          <w:sz w:val="20"/>
          <w:szCs w:val="20"/>
        </w:rPr>
        <w:t xml:space="preserve">, în baza contractului de achiziţie publică şi pentru care ...... (</w:t>
      </w:r>
      <w:r>
        <w:rPr>
          <w:i/>
          <w:sz w:val="20"/>
          <w:szCs w:val="20"/>
        </w:rPr>
        <w:t xml:space="preserve">denumireaofertantului/candidatului)</w:t>
      </w:r>
      <w:r>
        <w:rPr>
          <w:sz w:val="20"/>
          <w:szCs w:val="20"/>
        </w:rPr>
        <w:t xml:space="preserve"> a primit susţinerea financiară conform prezentului angajament, renunţând în acest sens, definitiv şi irevocabil, la invocarea beneficiului de diviziune. </w:t>
      </w:r>
      <w:r>
        <w:rPr>
          <w:sz w:val="20"/>
          <w:szCs w:val="20"/>
        </w:rPr>
      </w:r>
      <w:r>
        <w:rPr>
          <w:sz w:val="20"/>
          <w:szCs w:val="20"/>
        </w:rPr>
      </w:r>
    </w:p>
    <w:p>
      <w:pPr>
        <w:pBdr/>
        <w:shd w:val="clear" w:color="auto" w:fill="ffffff"/>
        <w:spacing/>
        <w:ind/>
        <w:jc w:val="both"/>
        <w:rPr>
          <w:sz w:val="20"/>
          <w:szCs w:val="20"/>
        </w:rPr>
      </w:pPr>
      <w:r>
        <w:rPr>
          <w:sz w:val="20"/>
          <w:szCs w:val="20"/>
        </w:rPr>
        <w:t xml:space="preserve">Noi, ..................... </w:t>
      </w:r>
      <w:r>
        <w:rPr>
          <w:i/>
          <w:sz w:val="20"/>
          <w:szCs w:val="20"/>
        </w:rPr>
        <w:t xml:space="preserve">(denumirea terţului susţinător financiar)</w:t>
      </w:r>
      <w:r>
        <w:rPr>
          <w:sz w:val="20"/>
          <w:szCs w:val="20"/>
        </w:rPr>
        <w:t xml:space="preserve">, declarăm că înţelegem să renunţam definitiv şi irevocabil la dreptul de a invoca orice excepţie de neexecutare, atât faţă de autoritatea contractantă, cât şi faţă de ............ (</w:t>
      </w:r>
      <w:r>
        <w:rPr>
          <w:i/>
          <w:sz w:val="20"/>
          <w:szCs w:val="20"/>
        </w:rPr>
        <w:t xml:space="preserve">denumire</w:t>
      </w:r>
      <w:r>
        <w:rPr>
          <w:i/>
          <w:sz w:val="20"/>
          <w:szCs w:val="20"/>
        </w:rPr>
        <w:t xml:space="preserve">a</w:t>
      </w:r>
      <w:r>
        <w:rPr>
          <w:i/>
          <w:sz w:val="20"/>
          <w:szCs w:val="20"/>
        </w:rPr>
        <w:t xml:space="preserve"> ofertant</w:t>
      </w:r>
      <w:r>
        <w:rPr>
          <w:i/>
          <w:sz w:val="20"/>
          <w:szCs w:val="20"/>
        </w:rPr>
        <w:t xml:space="preserve">ului</w:t>
      </w:r>
      <w:r>
        <w:rPr>
          <w:i/>
          <w:sz w:val="20"/>
          <w:szCs w:val="20"/>
        </w:rPr>
        <w:t xml:space="preserve">/candidat</w:t>
      </w:r>
      <w:r>
        <w:rPr>
          <w:i/>
          <w:sz w:val="20"/>
          <w:szCs w:val="20"/>
        </w:rPr>
        <w:t xml:space="preserve">ului</w:t>
      </w:r>
      <w:r>
        <w:rPr>
          <w:i/>
          <w:sz w:val="20"/>
          <w:szCs w:val="20"/>
        </w:rPr>
        <w:t xml:space="preserve">),</w:t>
      </w:r>
      <w:r>
        <w:rPr>
          <w:sz w:val="20"/>
          <w:szCs w:val="20"/>
        </w:rPr>
        <w:t xml:space="preserve"> care ar putea conduce la neexecutarea, parţială sau totală, sau la executarea cu întârziere sau în mod necorespunzător a obligaţiilor asumate de noi prin prezentul angajament.</w:t>
      </w:r>
      <w:r>
        <w:rPr>
          <w:sz w:val="20"/>
          <w:szCs w:val="20"/>
        </w:rPr>
      </w:r>
      <w:r>
        <w:rPr>
          <w:sz w:val="20"/>
          <w:szCs w:val="20"/>
        </w:rPr>
      </w:r>
    </w:p>
    <w:p>
      <w:pPr>
        <w:pBdr/>
        <w:shd w:val="clear" w:color="auto" w:fill="ffffff"/>
        <w:spacing/>
        <w:ind/>
        <w:jc w:val="both"/>
        <w:rPr>
          <w:spacing w:val="-1"/>
          <w:sz w:val="20"/>
          <w:szCs w:val="20"/>
        </w:rPr>
      </w:pPr>
      <w:r>
        <w:rPr>
          <w:spacing w:val="-1"/>
          <w:sz w:val="20"/>
          <w:szCs w:val="20"/>
        </w:rPr>
        <w:t xml:space="preserve">Noi,..................................</w:t>
      </w:r>
      <w:r>
        <w:rPr>
          <w:i/>
          <w:sz w:val="20"/>
          <w:szCs w:val="20"/>
        </w:rPr>
        <w:t xml:space="preserve"> (denumirea terţului susţinător financiar),</w:t>
      </w:r>
      <w:r>
        <w:rPr>
          <w:sz w:val="20"/>
          <w:szCs w:val="20"/>
        </w:rPr>
        <w:t xml:space="preserve"> declarăm că înţelegem să răspundem pentru prejudiciile cauzate autorităţii contractante ca urmare a nerespectării obligaţiilor prevăzute în angajament.</w:t>
      </w:r>
      <w:r>
        <w:rPr>
          <w:spacing w:val="-1"/>
          <w:sz w:val="20"/>
          <w:szCs w:val="20"/>
        </w:rPr>
      </w:r>
      <w:r>
        <w:rPr>
          <w:spacing w:val="-1"/>
          <w:sz w:val="20"/>
          <w:szCs w:val="20"/>
        </w:rPr>
      </w:r>
    </w:p>
    <w:p>
      <w:pPr>
        <w:pBdr/>
        <w:shd w:val="clear" w:color="auto" w:fill="ffffff"/>
        <w:spacing/>
        <w:ind/>
        <w:jc w:val="both"/>
        <w:rPr>
          <w:spacing w:val="-1"/>
          <w:sz w:val="20"/>
          <w:szCs w:val="20"/>
        </w:rPr>
      </w:pPr>
      <w:r>
        <w:rPr>
          <w:spacing w:val="-1"/>
          <w:sz w:val="20"/>
          <w:szCs w:val="20"/>
        </w:rPr>
        <w:t xml:space="preserve">Prezentul reprezintă angajamentul nostru ferm încheiat în conformitate cu prevederile art.21 alin.(6) al Legii </w:t>
      </w:r>
      <w:r>
        <w:rPr>
          <w:spacing w:val="-1"/>
          <w:sz w:val="20"/>
          <w:szCs w:val="20"/>
        </w:rPr>
        <w:t xml:space="preserve">nr.</w:t>
      </w:r>
      <w:r>
        <w:rPr>
          <w:spacing w:val="-1"/>
          <w:sz w:val="20"/>
          <w:szCs w:val="20"/>
        </w:rPr>
        <w:t xml:space="preserve">131/2015 p</w:t>
      </w:r>
      <w:r>
        <w:rPr>
          <w:spacing w:val="-1"/>
          <w:sz w:val="20"/>
          <w:szCs w:val="20"/>
        </w:rPr>
        <w:t xml:space="preserve">rivind achizițiile publice, care dă dreptul autorităţii contractante de a solicita, în mod legitim, îndeplinirea de către noi a anumitor obligaţii care decurg din susţinerea financiară acordată ..............................................................</w:t>
      </w:r>
      <w:r>
        <w:rPr>
          <w:sz w:val="20"/>
          <w:szCs w:val="20"/>
        </w:rPr>
        <w:t xml:space="preserve"> (</w:t>
      </w:r>
      <w:r>
        <w:rPr>
          <w:i/>
          <w:sz w:val="20"/>
          <w:szCs w:val="20"/>
        </w:rPr>
        <w:t xml:space="preserve">denumirea ofertantului/candidatului).</w:t>
      </w:r>
      <w:r>
        <w:rPr>
          <w:spacing w:val="-1"/>
          <w:sz w:val="20"/>
          <w:szCs w:val="20"/>
        </w:rPr>
      </w:r>
      <w:r>
        <w:rPr>
          <w:spacing w:val="-1"/>
          <w:sz w:val="20"/>
          <w:szCs w:val="20"/>
        </w:rPr>
      </w:r>
    </w:p>
    <w:p>
      <w:pPr>
        <w:pBdr/>
        <w:shd w:val="clear" w:color="auto" w:fill="ffffff"/>
        <w:spacing/>
        <w:ind/>
        <w:jc w:val="both"/>
        <w:rPr>
          <w:spacing w:val="-1"/>
          <w:sz w:val="20"/>
          <w:szCs w:val="20"/>
        </w:rPr>
      </w:pPr>
      <w:r>
        <w:rPr>
          <w:spacing w:val="-1"/>
          <w:sz w:val="20"/>
          <w:szCs w:val="20"/>
        </w:rPr>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t xml:space="preserve">Data completării,</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t xml:space="preserve">Terţ susţinător,</w:t>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t xml:space="preserve">...........................</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t xml:space="preserve">.....................</w:t>
      </w:r>
      <w:r>
        <w:rPr>
          <w:spacing w:val="-1"/>
          <w:sz w:val="20"/>
          <w:szCs w:val="20"/>
        </w:rPr>
      </w:r>
      <w:r>
        <w:rPr>
          <w:spacing w:val="-1"/>
          <w:sz w:val="20"/>
          <w:szCs w:val="20"/>
        </w:rPr>
      </w:r>
    </w:p>
    <w:p>
      <w:pPr>
        <w:pBdr/>
        <w:shd w:val="clear" w:color="auto" w:fill="ffffff"/>
        <w:spacing/>
        <w:ind/>
        <w:rPr>
          <w:i/>
          <w:spacing w:val="-1"/>
          <w:sz w:val="20"/>
          <w:szCs w:val="20"/>
        </w:rPr>
      </w:pPr>
      <w:r>
        <w:rPr>
          <w:i/>
          <w:spacing w:val="-1"/>
          <w:sz w:val="20"/>
          <w:szCs w:val="20"/>
        </w:rPr>
        <w:t xml:space="preserve">(semnătură autorizată)</w:t>
      </w:r>
      <w:r>
        <w:rPr>
          <w:i/>
          <w:spacing w:val="-1"/>
          <w:sz w:val="20"/>
          <w:szCs w:val="20"/>
        </w:rPr>
      </w:r>
      <w:r>
        <w:rPr>
          <w:i/>
          <w:spacing w:val="-1"/>
          <w:sz w:val="20"/>
          <w:szCs w:val="20"/>
        </w:rPr>
      </w:r>
    </w:p>
    <w:p>
      <w:pPr>
        <w:pBdr/>
        <w:spacing/>
        <w:ind/>
        <w:jc w:val="right"/>
        <w:rPr>
          <w:sz w:val="20"/>
          <w:szCs w:val="20"/>
          <w:lang w:val="it-IT"/>
        </w:rPr>
      </w:pPr>
      <w:r>
        <w:rPr>
          <w:sz w:val="20"/>
          <w:szCs w:val="20"/>
          <w:lang w:val="it-IT"/>
        </w:rPr>
        <w:t xml:space="preserve">Anexa nr.1</w:t>
      </w:r>
      <w:r>
        <w:rPr>
          <w:sz w:val="20"/>
          <w:szCs w:val="20"/>
          <w:lang w:val="it-IT"/>
        </w:rPr>
        <w:t xml:space="preserve">7</w:t>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nr._____din “____” ________ 20___</w:t>
      </w:r>
      <w:r>
        <w:rPr>
          <w:sz w:val="20"/>
          <w:szCs w:val="20"/>
          <w:lang w:val="it-IT"/>
        </w:rPr>
      </w:r>
      <w:r>
        <w:rPr>
          <w:sz w:val="20"/>
          <w:szCs w:val="20"/>
          <w:lang w:val="it-IT"/>
        </w:rPr>
      </w:r>
    </w:p>
    <w:p>
      <w:pPr>
        <w:pBdr/>
        <w:tabs>
          <w:tab w:val="left" w:leader="none" w:pos="567"/>
        </w:tabs>
        <w:spacing/>
        <w:ind/>
        <w:jc w:val="center"/>
        <w:rPr>
          <w:b/>
          <w:color w:val="000000"/>
          <w:sz w:val="20"/>
          <w:szCs w:val="20"/>
        </w:rPr>
      </w:pPr>
      <w:r>
        <w:rPr>
          <w:b/>
          <w:color w:val="000000"/>
          <w:sz w:val="20"/>
          <w:szCs w:val="20"/>
        </w:rPr>
      </w:r>
      <w:r>
        <w:rPr>
          <w:b/>
          <w:color w:val="000000"/>
          <w:sz w:val="20"/>
          <w:szCs w:val="20"/>
        </w:rPr>
      </w:r>
      <w:r>
        <w:rPr>
          <w:b/>
          <w:color w:val="000000"/>
          <w:sz w:val="20"/>
          <w:szCs w:val="20"/>
        </w:rPr>
      </w:r>
    </w:p>
    <w:p>
      <w:pPr>
        <w:keepNext w:val="true"/>
        <w:pBdr/>
        <w:spacing w:after="60" w:before="240"/>
        <w:ind/>
        <w:jc w:val="center"/>
        <w:outlineLvl w:val="0"/>
        <w:rPr>
          <w:b/>
          <w:bCs/>
          <w:sz w:val="20"/>
          <w:szCs w:val="20"/>
        </w:rPr>
      </w:pPr>
      <w:r/>
      <w:bookmarkStart w:id="102" w:name="_Hlk77771277"/>
      <w:r>
        <w:rPr>
          <w:b/>
          <w:bCs/>
          <w:sz w:val="20"/>
          <w:szCs w:val="20"/>
        </w:rPr>
        <w:t xml:space="preserve">DECLARAŢIE TERŢ SUSŢINĂTOR FINANCIAR</w:t>
      </w:r>
      <w:bookmarkEnd w:id="102"/>
      <w:r>
        <w:rPr>
          <w:b/>
          <w:bCs/>
          <w:sz w:val="20"/>
          <w:szCs w:val="20"/>
        </w:rPr>
      </w:r>
      <w:r>
        <w:rPr>
          <w:b/>
          <w:bCs/>
          <w:sz w:val="20"/>
          <w:szCs w:val="20"/>
        </w:rPr>
      </w:r>
    </w:p>
    <w:p>
      <w:pPr>
        <w:pBdr/>
        <w:shd w:val="clear" w:color="auto" w:fill="ffffff"/>
        <w:spacing/>
        <w:ind/>
        <w:rPr>
          <w:rFonts w:eastAsia="Calibri"/>
          <w:b/>
          <w:spacing w:val="-2"/>
          <w:sz w:val="20"/>
          <w:szCs w:val="20"/>
        </w:rPr>
      </w:pPr>
      <w:r>
        <w:rPr>
          <w:rFonts w:eastAsia="Calibri"/>
          <w:b/>
          <w:spacing w:val="-2"/>
          <w:sz w:val="20"/>
          <w:szCs w:val="20"/>
        </w:rPr>
        <w:t xml:space="preserve">Terţ susţinător financiar</w:t>
      </w:r>
      <w:r>
        <w:rPr>
          <w:rFonts w:eastAsia="Calibri"/>
          <w:b/>
          <w:spacing w:val="-2"/>
          <w:sz w:val="20"/>
          <w:szCs w:val="20"/>
        </w:rPr>
      </w:r>
      <w:r>
        <w:rPr>
          <w:rFonts w:eastAsia="Calibri"/>
          <w:b/>
          <w:spacing w:val="-2"/>
          <w:sz w:val="20"/>
          <w:szCs w:val="20"/>
        </w:rPr>
      </w:r>
    </w:p>
    <w:p>
      <w:pPr>
        <w:pBdr/>
        <w:shd w:val="clear" w:color="auto" w:fill="ffffff"/>
        <w:spacing/>
        <w:ind/>
        <w:jc w:val="right"/>
        <w:rPr>
          <w:rFonts w:eastAsia="Calibri"/>
          <w:b/>
          <w:sz w:val="20"/>
          <w:szCs w:val="20"/>
        </w:rPr>
      </w:pPr>
      <w:r>
        <w:rPr>
          <w:rFonts w:eastAsia="Calibri"/>
          <w:b/>
          <w:spacing w:val="-2"/>
          <w:sz w:val="20"/>
          <w:szCs w:val="20"/>
        </w:rPr>
        <w:t xml:space="preserve">..........................</w:t>
      </w:r>
      <w:r>
        <w:rPr>
          <w:rFonts w:eastAsia="Calibri"/>
          <w:b/>
          <w:sz w:val="20"/>
          <w:szCs w:val="20"/>
        </w:rPr>
      </w:r>
      <w:r>
        <w:rPr>
          <w:rFonts w:eastAsia="Calibri"/>
          <w:b/>
          <w:sz w:val="20"/>
          <w:szCs w:val="20"/>
        </w:rPr>
      </w:r>
    </w:p>
    <w:p>
      <w:pPr>
        <w:pBdr/>
        <w:shd w:val="clear" w:color="auto" w:fill="ffffff"/>
        <w:spacing/>
        <w:ind/>
        <w:jc w:val="right"/>
        <w:rPr>
          <w:rFonts w:eastAsia="Calibri"/>
          <w:sz w:val="20"/>
          <w:szCs w:val="20"/>
        </w:rPr>
      </w:pPr>
      <w:r>
        <w:rPr>
          <w:rFonts w:eastAsia="Calibri"/>
          <w:sz w:val="20"/>
          <w:szCs w:val="20"/>
        </w:rPr>
        <w:t xml:space="preserve">(denumirea)</w:t>
      </w:r>
      <w:r>
        <w:rPr>
          <w:rFonts w:eastAsia="Calibri"/>
          <w:sz w:val="20"/>
          <w:szCs w:val="20"/>
        </w:rPr>
      </w:r>
      <w:r>
        <w:rPr>
          <w:rFonts w:eastAsia="Calibri"/>
          <w:sz w:val="20"/>
          <w:szCs w:val="20"/>
        </w:rPr>
      </w:r>
    </w:p>
    <w:p>
      <w:pPr>
        <w:pBdr/>
        <w:spacing w:after="200"/>
        <w:ind/>
        <w:jc w:val="center"/>
        <w:rPr>
          <w:rFonts w:eastAsia="Calibri"/>
          <w:b/>
          <w:sz w:val="20"/>
          <w:szCs w:val="20"/>
        </w:rPr>
      </w:pPr>
      <w:r>
        <w:rPr>
          <w:rFonts w:eastAsia="Calibri"/>
          <w:b/>
          <w:sz w:val="20"/>
          <w:szCs w:val="20"/>
        </w:rPr>
        <w:t xml:space="preserve">Declaraţie</w:t>
      </w:r>
      <w:r>
        <w:rPr>
          <w:rFonts w:eastAsia="Calibri"/>
          <w:b/>
          <w:sz w:val="20"/>
          <w:szCs w:val="20"/>
        </w:rPr>
      </w:r>
      <w:r>
        <w:rPr>
          <w:rFonts w:eastAsia="Calibri"/>
          <w:b/>
          <w:sz w:val="20"/>
          <w:szCs w:val="20"/>
        </w:rPr>
      </w:r>
    </w:p>
    <w:p>
      <w:pPr>
        <w:pBdr/>
        <w:shd w:val="clear" w:color="auto" w:fill="ffffff"/>
        <w:tabs>
          <w:tab w:val="left" w:leader="dot" w:pos="6648"/>
        </w:tabs>
        <w:spacing w:after="200"/>
        <w:ind/>
        <w:jc w:val="both"/>
        <w:rPr>
          <w:rFonts w:eastAsia="Calibri"/>
          <w:sz w:val="20"/>
          <w:szCs w:val="20"/>
        </w:rPr>
      </w:pPr>
      <w:r>
        <w:rPr>
          <w:rFonts w:eastAsia="Calibri"/>
          <w:sz w:val="20"/>
          <w:szCs w:val="20"/>
        </w:rPr>
        <w:t xml:space="preserve">Subsemnatul, reprezentant împuternicit al .......................... (</w:t>
      </w:r>
      <w:r>
        <w:rPr>
          <w:rFonts w:eastAsia="Calibri"/>
          <w:i/>
          <w:sz w:val="20"/>
          <w:szCs w:val="20"/>
        </w:rPr>
        <w:t xml:space="preserve">denumirea terţului susţinător financiar),</w:t>
      </w:r>
      <w:r>
        <w:rPr>
          <w:rFonts w:eastAsia="Calibri"/>
          <w:sz w:val="20"/>
          <w:szCs w:val="20"/>
        </w:rPr>
        <w:t xml:space="preserve"> declar pe propria răspundere, </w:t>
      </w:r>
      <w:r>
        <w:rPr>
          <w:rFonts w:eastAsia="Calibri"/>
          <w:sz w:val="20"/>
          <w:szCs w:val="20"/>
        </w:rPr>
        <w:t xml:space="preserve">sub sancţiunile aplicabile faptei de fals în acte publice, că toate resursele financiare necesare pentru îndeplinirea integrală şi la termen a tuturor obligaţiilor contractului de achiziţie publică............................................... sunt reale.</w:t>
      </w:r>
      <w:r>
        <w:rPr>
          <w:rFonts w:eastAsia="Calibri"/>
          <w:sz w:val="20"/>
          <w:szCs w:val="20"/>
        </w:rPr>
      </w:r>
      <w:r>
        <w:rPr>
          <w:rFonts w:eastAsia="Calibri"/>
          <w:sz w:val="20"/>
          <w:szCs w:val="20"/>
        </w:rPr>
      </w:r>
    </w:p>
    <w:p>
      <w:pPr>
        <w:pBdr/>
        <w:shd w:val="clear" w:color="auto" w:fill="ffffff"/>
        <w:tabs>
          <w:tab w:val="left" w:leader="dot" w:pos="6648"/>
        </w:tabs>
        <w:spacing w:after="200"/>
        <w:ind/>
        <w:jc w:val="both"/>
        <w:rPr>
          <w:rFonts w:eastAsia="Calibri"/>
          <w:sz w:val="20"/>
          <w:szCs w:val="20"/>
        </w:rPr>
      </w:pPr>
      <w:r>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Pr>
          <w:rFonts w:eastAsia="Calibri"/>
          <w:i/>
          <w:sz w:val="20"/>
          <w:szCs w:val="20"/>
        </w:rPr>
        <w:t xml:space="preserve">obiectul contractului).</w:t>
      </w:r>
      <w:r>
        <w:rPr>
          <w:rFonts w:eastAsia="Calibri"/>
          <w:sz w:val="20"/>
          <w:szCs w:val="20"/>
        </w:rPr>
      </w:r>
      <w:r>
        <w:rPr>
          <w:rFonts w:eastAsia="Calibri"/>
          <w:sz w:val="20"/>
          <w:szCs w:val="20"/>
        </w:rPr>
      </w:r>
    </w:p>
    <w:p>
      <w:pPr>
        <w:pBdr/>
        <w:shd w:val="clear" w:color="auto" w:fill="ffffff"/>
        <w:spacing w:after="200"/>
        <w:ind/>
        <w:rPr>
          <w:rFonts w:eastAsia="Calibri"/>
          <w:sz w:val="20"/>
          <w:szCs w:val="20"/>
        </w:rPr>
      </w:pPr>
      <w:r>
        <w:rPr>
          <w:rFonts w:eastAsia="Calibri"/>
          <w:sz w:val="20"/>
          <w:szCs w:val="20"/>
        </w:rPr>
      </w:r>
      <w:r>
        <w:rPr>
          <w:rFonts w:eastAsia="Calibri"/>
          <w:sz w:val="20"/>
          <w:szCs w:val="20"/>
        </w:rPr>
      </w:r>
      <w:r>
        <w:rPr>
          <w:rFonts w:eastAsia="Calibri"/>
          <w:sz w:val="20"/>
          <w:szCs w:val="20"/>
        </w:rPr>
      </w:r>
    </w:p>
    <w:p>
      <w:pPr>
        <w:pBdr/>
        <w:shd w:val="clear" w:color="auto" w:fill="ffffff"/>
        <w:spacing w:after="200"/>
        <w:ind/>
        <w:rPr>
          <w:rFonts w:eastAsia="Calibri"/>
          <w:sz w:val="20"/>
          <w:szCs w:val="20"/>
        </w:rPr>
      </w:pPr>
      <w:r>
        <w:rPr>
          <w:rFonts w:eastAsia="Calibri"/>
          <w:sz w:val="20"/>
          <w:szCs w:val="20"/>
        </w:rPr>
        <w:t xml:space="preserve">Data completării,</w:t>
      </w:r>
      <w:r>
        <w:rPr>
          <w:rFonts w:eastAsia="Calibri"/>
          <w:sz w:val="20"/>
          <w:szCs w:val="20"/>
        </w:rPr>
        <w:tab/>
      </w:r>
      <w:r>
        <w:rPr>
          <w:rFonts w:eastAsia="Calibri"/>
          <w:sz w:val="20"/>
          <w:szCs w:val="20"/>
        </w:rPr>
        <w:tab/>
      </w:r>
      <w:r>
        <w:rPr>
          <w:rFonts w:eastAsia="Calibri"/>
          <w:sz w:val="20"/>
          <w:szCs w:val="20"/>
        </w:rPr>
        <w:tab/>
      </w:r>
      <w:r>
        <w:rPr>
          <w:rFonts w:eastAsia="Calibri"/>
          <w:sz w:val="20"/>
          <w:szCs w:val="20"/>
        </w:rPr>
        <w:tab/>
      </w:r>
      <w:r>
        <w:rPr>
          <w:rFonts w:eastAsia="Calibri"/>
          <w:sz w:val="20"/>
          <w:szCs w:val="20"/>
        </w:rPr>
        <w:tab/>
        <w:t xml:space="preserve">Terţ susţinător,</w:t>
      </w:r>
      <w:r>
        <w:rPr>
          <w:rFonts w:eastAsia="Calibri"/>
          <w:sz w:val="20"/>
          <w:szCs w:val="20"/>
        </w:rPr>
      </w:r>
      <w:r>
        <w:rPr>
          <w:rFonts w:eastAsia="Calibri"/>
          <w:sz w:val="20"/>
          <w:szCs w:val="20"/>
        </w:rPr>
      </w:r>
    </w:p>
    <w:p>
      <w:pPr>
        <w:pBdr/>
        <w:shd w:val="clear" w:color="auto" w:fill="ffffff"/>
        <w:spacing w:after="200"/>
        <w:ind/>
        <w:rPr>
          <w:rFonts w:eastAsia="Calibri"/>
          <w:sz w:val="20"/>
          <w:szCs w:val="20"/>
        </w:rPr>
      </w:pPr>
      <w:r>
        <w:rPr>
          <w:rFonts w:eastAsia="Calibri"/>
          <w:sz w:val="20"/>
          <w:szCs w:val="20"/>
        </w:rPr>
        <w:t xml:space="preserve">(</w:t>
      </w:r>
      <w:r>
        <w:rPr>
          <w:rFonts w:eastAsia="Calibri"/>
          <w:i/>
          <w:iCs/>
          <w:sz w:val="20"/>
          <w:szCs w:val="20"/>
        </w:rPr>
        <w:t xml:space="preserve">semnătură autorizată</w:t>
      </w:r>
      <w:r>
        <w:rPr>
          <w:rFonts w:eastAsia="Calibri"/>
          <w:sz w:val="20"/>
          <w:szCs w:val="20"/>
        </w:rPr>
        <w:t xml:space="preserve">)</w:t>
      </w:r>
      <w:r>
        <w:rPr>
          <w:rFonts w:eastAsia="Calibri"/>
          <w:sz w:val="20"/>
          <w:szCs w:val="20"/>
        </w:rPr>
      </w:r>
      <w:r>
        <w:rPr>
          <w:rFonts w:eastAsia="Calibri"/>
          <w:sz w:val="20"/>
          <w:szCs w:val="20"/>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highlight w:val="none"/>
          <w:lang w:val="it-IT"/>
        </w:rPr>
      </w:pPr>
      <w:r>
        <w:rPr>
          <w:sz w:val="20"/>
          <w:szCs w:val="20"/>
          <w:lang w:val="it-IT"/>
        </w:rPr>
        <w:t xml:space="preserve">Anexa nr.1</w:t>
      </w:r>
      <w:r>
        <w:rPr>
          <w:sz w:val="20"/>
          <w:szCs w:val="20"/>
          <w:lang w:val="it-IT"/>
        </w:rPr>
        <w:t xml:space="preserve">8</w:t>
      </w:r>
      <w:r>
        <w:rPr>
          <w:sz w:val="20"/>
          <w:szCs w:val="20"/>
          <w:highlight w:val="none"/>
          <w:lang w:val="it-IT"/>
        </w:rPr>
      </w:r>
      <w:r>
        <w:rPr>
          <w:sz w:val="20"/>
          <w:szCs w:val="20"/>
          <w:highlight w:val="none"/>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nr._____din “____” ________ 20___</w:t>
      </w:r>
      <w:r>
        <w:rPr>
          <w:sz w:val="20"/>
          <w:szCs w:val="20"/>
          <w:lang w:val="it-IT"/>
        </w:rPr>
      </w:r>
      <w:r>
        <w:rPr>
          <w:sz w:val="20"/>
          <w:szCs w:val="20"/>
          <w:lang w:val="it-IT"/>
        </w:rPr>
      </w:r>
    </w:p>
    <w:p>
      <w:pPr>
        <w:pBdr/>
        <w:tabs>
          <w:tab w:val="left" w:leader="none" w:pos="567"/>
        </w:tabs>
        <w:spacing/>
        <w:ind/>
        <w:jc w:val="center"/>
        <w:rPr>
          <w:b/>
          <w:color w:val="000000"/>
          <w:sz w:val="20"/>
          <w:szCs w:val="20"/>
        </w:rPr>
      </w:pPr>
      <w:r>
        <w:rPr>
          <w:b/>
          <w:color w:val="000000"/>
          <w:sz w:val="20"/>
          <w:szCs w:val="20"/>
        </w:rPr>
      </w:r>
      <w:r>
        <w:rPr>
          <w:b/>
          <w:color w:val="000000"/>
          <w:sz w:val="20"/>
          <w:szCs w:val="20"/>
        </w:rPr>
      </w:r>
      <w:r>
        <w:rPr>
          <w:b/>
          <w:color w:val="000000"/>
          <w:sz w:val="20"/>
          <w:szCs w:val="20"/>
        </w:rPr>
      </w:r>
    </w:p>
    <w:p>
      <w:pPr>
        <w:pStyle w:val="992"/>
        <w:numPr>
          <w:ilvl w:val="0"/>
          <w:numId w:val="0"/>
        </w:numPr>
        <w:pBdr/>
        <w:spacing/>
        <w:ind w:left="720"/>
        <w:rPr>
          <w:sz w:val="20"/>
          <w:szCs w:val="20"/>
          <w:lang w:val="it-IT"/>
        </w:rPr>
      </w:pPr>
      <w:r>
        <w:rPr>
          <w:sz w:val="20"/>
          <w:szCs w:val="20"/>
          <w:lang w:val="it-IT"/>
        </w:rPr>
      </w:r>
      <w:r>
        <w:rPr>
          <w:sz w:val="20"/>
          <w:szCs w:val="20"/>
          <w:lang w:val="it-IT"/>
        </w:rPr>
      </w:r>
      <w:r>
        <w:rPr>
          <w:sz w:val="20"/>
          <w:szCs w:val="20"/>
          <w:lang w:val="it-IT"/>
        </w:rPr>
      </w:r>
    </w:p>
    <w:p>
      <w:pPr>
        <w:pStyle w:val="992"/>
        <w:numPr>
          <w:ilvl w:val="0"/>
          <w:numId w:val="0"/>
        </w:numPr>
        <w:pBdr/>
        <w:spacing/>
        <w:ind w:left="720"/>
        <w:rPr>
          <w:sz w:val="20"/>
          <w:szCs w:val="20"/>
          <w:lang w:val="it-IT"/>
        </w:rPr>
      </w:pPr>
      <w:r/>
      <w:bookmarkStart w:id="103" w:name="_Hlk77771292"/>
      <w:r>
        <w:rPr>
          <w:sz w:val="20"/>
          <w:szCs w:val="20"/>
          <w:lang w:val="it-IT"/>
        </w:rPr>
        <w:t xml:space="preserve">ANGAJAMENT PRIVIND SUSŢINEREA TEHNIC</w:t>
      </w:r>
      <w:r>
        <w:rPr>
          <w:sz w:val="20"/>
          <w:szCs w:val="20"/>
          <w:lang w:val="it-IT"/>
        </w:rPr>
        <w:t xml:space="preserve">ĂȘ</w:t>
      </w:r>
      <w:r>
        <w:rPr>
          <w:sz w:val="20"/>
          <w:szCs w:val="20"/>
          <w:lang w:val="it-IT"/>
        </w:rPr>
        <w:t xml:space="preserve">I PROFESIONALĂ A OFERTANTULUI/GRUPULUI DE OPERATORI ECONOMICI</w:t>
      </w:r>
      <w:bookmarkEnd w:id="103"/>
      <w:r>
        <w:rPr>
          <w:sz w:val="20"/>
          <w:szCs w:val="20"/>
          <w:lang w:val="it-IT"/>
        </w:rPr>
      </w:r>
      <w:r>
        <w:rPr>
          <w:sz w:val="20"/>
          <w:szCs w:val="20"/>
          <w:lang w:val="it-IT"/>
        </w:rPr>
      </w:r>
    </w:p>
    <w:p>
      <w:pPr>
        <w:pBdr/>
        <w:shd w:val="clear" w:color="auto" w:fill="ffffff"/>
        <w:spacing/>
        <w:ind/>
        <w:rPr>
          <w:b/>
          <w:sz w:val="20"/>
          <w:szCs w:val="20"/>
        </w:rPr>
      </w:pPr>
      <w:r>
        <w:rPr>
          <w:b/>
          <w:spacing w:val="-2"/>
          <w:sz w:val="20"/>
          <w:szCs w:val="20"/>
        </w:rPr>
        <w:t xml:space="preserve">..........................</w:t>
      </w:r>
      <w:r>
        <w:rPr>
          <w:b/>
          <w:sz w:val="20"/>
          <w:szCs w:val="20"/>
        </w:rPr>
      </w:r>
      <w:r>
        <w:rPr>
          <w:b/>
          <w:sz w:val="20"/>
          <w:szCs w:val="20"/>
        </w:rPr>
      </w:r>
    </w:p>
    <w:p>
      <w:pPr>
        <w:pBdr/>
        <w:shd w:val="clear" w:color="auto" w:fill="ffffff"/>
        <w:spacing/>
        <w:ind/>
        <w:rPr>
          <w:sz w:val="20"/>
          <w:szCs w:val="20"/>
        </w:rPr>
      </w:pPr>
      <w:r>
        <w:rPr>
          <w:sz w:val="20"/>
          <w:szCs w:val="20"/>
        </w:rPr>
        <w:t xml:space="preserve">(denumirea)</w:t>
      </w:r>
      <w:r>
        <w:rPr>
          <w:sz w:val="20"/>
          <w:szCs w:val="20"/>
        </w:rPr>
      </w:r>
      <w:r>
        <w:rPr>
          <w:sz w:val="20"/>
          <w:szCs w:val="20"/>
        </w:rPr>
      </w:r>
    </w:p>
    <w:p>
      <w:pPr>
        <w:pBdr/>
        <w:shd w:val="clear" w:color="auto" w:fill="ffffff"/>
        <w:spacing/>
        <w:ind/>
        <w:jc w:val="center"/>
        <w:rPr>
          <w:b/>
          <w:sz w:val="20"/>
          <w:szCs w:val="20"/>
        </w:rPr>
      </w:pPr>
      <w:r>
        <w:rPr>
          <w:b/>
          <w:sz w:val="20"/>
          <w:szCs w:val="20"/>
        </w:rPr>
        <w:t xml:space="preserve">ANGAJAMENT</w:t>
      </w:r>
      <w:r>
        <w:rPr>
          <w:b/>
          <w:sz w:val="20"/>
          <w:szCs w:val="20"/>
        </w:rPr>
      </w:r>
      <w:r>
        <w:rPr>
          <w:b/>
          <w:sz w:val="20"/>
          <w:szCs w:val="20"/>
        </w:rPr>
      </w:r>
    </w:p>
    <w:p>
      <w:pPr>
        <w:pBdr/>
        <w:shd w:val="clear" w:color="auto" w:fill="ffffff"/>
        <w:spacing/>
        <w:ind/>
        <w:jc w:val="center"/>
        <w:rPr>
          <w:b/>
          <w:sz w:val="20"/>
          <w:szCs w:val="20"/>
        </w:rPr>
      </w:pPr>
      <w:r>
        <w:rPr>
          <w:b/>
          <w:sz w:val="20"/>
          <w:szCs w:val="20"/>
        </w:rPr>
        <w:t xml:space="preserve">privind susţinerea tehnic</w:t>
      </w:r>
      <w:r>
        <w:rPr>
          <w:b/>
          <w:sz w:val="20"/>
          <w:szCs w:val="20"/>
        </w:rPr>
        <w:t xml:space="preserve">ăș</w:t>
      </w:r>
      <w:r>
        <w:rPr>
          <w:b/>
          <w:sz w:val="20"/>
          <w:szCs w:val="20"/>
        </w:rPr>
        <w:t xml:space="preserve">i profesională</w:t>
      </w:r>
      <w:r>
        <w:rPr>
          <w:b/>
          <w:sz w:val="20"/>
          <w:szCs w:val="20"/>
        </w:rPr>
      </w:r>
      <w:r>
        <w:rPr>
          <w:b/>
          <w:sz w:val="20"/>
          <w:szCs w:val="20"/>
        </w:rPr>
      </w:r>
    </w:p>
    <w:p>
      <w:pPr>
        <w:pBdr/>
        <w:shd w:val="clear" w:color="auto" w:fill="ffffff"/>
        <w:spacing/>
        <w:ind/>
        <w:jc w:val="center"/>
        <w:rPr>
          <w:sz w:val="20"/>
          <w:szCs w:val="20"/>
        </w:rPr>
      </w:pPr>
      <w:r>
        <w:rPr>
          <w:b/>
          <w:sz w:val="20"/>
          <w:szCs w:val="20"/>
        </w:rPr>
        <w:t xml:space="preserve">a ofertantului/candidatului</w:t>
      </w:r>
      <w:r>
        <w:rPr>
          <w:sz w:val="20"/>
          <w:szCs w:val="20"/>
        </w:rPr>
      </w:r>
      <w:r>
        <w:rPr>
          <w:sz w:val="20"/>
          <w:szCs w:val="20"/>
        </w:rPr>
      </w:r>
    </w:p>
    <w:p>
      <w:pPr>
        <w:pBdr/>
        <w:shd w:val="clear" w:color="auto" w:fill="ffffff"/>
        <w:spacing/>
        <w:ind/>
        <w:rPr>
          <w:sz w:val="20"/>
          <w:szCs w:val="20"/>
        </w:rPr>
      </w:pPr>
      <w:r>
        <w:rPr>
          <w:spacing w:val="-2"/>
          <w:sz w:val="20"/>
          <w:szCs w:val="20"/>
        </w:rPr>
        <w:t xml:space="preserve">Către</w:t>
      </w:r>
      <w:r>
        <w:rPr>
          <w:sz w:val="20"/>
          <w:szCs w:val="20"/>
        </w:rPr>
        <w:t xml:space="preserve">, ..............................................</w:t>
      </w:r>
      <w:r>
        <w:rPr>
          <w:sz w:val="20"/>
          <w:szCs w:val="20"/>
        </w:rPr>
      </w:r>
      <w:r>
        <w:rPr>
          <w:sz w:val="20"/>
          <w:szCs w:val="20"/>
        </w:rPr>
      </w:r>
    </w:p>
    <w:p>
      <w:pPr>
        <w:pBdr/>
        <w:shd w:val="clear" w:color="auto" w:fill="ffffff"/>
        <w:spacing w:before="5"/>
        <w:ind/>
        <w:rPr>
          <w:i/>
          <w:sz w:val="20"/>
          <w:szCs w:val="20"/>
        </w:rPr>
      </w:pPr>
      <w:r>
        <w:rPr>
          <w:i/>
          <w:sz w:val="20"/>
          <w:szCs w:val="20"/>
        </w:rPr>
        <w:t xml:space="preserve">(denumirea autorităţii contractante şi adresa completă)</w:t>
      </w:r>
      <w:r>
        <w:rPr>
          <w:i/>
          <w:sz w:val="20"/>
          <w:szCs w:val="20"/>
        </w:rPr>
      </w:r>
      <w:r>
        <w:rPr>
          <w:i/>
          <w:sz w:val="20"/>
          <w:szCs w:val="20"/>
        </w:rPr>
      </w:r>
    </w:p>
    <w:p>
      <w:pPr>
        <w:pBdr/>
        <w:shd w:val="clear" w:color="auto" w:fill="ffffff"/>
        <w:tabs>
          <w:tab w:val="left" w:leader="dot" w:pos="7181"/>
        </w:tabs>
        <w:spacing/>
        <w:ind/>
        <w:jc w:val="both"/>
        <w:rPr>
          <w:sz w:val="20"/>
          <w:szCs w:val="20"/>
        </w:rPr>
      </w:pPr>
      <w:r>
        <w:rPr>
          <w:sz w:val="20"/>
          <w:szCs w:val="20"/>
        </w:rPr>
        <w:t xml:space="preserve">Cu privire la procedura pentru atribuirea contractului ................</w:t>
      </w:r>
      <w:r>
        <w:rPr>
          <w:i/>
          <w:sz w:val="20"/>
          <w:szCs w:val="20"/>
        </w:rPr>
        <w:t xml:space="preserve">...... (denumirea contractului de achiziţie publică)</w:t>
      </w:r>
      <w:r>
        <w:rPr>
          <w:sz w:val="20"/>
          <w:szCs w:val="20"/>
        </w:rPr>
        <w:t xml:space="preserve">, noi ............. </w:t>
      </w:r>
      <w:r>
        <w:rPr>
          <w:i/>
          <w:sz w:val="20"/>
          <w:szCs w:val="20"/>
        </w:rPr>
        <w:t xml:space="preserve">(denumirea terţului susţinător tehnic şi profesional</w:t>
      </w:r>
      <w:r>
        <w:rPr>
          <w:sz w:val="20"/>
          <w:szCs w:val="20"/>
        </w:rPr>
        <w:t xml:space="preserve">), având sediul înregistrat la .......... .............</w:t>
      </w:r>
      <w:r>
        <w:rPr>
          <w:i/>
          <w:sz w:val="20"/>
          <w:szCs w:val="20"/>
        </w:rPr>
        <w:t xml:space="preserve">(adresa terţului susţinător tehnic şi profesional)</w:t>
      </w:r>
      <w:r>
        <w:rPr>
          <w:sz w:val="20"/>
          <w:szCs w:val="20"/>
        </w:rPr>
        <w:t xml:space="preserve">, ne obligăm, în mod ferm, necondiţionat şi irevocabil, să punem la dispoziţia.............. (</w:t>
      </w:r>
      <w:r>
        <w:rPr>
          <w:i/>
          <w:sz w:val="20"/>
          <w:szCs w:val="20"/>
        </w:rPr>
        <w:t xml:space="preserve">denumirea ofertantului)</w:t>
      </w:r>
      <w:r>
        <w:rPr>
          <w:sz w:val="20"/>
          <w:szCs w:val="20"/>
        </w:rPr>
        <w:t xml:space="preserve"> toate resu</w:t>
      </w:r>
      <w:r>
        <w:rPr>
          <w:sz w:val="20"/>
          <w:szCs w:val="20"/>
        </w:rP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rPr>
          <w:sz w:val="20"/>
          <w:szCs w:val="20"/>
        </w:rPr>
      </w:r>
      <w:r>
        <w:rPr>
          <w:sz w:val="20"/>
          <w:szCs w:val="20"/>
        </w:rPr>
      </w:r>
    </w:p>
    <w:p>
      <w:pPr>
        <w:pBdr/>
        <w:shd w:val="clear" w:color="auto" w:fill="ffffff"/>
        <w:tabs>
          <w:tab w:val="left" w:leader="dot" w:pos="7181"/>
        </w:tabs>
        <w:spacing/>
        <w:ind/>
        <w:jc w:val="both"/>
        <w:rPr>
          <w:sz w:val="20"/>
          <w:szCs w:val="20"/>
        </w:rPr>
      </w:pPr>
      <w:r>
        <w:rPr>
          <w:sz w:val="20"/>
          <w:szCs w:val="20"/>
        </w:rPr>
        <w:t xml:space="preserve">Acordarea susţinerii tehnice şi profesionale nu implică alte costuri pentru achizitor, cu excepţia celor care au fost incluse în propunerea financiară.</w:t>
      </w:r>
      <w:r>
        <w:rPr>
          <w:sz w:val="20"/>
          <w:szCs w:val="20"/>
        </w:rPr>
      </w:r>
      <w:r>
        <w:rPr>
          <w:sz w:val="20"/>
          <w:szCs w:val="20"/>
        </w:rPr>
      </w:r>
    </w:p>
    <w:p>
      <w:pPr>
        <w:pBdr/>
        <w:shd w:val="clear" w:color="auto" w:fill="ffffff"/>
        <w:spacing/>
        <w:ind/>
        <w:jc w:val="both"/>
        <w:rPr>
          <w:sz w:val="20"/>
          <w:szCs w:val="20"/>
        </w:rPr>
      </w:pPr>
      <w:r>
        <w:rPr>
          <w:sz w:val="20"/>
          <w:szCs w:val="20"/>
        </w:rPr>
        <w:t xml:space="preserve">În acest sens, ne obligăm în mod ferm, necondiţionat şi irevocabil, să punem la dispoziţia .......... (</w:t>
      </w:r>
      <w:r>
        <w:rPr>
          <w:i/>
          <w:sz w:val="20"/>
          <w:szCs w:val="20"/>
        </w:rPr>
        <w:t xml:space="preserve">denumireaofertantului/candidatului) </w:t>
      </w:r>
      <w:r>
        <w:rPr>
          <w:sz w:val="20"/>
          <w:szCs w:val="20"/>
        </w:rPr>
        <w:t xml:space="preserve">resursele tehnice şi/sau profesionale de ................................................ ..................................................................necesar</w:t>
      </w:r>
      <w:r>
        <w:rPr>
          <w:sz w:val="20"/>
          <w:szCs w:val="20"/>
        </w:rPr>
        <w:t xml:space="preserve">e</w:t>
      </w:r>
      <w:r>
        <w:rPr>
          <w:sz w:val="20"/>
          <w:szCs w:val="20"/>
        </w:rPr>
        <w:t xml:space="preserve"> pentru îndeplinirea integrală, reglementară şi la termen a contractului de achiziţie publică.</w:t>
      </w:r>
      <w:r>
        <w:rPr>
          <w:sz w:val="20"/>
          <w:szCs w:val="20"/>
        </w:rPr>
      </w:r>
      <w:r>
        <w:rPr>
          <w:sz w:val="20"/>
          <w:szCs w:val="20"/>
        </w:rPr>
      </w:r>
    </w:p>
    <w:p>
      <w:pPr>
        <w:pBdr/>
        <w:shd w:val="clear" w:color="auto" w:fill="ffffff"/>
        <w:spacing/>
        <w:ind/>
        <w:jc w:val="both"/>
        <w:rPr>
          <w:sz w:val="20"/>
          <w:szCs w:val="20"/>
        </w:rPr>
      </w:pPr>
      <w:r>
        <w:rPr>
          <w:sz w:val="20"/>
          <w:szCs w:val="20"/>
        </w:rPr>
        <w:t xml:space="preserve">Noi, ....................... </w:t>
      </w:r>
      <w:r>
        <w:rPr>
          <w:i/>
          <w:sz w:val="20"/>
          <w:szCs w:val="20"/>
        </w:rPr>
        <w:t xml:space="preserve">(denumirea terţului susţinător tehnic şiprofesional),</w:t>
      </w:r>
      <w:r>
        <w:rPr>
          <w:sz w:val="20"/>
          <w:szCs w:val="20"/>
        </w:rPr>
        <w:t xml:space="preserve"> declarăm că înţelegem să răspundem, în mod necondiţionat, faţă de autoritatea contractantă pentru neexecutarea oricărei obligaţii asumate de ....................... </w:t>
      </w:r>
      <w:r>
        <w:rPr>
          <w:i/>
          <w:sz w:val="20"/>
          <w:szCs w:val="20"/>
        </w:rPr>
        <w:t xml:space="preserve">(denumire ofertant</w:t>
      </w:r>
      <w:r>
        <w:rPr>
          <w:i/>
          <w:sz w:val="20"/>
          <w:szCs w:val="20"/>
        </w:rPr>
        <w:t xml:space="preserve">ului</w:t>
      </w:r>
      <w:r>
        <w:rPr>
          <w:i/>
          <w:sz w:val="20"/>
          <w:szCs w:val="20"/>
        </w:rPr>
        <w:t xml:space="preserve">/candidatului)</w:t>
      </w:r>
      <w:r>
        <w:rPr>
          <w:sz w:val="20"/>
          <w:szCs w:val="20"/>
        </w:rPr>
        <w:t xml:space="preserve">, în baza contractului de achiziţie publică, şi pentru care ................ </w:t>
      </w:r>
      <w:r>
        <w:rPr>
          <w:i/>
          <w:sz w:val="20"/>
          <w:szCs w:val="20"/>
        </w:rPr>
        <w:t xml:space="preserve">(denumire</w:t>
      </w:r>
      <w:r>
        <w:rPr>
          <w:i/>
          <w:sz w:val="20"/>
          <w:szCs w:val="20"/>
        </w:rPr>
        <w:t xml:space="preserve">a</w:t>
      </w:r>
      <w:r>
        <w:rPr>
          <w:i/>
          <w:sz w:val="20"/>
          <w:szCs w:val="20"/>
        </w:rPr>
        <w:t xml:space="preserve"> </w:t>
      </w:r>
      <w:r>
        <w:rPr>
          <w:i/>
          <w:sz w:val="20"/>
          <w:szCs w:val="20"/>
        </w:rPr>
        <w:t xml:space="preserve">operatorul</w:t>
      </w:r>
      <w:r>
        <w:rPr>
          <w:i/>
          <w:sz w:val="20"/>
          <w:szCs w:val="20"/>
        </w:rPr>
        <w:t xml:space="preserve">ui</w:t>
      </w:r>
      <w:r>
        <w:rPr>
          <w:i/>
          <w:sz w:val="20"/>
          <w:szCs w:val="20"/>
        </w:rPr>
        <w:t xml:space="preserve">/candidatului)</w:t>
      </w:r>
      <w:r>
        <w:rPr>
          <w:sz w:val="20"/>
          <w:szCs w:val="20"/>
        </w:rPr>
        <w:t xml:space="preserve"> a primit susţinerea tehnică şi profesională conform prezentului angajament, renunţând în acest sens, definitiv şi irevocabil, la invocarea beneficiului de diviziune.</w:t>
      </w:r>
      <w:r>
        <w:rPr>
          <w:sz w:val="20"/>
          <w:szCs w:val="20"/>
        </w:rPr>
      </w:r>
      <w:r>
        <w:rPr>
          <w:sz w:val="20"/>
          <w:szCs w:val="20"/>
        </w:rPr>
      </w:r>
    </w:p>
    <w:p>
      <w:pPr>
        <w:pBdr/>
        <w:shd w:val="clear" w:color="auto" w:fill="ffffff"/>
        <w:spacing/>
        <w:ind/>
        <w:jc w:val="both"/>
        <w:rPr>
          <w:sz w:val="20"/>
          <w:szCs w:val="20"/>
        </w:rPr>
      </w:pPr>
      <w:r>
        <w:rPr>
          <w:sz w:val="20"/>
          <w:szCs w:val="20"/>
        </w:rPr>
        <w:t xml:space="preserve">Noi, .................. </w:t>
      </w:r>
      <w:r>
        <w:rPr>
          <w:i/>
          <w:sz w:val="20"/>
          <w:szCs w:val="20"/>
        </w:rPr>
        <w:t xml:space="preserve">(denumirea terţului susţinător tehnic şi profesional),</w:t>
      </w:r>
      <w:r>
        <w:rPr>
          <w:sz w:val="20"/>
          <w:szCs w:val="20"/>
        </w:rPr>
        <w:t xml:space="preserve"> declarăm c</w:t>
      </w:r>
      <w:r>
        <w:rPr>
          <w:sz w:val="20"/>
          <w:szCs w:val="20"/>
        </w:rPr>
        <w:t xml:space="preserve">ă</w:t>
      </w:r>
      <w:r>
        <w:rPr>
          <w:sz w:val="20"/>
          <w:szCs w:val="20"/>
        </w:rPr>
        <w:t xml:space="preserve"> înţelegem să renunţăm definitiv şi irevocabil la dreptul de a invoca orice excepţie de neexecutare, atât faţă de autoritatea contractantă, cât şi faţă de ................. (</w:t>
      </w:r>
      <w:r>
        <w:rPr>
          <w:i/>
          <w:sz w:val="20"/>
          <w:szCs w:val="20"/>
        </w:rPr>
        <w:t xml:space="preserve">denumire ofertant),</w:t>
      </w:r>
      <w:r>
        <w:rPr>
          <w:sz w:val="20"/>
          <w:szCs w:val="20"/>
        </w:rPr>
        <w:t xml:space="preserve"> care ar putea conduce la neexecutarea, parţială sau totală, sau la executarea cu întârziere sau în mod necorespunzător a obligaţiilor asumate de noi prin prezentul angajament.</w:t>
      </w:r>
      <w:r>
        <w:rPr>
          <w:sz w:val="20"/>
          <w:szCs w:val="20"/>
        </w:rPr>
      </w:r>
      <w:r>
        <w:rPr>
          <w:sz w:val="20"/>
          <w:szCs w:val="20"/>
        </w:rPr>
      </w:r>
    </w:p>
    <w:p>
      <w:pPr>
        <w:pBdr/>
        <w:shd w:val="clear" w:color="auto" w:fill="ffffff"/>
        <w:spacing/>
        <w:ind/>
        <w:jc w:val="both"/>
        <w:rPr>
          <w:spacing w:val="-1"/>
          <w:sz w:val="20"/>
          <w:szCs w:val="20"/>
        </w:rPr>
      </w:pPr>
      <w:r>
        <w:rPr>
          <w:spacing w:val="-1"/>
          <w:sz w:val="20"/>
          <w:szCs w:val="20"/>
        </w:rPr>
        <w:t xml:space="preserve">Noi,..................................</w:t>
      </w:r>
      <w:r>
        <w:rPr>
          <w:i/>
          <w:sz w:val="20"/>
          <w:szCs w:val="20"/>
        </w:rPr>
        <w:t xml:space="preserve"> (denumirea terţului susţinător tehnic şi profesional),</w:t>
      </w:r>
      <w:r>
        <w:rPr>
          <w:sz w:val="20"/>
          <w:szCs w:val="20"/>
        </w:rPr>
        <w:t xml:space="preserve"> declarăm că înţelegem să răspundem pentru prejudiciile cauzate autorităţii contractante ca urmare a nerespectării obligaţiilor prevăzute în angajament.</w:t>
      </w:r>
      <w:r>
        <w:rPr>
          <w:spacing w:val="-1"/>
          <w:sz w:val="20"/>
          <w:szCs w:val="20"/>
        </w:rPr>
      </w:r>
      <w:r>
        <w:rPr>
          <w:spacing w:val="-1"/>
          <w:sz w:val="20"/>
          <w:szCs w:val="20"/>
        </w:rPr>
      </w:r>
    </w:p>
    <w:p>
      <w:pPr>
        <w:pBdr/>
        <w:shd w:val="clear" w:color="auto" w:fill="ffffff"/>
        <w:spacing/>
        <w:ind/>
        <w:jc w:val="both"/>
        <w:rPr>
          <w:spacing w:val="-1"/>
          <w:sz w:val="20"/>
          <w:szCs w:val="20"/>
        </w:rPr>
      </w:pPr>
      <w:r>
        <w:rPr>
          <w:spacing w:val="-1"/>
          <w:sz w:val="20"/>
          <w:szCs w:val="20"/>
        </w:rPr>
        <w:t xml:space="preserve">Prezentul reprezintă angajamentul nostru ferm încheiat în conformitate cu prevederile art.2</w:t>
      </w:r>
      <w:r>
        <w:rPr>
          <w:spacing w:val="-1"/>
          <w:sz w:val="20"/>
          <w:szCs w:val="20"/>
        </w:rPr>
        <w:t xml:space="preserve">2</w:t>
      </w:r>
      <w:r>
        <w:rPr>
          <w:spacing w:val="-1"/>
          <w:sz w:val="20"/>
          <w:szCs w:val="20"/>
        </w:rPr>
        <w:t xml:space="preserve"> alin.(6) al Legii </w:t>
      </w:r>
      <w:r>
        <w:rPr>
          <w:spacing w:val="-1"/>
          <w:sz w:val="20"/>
          <w:szCs w:val="20"/>
        </w:rPr>
        <w:t xml:space="preserve">nr.</w:t>
      </w:r>
      <w:r>
        <w:rPr>
          <w:spacing w:val="-1"/>
          <w:sz w:val="20"/>
          <w:szCs w:val="20"/>
        </w:rPr>
        <w:t xml:space="preserve">131/2015 privind achizi</w:t>
      </w:r>
      <w:r>
        <w:rPr>
          <w:spacing w:val="-1"/>
          <w:sz w:val="20"/>
          <w:szCs w:val="20"/>
        </w:rPr>
        <w:t xml:space="preserve">țiile publice, care dă dreptul autorităţii contractante de a solicita, în mod legitim, îndeplinirea de către noi a anumitor obligaţii care decurg din susţinerea tehnică şi profesională acordată ..............................................................</w:t>
      </w:r>
      <w:r>
        <w:rPr>
          <w:sz w:val="20"/>
          <w:szCs w:val="20"/>
        </w:rPr>
        <w:t xml:space="preserve"> (</w:t>
      </w:r>
      <w:r>
        <w:rPr>
          <w:i/>
          <w:sz w:val="20"/>
          <w:szCs w:val="20"/>
        </w:rPr>
        <w:t xml:space="preserve">denumireaofertantului/candidatului).</w:t>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t xml:space="preserve">Data completării,</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t xml:space="preserve">Terţ susţinător,</w:t>
      </w:r>
      <w:r>
        <w:rPr>
          <w:spacing w:val="-1"/>
          <w:sz w:val="20"/>
          <w:szCs w:val="20"/>
        </w:rPr>
      </w:r>
      <w:r>
        <w:rPr>
          <w:spacing w:val="-1"/>
          <w:sz w:val="20"/>
          <w:szCs w:val="20"/>
        </w:rPr>
      </w:r>
    </w:p>
    <w:p>
      <w:pPr>
        <w:pBdr/>
        <w:shd w:val="clear" w:color="auto" w:fill="ffffff"/>
        <w:spacing/>
        <w:ind/>
        <w:rPr>
          <w:spacing w:val="-1"/>
          <w:sz w:val="20"/>
          <w:szCs w:val="20"/>
        </w:rPr>
      </w:pPr>
      <w:r>
        <w:rPr>
          <w:spacing w:val="-1"/>
          <w:sz w:val="20"/>
          <w:szCs w:val="20"/>
        </w:rPr>
        <w:t xml:space="preserve">...........................</w:t>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r>
      <w:r>
        <w:rPr>
          <w:spacing w:val="-1"/>
          <w:sz w:val="20"/>
          <w:szCs w:val="20"/>
        </w:rPr>
        <w:tab/>
        <w:t xml:space="preserve">.....................</w:t>
      </w:r>
      <w:r>
        <w:rPr>
          <w:spacing w:val="-1"/>
          <w:sz w:val="20"/>
          <w:szCs w:val="20"/>
        </w:rPr>
      </w:r>
      <w:r>
        <w:rPr>
          <w:spacing w:val="-1"/>
          <w:sz w:val="20"/>
          <w:szCs w:val="20"/>
        </w:rPr>
      </w:r>
    </w:p>
    <w:p>
      <w:pPr>
        <w:pBdr/>
        <w:shd w:val="clear" w:color="auto" w:fill="ffffff"/>
        <w:spacing/>
        <w:ind/>
        <w:rPr>
          <w:i/>
          <w:spacing w:val="-1"/>
          <w:sz w:val="20"/>
          <w:szCs w:val="20"/>
        </w:rPr>
      </w:pPr>
      <w:r>
        <w:rPr>
          <w:i/>
          <w:spacing w:val="-1"/>
          <w:sz w:val="20"/>
          <w:szCs w:val="20"/>
        </w:rPr>
        <w:t xml:space="preserve">(semnătură autorizată)</w:t>
      </w:r>
      <w:r>
        <w:rPr>
          <w:i/>
          <w:spacing w:val="-1"/>
          <w:sz w:val="20"/>
          <w:szCs w:val="20"/>
        </w:rPr>
      </w:r>
      <w:r>
        <w:rPr>
          <w:i/>
          <w:spacing w:val="-1"/>
          <w:sz w:val="20"/>
          <w:szCs w:val="20"/>
        </w:rPr>
      </w:r>
    </w:p>
    <w:p>
      <w:pPr>
        <w:pBdr/>
        <w:spacing/>
        <w:ind/>
        <w:jc w:val="right"/>
        <w:rPr>
          <w:sz w:val="20"/>
          <w:szCs w:val="20"/>
          <w:lang w:val="it-IT"/>
        </w:rPr>
      </w:pPr>
      <w:r>
        <w:rPr>
          <w:sz w:val="20"/>
          <w:szCs w:val="20"/>
          <w:lang w:val="it-IT"/>
        </w:rPr>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Anexa nr.</w:t>
      </w:r>
      <w:r>
        <w:rPr>
          <w:sz w:val="20"/>
          <w:szCs w:val="20"/>
          <w:lang w:val="it-IT"/>
        </w:rPr>
        <w:t xml:space="preserve">19</w:t>
      </w:r>
      <w:r>
        <w:rPr>
          <w:sz w:val="20"/>
          <w:szCs w:val="20"/>
          <w:lang w:val="it-IT"/>
        </w:rPr>
      </w:r>
      <w:r>
        <w:rPr>
          <w:sz w:val="20"/>
          <w:szCs w:val="20"/>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nr._____din “____” ________ 20___</w:t>
      </w:r>
      <w:r>
        <w:rPr>
          <w:sz w:val="20"/>
          <w:szCs w:val="20"/>
          <w:lang w:val="it-IT"/>
        </w:rPr>
      </w:r>
      <w:r>
        <w:rPr>
          <w:sz w:val="20"/>
          <w:szCs w:val="20"/>
          <w:lang w:val="it-IT"/>
        </w:rPr>
      </w:r>
    </w:p>
    <w:p>
      <w:pPr>
        <w:pBdr/>
        <w:tabs>
          <w:tab w:val="left" w:leader="none" w:pos="567"/>
        </w:tabs>
        <w:spacing/>
        <w:ind/>
        <w:jc w:val="center"/>
        <w:rPr>
          <w:b/>
          <w:color w:val="000000"/>
          <w:sz w:val="20"/>
          <w:szCs w:val="20"/>
        </w:rPr>
      </w:pPr>
      <w:r>
        <w:rPr>
          <w:b/>
          <w:color w:val="000000"/>
          <w:sz w:val="20"/>
          <w:szCs w:val="20"/>
        </w:rPr>
      </w:r>
      <w:r>
        <w:rPr>
          <w:b/>
          <w:color w:val="000000"/>
          <w:sz w:val="20"/>
          <w:szCs w:val="20"/>
        </w:rPr>
      </w:r>
      <w:r>
        <w:rPr>
          <w:b/>
          <w:color w:val="000000"/>
          <w:sz w:val="20"/>
          <w:szCs w:val="20"/>
        </w:rPr>
      </w:r>
    </w:p>
    <w:p>
      <w:pPr>
        <w:keepNext w:val="true"/>
        <w:pBdr/>
        <w:spacing w:after="60" w:before="240"/>
        <w:ind/>
        <w:jc w:val="center"/>
        <w:outlineLvl w:val="0"/>
        <w:rPr>
          <w:b/>
          <w:bCs/>
          <w:sz w:val="20"/>
          <w:szCs w:val="20"/>
        </w:rPr>
      </w:pPr>
      <w:r/>
      <w:bookmarkStart w:id="104" w:name="_Hlk77771312"/>
      <w:r>
        <w:rPr>
          <w:b/>
          <w:bCs/>
          <w:sz w:val="20"/>
          <w:szCs w:val="20"/>
        </w:rPr>
        <w:t xml:space="preserve">DECLARAŢIE TERŢ SUSŢINĂTOR TEHNIC </w:t>
      </w:r>
      <w:bookmarkEnd w:id="104"/>
      <w:r>
        <w:rPr>
          <w:b/>
          <w:bCs/>
          <w:sz w:val="20"/>
          <w:szCs w:val="20"/>
        </w:rPr>
      </w:r>
      <w:r>
        <w:rPr>
          <w:b/>
          <w:bCs/>
          <w:sz w:val="20"/>
          <w:szCs w:val="20"/>
        </w:rPr>
      </w:r>
    </w:p>
    <w:p>
      <w:pPr>
        <w:pBdr/>
        <w:shd w:val="clear" w:color="auto" w:fill="ffffff"/>
        <w:spacing/>
        <w:ind/>
        <w:rPr>
          <w:rFonts w:eastAsia="Calibri"/>
          <w:b/>
          <w:spacing w:val="-2"/>
          <w:sz w:val="20"/>
          <w:szCs w:val="20"/>
        </w:rPr>
      </w:pPr>
      <w:r>
        <w:rPr>
          <w:rFonts w:eastAsia="Calibri"/>
          <w:b/>
          <w:spacing w:val="-2"/>
          <w:sz w:val="20"/>
          <w:szCs w:val="20"/>
        </w:rPr>
        <w:t xml:space="preserve">Terţ susţinător tehnic </w:t>
      </w:r>
      <w:r>
        <w:rPr>
          <w:rFonts w:eastAsia="Calibri"/>
          <w:b/>
          <w:spacing w:val="-2"/>
          <w:sz w:val="20"/>
          <w:szCs w:val="20"/>
        </w:rPr>
      </w:r>
      <w:r>
        <w:rPr>
          <w:rFonts w:eastAsia="Calibri"/>
          <w:b/>
          <w:spacing w:val="-2"/>
          <w:sz w:val="20"/>
          <w:szCs w:val="20"/>
        </w:rPr>
      </w:r>
    </w:p>
    <w:p>
      <w:pPr>
        <w:pBdr/>
        <w:shd w:val="clear" w:color="auto" w:fill="ffffff"/>
        <w:spacing/>
        <w:ind/>
        <w:jc w:val="right"/>
        <w:rPr>
          <w:rFonts w:eastAsia="Calibri"/>
          <w:b/>
          <w:sz w:val="20"/>
          <w:szCs w:val="20"/>
        </w:rPr>
      </w:pPr>
      <w:r>
        <w:rPr>
          <w:rFonts w:eastAsia="Calibri"/>
          <w:b/>
          <w:spacing w:val="-2"/>
          <w:sz w:val="20"/>
          <w:szCs w:val="20"/>
        </w:rPr>
        <w:t xml:space="preserve">..........................</w:t>
      </w:r>
      <w:r>
        <w:rPr>
          <w:rFonts w:eastAsia="Calibri"/>
          <w:b/>
          <w:sz w:val="20"/>
          <w:szCs w:val="20"/>
        </w:rPr>
      </w:r>
      <w:r>
        <w:rPr>
          <w:rFonts w:eastAsia="Calibri"/>
          <w:b/>
          <w:sz w:val="20"/>
          <w:szCs w:val="20"/>
        </w:rPr>
      </w:r>
    </w:p>
    <w:p>
      <w:pPr>
        <w:pBdr/>
        <w:shd w:val="clear" w:color="auto" w:fill="ffffff"/>
        <w:spacing/>
        <w:ind/>
        <w:jc w:val="right"/>
        <w:rPr>
          <w:rFonts w:eastAsia="Calibri"/>
          <w:sz w:val="20"/>
          <w:szCs w:val="20"/>
        </w:rPr>
      </w:pPr>
      <w:r>
        <w:rPr>
          <w:rFonts w:eastAsia="Calibri"/>
          <w:sz w:val="20"/>
          <w:szCs w:val="20"/>
        </w:rPr>
        <w:t xml:space="preserve">(denumirea)</w:t>
      </w:r>
      <w:r>
        <w:rPr>
          <w:rFonts w:eastAsia="Calibri"/>
          <w:sz w:val="20"/>
          <w:szCs w:val="20"/>
        </w:rPr>
      </w:r>
      <w:r>
        <w:rPr>
          <w:rFonts w:eastAsia="Calibri"/>
          <w:sz w:val="20"/>
          <w:szCs w:val="20"/>
        </w:rPr>
      </w:r>
    </w:p>
    <w:p>
      <w:pPr>
        <w:pBdr/>
        <w:spacing w:after="200"/>
        <w:ind/>
        <w:jc w:val="center"/>
        <w:rPr>
          <w:rFonts w:eastAsia="Calibri"/>
          <w:b/>
          <w:sz w:val="20"/>
          <w:szCs w:val="20"/>
        </w:rPr>
      </w:pPr>
      <w:r>
        <w:rPr>
          <w:rFonts w:eastAsia="Calibri"/>
          <w:b/>
          <w:sz w:val="20"/>
          <w:szCs w:val="20"/>
        </w:rPr>
        <w:t xml:space="preserve">Declaraţie</w:t>
      </w:r>
      <w:r>
        <w:rPr>
          <w:rFonts w:eastAsia="Calibri"/>
          <w:b/>
          <w:sz w:val="20"/>
          <w:szCs w:val="20"/>
        </w:rPr>
      </w:r>
      <w:r>
        <w:rPr>
          <w:rFonts w:eastAsia="Calibri"/>
          <w:b/>
          <w:sz w:val="20"/>
          <w:szCs w:val="20"/>
        </w:rPr>
      </w:r>
    </w:p>
    <w:p>
      <w:pPr>
        <w:pBdr/>
        <w:shd w:val="clear" w:color="auto" w:fill="ffffff"/>
        <w:tabs>
          <w:tab w:val="left" w:leader="dot" w:pos="6648"/>
        </w:tabs>
        <w:spacing w:after="200"/>
        <w:ind/>
        <w:jc w:val="both"/>
        <w:rPr>
          <w:rFonts w:eastAsia="Calibri"/>
          <w:sz w:val="20"/>
          <w:szCs w:val="20"/>
        </w:rPr>
      </w:pPr>
      <w:r>
        <w:rPr>
          <w:rFonts w:eastAsia="Calibri"/>
          <w:sz w:val="20"/>
          <w:szCs w:val="20"/>
        </w:rPr>
        <w:t xml:space="preserve">Subsemnatul, reprezentant împuternicit al .......................... (</w:t>
      </w:r>
      <w:r>
        <w:rPr>
          <w:rFonts w:eastAsia="Calibri"/>
          <w:i/>
          <w:sz w:val="20"/>
          <w:szCs w:val="20"/>
        </w:rPr>
        <w:t xml:space="preserve">denumirea terţului susţinător tehnic),</w:t>
      </w:r>
      <w:r>
        <w:rPr>
          <w:rFonts w:eastAsia="Calibri"/>
          <w:sz w:val="20"/>
          <w:szCs w:val="20"/>
        </w:rPr>
        <w:t xml:space="preserve"> declar pe propria răspundere, sub sancţiunile aplicabile faptei de fals în acte publice, că datele prezentate în tabe</w:t>
      </w:r>
      <w:r>
        <w:rPr>
          <w:rFonts w:eastAsia="Calibri"/>
          <w:sz w:val="20"/>
          <w:szCs w:val="20"/>
        </w:rPr>
        <w:t xml:space="preserve">lul anexat privind logistica, utilajele, instalaţiile, echipamentele tehnice de care dispun şi care urmează a fi folosite efectiv pentru îndeplinirea contractului de achiziţie publică............................................................. sunt reale.</w:t>
      </w:r>
      <w:r>
        <w:rPr>
          <w:rFonts w:eastAsia="Calibri"/>
          <w:sz w:val="20"/>
          <w:szCs w:val="20"/>
        </w:rPr>
      </w:r>
      <w:r>
        <w:rPr>
          <w:rFonts w:eastAsia="Calibri"/>
          <w:sz w:val="20"/>
          <w:szCs w:val="20"/>
        </w:rPr>
      </w:r>
    </w:p>
    <w:p>
      <w:pPr>
        <w:pBdr/>
        <w:shd w:val="clear" w:color="auto" w:fill="ffffff"/>
        <w:tabs>
          <w:tab w:val="left" w:leader="dot" w:pos="6648"/>
        </w:tabs>
        <w:spacing w:after="200"/>
        <w:ind/>
        <w:jc w:val="both"/>
        <w:rPr>
          <w:rFonts w:eastAsia="Calibri"/>
          <w:sz w:val="20"/>
          <w:szCs w:val="20"/>
        </w:rPr>
      </w:pPr>
      <w:r>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Pr>
          <w:rFonts w:eastAsia="Calibri"/>
          <w:i/>
          <w:sz w:val="20"/>
          <w:szCs w:val="20"/>
        </w:rPr>
        <w:t xml:space="preserve">obiectul contractului).</w:t>
      </w:r>
      <w:r>
        <w:rPr>
          <w:rFonts w:eastAsia="Calibri"/>
          <w:sz w:val="20"/>
          <w:szCs w:val="20"/>
        </w:rPr>
      </w:r>
      <w:r>
        <w:rPr>
          <w:rFonts w:eastAsia="Calibri"/>
          <w:sz w:val="20"/>
          <w:szCs w:val="20"/>
        </w:rPr>
      </w:r>
    </w:p>
    <w:p>
      <w:pPr>
        <w:pBdr/>
        <w:shd w:val="clear" w:color="auto" w:fill="ffffff"/>
        <w:spacing w:after="200"/>
        <w:ind w:left="34"/>
        <w:jc w:val="center"/>
        <w:rPr>
          <w:rFonts w:eastAsia="Calibri"/>
          <w:b/>
          <w:sz w:val="20"/>
          <w:szCs w:val="20"/>
        </w:rPr>
      </w:pPr>
      <w:r>
        <w:rPr>
          <w:rFonts w:eastAsia="Calibri"/>
          <w:b/>
          <w:spacing w:val="-3"/>
          <w:sz w:val="20"/>
          <w:szCs w:val="20"/>
        </w:rPr>
        <w:t xml:space="preserve">LISTA</w:t>
      </w:r>
      <w:r>
        <w:rPr>
          <w:rFonts w:eastAsia="Calibri"/>
          <w:b/>
          <w:sz w:val="20"/>
          <w:szCs w:val="20"/>
        </w:rPr>
      </w:r>
      <w:r>
        <w:rPr>
          <w:rFonts w:eastAsia="Calibri"/>
          <w:b/>
          <w:sz w:val="20"/>
          <w:szCs w:val="20"/>
        </w:rPr>
      </w:r>
    </w:p>
    <w:p>
      <w:pPr>
        <w:pBdr/>
        <w:shd w:val="clear" w:color="auto" w:fill="ffffff"/>
        <w:spacing w:after="200"/>
        <w:ind w:left="29"/>
        <w:jc w:val="both"/>
        <w:rPr>
          <w:rFonts w:eastAsia="Calibri"/>
          <w:sz w:val="20"/>
          <w:szCs w:val="20"/>
        </w:rPr>
      </w:pPr>
      <w:r>
        <w:rPr>
          <w:rFonts w:eastAsia="Calibri"/>
          <w:sz w:val="20"/>
          <w:szCs w:val="20"/>
        </w:rPr>
        <w:t xml:space="preserve">privind logistica, utilajele, instalaţiile şi echipamentele tehnice aflate în dotare </w:t>
      </w:r>
      <w:r>
        <w:rPr>
          <w:rFonts w:eastAsia="Calibri"/>
          <w:sz w:val="20"/>
          <w:szCs w:val="20"/>
        </w:rPr>
        <w:t xml:space="preserve">ș</w:t>
      </w:r>
      <w:r>
        <w:rPr>
          <w:rFonts w:eastAsia="Calibri"/>
          <w:sz w:val="20"/>
          <w:szCs w:val="20"/>
        </w:rPr>
        <w:t xml:space="preserve">i care urmează a fi efectiv folosite pentru îndeplinirea contractului de achiziţie publică</w:t>
      </w:r>
      <w:r>
        <w:rPr>
          <w:rFonts w:eastAsia="Calibri"/>
          <w:sz w:val="20"/>
          <w:szCs w:val="20"/>
        </w:rPr>
      </w:r>
      <w:r>
        <w:rPr>
          <w:rFonts w:eastAsia="Calibri"/>
          <w:sz w:val="20"/>
          <w:szCs w:val="20"/>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shd w:val="clear" w:color="auto" w:fill="auto"/>
            <w:tcBorders/>
            <w:tcW w:w="609"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Nr. </w:t>
            </w:r>
            <w:r>
              <w:rPr>
                <w:rFonts w:eastAsia="Calibri"/>
                <w:sz w:val="20"/>
                <w:szCs w:val="20"/>
                <w:lang w:eastAsia="ro-RO"/>
              </w:rPr>
            </w:r>
            <w:r>
              <w:rPr>
                <w:rFonts w:eastAsia="Calibri"/>
                <w:sz w:val="20"/>
                <w:szCs w:val="20"/>
                <w:lang w:eastAsia="ro-RO"/>
              </w:rPr>
            </w:r>
          </w:p>
          <w:p>
            <w:pPr>
              <w:pBdr/>
              <w:spacing/>
              <w:ind/>
              <w:jc w:val="center"/>
              <w:rPr>
                <w:rFonts w:eastAsia="Calibri"/>
                <w:sz w:val="20"/>
                <w:szCs w:val="20"/>
                <w:lang w:eastAsia="ro-RO"/>
              </w:rPr>
            </w:pPr>
            <w:r>
              <w:rPr>
                <w:rFonts w:eastAsia="Calibri"/>
                <w:sz w:val="20"/>
                <w:szCs w:val="20"/>
                <w:lang w:eastAsia="ro-RO"/>
              </w:rPr>
              <w:t xml:space="preserve">crt</w:t>
            </w:r>
            <w:r>
              <w:rPr>
                <w:rFonts w:eastAsia="Calibri"/>
                <w:sz w:val="20"/>
                <w:szCs w:val="20"/>
                <w:lang w:eastAsia="ro-RO"/>
              </w:rPr>
            </w:r>
            <w:r>
              <w:rPr>
                <w:rFonts w:eastAsia="Calibri"/>
                <w:sz w:val="20"/>
                <w:szCs w:val="20"/>
                <w:lang w:eastAsia="ro-RO"/>
              </w:rPr>
            </w:r>
          </w:p>
        </w:tc>
        <w:tc>
          <w:tcPr>
            <w:shd w:val="clear" w:color="auto" w:fill="auto"/>
            <w:tcBorders/>
            <w:tcW w:w="3477"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Denumire </w:t>
            </w:r>
            <w:r>
              <w:rPr>
                <w:rFonts w:eastAsia="Calibri"/>
                <w:spacing w:val="-1"/>
                <w:sz w:val="20"/>
                <w:szCs w:val="20"/>
                <w:lang w:eastAsia="ro-RO"/>
              </w:rPr>
              <w:t xml:space="preserve">utilaj/echipament/instalaţie</w:t>
            </w:r>
            <w:r>
              <w:rPr>
                <w:rFonts w:eastAsia="Calibri"/>
                <w:sz w:val="20"/>
                <w:szCs w:val="20"/>
                <w:lang w:eastAsia="ro-RO"/>
              </w:rPr>
            </w:r>
            <w:r>
              <w:rPr>
                <w:rFonts w:eastAsia="Calibri"/>
                <w:sz w:val="20"/>
                <w:szCs w:val="20"/>
                <w:lang w:eastAsia="ro-RO"/>
              </w:rPr>
            </w:r>
          </w:p>
        </w:tc>
        <w:tc>
          <w:tcPr>
            <w:shd w:val="clear" w:color="auto" w:fill="auto"/>
            <w:tcBorders/>
            <w:tcW w:w="1293"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Cantitate U.M.</w:t>
            </w:r>
            <w:r>
              <w:rPr>
                <w:rFonts w:eastAsia="Calibri"/>
                <w:sz w:val="20"/>
                <w:szCs w:val="20"/>
                <w:lang w:eastAsia="ro-RO"/>
              </w:rPr>
            </w:r>
            <w:r>
              <w:rPr>
                <w:rFonts w:eastAsia="Calibri"/>
                <w:sz w:val="20"/>
                <w:szCs w:val="20"/>
                <w:lang w:eastAsia="ro-RO"/>
              </w:rPr>
            </w:r>
          </w:p>
        </w:tc>
        <w:tc>
          <w:tcPr>
            <w:gridSpan w:val="2"/>
            <w:shd w:val="clear" w:color="auto" w:fill="auto"/>
            <w:tcBorders/>
            <w:tcW w:w="2931"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Forma de deţinere</w:t>
            </w:r>
            <w:r>
              <w:rPr>
                <w:rFonts w:eastAsia="Calibri"/>
                <w:sz w:val="20"/>
                <w:szCs w:val="20"/>
                <w:lang w:eastAsia="ro-RO"/>
              </w:rPr>
            </w:r>
            <w:r>
              <w:rPr>
                <w:rFonts w:eastAsia="Calibri"/>
                <w:sz w:val="20"/>
                <w:szCs w:val="20"/>
                <w:lang w:eastAsia="ro-RO"/>
              </w:rPr>
            </w:r>
          </w:p>
        </w:tc>
      </w:tr>
      <w:tr>
        <w:trPr/>
        <w:tc>
          <w:tcPr>
            <w:shd w:val="clear" w:color="auto" w:fill="auto"/>
            <w:tcBorders/>
            <w:tcW w:w="609"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3477"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293"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608"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Proprietate </w:t>
            </w:r>
            <w:r>
              <w:rPr>
                <w:rFonts w:eastAsia="Calibri"/>
                <w:sz w:val="20"/>
                <w:szCs w:val="20"/>
                <w:lang w:eastAsia="ro-RO"/>
              </w:rPr>
            </w:r>
            <w:r>
              <w:rPr>
                <w:rFonts w:eastAsia="Calibri"/>
                <w:sz w:val="20"/>
                <w:szCs w:val="20"/>
                <w:lang w:eastAsia="ro-RO"/>
              </w:rPr>
            </w:r>
          </w:p>
        </w:tc>
        <w:tc>
          <w:tcPr>
            <w:shd w:val="clear" w:color="auto" w:fill="auto"/>
            <w:tcBorders/>
            <w:tcW w:w="1323"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În chirie</w:t>
            </w:r>
            <w:r>
              <w:rPr>
                <w:rFonts w:eastAsia="Calibri"/>
                <w:sz w:val="20"/>
                <w:szCs w:val="20"/>
                <w:lang w:eastAsia="ro-RO"/>
              </w:rPr>
            </w:r>
            <w:r>
              <w:rPr>
                <w:rFonts w:eastAsia="Calibri"/>
                <w:sz w:val="20"/>
                <w:szCs w:val="20"/>
                <w:lang w:eastAsia="ro-RO"/>
              </w:rPr>
            </w:r>
          </w:p>
        </w:tc>
      </w:tr>
      <w:tr>
        <w:trPr/>
        <w:tc>
          <w:tcPr>
            <w:shd w:val="clear" w:color="auto" w:fill="auto"/>
            <w:tcBorders/>
            <w:tcW w:w="609"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3477"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293"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608"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323" w:type="dxa"/>
            <w:textDirection w:val="lrTb"/>
            <w:noWrap w:val="false"/>
          </w:tcPr>
          <w:p>
            <w:pPr>
              <w:pBdr/>
              <w:spacing/>
              <w:ind/>
              <w:jc w:val="center"/>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r>
    </w:tbl>
    <w:p>
      <w:pPr>
        <w:pBdr/>
        <w:spacing w:after="200"/>
        <w:ind w:left="28"/>
        <w:rPr>
          <w:rFonts w:eastAsia="Calibri"/>
          <w:sz w:val="20"/>
          <w:szCs w:val="20"/>
        </w:rPr>
      </w:pPr>
      <w:r>
        <w:rPr>
          <w:rFonts w:eastAsia="Calibri"/>
          <w:sz w:val="20"/>
          <w:szCs w:val="20"/>
        </w:rPr>
        <w:tab/>
        <w:t xml:space="preserve">Prezenta declaraţie este anexă la „Angajamentul ferm” privind susţinerea noastră tehnică şi profesionalăoferită...........................................(</w:t>
      </w:r>
      <w:r>
        <w:rPr>
          <w:rFonts w:eastAsia="Calibri"/>
          <w:i/>
          <w:sz w:val="20"/>
          <w:szCs w:val="20"/>
        </w:rPr>
        <w:t xml:space="preserve">denumireaofertantului/candidatului).</w:t>
      </w:r>
      <w:r>
        <w:rPr>
          <w:rFonts w:eastAsia="Calibri"/>
          <w:sz w:val="20"/>
          <w:szCs w:val="20"/>
        </w:rPr>
      </w:r>
      <w:r>
        <w:rPr>
          <w:rFonts w:eastAsia="Calibri"/>
          <w:sz w:val="20"/>
          <w:szCs w:val="20"/>
        </w:rPr>
      </w:r>
    </w:p>
    <w:p>
      <w:pPr>
        <w:pBdr/>
        <w:shd w:val="clear" w:color="auto" w:fill="ffffff"/>
        <w:spacing w:after="200"/>
        <w:ind w:firstLine="993"/>
        <w:rPr>
          <w:rFonts w:eastAsia="Calibri"/>
          <w:spacing w:val="-1"/>
          <w:sz w:val="20"/>
          <w:szCs w:val="20"/>
        </w:rPr>
      </w:pPr>
      <w:r/>
      <w:bookmarkStart w:id="105" w:name="_Hlk70069562"/>
      <w:r>
        <w:rPr>
          <w:rFonts w:eastAsia="Calibri"/>
          <w:spacing w:val="-1"/>
          <w:sz w:val="20"/>
          <w:szCs w:val="20"/>
        </w:rPr>
        <w:t xml:space="preserve">Data completării,</w:t>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t xml:space="preserve">Terţ susţinător,</w:t>
      </w:r>
      <w:r>
        <w:rPr>
          <w:rFonts w:eastAsia="Calibri"/>
          <w:spacing w:val="-1"/>
          <w:sz w:val="20"/>
          <w:szCs w:val="20"/>
        </w:rPr>
      </w:r>
      <w:r>
        <w:rPr>
          <w:rFonts w:eastAsia="Calibri"/>
          <w:spacing w:val="-1"/>
          <w:sz w:val="20"/>
          <w:szCs w:val="20"/>
        </w:rPr>
      </w:r>
    </w:p>
    <w:p>
      <w:pPr>
        <w:pBdr/>
        <w:shd w:val="clear" w:color="auto" w:fill="ffffff"/>
        <w:spacing w:after="200"/>
        <w:ind w:firstLine="720" w:left="5760"/>
        <w:rPr>
          <w:rFonts w:eastAsia="Calibri"/>
          <w:i/>
          <w:spacing w:val="-1"/>
          <w:sz w:val="20"/>
          <w:szCs w:val="20"/>
        </w:rPr>
      </w:pPr>
      <w:r>
        <w:rPr>
          <w:rFonts w:eastAsia="Calibri"/>
          <w:i/>
          <w:spacing w:val="-1"/>
          <w:sz w:val="20"/>
          <w:szCs w:val="20"/>
        </w:rPr>
        <w:t xml:space="preserve">(semnătură autorizată)</w:t>
      </w:r>
      <w:bookmarkEnd w:id="105"/>
      <w:r>
        <w:rPr>
          <w:rFonts w:eastAsia="Calibri"/>
          <w:i/>
          <w:spacing w:val="-1"/>
          <w:sz w:val="20"/>
          <w:szCs w:val="20"/>
        </w:rPr>
      </w:r>
      <w:r>
        <w:rPr>
          <w:rFonts w:eastAsia="Calibri"/>
          <w:i/>
          <w:spacing w:val="-1"/>
          <w:sz w:val="20"/>
          <w:szCs w:val="20"/>
        </w:rPr>
      </w:r>
    </w:p>
    <w:p>
      <w:pPr>
        <w:pBdr/>
        <w:shd w:val="clear" w:color="auto" w:fill="ffffff"/>
        <w:spacing w:after="200"/>
        <w:ind w:firstLine="720" w:left="5760"/>
        <w:jc w:val="right"/>
        <w:rPr>
          <w:sz w:val="20"/>
          <w:szCs w:val="20"/>
          <w:highlight w:val="none"/>
          <w:lang w:val="it-IT"/>
        </w:rPr>
      </w:pPr>
      <w:r>
        <w:rPr>
          <w:sz w:val="20"/>
          <w:szCs w:val="20"/>
          <w:lang w:val="it-IT"/>
        </w:rPr>
        <w:t xml:space="preserve">Anexa nr.2</w:t>
      </w:r>
      <w:r>
        <w:rPr>
          <w:sz w:val="20"/>
          <w:szCs w:val="20"/>
          <w:lang w:val="it-IT"/>
        </w:rPr>
        <w:t xml:space="preserve">0</w:t>
      </w:r>
      <w:r>
        <w:rPr>
          <w:sz w:val="20"/>
          <w:szCs w:val="20"/>
          <w:highlight w:val="none"/>
          <w:lang w:val="it-IT"/>
        </w:rPr>
      </w:r>
      <w:r>
        <w:rPr>
          <w:sz w:val="20"/>
          <w:szCs w:val="20"/>
          <w:highlight w:val="none"/>
          <w:lang w:val="it-IT"/>
        </w:rPr>
      </w:r>
    </w:p>
    <w:p>
      <w:pPr>
        <w:pBdr/>
        <w:spacing/>
        <w:ind/>
        <w:jc w:val="right"/>
        <w:rPr>
          <w:sz w:val="20"/>
          <w:szCs w:val="20"/>
          <w:lang w:val="it-IT"/>
        </w:rPr>
      </w:pPr>
      <w:r>
        <w:rPr>
          <w:sz w:val="20"/>
          <w:szCs w:val="20"/>
          <w:lang w:val="it-IT"/>
        </w:rPr>
        <w:t xml:space="preserve">la </w:t>
      </w:r>
      <w:r>
        <w:rPr>
          <w:sz w:val="20"/>
          <w:szCs w:val="20"/>
          <w:lang w:val="it-IT"/>
        </w:rPr>
        <w:t xml:space="preserve">D</w:t>
      </w:r>
      <w:r>
        <w:rPr>
          <w:sz w:val="20"/>
          <w:szCs w:val="20"/>
          <w:lang w:val="it-IT"/>
        </w:rPr>
        <w:t xml:space="preserve">ocumentația standard nr._____din “____” ________ 20___</w:t>
      </w:r>
      <w:r>
        <w:rPr>
          <w:sz w:val="20"/>
          <w:szCs w:val="20"/>
          <w:lang w:val="it-IT"/>
        </w:rPr>
      </w:r>
      <w:r>
        <w:rPr>
          <w:sz w:val="20"/>
          <w:szCs w:val="20"/>
          <w:lang w:val="it-IT"/>
        </w:rPr>
      </w:r>
    </w:p>
    <w:p>
      <w:pPr>
        <w:pBdr/>
        <w:tabs>
          <w:tab w:val="left" w:leader="none" w:pos="567"/>
        </w:tabs>
        <w:spacing/>
        <w:ind/>
        <w:jc w:val="both"/>
        <w:rPr>
          <w:rFonts w:eastAsia="PMingLiU"/>
          <w:sz w:val="20"/>
          <w:szCs w:val="20"/>
          <w:lang w:eastAsia="zh-CN"/>
        </w:rPr>
      </w:pPr>
      <w:r>
        <w:rPr>
          <w:rFonts w:eastAsia="PMingLiU"/>
          <w:sz w:val="20"/>
          <w:szCs w:val="20"/>
          <w:lang w:eastAsia="zh-CN"/>
        </w:rPr>
      </w:r>
      <w:r>
        <w:rPr>
          <w:rFonts w:eastAsia="PMingLiU"/>
          <w:sz w:val="20"/>
          <w:szCs w:val="20"/>
          <w:lang w:eastAsia="zh-CN"/>
        </w:rPr>
      </w:r>
      <w:r>
        <w:rPr>
          <w:rFonts w:eastAsia="PMingLiU"/>
          <w:sz w:val="20"/>
          <w:szCs w:val="20"/>
          <w:lang w:eastAsia="zh-CN"/>
        </w:rPr>
      </w:r>
    </w:p>
    <w:p>
      <w:pPr>
        <w:keepNext w:val="true"/>
        <w:pBdr/>
        <w:spacing w:after="60" w:before="240"/>
        <w:ind w:hanging="432" w:left="432"/>
        <w:jc w:val="center"/>
        <w:outlineLvl w:val="0"/>
        <w:rPr>
          <w:b/>
          <w:bCs/>
          <w:sz w:val="20"/>
          <w:szCs w:val="20"/>
        </w:rPr>
      </w:pPr>
      <w:r/>
      <w:bookmarkStart w:id="106" w:name="_Hlk77771330"/>
      <w:r>
        <w:rPr>
          <w:b/>
          <w:bCs/>
          <w:sz w:val="20"/>
          <w:szCs w:val="20"/>
        </w:rPr>
        <w:t xml:space="preserve">DECLARAŢIE TERŢ SUSŢINĂTOR PROFESIONAL</w:t>
      </w:r>
      <w:bookmarkEnd w:id="106"/>
      <w:r>
        <w:rPr>
          <w:b/>
          <w:bCs/>
          <w:sz w:val="20"/>
          <w:szCs w:val="20"/>
        </w:rPr>
      </w:r>
      <w:r>
        <w:rPr>
          <w:b/>
          <w:bCs/>
          <w:sz w:val="20"/>
          <w:szCs w:val="20"/>
        </w:rPr>
      </w:r>
    </w:p>
    <w:p>
      <w:pPr>
        <w:pBdr/>
        <w:spacing/>
        <w:ind/>
        <w:rPr>
          <w:rFonts w:eastAsia="Calibri"/>
          <w:sz w:val="20"/>
          <w:szCs w:val="20"/>
        </w:rPr>
      </w:pPr>
      <w:r>
        <w:rPr>
          <w:rFonts w:eastAsia="Calibri"/>
          <w:sz w:val="20"/>
          <w:szCs w:val="20"/>
        </w:rPr>
      </w:r>
      <w:r>
        <w:rPr>
          <w:rFonts w:eastAsia="Calibri"/>
          <w:sz w:val="20"/>
          <w:szCs w:val="20"/>
        </w:rPr>
      </w:r>
      <w:r>
        <w:rPr>
          <w:rFonts w:eastAsia="Calibri"/>
          <w:sz w:val="20"/>
          <w:szCs w:val="20"/>
        </w:rPr>
      </w:r>
    </w:p>
    <w:p>
      <w:pPr>
        <w:pBdr/>
        <w:shd w:val="clear" w:color="auto" w:fill="ffffff"/>
        <w:spacing/>
        <w:ind/>
        <w:rPr>
          <w:rFonts w:eastAsia="Calibri"/>
          <w:b/>
          <w:spacing w:val="-2"/>
          <w:sz w:val="20"/>
          <w:szCs w:val="20"/>
        </w:rPr>
      </w:pPr>
      <w:r>
        <w:rPr>
          <w:rFonts w:eastAsia="Calibri"/>
          <w:b/>
          <w:spacing w:val="-2"/>
          <w:sz w:val="20"/>
          <w:szCs w:val="20"/>
        </w:rPr>
        <w:t xml:space="preserve">Terţ susţinător profesional</w:t>
      </w:r>
      <w:r>
        <w:rPr>
          <w:rFonts w:eastAsia="Calibri"/>
          <w:b/>
          <w:spacing w:val="-2"/>
          <w:sz w:val="20"/>
          <w:szCs w:val="20"/>
        </w:rPr>
      </w:r>
      <w:r>
        <w:rPr>
          <w:rFonts w:eastAsia="Calibri"/>
          <w:b/>
          <w:spacing w:val="-2"/>
          <w:sz w:val="20"/>
          <w:szCs w:val="20"/>
        </w:rPr>
      </w:r>
    </w:p>
    <w:p>
      <w:pPr>
        <w:pBdr/>
        <w:shd w:val="clear" w:color="auto" w:fill="ffffff"/>
        <w:spacing/>
        <w:ind/>
        <w:jc w:val="right"/>
        <w:rPr>
          <w:rFonts w:eastAsia="Calibri"/>
          <w:b/>
          <w:sz w:val="20"/>
          <w:szCs w:val="20"/>
        </w:rPr>
      </w:pPr>
      <w:r>
        <w:rPr>
          <w:rFonts w:eastAsia="Calibri"/>
          <w:b/>
          <w:spacing w:val="-2"/>
          <w:sz w:val="20"/>
          <w:szCs w:val="20"/>
        </w:rPr>
        <w:t xml:space="preserve">..........................</w:t>
      </w:r>
      <w:r>
        <w:rPr>
          <w:rFonts w:eastAsia="Calibri"/>
          <w:b/>
          <w:sz w:val="20"/>
          <w:szCs w:val="20"/>
        </w:rPr>
      </w:r>
      <w:r>
        <w:rPr>
          <w:rFonts w:eastAsia="Calibri"/>
          <w:b/>
          <w:sz w:val="20"/>
          <w:szCs w:val="20"/>
        </w:rPr>
      </w:r>
    </w:p>
    <w:p>
      <w:pPr>
        <w:pBdr/>
        <w:shd w:val="clear" w:color="auto" w:fill="ffffff"/>
        <w:spacing/>
        <w:ind/>
        <w:jc w:val="right"/>
        <w:rPr>
          <w:rFonts w:eastAsia="Calibri"/>
          <w:sz w:val="20"/>
          <w:szCs w:val="20"/>
        </w:rPr>
      </w:pPr>
      <w:r>
        <w:rPr>
          <w:rFonts w:eastAsia="Calibri"/>
          <w:sz w:val="20"/>
          <w:szCs w:val="20"/>
        </w:rPr>
        <w:t xml:space="preserve">(denumirea)</w:t>
      </w:r>
      <w:r>
        <w:rPr>
          <w:rFonts w:eastAsia="Calibri"/>
          <w:sz w:val="20"/>
          <w:szCs w:val="20"/>
        </w:rPr>
      </w:r>
      <w:r>
        <w:rPr>
          <w:rFonts w:eastAsia="Calibri"/>
          <w:sz w:val="20"/>
          <w:szCs w:val="20"/>
        </w:rPr>
      </w:r>
    </w:p>
    <w:p>
      <w:pPr>
        <w:pBdr/>
        <w:spacing w:after="200"/>
        <w:ind/>
        <w:jc w:val="center"/>
        <w:rPr>
          <w:rFonts w:eastAsia="Calibri"/>
          <w:b/>
          <w:sz w:val="20"/>
          <w:szCs w:val="20"/>
        </w:rPr>
      </w:pPr>
      <w:r>
        <w:rPr>
          <w:rFonts w:eastAsia="Calibri"/>
          <w:b/>
          <w:sz w:val="20"/>
          <w:szCs w:val="20"/>
        </w:rPr>
        <w:t xml:space="preserve">Declaraţie</w:t>
      </w:r>
      <w:r>
        <w:rPr>
          <w:rFonts w:eastAsia="Calibri"/>
          <w:b/>
          <w:sz w:val="20"/>
          <w:szCs w:val="20"/>
        </w:rPr>
      </w:r>
      <w:r>
        <w:rPr>
          <w:rFonts w:eastAsia="Calibri"/>
          <w:b/>
          <w:sz w:val="20"/>
          <w:szCs w:val="20"/>
        </w:rPr>
      </w:r>
    </w:p>
    <w:p>
      <w:pPr>
        <w:pBdr/>
        <w:shd w:val="clear" w:color="auto" w:fill="ffffff"/>
        <w:spacing w:after="200"/>
        <w:ind w:firstLine="1080"/>
        <w:jc w:val="both"/>
        <w:rPr>
          <w:rFonts w:eastAsia="Calibri"/>
          <w:sz w:val="20"/>
          <w:szCs w:val="20"/>
        </w:rPr>
      </w:pPr>
      <w:r>
        <w:rPr>
          <w:rFonts w:eastAsia="Calibri"/>
          <w:sz w:val="20"/>
          <w:szCs w:val="20"/>
        </w:rPr>
        <w:t xml:space="preserve">Subsemnatul, reprezentant împuternicit al ........(denumirea terţului susţină</w:t>
      </w:r>
      <w:r>
        <w:rPr>
          <w:rFonts w:eastAsia="Calibri"/>
          <w:sz w:val="20"/>
          <w:szCs w:val="20"/>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sz w:val="20"/>
          <w:szCs w:val="20"/>
        </w:rPr>
        <w:t xml:space="preserve">î</w:t>
      </w:r>
      <w:r>
        <w:rPr>
          <w:rFonts w:eastAsia="Calibri"/>
          <w:sz w:val="20"/>
          <w:szCs w:val="20"/>
        </w:rPr>
        <w:t xml:space="preserve">ndeplinire</w:t>
      </w:r>
      <w:r>
        <w:rPr>
          <w:rFonts w:eastAsia="Calibri"/>
          <w:sz w:val="20"/>
          <w:szCs w:val="20"/>
        </w:rPr>
        <w:t xml:space="preserve">a</w:t>
      </w:r>
      <w:r>
        <w:rPr>
          <w:rFonts w:eastAsia="Calibri"/>
          <w:sz w:val="20"/>
          <w:szCs w:val="20"/>
        </w:rPr>
        <w:t xml:space="preserve"> contractului de achiziţie publică.................................................... sunt reale.</w:t>
      </w:r>
      <w:r>
        <w:rPr>
          <w:rFonts w:eastAsia="Calibri"/>
          <w:sz w:val="20"/>
          <w:szCs w:val="20"/>
        </w:rPr>
      </w:r>
      <w:r>
        <w:rPr>
          <w:rFonts w:eastAsia="Calibri"/>
          <w:sz w:val="20"/>
          <w:szCs w:val="20"/>
        </w:rPr>
      </w:r>
    </w:p>
    <w:p>
      <w:pPr>
        <w:pBdr/>
        <w:shd w:val="clear" w:color="auto" w:fill="ffffff"/>
        <w:spacing w:after="200"/>
        <w:ind w:right="6"/>
        <w:jc w:val="center"/>
        <w:rPr>
          <w:rFonts w:eastAsia="Calibri"/>
          <w:b/>
          <w:sz w:val="20"/>
          <w:szCs w:val="20"/>
        </w:rPr>
      </w:pPr>
      <w:r>
        <w:rPr>
          <w:rFonts w:eastAsia="Calibri"/>
          <w:b/>
          <w:spacing w:val="-3"/>
          <w:sz w:val="20"/>
          <w:szCs w:val="20"/>
        </w:rPr>
        <w:t xml:space="preserve">LISTA</w:t>
      </w:r>
      <w:r>
        <w:rPr>
          <w:rFonts w:eastAsia="Calibri"/>
          <w:b/>
          <w:sz w:val="20"/>
          <w:szCs w:val="20"/>
        </w:rPr>
      </w:r>
      <w:r>
        <w:rPr>
          <w:rFonts w:eastAsia="Calibri"/>
          <w:b/>
          <w:sz w:val="20"/>
          <w:szCs w:val="20"/>
        </w:rPr>
      </w:r>
    </w:p>
    <w:p>
      <w:pPr>
        <w:pBdr/>
        <w:shd w:val="clear" w:color="auto" w:fill="ffffff"/>
        <w:spacing/>
        <w:ind w:right="14"/>
        <w:jc w:val="center"/>
        <w:rPr>
          <w:rFonts w:eastAsia="Calibri"/>
          <w:sz w:val="20"/>
          <w:szCs w:val="20"/>
        </w:rPr>
      </w:pPr>
      <w:r>
        <w:rPr>
          <w:rFonts w:eastAsia="Calibri"/>
          <w:sz w:val="20"/>
          <w:szCs w:val="20"/>
        </w:rPr>
        <w:t xml:space="preserve">privind personalul de specialitate angajat care urmează a fi efectiv</w:t>
      </w:r>
      <w:r>
        <w:rPr>
          <w:rFonts w:eastAsia="Calibri"/>
          <w:sz w:val="20"/>
          <w:szCs w:val="20"/>
        </w:rPr>
      </w:r>
      <w:r>
        <w:rPr>
          <w:rFonts w:eastAsia="Calibri"/>
          <w:sz w:val="20"/>
          <w:szCs w:val="20"/>
        </w:rPr>
      </w:r>
    </w:p>
    <w:p>
      <w:pPr>
        <w:pBdr/>
        <w:shd w:val="clear" w:color="auto" w:fill="ffffff"/>
        <w:spacing/>
        <w:ind w:right="10"/>
        <w:jc w:val="center"/>
        <w:rPr>
          <w:rFonts w:eastAsia="Calibri"/>
          <w:sz w:val="20"/>
          <w:szCs w:val="20"/>
        </w:rPr>
      </w:pPr>
      <w:r>
        <w:rPr>
          <w:rFonts w:eastAsia="Calibri"/>
          <w:sz w:val="20"/>
          <w:szCs w:val="20"/>
        </w:rPr>
        <w:t xml:space="preserve">alocat pentru îndeplinirea contractului de achiziţie publică</w:t>
      </w:r>
      <w:r>
        <w:rPr>
          <w:rFonts w:eastAsia="Calibri"/>
          <w:sz w:val="20"/>
          <w:szCs w:val="20"/>
        </w:rPr>
      </w:r>
      <w:r>
        <w:rPr>
          <w:rFonts w:eastAsia="Calibri"/>
          <w:sz w:val="20"/>
          <w:szCs w:val="20"/>
        </w:rPr>
      </w:r>
    </w:p>
    <w:p>
      <w:pPr>
        <w:pBdr/>
        <w:shd w:val="clear" w:color="auto" w:fill="ffffff"/>
        <w:spacing/>
        <w:ind w:right="10"/>
        <w:jc w:val="center"/>
        <w:rPr>
          <w:rFonts w:eastAsia="Calibri"/>
          <w:sz w:val="20"/>
          <w:szCs w:val="20"/>
        </w:rPr>
      </w:pPr>
      <w:r>
        <w:rPr>
          <w:rFonts w:eastAsia="Calibri"/>
          <w:sz w:val="20"/>
          <w:szCs w:val="20"/>
        </w:rPr>
      </w:r>
      <w:r>
        <w:rPr>
          <w:rFonts w:eastAsia="Calibri"/>
          <w:sz w:val="20"/>
          <w:szCs w:val="20"/>
        </w:rPr>
      </w:r>
      <w:r>
        <w:rPr>
          <w:rFonts w:eastAsia="Calibri"/>
          <w:sz w:val="20"/>
          <w:szCs w:val="20"/>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Anul 1</w:t>
            </w:r>
            <w:r>
              <w:rPr>
                <w:rFonts w:eastAsia="Calibri"/>
                <w:sz w:val="20"/>
                <w:szCs w:val="20"/>
                <w:lang w:eastAsia="ro-RO"/>
              </w:rPr>
            </w:r>
            <w:r>
              <w:rPr>
                <w:rFonts w:eastAsia="Calibri"/>
                <w:sz w:val="20"/>
                <w:szCs w:val="20"/>
                <w:lang w:eastAsia="ro-RO"/>
              </w:rPr>
            </w:r>
          </w:p>
        </w:tc>
        <w:tc>
          <w:tcPr>
            <w:shd w:val="clear" w:color="auto" w:fill="auto"/>
            <w:tcBorders/>
            <w:tcW w:w="1845"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Anul 2</w:t>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Anul 3</w:t>
            </w:r>
            <w:r>
              <w:rPr>
                <w:rFonts w:eastAsia="Calibri"/>
                <w:sz w:val="20"/>
                <w:szCs w:val="20"/>
                <w:lang w:eastAsia="ro-RO"/>
              </w:rPr>
            </w:r>
            <w:r>
              <w:rPr>
                <w:rFonts w:eastAsia="Calibri"/>
                <w:sz w:val="20"/>
                <w:szCs w:val="20"/>
                <w:lang w:eastAsia="ro-RO"/>
              </w:rPr>
            </w:r>
          </w:p>
        </w:tc>
      </w:tr>
      <w:tr>
        <w:trPr>
          <w:jc w:val="center"/>
        </w:trPr>
        <w:tc>
          <w:tcPr>
            <w:shd w:val="clear" w:color="auto" w:fill="auto"/>
            <w:tcBorders/>
            <w:tcW w:w="3023" w:type="dxa"/>
            <w:textDirection w:val="lrTb"/>
            <w:noWrap w:val="false"/>
          </w:tcPr>
          <w:p>
            <w:pPr>
              <w:pBdr/>
              <w:spacing/>
              <w:ind/>
              <w:rPr>
                <w:rFonts w:eastAsia="Calibri"/>
                <w:sz w:val="20"/>
                <w:szCs w:val="20"/>
                <w:lang w:eastAsia="ro-RO"/>
              </w:rPr>
            </w:pPr>
            <w:r>
              <w:rPr>
                <w:rFonts w:eastAsia="Calibri"/>
                <w:sz w:val="20"/>
                <w:szCs w:val="20"/>
              </w:rPr>
              <w:t xml:space="preserve">Personalul de specialitate</w:t>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845"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r>
      <w:tr>
        <w:trPr>
          <w:jc w:val="center"/>
        </w:trPr>
        <w:tc>
          <w:tcPr>
            <w:shd w:val="clear" w:color="auto" w:fill="auto"/>
            <w:tcBorders/>
            <w:tcW w:w="3023"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w:t>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845"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r>
      <w:tr>
        <w:trPr>
          <w:jc w:val="center"/>
        </w:trPr>
        <w:tc>
          <w:tcPr>
            <w:shd w:val="clear" w:color="auto" w:fill="auto"/>
            <w:tcBorders/>
            <w:tcW w:w="3023"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w:t>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845"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r>
      <w:tr>
        <w:trPr>
          <w:jc w:val="center"/>
        </w:trPr>
        <w:tc>
          <w:tcPr>
            <w:shd w:val="clear" w:color="auto" w:fill="auto"/>
            <w:tcBorders/>
            <w:tcW w:w="3023" w:type="dxa"/>
            <w:textDirection w:val="lrTb"/>
            <w:noWrap w:val="false"/>
          </w:tcPr>
          <w:p>
            <w:pPr>
              <w:pBdr/>
              <w:spacing/>
              <w:ind/>
              <w:jc w:val="center"/>
              <w:rPr>
                <w:rFonts w:eastAsia="Calibri"/>
                <w:sz w:val="20"/>
                <w:szCs w:val="20"/>
                <w:lang w:eastAsia="ro-RO"/>
              </w:rPr>
            </w:pPr>
            <w:r>
              <w:rPr>
                <w:rFonts w:eastAsia="Calibri"/>
                <w:sz w:val="20"/>
                <w:szCs w:val="20"/>
                <w:lang w:eastAsia="ro-RO"/>
              </w:rPr>
              <w:t xml:space="preserve">………….</w:t>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845"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c>
          <w:tcPr>
            <w:shd w:val="clear" w:color="auto" w:fill="auto"/>
            <w:tcBorders/>
            <w:tcW w:w="1757" w:type="dxa"/>
            <w:textDirection w:val="lrTb"/>
            <w:noWrap w:val="false"/>
          </w:tcPr>
          <w:p>
            <w:pPr>
              <w:pBdr/>
              <w:spacing/>
              <w:ind/>
              <w:rPr>
                <w:rFonts w:eastAsia="Calibri"/>
                <w:sz w:val="20"/>
                <w:szCs w:val="20"/>
                <w:lang w:eastAsia="ro-RO"/>
              </w:rPr>
            </w:pPr>
            <w:r>
              <w:rPr>
                <w:rFonts w:eastAsia="Calibri"/>
                <w:sz w:val="20"/>
                <w:szCs w:val="20"/>
                <w:lang w:eastAsia="ro-RO"/>
              </w:rPr>
            </w:r>
            <w:r>
              <w:rPr>
                <w:rFonts w:eastAsia="Calibri"/>
                <w:sz w:val="20"/>
                <w:szCs w:val="20"/>
                <w:lang w:eastAsia="ro-RO"/>
              </w:rPr>
            </w:r>
            <w:r>
              <w:rPr>
                <w:rFonts w:eastAsia="Calibri"/>
                <w:sz w:val="20"/>
                <w:szCs w:val="20"/>
                <w:lang w:eastAsia="ro-RO"/>
              </w:rPr>
            </w:r>
          </w:p>
        </w:tc>
      </w:tr>
    </w:tbl>
    <w:p>
      <w:pPr>
        <w:pBdr/>
        <w:shd w:val="clear" w:color="auto" w:fill="ffffff"/>
        <w:spacing/>
        <w:ind w:firstLine="1080"/>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hd w:val="clear" w:color="auto" w:fill="ffffff"/>
        <w:spacing/>
        <w:ind w:firstLine="1080"/>
        <w:jc w:val="both"/>
        <w:rPr>
          <w:rFonts w:eastAsia="Calibri"/>
          <w:sz w:val="20"/>
          <w:szCs w:val="20"/>
        </w:rPr>
      </w:pPr>
      <w:r>
        <w:rPr>
          <w:rFonts w:eastAsia="Calibri"/>
          <w:sz w:val="20"/>
          <w:szCs w:val="20"/>
        </w:rPr>
        <w:t xml:space="preserve">Anexez declaraţiei, CV-urile personalului de specialitate</w:t>
      </w:r>
      <w:r>
        <w:rPr>
          <w:rFonts w:eastAsia="Calibri"/>
          <w:sz w:val="20"/>
          <w:szCs w:val="20"/>
        </w:rPr>
        <w:t xml:space="preserve">,</w:t>
      </w:r>
      <w:r>
        <w:rPr>
          <w:rFonts w:eastAsia="Calibri"/>
          <w:sz w:val="20"/>
          <w:szCs w:val="20"/>
        </w:rPr>
        <w:t xml:space="preserve"> precum şi ale personalului care va fi alocat efectiv pentru îndeplinirea contractului de achiziţie publică.</w:t>
      </w:r>
      <w:r>
        <w:rPr>
          <w:rFonts w:eastAsia="Calibri"/>
          <w:sz w:val="20"/>
          <w:szCs w:val="20"/>
        </w:rPr>
      </w:r>
      <w:r>
        <w:rPr>
          <w:rFonts w:eastAsia="Calibri"/>
          <w:sz w:val="20"/>
          <w:szCs w:val="20"/>
        </w:rPr>
      </w:r>
    </w:p>
    <w:p>
      <w:pPr>
        <w:pBdr/>
        <w:shd w:val="clear" w:color="auto" w:fill="ffffff"/>
        <w:spacing/>
        <w:ind w:firstLine="1080"/>
        <w:jc w:val="both"/>
        <w:rPr>
          <w:rFonts w:eastAsia="Calibri"/>
          <w:sz w:val="20"/>
          <w:szCs w:val="20"/>
        </w:rPr>
      </w:pPr>
      <w:r>
        <w:rPr>
          <w:rFonts w:eastAsia="Calibri"/>
          <w:sz w:val="20"/>
          <w:szCs w:val="20"/>
        </w:rPr>
        <w:t xml:space="preserve">Subsemnatul declar că informaţiile furnizate, referitoare la experienţa anterioară, capacităţile tehnice şi personalul de specialitate angajat sunt complete şi corecte în fiecare deta</w:t>
      </w:r>
      <w:r>
        <w:rPr>
          <w:rFonts w:eastAsia="Calibri"/>
          <w:sz w:val="20"/>
          <w:szCs w:val="20"/>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sz w:val="20"/>
          <w:szCs w:val="20"/>
        </w:rPr>
      </w:r>
      <w:r>
        <w:rPr>
          <w:rFonts w:eastAsia="Calibri"/>
          <w:sz w:val="20"/>
          <w:szCs w:val="20"/>
        </w:rPr>
      </w:r>
    </w:p>
    <w:p>
      <w:pPr>
        <w:pBdr/>
        <w:shd w:val="clear" w:color="auto" w:fill="ffffff"/>
        <w:spacing/>
        <w:ind w:firstLine="1080"/>
        <w:jc w:val="both"/>
        <w:rPr>
          <w:rFonts w:eastAsia="Calibri"/>
          <w:sz w:val="20"/>
          <w:szCs w:val="20"/>
        </w:rPr>
      </w:pPr>
      <w:r>
        <w:rPr>
          <w:rFonts w:eastAsia="Calibri"/>
          <w:sz w:val="20"/>
          <w:szCs w:val="20"/>
        </w:rPr>
        <w:t xml:space="preserve">Subsemnatul autorizez prin prezenta orice instituţie, societate comercială, bancă, alte persoane juridice să furnizeze informaţii reprezentanţilor autorizaţi ai ........... (</w:t>
      </w:r>
      <w:r>
        <w:rPr>
          <w:rFonts w:eastAsia="Calibri"/>
          <w:i/>
          <w:sz w:val="20"/>
          <w:szCs w:val="20"/>
        </w:rPr>
        <w:t xml:space="preserve">denumirea şi adresa autorităţii contractante)</w:t>
      </w:r>
      <w:r>
        <w:rPr>
          <w:rFonts w:eastAsia="Calibri"/>
          <w:sz w:val="20"/>
          <w:szCs w:val="20"/>
        </w:rPr>
        <w:t xml:space="preserve"> cu privire la orice aspect tehnic şi financiar în legătură cu activitatea noastră.</w:t>
      </w:r>
      <w:r>
        <w:rPr>
          <w:rFonts w:eastAsia="Calibri"/>
          <w:sz w:val="20"/>
          <w:szCs w:val="20"/>
        </w:rPr>
      </w:r>
      <w:r>
        <w:rPr>
          <w:rFonts w:eastAsia="Calibri"/>
          <w:sz w:val="20"/>
          <w:szCs w:val="20"/>
        </w:rPr>
      </w:r>
    </w:p>
    <w:p>
      <w:pPr>
        <w:pBdr/>
        <w:shd w:val="clear" w:color="auto" w:fill="ffffff"/>
        <w:spacing/>
        <w:ind w:firstLine="1080"/>
        <w:jc w:val="both"/>
        <w:rPr>
          <w:rFonts w:eastAsia="Calibri"/>
          <w:sz w:val="20"/>
          <w:szCs w:val="20"/>
        </w:rPr>
      </w:pPr>
      <w:r>
        <w:rPr>
          <w:rFonts w:eastAsia="Calibri"/>
          <w:sz w:val="20"/>
          <w:szCs w:val="20"/>
        </w:rPr>
        <w:t xml:space="preserve">Prezenta declaraţie este anexă la „Angajamentul ferm” privind susţinerea noastră tehnică şi profesională oferită .............................................. ....................................(</w:t>
      </w:r>
      <w:r>
        <w:rPr>
          <w:rFonts w:eastAsia="Calibri"/>
          <w:i/>
          <w:sz w:val="20"/>
          <w:szCs w:val="20"/>
        </w:rPr>
        <w:t xml:space="preserve">denumirea ofertantului/candidatului).</w:t>
      </w:r>
      <w:r>
        <w:rPr>
          <w:rFonts w:eastAsia="Calibri"/>
          <w:sz w:val="20"/>
          <w:szCs w:val="20"/>
        </w:rPr>
      </w:r>
      <w:r>
        <w:rPr>
          <w:rFonts w:eastAsia="Calibri"/>
          <w:sz w:val="20"/>
          <w:szCs w:val="20"/>
        </w:rPr>
      </w:r>
    </w:p>
    <w:p>
      <w:pPr>
        <w:pBdr/>
        <w:shd w:val="clear" w:color="auto" w:fill="ffffff"/>
        <w:spacing w:after="200"/>
        <w:ind w:firstLine="720"/>
        <w:rPr>
          <w:rFonts w:eastAsia="Calibri"/>
          <w:spacing w:val="-1"/>
          <w:sz w:val="20"/>
          <w:szCs w:val="20"/>
        </w:rPr>
      </w:pPr>
      <w:r>
        <w:rPr>
          <w:rFonts w:eastAsia="Calibri"/>
          <w:spacing w:val="-1"/>
          <w:sz w:val="20"/>
          <w:szCs w:val="20"/>
        </w:rPr>
        <w:t xml:space="preserve">Data completării,</w:t>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r>
      <w:r>
        <w:rPr>
          <w:rFonts w:eastAsia="Calibri"/>
          <w:spacing w:val="-1"/>
          <w:sz w:val="20"/>
          <w:szCs w:val="20"/>
        </w:rPr>
        <w:tab/>
        <w:t xml:space="preserve">Terţ susţinător,</w:t>
      </w:r>
      <w:r>
        <w:rPr>
          <w:rFonts w:eastAsia="Calibri"/>
          <w:spacing w:val="-1"/>
          <w:sz w:val="20"/>
          <w:szCs w:val="20"/>
        </w:rPr>
      </w:r>
      <w:r>
        <w:rPr>
          <w:rFonts w:eastAsia="Calibri"/>
          <w:spacing w:val="-1"/>
          <w:sz w:val="20"/>
          <w:szCs w:val="20"/>
        </w:rPr>
      </w:r>
    </w:p>
    <w:p>
      <w:pPr>
        <w:pBdr/>
        <w:spacing w:after="200"/>
        <w:ind w:firstLine="720" w:left="5040"/>
        <w:jc w:val="both"/>
        <w:rPr>
          <w:rFonts w:eastAsia="Calibri"/>
          <w:i/>
          <w:spacing w:val="-1"/>
          <w:sz w:val="20"/>
          <w:szCs w:val="20"/>
        </w:rPr>
      </w:pPr>
      <w:r>
        <w:rPr>
          <w:rFonts w:eastAsia="Calibri"/>
          <w:i/>
          <w:spacing w:val="-1"/>
          <w:sz w:val="20"/>
          <w:szCs w:val="20"/>
        </w:rPr>
        <w:t xml:space="preserve">(semnătură autorizată)</w:t>
      </w:r>
      <w:r>
        <w:rPr>
          <w:rFonts w:eastAsia="Calibri"/>
          <w:i/>
          <w:spacing w:val="-1"/>
          <w:sz w:val="20"/>
          <w:szCs w:val="20"/>
        </w:rPr>
      </w:r>
      <w:r>
        <w:rPr>
          <w:rFonts w:eastAsia="Calibri"/>
          <w:i/>
          <w:spacing w:val="-1"/>
          <w:sz w:val="20"/>
          <w:szCs w:val="20"/>
        </w:rPr>
      </w:r>
    </w:p>
    <w:p>
      <w:pPr>
        <w:pBdr>
          <w:top w:val="none" w:color="000000" w:sz="4" w:space="0"/>
          <w:left w:val="none" w:color="000000" w:sz="4" w:space="0"/>
          <w:bottom w:val="none" w:color="000000" w:sz="4" w:space="0"/>
          <w:right w:val="none" w:color="000000" w:sz="4" w:space="0"/>
        </w:pBdr>
        <w:spacing/>
        <w:ind w:right="0" w:firstLine="0" w:left="0"/>
        <w:jc w:val="right"/>
        <w:rPr>
          <w:b w:val="0"/>
          <w:bCs w:val="0"/>
          <w:sz w:val="20"/>
          <w:szCs w:val="20"/>
        </w:rPr>
      </w:pPr>
      <w:r>
        <w:rPr>
          <w:rFonts w:ascii="Times New Roman" w:hAnsi="Times New Roman" w:eastAsia="Times New Roman" w:cs="Times New Roman"/>
          <w:b w:val="0"/>
          <w:bCs w:val="0"/>
          <w:color w:val="000000"/>
          <w:sz w:val="20"/>
          <w:szCs w:val="20"/>
          <w:u w:val="none"/>
        </w:rPr>
        <w:t xml:space="preserve">Anexa nr. 21</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jc w:val="right"/>
        <w:rPr>
          <w:b w:val="0"/>
          <w:bCs w:val="0"/>
          <w:sz w:val="20"/>
          <w:szCs w:val="20"/>
        </w:rPr>
      </w:pPr>
      <w:r>
        <w:rPr>
          <w:rFonts w:ascii="Times New Roman" w:hAnsi="Times New Roman" w:eastAsia="Times New Roman" w:cs="Times New Roman"/>
          <w:b w:val="0"/>
          <w:bCs w:val="0"/>
          <w:color w:val="000000"/>
          <w:sz w:val="20"/>
          <w:szCs w:val="20"/>
        </w:rPr>
        <w:t xml:space="preserve">la Documentația standard nr._____</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jc w:val="right"/>
        <w:rPr>
          <w:b w:val="0"/>
          <w:bCs w:val="0"/>
          <w:sz w:val="20"/>
          <w:szCs w:val="20"/>
        </w:rPr>
      </w:pPr>
      <w:r>
        <w:rPr>
          <w:rFonts w:ascii="Times New Roman" w:hAnsi="Times New Roman" w:eastAsia="Times New Roman" w:cs="Times New Roman"/>
          <w:b w:val="0"/>
          <w:bCs w:val="0"/>
          <w:color w:val="000000"/>
          <w:sz w:val="20"/>
          <w:szCs w:val="20"/>
        </w:rPr>
        <w:t xml:space="preserve">din “____” ________ 20___</w:t>
      </w:r>
      <w:r>
        <w:rPr>
          <w:b w:val="0"/>
          <w:bCs w:val="0"/>
          <w:sz w:val="20"/>
          <w:szCs w:val="20"/>
        </w:rPr>
      </w:r>
      <w:r>
        <w:rPr>
          <w:b w:val="0"/>
          <w:bCs w:val="0"/>
          <w:sz w:val="20"/>
          <w:szCs w:val="20"/>
        </w:rPr>
      </w:r>
    </w:p>
    <w:p>
      <w:pPr>
        <w:keepLines w:val="true"/>
        <w:pBdr>
          <w:top w:val="none" w:color="000000" w:sz="4" w:space="0"/>
          <w:left w:val="none" w:color="000000" w:sz="4" w:space="0"/>
          <w:bottom w:val="none" w:color="000000" w:sz="4" w:space="0"/>
          <w:right w:val="none" w:color="000000" w:sz="4" w:space="0"/>
        </w:pBdr>
        <w:spacing/>
        <w:ind w:right="0" w:firstLine="0" w:left="0"/>
        <w:rPr>
          <w:b w:val="0"/>
          <w:bCs w:val="0"/>
          <w:sz w:val="20"/>
          <w:szCs w:val="20"/>
        </w:rPr>
      </w:pPr>
      <w:r>
        <w:rPr>
          <w:rFonts w:ascii="Times New Roman" w:hAnsi="Times New Roman" w:eastAsia="Times New Roman" w:cs="Times New Roman"/>
          <w:b w:val="0"/>
          <w:bCs w:val="0"/>
          <w:color w:val="000000"/>
          <w:sz w:val="20"/>
          <w:szCs w:val="20"/>
        </w:rPr>
        <w:t xml:space="preserve"> </w:t>
      </w:r>
      <w:r>
        <w:rPr>
          <w:b w:val="0"/>
          <w:bCs w:val="0"/>
          <w:sz w:val="20"/>
          <w:szCs w:val="20"/>
        </w:rPr>
      </w:r>
      <w:r>
        <w:rPr>
          <w:b w:val="0"/>
          <w:bCs w:val="0"/>
          <w:sz w:val="20"/>
          <w:szCs w:val="20"/>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b w:val="0"/>
          <w:bCs w:val="0"/>
          <w:sz w:val="20"/>
          <w:szCs w:val="20"/>
        </w:rPr>
      </w:pPr>
      <w:r>
        <w:rPr>
          <w:rFonts w:ascii="Times New Roman" w:hAnsi="Times New Roman" w:eastAsia="Times New Roman" w:cs="Times New Roman"/>
          <w:b w:val="0"/>
          <w:bCs w:val="0"/>
          <w:color w:val="000000"/>
          <w:sz w:val="20"/>
          <w:szCs w:val="20"/>
        </w:rPr>
        <w:t xml:space="preserve"> </w:t>
      </w:r>
      <w:r>
        <w:rPr>
          <w:b w:val="0"/>
          <w:bCs w:val="0"/>
          <w:sz w:val="20"/>
          <w:szCs w:val="20"/>
        </w:rPr>
      </w:r>
      <w:r>
        <w:rPr>
          <w:b w:val="0"/>
          <w:bCs w:val="0"/>
          <w:sz w:val="20"/>
          <w:szCs w:val="20"/>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b w:val="0"/>
          <w:bCs w:val="0"/>
          <w:sz w:val="20"/>
          <w:szCs w:val="20"/>
        </w:rPr>
      </w:pPr>
      <w:r>
        <w:rPr>
          <w:rFonts w:ascii="Times New Roman" w:hAnsi="Times New Roman" w:eastAsia="Times New Roman" w:cs="Times New Roman"/>
          <w:b w:val="0"/>
          <w:bCs w:val="0"/>
          <w:color w:val="000000"/>
          <w:sz w:val="20"/>
          <w:szCs w:val="20"/>
        </w:rPr>
        <w:t xml:space="preserve">CAIET DE SARCINI</w:t>
      </w:r>
      <w:r>
        <w:rPr>
          <w:b w:val="0"/>
          <w:bCs w:val="0"/>
          <w:sz w:val="20"/>
          <w:szCs w:val="20"/>
        </w:rPr>
      </w:r>
      <w:r>
        <w:rPr>
          <w:b w:val="0"/>
          <w:bCs w:val="0"/>
          <w:sz w:val="20"/>
          <w:szCs w:val="20"/>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b w:val="0"/>
          <w:bCs w:val="0"/>
          <w:sz w:val="20"/>
          <w:szCs w:val="20"/>
        </w:rPr>
      </w:pPr>
      <w:r>
        <w:rPr>
          <w:rFonts w:ascii="Times New Roman" w:hAnsi="Times New Roman" w:eastAsia="Times New Roman" w:cs="Times New Roman"/>
          <w:b w:val="0"/>
          <w:bCs w:val="0"/>
          <w:color w:val="000000"/>
          <w:sz w:val="20"/>
          <w:szCs w:val="20"/>
        </w:rPr>
        <w:t xml:space="preserve">Bunuri/Servicii</w:t>
      </w:r>
      <w:r>
        <w:rPr>
          <w:b w:val="0"/>
          <w:bCs w:val="0"/>
          <w:sz w:val="20"/>
          <w:szCs w:val="20"/>
        </w:rPr>
      </w:r>
      <w:r>
        <w:rPr>
          <w:b w:val="0"/>
          <w:bCs w:val="0"/>
          <w:sz w:val="20"/>
          <w:szCs w:val="20"/>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b w:val="0"/>
          <w:bCs w:val="0"/>
          <w:sz w:val="20"/>
          <w:szCs w:val="20"/>
        </w:rPr>
      </w:pPr>
      <w:r>
        <w:rPr>
          <w:rFonts w:ascii="Times New Roman" w:hAnsi="Times New Roman" w:eastAsia="Times New Roman" w:cs="Times New Roman"/>
          <w:b w:val="0"/>
          <w:bCs w:val="0"/>
          <w:color w:val="000000"/>
          <w:sz w:val="20"/>
          <w:szCs w:val="20"/>
        </w:rPr>
        <w:t xml:space="preserve"> </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b w:val="0"/>
          <w:bCs w:val="0"/>
          <w:sz w:val="20"/>
          <w:szCs w:val="20"/>
        </w:rPr>
      </w:pPr>
      <w:r>
        <w:rPr>
          <w:rFonts w:ascii="Times New Roman" w:hAnsi="Times New Roman" w:eastAsia="Times New Roman" w:cs="Times New Roman"/>
          <w:b w:val="0"/>
          <w:bCs w:val="0"/>
          <w:color w:val="000000"/>
          <w:sz w:val="20"/>
          <w:szCs w:val="20"/>
        </w:rPr>
        <w:t xml:space="preserve">Obiectul__________________________________________________________________</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b w:val="0"/>
          <w:bCs w:val="0"/>
          <w:sz w:val="20"/>
          <w:szCs w:val="20"/>
        </w:rPr>
      </w:pPr>
      <w:r>
        <w:rPr>
          <w:rFonts w:ascii="Times New Roman" w:hAnsi="Times New Roman" w:eastAsia="Times New Roman" w:cs="Times New Roman"/>
          <w:b w:val="0"/>
          <w:bCs w:val="0"/>
          <w:color w:val="000000"/>
          <w:sz w:val="20"/>
          <w:szCs w:val="20"/>
        </w:rPr>
        <w:t xml:space="preserve">                                                                           (denumirea, adresa)</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b w:val="0"/>
          <w:bCs w:val="0"/>
          <w:sz w:val="20"/>
          <w:szCs w:val="20"/>
        </w:rPr>
      </w:pPr>
      <w:r>
        <w:rPr>
          <w:rFonts w:ascii="Times New Roman" w:hAnsi="Times New Roman" w:eastAsia="Times New Roman" w:cs="Times New Roman"/>
          <w:b w:val="0"/>
          <w:bCs w:val="0"/>
          <w:color w:val="000000"/>
          <w:sz w:val="20"/>
          <w:szCs w:val="20"/>
        </w:rPr>
        <w:t xml:space="preserve">Autoritatea contractantă____________________________________________________</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b w:val="0"/>
          <w:bCs w:val="0"/>
          <w:sz w:val="20"/>
          <w:szCs w:val="20"/>
        </w:rPr>
      </w:pPr>
      <w:r>
        <w:rPr>
          <w:rFonts w:ascii="Times New Roman" w:hAnsi="Times New Roman" w:eastAsia="Times New Roman" w:cs="Times New Roman"/>
          <w:b w:val="0"/>
          <w:bCs w:val="0"/>
          <w:color w:val="000000"/>
          <w:sz w:val="20"/>
          <w:szCs w:val="20"/>
        </w:rPr>
        <w:t xml:space="preserve">                                                                              (denumirea, adresa)</w:t>
      </w:r>
      <w:r>
        <w:rPr>
          <w:b w:val="0"/>
          <w:bCs w:val="0"/>
          <w:sz w:val="20"/>
          <w:szCs w:val="20"/>
        </w:rPr>
      </w:r>
      <w:r>
        <w:rPr>
          <w:b w:val="0"/>
          <w:bCs w:val="0"/>
          <w:sz w:val="20"/>
          <w:szCs w:val="20"/>
        </w:rPr>
      </w:r>
    </w:p>
    <w:p>
      <w:pPr>
        <w:keepLines w:val="true"/>
        <w:pBdr>
          <w:top w:val="none" w:color="000000" w:sz="4" w:space="0"/>
          <w:left w:val="none" w:color="000000" w:sz="4" w:space="0"/>
          <w:bottom w:val="none" w:color="000000" w:sz="4" w:space="0"/>
          <w:right w:val="none" w:color="000000" w:sz="4" w:space="0"/>
        </w:pBdr>
        <w:spacing/>
        <w:ind w:right="0" w:firstLine="0" w:left="0"/>
        <w:rPr>
          <w:b w:val="0"/>
          <w:bCs w:val="0"/>
          <w:sz w:val="20"/>
          <w:szCs w:val="20"/>
        </w:rPr>
      </w:pPr>
      <w:r>
        <w:rPr>
          <w:rFonts w:ascii="Times New Roman" w:hAnsi="Times New Roman" w:eastAsia="Times New Roman" w:cs="Times New Roman"/>
          <w:b w:val="0"/>
          <w:bCs w:val="0"/>
          <w:color w:val="000000"/>
          <w:sz w:val="20"/>
          <w:szCs w:val="20"/>
        </w:rPr>
        <w:t xml:space="preserve"> </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709"/>
        <w:rPr>
          <w:b w:val="0"/>
          <w:bCs w:val="0"/>
          <w:sz w:val="20"/>
          <w:szCs w:val="20"/>
        </w:rPr>
      </w:pPr>
      <w:r>
        <w:rPr>
          <w:rFonts w:ascii="Times New Roman" w:hAnsi="Times New Roman" w:eastAsia="Times New Roman" w:cs="Times New Roman"/>
          <w:b w:val="0"/>
          <w:bCs w:val="0"/>
          <w:color w:val="000000"/>
          <w:sz w:val="20"/>
          <w:szCs w:val="20"/>
        </w:rPr>
        <w:t xml:space="preserve">1. Descriere generală. Informaţii</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u w:val="none"/>
        </w:rPr>
        <w:t xml:space="preserve">Se dau detalii generale privind obiectul achiziției.</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2.  Utilizarea, păstrarea, protecţia, calitatea produselor/serviciilor</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Se precizează detalii privind modul de transportare, prestare, utilizare și locul livrării/prestării a produselor/serviciilor.</w:t>
      </w:r>
      <w:r>
        <w:rPr>
          <w:b w:val="0"/>
          <w:bCs w:val="0"/>
          <w:sz w:val="20"/>
          <w:szCs w:val="20"/>
        </w:rPr>
      </w:r>
      <w:r>
        <w:rPr>
          <w:b w:val="0"/>
          <w:bCs w:val="0"/>
          <w:sz w:val="20"/>
          <w:szCs w:val="20"/>
        </w:rPr>
      </w:r>
    </w:p>
    <w:p>
      <w:pPr>
        <w:numPr>
          <w:ilvl w:val="0"/>
          <w:numId w:val="63"/>
        </w:numPr>
        <w:pBdr>
          <w:top w:val="none" w:color="000000" w:sz="4" w:space="0"/>
          <w:left w:val="none" w:color="000000" w:sz="4" w:space="0"/>
          <w:bottom w:val="none" w:color="000000" w:sz="4" w:space="0"/>
          <w:right w:val="none" w:color="000000" w:sz="4" w:space="0"/>
        </w:pBdr>
        <w:spacing/>
        <w:ind/>
        <w:jc w:val="both"/>
        <w:rPr>
          <w:b w:val="0"/>
          <w:bCs w:val="0"/>
          <w:sz w:val="20"/>
          <w:szCs w:val="20"/>
        </w:rPr>
      </w:pPr>
      <w:r>
        <w:rPr>
          <w:rFonts w:ascii="Times New Roman" w:hAnsi="Times New Roman" w:eastAsia="Times New Roman" w:cs="Times New Roman"/>
          <w:b w:val="0"/>
          <w:bCs w:val="0"/>
          <w:color w:val="000000"/>
          <w:sz w:val="20"/>
          <w:szCs w:val="20"/>
        </w:rPr>
        <w:t xml:space="preserve">Materiale, compatibilităţi, reglementări tehnice şi standarde utilizate</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Se precizează conformitatea şi aplicabilitatea materialelor, legislaţia, reglementările tehnice şi standardele aplicate.</w:t>
      </w:r>
      <w:r>
        <w:rPr>
          <w:b w:val="0"/>
          <w:bCs w:val="0"/>
          <w:sz w:val="20"/>
          <w:szCs w:val="20"/>
        </w:rPr>
      </w:r>
      <w:r>
        <w:rPr>
          <w:b w:val="0"/>
          <w:bCs w:val="0"/>
          <w:sz w:val="20"/>
          <w:szCs w:val="20"/>
        </w:rPr>
      </w:r>
    </w:p>
    <w:p>
      <w:pPr>
        <w:numPr>
          <w:ilvl w:val="0"/>
          <w:numId w:val="63"/>
        </w:numPr>
        <w:pBdr>
          <w:top w:val="none" w:color="000000" w:sz="4" w:space="0"/>
          <w:left w:val="none" w:color="000000" w:sz="4" w:space="0"/>
          <w:bottom w:val="none" w:color="000000" w:sz="4" w:space="0"/>
          <w:right w:val="none" w:color="000000" w:sz="4" w:space="0"/>
        </w:pBdr>
        <w:spacing/>
        <w:ind/>
        <w:jc w:val="both"/>
        <w:rPr>
          <w:b w:val="0"/>
          <w:bCs w:val="0"/>
          <w:sz w:val="20"/>
          <w:szCs w:val="20"/>
        </w:rPr>
      </w:pPr>
      <w:r>
        <w:rPr>
          <w:rFonts w:ascii="Times New Roman" w:hAnsi="Times New Roman" w:eastAsia="Times New Roman" w:cs="Times New Roman"/>
          <w:b w:val="0"/>
          <w:bCs w:val="0"/>
          <w:color w:val="000000"/>
          <w:sz w:val="20"/>
          <w:szCs w:val="20"/>
        </w:rPr>
        <w:t xml:space="preserve">Cerinţe privind calculul costului/prețului</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Se precizează modalitatea de calculare a costului bunului/serviciului, prin trimitere la actele normative în domeniu. </w:t>
      </w:r>
      <w:r>
        <w:rPr>
          <w:b w:val="0"/>
          <w:bCs w:val="0"/>
          <w:sz w:val="20"/>
          <w:szCs w:val="20"/>
        </w:rPr>
      </w:r>
      <w:r>
        <w:rPr>
          <w:b w:val="0"/>
          <w:bCs w:val="0"/>
          <w:sz w:val="20"/>
          <w:szCs w:val="20"/>
        </w:rPr>
      </w:r>
    </w:p>
    <w:p>
      <w:pPr>
        <w:numPr>
          <w:ilvl w:val="0"/>
          <w:numId w:val="63"/>
        </w:numPr>
        <w:pBdr>
          <w:top w:val="none" w:color="000000" w:sz="4" w:space="0"/>
          <w:left w:val="none" w:color="000000" w:sz="4" w:space="0"/>
          <w:bottom w:val="none" w:color="000000" w:sz="4" w:space="0"/>
          <w:right w:val="none" w:color="000000" w:sz="4" w:space="0"/>
        </w:pBdr>
        <w:spacing/>
        <w:ind/>
        <w:jc w:val="both"/>
        <w:rPr>
          <w:b w:val="0"/>
          <w:bCs w:val="0"/>
          <w:sz w:val="20"/>
          <w:szCs w:val="20"/>
        </w:rPr>
      </w:pPr>
      <w:r>
        <w:rPr>
          <w:rFonts w:ascii="Times New Roman" w:hAnsi="Times New Roman" w:eastAsia="Times New Roman" w:cs="Times New Roman"/>
          <w:b w:val="0"/>
          <w:bCs w:val="0"/>
          <w:color w:val="000000"/>
          <w:sz w:val="20"/>
          <w:szCs w:val="20"/>
        </w:rPr>
        <w:t xml:space="preserve">Mostre</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Se precizează modul de prezentare a mostrelor la toate produsele utilizate.</w:t>
      </w:r>
      <w:r>
        <w:rPr>
          <w:b w:val="0"/>
          <w:bCs w:val="0"/>
          <w:sz w:val="20"/>
          <w:szCs w:val="20"/>
        </w:rPr>
      </w:r>
      <w:r>
        <w:rPr>
          <w:b w:val="0"/>
          <w:bCs w:val="0"/>
          <w:sz w:val="20"/>
          <w:szCs w:val="20"/>
        </w:rPr>
      </w:r>
    </w:p>
    <w:p>
      <w:pPr>
        <w:numPr>
          <w:ilvl w:val="0"/>
          <w:numId w:val="63"/>
        </w:numPr>
        <w:pBdr>
          <w:top w:val="none" w:color="000000" w:sz="4" w:space="0"/>
          <w:left w:val="none" w:color="000000" w:sz="4" w:space="0"/>
          <w:bottom w:val="none" w:color="000000" w:sz="4" w:space="0"/>
          <w:right w:val="none" w:color="000000" w:sz="4" w:space="0"/>
        </w:pBdr>
        <w:tabs>
          <w:tab w:val="left" w:leader="none" w:pos="993"/>
        </w:tabs>
        <w:spacing/>
        <w:ind/>
        <w:jc w:val="both"/>
        <w:rPr>
          <w:b w:val="0"/>
          <w:bCs w:val="0"/>
          <w:sz w:val="20"/>
          <w:szCs w:val="20"/>
        </w:rPr>
      </w:pPr>
      <w:r>
        <w:rPr>
          <w:rFonts w:ascii="Times New Roman" w:hAnsi="Times New Roman" w:eastAsia="Times New Roman" w:cs="Times New Roman"/>
          <w:b w:val="0"/>
          <w:bCs w:val="0"/>
          <w:color w:val="000000"/>
          <w:sz w:val="20"/>
          <w:szCs w:val="20"/>
        </w:rPr>
        <w:t xml:space="preserve">Echipamentele, instalaţiile, utilajele, sculele, instrumentele, dispozitivele şi alte obiecte necesare pentru prestarea serviciilor</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Se precizează echipamentele, instalaţiile, utilajele, sculele, instrumentele, dispozitivele, mijloacele de transport, etc..</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7. Articole, produse şi piese necesare instalaţiilor</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Se precizează furnizorul articolelor, produselor şi pieselor necesare instalaţiilor, tipurile şi cantitatea.</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8. Definiţii</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Se precizează termenii şi definiţiile utilizate în caietul de sarcini şi unele caracteristici.</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9. Documente obligatorii la depunerea ofertei</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La punctul dat autoritatea contractantă indică care documente sunt obligatorii de a fi prezentate la depunerea ofertei prin intermediul SIA RSAP. La fel, tot aici se indică documentele ce conțin date cu caracter personal, care nu se depun prin intermediul </w:t>
      </w:r>
      <w:r>
        <w:rPr>
          <w:rFonts w:ascii="Times New Roman" w:hAnsi="Times New Roman" w:eastAsia="Times New Roman" w:cs="Times New Roman"/>
          <w:b w:val="0"/>
          <w:bCs w:val="0"/>
          <w:color w:val="000000"/>
          <w:sz w:val="20"/>
          <w:szCs w:val="20"/>
        </w:rPr>
        <w:t xml:space="preserve">SIA RSAP și nu sunt publice pentru toți.</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10. Documente obligatorii la evaluarea ofertelor</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709" w:left="0"/>
        <w:jc w:val="both"/>
        <w:rPr>
          <w:b w:val="0"/>
          <w:bCs w:val="0"/>
          <w:sz w:val="20"/>
          <w:szCs w:val="20"/>
        </w:rPr>
      </w:pPr>
      <w:r>
        <w:rPr>
          <w:rFonts w:ascii="Times New Roman" w:hAnsi="Times New Roman" w:eastAsia="Times New Roman" w:cs="Times New Roman"/>
          <w:b w:val="0"/>
          <w:bCs w:val="0"/>
          <w:color w:val="000000"/>
          <w:sz w:val="20"/>
          <w:szCs w:val="20"/>
        </w:rP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w:t>
      </w:r>
      <w:r>
        <w:rPr>
          <w:rFonts w:ascii="Times New Roman" w:hAnsi="Times New Roman" w:eastAsia="Times New Roman" w:cs="Times New Roman"/>
          <w:b w:val="0"/>
          <w:bCs w:val="0"/>
          <w:color w:val="000000"/>
          <w:sz w:val="20"/>
          <w:szCs w:val="20"/>
        </w:rPr>
        <w:t xml:space="preserve"> sunt publice pentru toți, ele se prezintă la etapa de evaluare direct autorității contractante.</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rPr>
          <w:b w:val="0"/>
          <w:bCs w:val="0"/>
          <w:sz w:val="20"/>
          <w:szCs w:val="20"/>
        </w:rPr>
      </w:pPr>
      <w:r>
        <w:rPr>
          <w:rFonts w:ascii="Times New Roman" w:hAnsi="Times New Roman" w:eastAsia="Times New Roman" w:cs="Times New Roman"/>
          <w:b w:val="0"/>
          <w:bCs w:val="0"/>
          <w:i/>
          <w:color w:val="000000"/>
          <w:sz w:val="20"/>
          <w:szCs w:val="20"/>
        </w:rPr>
        <w:t xml:space="preserve"> </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rPr>
          <w:b w:val="0"/>
          <w:bCs w:val="0"/>
          <w:sz w:val="20"/>
          <w:szCs w:val="20"/>
        </w:rPr>
      </w:pPr>
      <w:r>
        <w:rPr>
          <w:rFonts w:ascii="Times New Roman" w:hAnsi="Times New Roman" w:eastAsia="Times New Roman" w:cs="Times New Roman"/>
          <w:b w:val="0"/>
          <w:bCs w:val="0"/>
          <w:color w:val="000000"/>
          <w:sz w:val="20"/>
          <w:szCs w:val="20"/>
        </w:rPr>
        <w:t xml:space="preserve">Autoritatea contractantă  ___________              Data „____”__________________</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b w:val="0"/>
          <w:bCs w:val="0"/>
          <w:sz w:val="20"/>
          <w:szCs w:val="20"/>
        </w:rPr>
      </w:pPr>
      <w:r>
        <w:rPr>
          <w:rFonts w:ascii="Times New Roman" w:hAnsi="Times New Roman" w:eastAsia="Times New Roman" w:cs="Times New Roman"/>
          <w:b w:val="0"/>
          <w:bCs w:val="0"/>
          <w:i/>
          <w:color w:val="000000"/>
          <w:sz w:val="20"/>
          <w:szCs w:val="20"/>
        </w:rPr>
        <w:t xml:space="preserve"> </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b w:val="0"/>
          <w:bCs w:val="0"/>
          <w:sz w:val="20"/>
          <w:szCs w:val="20"/>
        </w:rPr>
      </w:pPr>
      <w:r>
        <w:rPr>
          <w:rFonts w:ascii="Times New Roman" w:hAnsi="Times New Roman" w:eastAsia="Times New Roman" w:cs="Times New Roman"/>
          <w:b w:val="0"/>
          <w:bCs w:val="0"/>
          <w:i/>
          <w:color w:val="000000"/>
          <w:sz w:val="20"/>
          <w:szCs w:val="20"/>
        </w:rPr>
        <w:t xml:space="preserve"> </w:t>
      </w:r>
      <w:r>
        <w:rPr>
          <w:b w:val="0"/>
          <w:bCs w:val="0"/>
          <w:sz w:val="20"/>
          <w:szCs w:val="20"/>
        </w:rPr>
      </w:r>
      <w:r>
        <w:rPr>
          <w:b w:val="0"/>
          <w:bCs w:val="0"/>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b w:val="0"/>
          <w:bCs w:val="0"/>
          <w:sz w:val="20"/>
          <w:szCs w:val="20"/>
        </w:rPr>
      </w:pPr>
      <w:r>
        <w:rPr>
          <w:rFonts w:ascii="Times New Roman" w:hAnsi="Times New Roman" w:eastAsia="Times New Roman" w:cs="Times New Roman"/>
          <w:b w:val="0"/>
          <w:bCs w:val="0"/>
          <w:color w:val="ff0000"/>
          <w:sz w:val="20"/>
          <w:szCs w:val="20"/>
        </w:rPr>
        <w:t xml:space="preserve">Notă:</w:t>
      </w:r>
      <w:r>
        <w:rPr>
          <w:rFonts w:ascii="Times New Roman" w:hAnsi="Times New Roman" w:eastAsia="Times New Roman" w:cs="Times New Roman"/>
          <w:b w:val="0"/>
          <w:bCs w:val="0"/>
          <w:color w:val="000000"/>
          <w:sz w:val="20"/>
          <w:szCs w:val="20"/>
        </w:rPr>
        <w:t xml:space="preserve"> </w:t>
      </w:r>
      <w:r>
        <w:rPr>
          <w:rFonts w:ascii="Times New Roman" w:hAnsi="Times New Roman" w:eastAsia="Times New Roman" w:cs="Times New Roman"/>
          <w:b w:val="0"/>
          <w:bCs w:val="0"/>
          <w:i/>
          <w:color w:val="000000"/>
          <w:sz w:val="20"/>
          <w:szCs w:val="20"/>
        </w:rPr>
        <w:t xml:space="preserve">Prezentul model al caietului de sarcini este orientativ şi poate fi completat, modificat, precizat de către autoritatea contractantă, în funcţie de tipul şi specificul bunurilor/serviciilor. Autoritatea contactantă este obligătă să respecte legislația.</w:t>
      </w:r>
      <w:r>
        <w:rPr>
          <w:b w:val="0"/>
          <w:bCs w:val="0"/>
          <w:sz w:val="20"/>
          <w:szCs w:val="20"/>
        </w:rPr>
      </w:r>
      <w:r>
        <w:rPr>
          <w:b w:val="0"/>
          <w:bCs w:val="0"/>
          <w:sz w:val="20"/>
          <w:szCs w:val="20"/>
        </w:rPr>
      </w:r>
    </w:p>
    <w:p>
      <w:pPr>
        <w:pBdr/>
        <w:shd w:val="clear" w:color="auto" w:fill="ffffff" w:themeFill="background1"/>
        <w:tabs>
          <w:tab w:val="left" w:leader="none" w:pos="284"/>
          <w:tab w:val="left" w:leader="none" w:pos="426"/>
          <w:tab w:val="decimal" w:leader="none" w:pos="8364"/>
        </w:tabs>
        <w:spacing/>
        <w:ind w:right="-144"/>
        <w:rPr>
          <w:b/>
          <w:bCs/>
          <w:color w:val="000000"/>
          <w:lang w:val="en-US"/>
        </w:rPr>
      </w:pPr>
      <w:r>
        <w:rPr>
          <w:b/>
          <w:lang w:val="it-IT" w:eastAsia="ru-RU"/>
        </w:rPr>
      </w:r>
      <w:r>
        <w:rPr>
          <w:b/>
          <w:bCs/>
          <w:color w:val="000000"/>
          <w:lang w:val="en-US"/>
        </w:rPr>
      </w:r>
      <w:r>
        <w:rPr>
          <w:b/>
          <w:bCs/>
          <w:color w:val="000000"/>
          <w:lang w:val="en-US"/>
        </w:rPr>
      </w:r>
    </w:p>
    <w:p>
      <w:pPr>
        <w:pBdr/>
        <w:spacing/>
        <w:ind/>
        <w:rPr>
          <w:bCs/>
          <w:iCs/>
          <w:lang w:val="en-US"/>
        </w:rPr>
      </w:pPr>
      <w:r>
        <w:rPr>
          <w:bCs/>
          <w:iCs/>
          <w:lang w:val="en-US"/>
        </w:rPr>
      </w:r>
      <w:r>
        <w:rPr>
          <w:bCs/>
          <w:iCs/>
          <w:lang w:val="en-US"/>
        </w:rPr>
      </w:r>
      <w:r>
        <w:rPr>
          <w:bCs/>
          <w:iCs/>
          <w:lang w:val="en-US"/>
        </w:rPr>
      </w:r>
    </w:p>
    <w:p>
      <w:pPr>
        <w:pBdr/>
        <w:spacing/>
        <w:ind/>
        <w:rPr>
          <w:b/>
        </w:rPr>
        <w:sectPr>
          <w:footerReference w:type="default" r:id="rId9"/>
          <w:footnotePr/>
          <w:endnotePr/>
          <w:type w:val="nextPage"/>
          <w:pgSz w:h="16838" w:orient="portrait" w:w="11906"/>
          <w:pgMar w:top="709" w:right="991" w:bottom="426" w:left="993"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04" w:type="pct"/>
        <w:tblBorders/>
        <w:tblLook w:val="04A0" w:firstRow="1" w:lastRow="0" w:firstColumn="1" w:lastColumn="0" w:noHBand="0" w:noVBand="1"/>
      </w:tblPr>
      <w:tblGrid>
        <w:gridCol w:w="1981"/>
        <w:gridCol w:w="274"/>
        <w:gridCol w:w="1855"/>
        <w:gridCol w:w="1963"/>
        <w:gridCol w:w="1319"/>
        <w:gridCol w:w="1268"/>
        <w:gridCol w:w="3089"/>
        <w:gridCol w:w="2940"/>
        <w:gridCol w:w="1009"/>
        <w:gridCol w:w="178"/>
      </w:tblGrid>
      <w:tr>
        <w:trPr>
          <w:gridAfter w:val="1"/>
          <w:trHeight w:val="697"/>
        </w:trPr>
        <w:tc>
          <w:tcPr>
            <w:gridSpan w:val="9"/>
            <w:shd w:val="clear" w:color="auto" w:fill="auto"/>
            <w:tcBorders/>
            <w:tcW w:w="15699" w:type="dxa"/>
            <w:vAlign w:val="center"/>
            <w:textDirection w:val="lrTb"/>
            <w:noWrap w:val="false"/>
          </w:tcPr>
          <w:p>
            <w:pPr>
              <w:pBdr/>
              <w:spacing/>
              <w:ind/>
              <w:jc w:val="center"/>
              <w:rPr>
                <w:highlight w:val="yellow"/>
                <w:lang w:val="it-IT"/>
              </w:rPr>
            </w:pPr>
            <w:r>
              <w:rPr>
                <w:highlight w:val="none"/>
                <w:lang w:val="it-IT"/>
              </w:rPr>
            </w:r>
            <w:r>
              <w:rPr>
                <w:highlight w:val="yellow"/>
                <w:lang w:val="it-IT"/>
              </w:rPr>
            </w:r>
            <w:r>
              <w:rPr>
                <w:highlight w:val="yellow"/>
                <w:lang w:val="it-IT"/>
              </w:rPr>
            </w:r>
          </w:p>
          <w:p>
            <w:pPr>
              <w:pBdr/>
              <w:spacing/>
              <w:ind/>
              <w:jc w:val="right"/>
              <w:rPr>
                <w:highlight w:val="none"/>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highlight w:val="yellow"/>
                <w:lang w:val="it-IT"/>
              </w:rPr>
              <w:t xml:space="preserve">Anexa nr.2</w:t>
            </w:r>
            <w:r>
              <w:rPr>
                <w:highlight w:val="yellow"/>
                <w:lang w:val="it-IT"/>
              </w:rPr>
              <w:t xml:space="preserve">2</w:t>
            </w:r>
            <w:r>
              <w:rPr>
                <w:highlight w:val="none"/>
                <w:lang w:val="it-IT"/>
              </w:rPr>
            </w:r>
            <w:r>
              <w:rPr>
                <w:highlight w:val="none"/>
                <w:lang w:val="it-IT"/>
              </w:rPr>
            </w:r>
          </w:p>
          <w:p>
            <w:pPr>
              <w:pBdr/>
              <w:spacing/>
              <w:ind/>
              <w:jc w:val="right"/>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lang w:val="it-IT"/>
              </w:rPr>
            </w:r>
            <w:r>
              <w:rPr>
                <w:highlight w:val="yellow"/>
                <w:lang w:val="it-IT"/>
              </w:rPr>
            </w:r>
          </w:p>
          <w:p>
            <w:pPr>
              <w:pBdr/>
              <w:spacing/>
              <w:ind/>
              <w:jc w:val="right"/>
              <w:rPr>
                <w:lang w:val="it-IT"/>
              </w:rPr>
            </w:pPr>
            <w:r>
              <w:rPr>
                <w:highlight w:val="yellow"/>
                <w:lang w:val="it-IT"/>
              </w:rPr>
              <w:t xml:space="preserve">din “____” ________ 20___</w:t>
            </w:r>
            <w:r>
              <w:rPr>
                <w:lang w:val="it-IT"/>
              </w:rPr>
            </w:r>
            <w:r>
              <w:rPr>
                <w:lang w:val="it-IT"/>
              </w:rPr>
            </w:r>
          </w:p>
          <w:p>
            <w:pPr>
              <w:pStyle w:val="993"/>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gridAfter w:val="1"/>
        </w:trPr>
        <w:tc>
          <w:tcPr>
            <w:gridSpan w:val="9"/>
            <w:shd w:val="clear" w:color="auto" w:fill="auto"/>
            <w:tcBorders>
              <w:bottom w:val="single" w:color="auto" w:sz="4" w:space="0"/>
            </w:tcBorders>
            <w:tcW w:w="15699" w:type="dxa"/>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sz w:val="20"/>
                      <w:szCs w:val="20"/>
                    </w:rPr>
                  </w:pPr>
                  <w:r>
                    <w:rPr>
                      <w:i/>
                      <w:iCs/>
                      <w:sz w:val="20"/>
                      <w:szCs w:val="20"/>
                    </w:rPr>
                    <w:t xml:space="preserve">[</w:t>
                  </w:r>
                  <w:r>
                    <w:rPr>
                      <w:i/>
                      <w:iCs/>
                      <w:sz w:val="20"/>
                      <w:szCs w:val="20"/>
                    </w:rPr>
                    <w:t xml:space="preserve">Acest tabel va fi completat de către ofertant în coloanele </w:t>
                  </w:r>
                  <w:r>
                    <w:rPr>
                      <w:i/>
                      <w:iCs/>
                      <w:sz w:val="20"/>
                      <w:szCs w:val="20"/>
                    </w:rPr>
                    <w:t xml:space="preserve">2, </w:t>
                  </w:r>
                  <w:r>
                    <w:rPr>
                      <w:i/>
                      <w:iCs/>
                      <w:sz w:val="20"/>
                      <w:szCs w:val="20"/>
                    </w:rPr>
                    <w:t xml:space="preserve">3, 4, </w:t>
                  </w:r>
                  <w:r>
                    <w:rPr>
                      <w:i/>
                      <w:iCs/>
                      <w:sz w:val="20"/>
                      <w:szCs w:val="20"/>
                    </w:rPr>
                    <w:t xml:space="preserve">6</w:t>
                  </w:r>
                  <w:r>
                    <w:rPr>
                      <w:i/>
                      <w:iCs/>
                      <w:sz w:val="20"/>
                      <w:szCs w:val="20"/>
                    </w:rPr>
                    <w:t xml:space="preserve">, 7, iar de către autoritatea contractantă – în coloanele 1, </w:t>
                  </w:r>
                  <w:r>
                    <w:rPr>
                      <w:i/>
                      <w:iCs/>
                      <w:sz w:val="20"/>
                      <w:szCs w:val="20"/>
                    </w:rPr>
                    <w:t xml:space="preserve">5</w:t>
                  </w:r>
                  <w:r>
                    <w:rPr>
                      <w:i/>
                      <w:iCs/>
                      <w:sz w:val="20"/>
                      <w:szCs w:val="20"/>
                    </w:rPr>
                    <w:t xml:space="preserve">,]</w:t>
                  </w:r>
                  <w:r>
                    <w:rPr>
                      <w:sz w:val="20"/>
                      <w:szCs w:val="20"/>
                    </w:rPr>
                  </w:r>
                  <w:r>
                    <w:rPr>
                      <w:sz w:val="20"/>
                      <w:szCs w:val="20"/>
                    </w:rPr>
                  </w:r>
                </w:p>
              </w:tc>
            </w:tr>
          </w:tbl>
          <w:p>
            <w:pPr>
              <w:pBdr/>
              <w:spacing/>
              <w:ind/>
              <w:jc w:val="center"/>
              <w:rPr/>
            </w:pPr>
            <w:r/>
            <w:r/>
          </w:p>
        </w:tc>
      </w:tr>
      <w:tr>
        <w:trPr>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876" w:type="dxa"/>
            <w:vAlign w:val="center"/>
            <w:textDirection w:val="lrTb"/>
            <w:noWrap w:val="false"/>
          </w:tcPr>
          <w:p>
            <w:pPr>
              <w:pBdr/>
              <w:spacing/>
              <w:ind/>
              <w:rPr/>
            </w:pPr>
            <w:r>
              <w:t xml:space="preserve">Numărul </w:t>
            </w:r>
            <w:r>
              <w:t xml:space="preserve">procedurii de achiziție______________din 19.01.2026</w:t>
            </w:r>
            <w:r/>
          </w:p>
        </w:tc>
      </w:tr>
      <w:tr>
        <w:trPr>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876" w:type="dxa"/>
            <w:vAlign w:val="center"/>
            <w:textDirection w:val="lrTb"/>
            <w:noWrap w:val="false"/>
          </w:tcPr>
          <w:p>
            <w:pPr>
              <w:pBdr/>
              <w:spacing/>
              <w:ind/>
              <w:rPr/>
            </w:pPr>
            <w:r>
              <w:t xml:space="preserve">Obiectul</w:t>
            </w:r>
            <w:r>
              <w:t xml:space="preserve"> achiziție</w:t>
            </w:r>
            <w:r>
              <w:t xml:space="preserve">i</w:t>
            </w:r>
            <w:r>
              <w:t xml:space="preserve">:</w:t>
            </w:r>
            <w:r>
              <w:rPr>
                <w:lang w:val="en-GB"/>
              </w:rPr>
              <w:t xml:space="preserve">    </w:t>
            </w:r>
            <w:r>
              <w:rPr>
                <w:rFonts w:eastAsia="Times New Roman"/>
                <w:b/>
                <w:color w:val="000000"/>
                <w:sz w:val="24"/>
                <w:lang w:val="ro-RO"/>
              </w:rPr>
              <w:t xml:space="preserve"> </w:t>
            </w:r>
            <w:r>
              <w:rPr>
                <w:rFonts w:eastAsia="Times New Roman"/>
                <w:b/>
                <w:color w:val="000000"/>
                <w:sz w:val="24"/>
                <w:u w:val="single"/>
                <w:lang w:val="ro-RO"/>
              </w:rPr>
              <w:t xml:space="preserve">PRODUSE PETROLIERE </w:t>
            </w:r>
            <w:r>
              <w:rPr>
                <w:rFonts w:eastAsia="Times New Roman"/>
                <w:b/>
                <w:color w:val="000000"/>
                <w:sz w:val="24"/>
                <w:u w:val="single"/>
                <w:lang w:val="en-GB"/>
              </w:rPr>
              <w:t xml:space="preserve">p</w:t>
            </w:r>
            <w:r>
              <w:rPr>
                <w:rFonts w:ascii="Times New Roman" w:hAnsi="Times New Roman" w:eastAsia="Times New Roman" w:cs="Times New Roman"/>
                <w:b/>
                <w:bCs/>
                <w:i w:val="0"/>
                <w:iCs w:val="0"/>
                <w:sz w:val="24"/>
                <w:szCs w:val="24"/>
                <w:u w:val="single"/>
                <w:lang w:val="ro-RO"/>
              </w:rPr>
              <w:t xml:space="preserve">entru</w:t>
            </w:r>
            <w:r>
              <w:rPr>
                <w:rFonts w:ascii="Times New Roman" w:hAnsi="Times New Roman" w:eastAsia="Times New Roman" w:cs="Times New Roman"/>
                <w:b/>
                <w:bCs/>
                <w:i w:val="0"/>
                <w:iCs w:val="0"/>
                <w:color w:val="auto"/>
                <w:sz w:val="24"/>
                <w:szCs w:val="24"/>
                <w:highlight w:val="none"/>
                <w:u w:val="single"/>
                <w:lang w:val="ro-RO"/>
              </w:rPr>
              <w:t xml:space="preserve"> </w:t>
            </w:r>
            <w:r>
              <w:rPr>
                <w:rFonts w:ascii="Times New Roman" w:hAnsi="Times New Roman" w:eastAsia="Times New Roman" w:cs="Times New Roman"/>
                <w:b/>
                <w:bCs/>
                <w:i w:val="0"/>
                <w:iCs w:val="0"/>
                <w:color w:val="auto"/>
                <w:sz w:val="24"/>
                <w:szCs w:val="24"/>
                <w:highlight w:val="white"/>
                <w:u w:val="single"/>
                <w:lang w:val="ro-RO"/>
              </w:rPr>
              <w:t xml:space="preserve">ATA</w:t>
            </w:r>
            <w:r>
              <w:rPr>
                <w:rFonts w:ascii="Times New Roman" w:hAnsi="Times New Roman" w:eastAsia="Times New Roman" w:cs="Times New Roman"/>
                <w:b/>
                <w:bCs/>
                <w:i w:val="0"/>
                <w:iCs w:val="0"/>
                <w:color w:val="auto"/>
                <w:sz w:val="24"/>
                <w:szCs w:val="24"/>
                <w:highlight w:val="white"/>
                <w:u w:val="single"/>
                <w:lang w:val="ro-RO"/>
              </w:rPr>
              <w:t xml:space="preserve">S NORD VEST și STAS-le,</w:t>
            </w:r>
            <w:r>
              <w:rPr>
                <w:rFonts w:ascii="Times New Roman" w:hAnsi="Times New Roman" w:eastAsia="Times New Roman" w:cs="Times New Roman"/>
                <w:b/>
                <w:bCs/>
                <w:i w:val="0"/>
                <w:iCs w:val="0"/>
                <w:color w:val="auto"/>
                <w:sz w:val="24"/>
                <w:szCs w:val="24"/>
                <w:highlight w:val="white"/>
                <w:u w:val="single"/>
                <w:lang w:val="ro-RO"/>
              </w:rPr>
              <w:t xml:space="preserve"> </w:t>
            </w:r>
            <w:r>
              <w:rPr>
                <w:rFonts w:ascii="Times New Roman" w:hAnsi="Times New Roman" w:eastAsia="Times New Roman" w:cs="Times New Roman"/>
                <w:b/>
                <w:bCs/>
                <w:i w:val="0"/>
                <w:iCs w:val="0"/>
                <w:color w:val="auto"/>
                <w:sz w:val="24"/>
                <w:szCs w:val="24"/>
                <w:highlight w:val="white"/>
                <w:u w:val="single"/>
                <w:lang w:val="ro-RO"/>
              </w:rPr>
              <w:t xml:space="preserve">arondate </w:t>
            </w:r>
            <w:r>
              <w:rPr>
                <w:rFonts w:ascii="Times New Roman" w:hAnsi="Times New Roman" w:eastAsia="Times New Roman" w:cs="Times New Roman"/>
                <w:b/>
                <w:bCs/>
                <w:i w:val="0"/>
                <w:iCs w:val="0"/>
                <w:color w:val="auto"/>
                <w:sz w:val="24"/>
                <w:szCs w:val="24"/>
                <w:highlight w:val="white"/>
                <w:u w:val="single"/>
                <w:lang w:val="ro-RO"/>
              </w:rPr>
              <w:t xml:space="preserve">ATAS NORD-VEST</w:t>
            </w:r>
            <w:r>
              <w:rPr>
                <w:rFonts w:eastAsia="Times New Roman"/>
                <w:b/>
                <w:color w:val="000000"/>
                <w:sz w:val="24"/>
                <w:u w:val="single"/>
                <w:lang w:val="ro-RO"/>
              </w:rPr>
              <w:t xml:space="preserve">    </w:t>
            </w:r>
            <w:r>
              <w:rPr>
                <w:lang w:val="en-GB"/>
              </w:rPr>
              <w:t xml:space="preserve">  </w:t>
            </w:r>
            <w:r/>
          </w:p>
        </w:tc>
      </w:tr>
      <w:tr>
        <w:trPr>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4111" w:type="dxa"/>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963" w:type="dxa"/>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319" w:type="dxa"/>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68" w:type="dxa"/>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089" w:type="dxa"/>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40" w:type="dxa"/>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187" w:type="dxa"/>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trHeight w:val="147"/>
        </w:trPr>
        <w:tc>
          <w:tcPr>
            <w:gridSpan w:val="3"/>
            <w:shd w:val="clear" w:color="auto" w:fill="auto"/>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Bdr/>
              <w:spacing/>
              <w:ind/>
              <w:jc w:val="center"/>
              <w:rPr>
                <w:i/>
                <w:iCs/>
                <w:sz w:val="16"/>
                <w:szCs w:val="16"/>
              </w:rPr>
            </w:pPr>
            <w:r>
              <w:rPr>
                <w:i/>
                <w:iCs/>
                <w:sz w:val="16"/>
                <w:szCs w:val="16"/>
              </w:rPr>
              <w:t xml:space="preserve">1</w:t>
            </w:r>
            <w:r>
              <w:rPr>
                <w:i/>
                <w:iCs/>
                <w:sz w:val="16"/>
                <w:szCs w:val="16"/>
              </w:rPr>
            </w:r>
            <w:r>
              <w:rPr>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pBdr/>
              <w:spacing/>
              <w:ind/>
              <w:jc w:val="center"/>
              <w:rPr>
                <w:i/>
                <w:iCs/>
                <w:sz w:val="16"/>
                <w:szCs w:val="16"/>
              </w:rPr>
            </w:pPr>
            <w:r>
              <w:rPr>
                <w:i/>
                <w:iCs/>
                <w:sz w:val="16"/>
                <w:szCs w:val="16"/>
              </w:rPr>
              <w:t xml:space="preserve">2</w:t>
            </w:r>
            <w:r>
              <w:rPr>
                <w:i/>
                <w:iCs/>
                <w:sz w:val="16"/>
                <w:szCs w:val="16"/>
              </w:rPr>
            </w:r>
            <w:r>
              <w:rPr>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pBdr/>
              <w:spacing/>
              <w:ind/>
              <w:jc w:val="center"/>
              <w:rPr>
                <w:i/>
                <w:iCs/>
                <w:sz w:val="16"/>
                <w:szCs w:val="16"/>
              </w:rPr>
            </w:pPr>
            <w:r>
              <w:rPr>
                <w:i/>
                <w:iCs/>
                <w:sz w:val="16"/>
                <w:szCs w:val="16"/>
              </w:rPr>
              <w:t xml:space="preserve">3</w:t>
            </w:r>
            <w:r>
              <w:rPr>
                <w:i/>
                <w:iCs/>
                <w:sz w:val="16"/>
                <w:szCs w:val="16"/>
              </w:rPr>
            </w:r>
            <w:r>
              <w:rPr>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pBdr/>
              <w:spacing/>
              <w:ind/>
              <w:jc w:val="center"/>
              <w:rPr>
                <w:i/>
                <w:iCs/>
                <w:sz w:val="16"/>
                <w:szCs w:val="16"/>
              </w:rPr>
            </w:pPr>
            <w:r>
              <w:rPr>
                <w:i/>
                <w:iCs/>
                <w:sz w:val="16"/>
                <w:szCs w:val="16"/>
              </w:rPr>
              <w:t xml:space="preserve">4</w:t>
            </w:r>
            <w:r>
              <w:rPr>
                <w:i/>
                <w:iCs/>
                <w:sz w:val="16"/>
                <w:szCs w:val="16"/>
              </w:rPr>
            </w:r>
            <w:r>
              <w:rPr>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3089" w:type="dxa"/>
            <w:vAlign w:val="center"/>
            <w:textDirection w:val="lrTb"/>
            <w:noWrap w:val="false"/>
          </w:tcPr>
          <w:p>
            <w:pPr>
              <w:pBdr/>
              <w:spacing/>
              <w:ind/>
              <w:jc w:val="center"/>
              <w:rPr>
                <w:i/>
                <w:iCs/>
                <w:sz w:val="16"/>
                <w:szCs w:val="16"/>
              </w:rPr>
            </w:pPr>
            <w:r>
              <w:rPr>
                <w:i/>
                <w:iCs/>
                <w:sz w:val="16"/>
                <w:szCs w:val="16"/>
              </w:rPr>
              <w:t xml:space="preserve">5</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2940" w:type="dxa"/>
            <w:textDirection w:val="lrTb"/>
            <w:noWrap w:val="false"/>
          </w:tcPr>
          <w:p>
            <w:pPr>
              <w:pBdr/>
              <w:spacing/>
              <w:ind/>
              <w:jc w:val="center"/>
              <w:rPr>
                <w:i/>
                <w:iCs/>
                <w:sz w:val="16"/>
                <w:szCs w:val="16"/>
              </w:rPr>
            </w:pPr>
            <w:r>
              <w:rPr>
                <w:i/>
                <w:iCs/>
                <w:sz w:val="16"/>
                <w:szCs w:val="16"/>
              </w:rPr>
              <w:t xml:space="preserve">6</w:t>
            </w:r>
            <w:r>
              <w:rPr>
                <w:i/>
                <w:iCs/>
                <w:sz w:val="16"/>
                <w:szCs w:val="16"/>
              </w:rPr>
            </w:r>
            <w:r>
              <w:rPr>
                <w:i/>
                <w:iCs/>
                <w:sz w:val="16"/>
                <w:szCs w:val="16"/>
              </w:rPr>
            </w:r>
          </w:p>
        </w:tc>
        <w:tc>
          <w:tcPr>
            <w:gridSpan w:val="2"/>
            <w:shd w:val="clear" w:color="auto" w:fill="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pBdr/>
              <w:spacing/>
              <w:ind/>
              <w:jc w:val="center"/>
              <w:rPr>
                <w:i/>
                <w:iCs/>
                <w:sz w:val="16"/>
                <w:szCs w:val="16"/>
              </w:rPr>
            </w:pPr>
            <w:r>
              <w:rPr>
                <w:i/>
                <w:iCs/>
                <w:sz w:val="16"/>
                <w:szCs w:val="16"/>
              </w:rPr>
              <w:t xml:space="preserve">7</w:t>
            </w:r>
            <w:r>
              <w:rPr>
                <w:i/>
                <w:iCs/>
                <w:sz w:val="16"/>
                <w:szCs w:val="16"/>
              </w:rPr>
            </w:r>
            <w:r>
              <w:rPr>
                <w:i/>
                <w:iCs/>
                <w:sz w:val="16"/>
                <w:szCs w:val="16"/>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Bdr/>
              <w:spacing/>
              <w:ind/>
              <w:rPr>
                <w:b/>
                <w:sz w:val="24"/>
                <w:szCs w:val="24"/>
              </w:rPr>
            </w:pPr>
            <w:r>
              <w:rPr>
                <w:b/>
                <w:sz w:val="24"/>
                <w:szCs w:val="24"/>
              </w:rPr>
              <w:t xml:space="preserve">Bunuri/servicii</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3089"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940" w:type="dxa"/>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Style w:val="978"/>
              <w:pBdr/>
              <w:spacing/>
              <w:ind/>
              <w:rPr>
                <w:rFonts w:ascii="Times New Roman" w:hAnsi="Times New Roman" w:cs="Times New Roman"/>
                <w:b/>
                <w:sz w:val="24"/>
                <w:szCs w:val="24"/>
              </w:rPr>
            </w:pPr>
            <w:r>
              <w:rPr>
                <w:sz w:val="24"/>
                <w:szCs w:val="24"/>
              </w:rPr>
              <w:t xml:space="preserve">Lotul nr.1</w:t>
            </w:r>
            <w:r>
              <w:rPr>
                <w:sz w:val="24"/>
                <w:szCs w:val="24"/>
              </w:rPr>
              <w:t xml:space="preserve">: </w:t>
            </w:r>
            <w:r>
              <w:rPr>
                <w:rFonts w:ascii="Times New Roman" w:hAnsi="Times New Roman" w:eastAsia="Times New Roman" w:cs="Times New Roman"/>
                <w:b/>
                <w:sz w:val="24"/>
                <w:szCs w:val="24"/>
                <w:lang w:eastAsia="ru-RU"/>
              </w:rPr>
              <w:t xml:space="preserve">Benzină,</w:t>
            </w:r>
            <w:r>
              <w:rPr>
                <w:rFonts w:ascii="Times New Roman" w:hAnsi="Times New Roman" w:eastAsia="Times New Roman" w:cs="Times New Roman"/>
                <w:b/>
                <w:sz w:val="24"/>
                <w:szCs w:val="24"/>
                <w:lang w:val="ro-RO"/>
              </w:rPr>
              <w:t xml:space="preserve"> </w:t>
            </w:r>
            <w:r>
              <w:rPr>
                <w:rFonts w:ascii="Times New Roman" w:hAnsi="Times New Roman" w:eastAsia="Times New Roman" w:cs="Times New Roman"/>
                <w:b/>
                <w:sz w:val="24"/>
                <w:szCs w:val="24"/>
                <w:lang w:eastAsia="ru-RU"/>
              </w:rPr>
              <w:t xml:space="preserve">Ai-95</w:t>
            </w:r>
            <w:r>
              <w:rPr>
                <w:rFonts w:ascii="Times New Roman" w:hAnsi="Times New Roman" w:cs="Times New Roman"/>
                <w:b/>
                <w:sz w:val="24"/>
                <w:szCs w:val="24"/>
              </w:rPr>
            </w:r>
            <w:r>
              <w:rPr>
                <w:rFonts w:ascii="Times New Roman" w:hAnsi="Times New Roman" w:cs="Times New Roman"/>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pBdr/>
              <w:spacing/>
              <w:ind/>
              <w:jc w:val="center"/>
              <w:rPr/>
            </w:pPr>
            <w:r>
              <w:t xml:space="preserve">20100</w:t>
            </w:r>
            <w:r/>
          </w:p>
        </w:tc>
        <w:tc>
          <w:tcPr>
            <w:shd w:val="clear" w:color="auto" w:fill="auto"/>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3089" w:type="dxa"/>
            <w:vAlign w:val="center"/>
            <w:textDirection w:val="lrTb"/>
            <w:noWrap w:val="false"/>
          </w:tcPr>
          <w:p>
            <w:pPr>
              <w:pStyle w:val="978"/>
              <w:pBdr/>
              <w:spacing/>
              <w:ind/>
              <w:rPr>
                <w:rFonts w:ascii="Times New Roman" w:hAnsi="Times New Roman" w:cs="Times New Roman"/>
                <w:sz w:val="18"/>
                <w:szCs w:val="18"/>
              </w:rPr>
            </w:pPr>
            <w:r>
              <w:rPr>
                <w:rFonts w:ascii="Times New Roman" w:hAnsi="Times New Roman" w:eastAsia="Times New Roman" w:cs="Times New Roman"/>
                <w:sz w:val="18"/>
                <w:szCs w:val="18"/>
                <w:lang w:val="en-US"/>
              </w:rPr>
              <w:t xml:space="preserve">Carduri valorice</w:t>
            </w:r>
            <w:r>
              <w:rPr>
                <w:rFonts w:ascii="Times New Roman" w:hAnsi="Times New Roman" w:eastAsia="Times New Roman" w:cs="Times New Roman"/>
                <w:sz w:val="18"/>
                <w:szCs w:val="18"/>
              </w:rPr>
              <w:t xml:space="preserve">, Cifra octanică, </w:t>
            </w:r>
            <w:r>
              <w:rPr>
                <w:rFonts w:ascii="Times New Roman" w:hAnsi="Times New Roman" w:eastAsia="Times New Roman" w:cs="Times New Roman"/>
                <w:sz w:val="18"/>
                <w:szCs w:val="18"/>
              </w:rPr>
              <w:t xml:space="preserve">                            </w:t>
            </w:r>
            <w:r>
              <w:rPr>
                <w:rFonts w:ascii="Times New Roman" w:hAnsi="Times New Roman" w:eastAsia="Times New Roman" w:cs="Times New Roman"/>
                <w:sz w:val="18"/>
                <w:szCs w:val="18"/>
              </w:rPr>
              <w:t xml:space="preserve">COR, min. 95;</w:t>
            </w:r>
            <w:r>
              <w:rPr>
                <w:rFonts w:ascii="Times New Roman" w:hAnsi="Times New Roman" w:cs="Times New Roman"/>
                <w:sz w:val="18"/>
                <w:szCs w:val="18"/>
              </w:rPr>
            </w:r>
            <w:r>
              <w:rPr>
                <w:rFonts w:ascii="Times New Roman" w:hAnsi="Times New Roman" w:cs="Times New Roman"/>
                <w:sz w:val="18"/>
                <w:szCs w:val="18"/>
              </w:rPr>
            </w:r>
          </w:p>
          <w:p>
            <w:pPr>
              <w:pStyle w:val="978"/>
              <w:pBdr/>
              <w:spacing/>
              <w:ind/>
              <w:rPr>
                <w:rFonts w:ascii="Times New Roman" w:hAnsi="Times New Roman" w:cs="Times New Roman"/>
                <w:sz w:val="18"/>
                <w:szCs w:val="18"/>
              </w:rPr>
            </w:pPr>
            <w:r>
              <w:rPr>
                <w:rFonts w:ascii="Times New Roman" w:hAnsi="Times New Roman" w:eastAsia="Times New Roman" w:cs="Times New Roman"/>
                <w:sz w:val="18"/>
                <w:szCs w:val="18"/>
              </w:rPr>
              <w:t xml:space="preserve">Aspect limpede şi transparent</w:t>
            </w:r>
            <w:r>
              <w:rPr>
                <w:rFonts w:ascii="Times New Roman" w:hAnsi="Times New Roman" w:cs="Times New Roman"/>
                <w:sz w:val="18"/>
                <w:szCs w:val="18"/>
              </w:rPr>
            </w:r>
            <w:r>
              <w:rPr>
                <w:rFonts w:ascii="Times New Roman" w:hAnsi="Times New Roman" w:cs="Times New Roman"/>
                <w:sz w:val="18"/>
                <w:szCs w:val="18"/>
              </w:rPr>
            </w:r>
          </w:p>
          <w:p>
            <w:pPr>
              <w:pStyle w:val="978"/>
              <w:pBdr/>
              <w:spacing/>
              <w:ind/>
              <w:rPr>
                <w:rFonts w:ascii="Times New Roman" w:hAnsi="Times New Roman" w:cs="Times New Roman"/>
                <w:sz w:val="18"/>
                <w:szCs w:val="18"/>
              </w:rPr>
            </w:pPr>
            <w:r>
              <w:rPr>
                <w:rFonts w:ascii="Times New Roman" w:hAnsi="Times New Roman" w:eastAsia="Times New Roman" w:cs="Times New Roman"/>
                <w:sz w:val="18"/>
                <w:szCs w:val="18"/>
              </w:rPr>
              <w:t xml:space="preserve">SM EN 228+A1:2017</w:t>
            </w:r>
            <w:r>
              <w:rPr>
                <w:rFonts w:ascii="Times New Roman" w:hAnsi="Times New Roman" w:cs="Times New Roman"/>
                <w:sz w:val="18"/>
                <w:szCs w:val="18"/>
              </w:rPr>
            </w:r>
            <w:r>
              <w:rPr>
                <w:rFonts w:ascii="Times New Roman" w:hAnsi="Times New Roman" w:cs="Times New Roman"/>
                <w:sz w:val="18"/>
                <w:szCs w:val="18"/>
              </w:rPr>
            </w:r>
          </w:p>
        </w:tc>
        <w:tc>
          <w:tcPr>
            <w:tcBorders>
              <w:top w:val="single" w:color="auto" w:sz="4" w:space="0"/>
              <w:left w:val="single" w:color="auto" w:sz="4" w:space="0"/>
              <w:bottom w:val="single" w:color="auto" w:sz="4" w:space="0"/>
              <w:right w:val="single" w:color="auto" w:sz="4" w:space="0"/>
            </w:tcBorders>
            <w:tcW w:w="2940" w:type="dxa"/>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Bdr/>
              <w:spacing/>
              <w:ind/>
              <w:rPr>
                <w:b/>
                <w:bCs/>
                <w:i/>
                <w:iCs/>
                <w:sz w:val="24"/>
                <w:szCs w:val="24"/>
              </w:rPr>
            </w:pPr>
            <w:r>
              <w:rPr>
                <w:b/>
                <w:bCs/>
                <w:i/>
                <w:iCs/>
                <w:sz w:val="24"/>
                <w:szCs w:val="24"/>
              </w:rPr>
              <w:t xml:space="preserve">Total lotul nr.1</w:t>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pBdr/>
              <w:spacing/>
              <w:ind/>
              <w:jc w:val="center"/>
              <w:rPr>
                <w:b/>
                <w:bCs/>
                <w:i/>
              </w:rPr>
            </w:pPr>
            <w:r>
              <w:rPr>
                <w:b/>
                <w:bCs/>
                <w:i/>
                <w:iCs/>
              </w:rPr>
              <w:t xml:space="preserve">20100</w:t>
            </w:r>
            <w:r>
              <w:rPr>
                <w:b/>
                <w:bCs/>
                <w:i/>
                <w:iCs/>
              </w:rPr>
            </w:r>
            <w:r>
              <w:rPr>
                <w:b/>
                <w:bCs/>
                <w:i/>
              </w:rPr>
            </w:r>
          </w:p>
        </w:tc>
        <w:tc>
          <w:tcPr>
            <w:shd w:val="clear" w:color="auto" w:fill="auto"/>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pBdr/>
              <w:spacing/>
              <w:ind/>
              <w:rPr>
                <w:b/>
                <w:bCs/>
                <w:i/>
                <w:iCs/>
                <w:sz w:val="24"/>
                <w:szCs w:val="24"/>
              </w:rPr>
            </w:pPr>
            <w:r>
              <w:rPr>
                <w:b/>
                <w:bCs/>
                <w:i/>
                <w:iCs/>
                <w:sz w:val="24"/>
                <w:szCs w:val="24"/>
              </w:rPr>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pBdr/>
              <w:spacing/>
              <w:ind/>
              <w:rPr>
                <w:b/>
                <w:bCs/>
                <w:i/>
                <w:iCs/>
                <w:sz w:val="24"/>
                <w:szCs w:val="24"/>
              </w:rPr>
            </w:pPr>
            <w:r>
              <w:rPr>
                <w:b/>
                <w:bCs/>
                <w:i/>
                <w:iCs/>
                <w:sz w:val="24"/>
                <w:szCs w:val="24"/>
              </w:rPr>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3089" w:type="dxa"/>
            <w:vAlign w:val="center"/>
            <w:textDirection w:val="lrTb"/>
            <w:noWrap w:val="false"/>
          </w:tcPr>
          <w:p>
            <w:pPr>
              <w:pStyle w:val="978"/>
              <w:pBdr/>
              <w:spacing/>
              <w:ind/>
              <w:rPr>
                <w:rFonts w:ascii="Times New Roman" w:hAnsi="Times New Roman" w:cs="Times New Roman"/>
                <w:b/>
                <w:bCs/>
                <w:i/>
                <w:sz w:val="18"/>
                <w:szCs w:val="18"/>
              </w:rPr>
            </w:pPr>
            <w:r>
              <w:rPr>
                <w:rFonts w:ascii="Times New Roman" w:hAnsi="Times New Roman" w:eastAsia="Times New Roman" w:cs="Times New Roman"/>
                <w:b/>
                <w:bCs/>
                <w:i/>
                <w:iCs/>
                <w:sz w:val="18"/>
                <w:szCs w:val="18"/>
                <w:lang w:val="en-US"/>
              </w:rPr>
            </w:r>
            <w:r>
              <w:rPr>
                <w:rFonts w:ascii="Times New Roman" w:hAnsi="Times New Roman" w:cs="Times New Roman"/>
                <w:b/>
                <w:bCs/>
                <w:i/>
                <w:iCs/>
                <w:sz w:val="18"/>
                <w:szCs w:val="18"/>
              </w:rPr>
            </w:r>
            <w:r>
              <w:rPr>
                <w:rFonts w:ascii="Times New Roman" w:hAnsi="Times New Roman" w:cs="Times New Roman"/>
                <w:b/>
                <w:bCs/>
                <w:i/>
                <w:sz w:val="18"/>
                <w:szCs w:val="18"/>
              </w:rPr>
            </w:r>
          </w:p>
        </w:tc>
        <w:tc>
          <w:tcPr>
            <w:tcBorders>
              <w:top w:val="single" w:color="auto" w:sz="4" w:space="0"/>
              <w:left w:val="single" w:color="auto" w:sz="4" w:space="0"/>
              <w:bottom w:val="single" w:color="auto" w:sz="4" w:space="0"/>
              <w:right w:val="single" w:color="auto" w:sz="4" w:space="0"/>
            </w:tcBorders>
            <w:tcW w:w="2940" w:type="dxa"/>
            <w:textDirection w:val="lrTb"/>
            <w:noWrap w:val="false"/>
          </w:tcPr>
          <w:p>
            <w:pPr>
              <w:pBdr/>
              <w:spacing/>
              <w:ind/>
              <w:rPr>
                <w:b/>
                <w:bCs/>
                <w:i/>
                <w:iCs/>
                <w:sz w:val="24"/>
                <w:szCs w:val="24"/>
              </w:rPr>
            </w:pPr>
            <w:r>
              <w:rPr>
                <w:b/>
                <w:bCs/>
                <w:i/>
                <w:iCs/>
                <w:sz w:val="24"/>
                <w:szCs w:val="24"/>
              </w:rPr>
            </w:r>
            <w:r>
              <w:rPr>
                <w:b/>
                <w:bCs/>
                <w:i/>
                <w:iCs/>
                <w:sz w:val="24"/>
                <w:szCs w:val="24"/>
              </w:rPr>
            </w:r>
            <w:r>
              <w:rPr>
                <w:b/>
                <w:bCs/>
                <w:i/>
                <w:iCs/>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pBdr/>
              <w:spacing/>
              <w:ind/>
              <w:rPr>
                <w:b/>
                <w:bCs/>
                <w:i/>
                <w:iCs/>
                <w:sz w:val="24"/>
                <w:szCs w:val="24"/>
              </w:rPr>
            </w:pPr>
            <w:r>
              <w:rPr>
                <w:b/>
                <w:bCs/>
                <w:i/>
                <w:iCs/>
                <w:sz w:val="24"/>
                <w:szCs w:val="24"/>
              </w:rPr>
            </w:r>
            <w:r>
              <w:rPr>
                <w:b/>
                <w:bCs/>
                <w:i/>
                <w:iCs/>
                <w:sz w:val="24"/>
                <w:szCs w:val="24"/>
              </w:rPr>
            </w:r>
            <w:r>
              <w:rPr>
                <w:b/>
                <w:bCs/>
                <w:i/>
                <w:iCs/>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Bdr/>
              <w:spacing/>
              <w:ind/>
              <w:rPr>
                <w:sz w:val="24"/>
                <w:szCs w:val="24"/>
              </w:rPr>
            </w:pPr>
            <w:r>
              <w:rPr>
                <w:sz w:val="24"/>
                <w:szCs w:val="24"/>
              </w:rPr>
              <w:t xml:space="preserve">Lotul nr.2: M</w:t>
            </w:r>
            <w:r>
              <w:rPr>
                <w:rFonts w:ascii="Times New Roman" w:hAnsi="Times New Roman" w:eastAsia="Times New Roman" w:cs="Times New Roman"/>
                <w:b/>
                <w:sz w:val="24"/>
                <w:szCs w:val="24"/>
                <w:lang w:eastAsia="ru-RU"/>
              </w:rPr>
              <w:t xml:space="preserve">otorină, Euro5</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pBdr/>
              <w:spacing/>
              <w:ind/>
              <w:jc w:val="center"/>
              <w:rPr/>
            </w:pPr>
            <w:r>
              <w:t xml:space="preserve">5815</w:t>
            </w:r>
            <w:r/>
          </w:p>
        </w:tc>
        <w:tc>
          <w:tcPr>
            <w:shd w:val="clear" w:color="auto" w:fill="auto"/>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3089" w:type="dxa"/>
            <w:vAlign w:val="center"/>
            <w:textDirection w:val="lrTb"/>
            <w:noWrap w:val="false"/>
          </w:tcPr>
          <w:p>
            <w:pPr>
              <w:pStyle w:val="978"/>
              <w:pBdr/>
              <w:spacing/>
              <w:ind/>
              <w:rPr>
                <w:rFonts w:ascii="Times New Roman" w:hAnsi="Times New Roman" w:cs="Times New Roman"/>
                <w:sz w:val="18"/>
                <w:szCs w:val="18"/>
              </w:rPr>
            </w:pPr>
            <w:r>
              <w:rPr>
                <w:rFonts w:ascii="Times New Roman" w:hAnsi="Times New Roman" w:eastAsia="Times New Roman" w:cs="Times New Roman"/>
                <w:sz w:val="18"/>
                <w:szCs w:val="18"/>
                <w:lang w:val="en-US"/>
              </w:rPr>
              <w:t xml:space="preserve">Carduri valorice</w:t>
            </w:r>
            <w:r>
              <w:rPr>
                <w:rFonts w:ascii="Times New Roman" w:hAnsi="Times New Roman" w:eastAsia="Times New Roman" w:cs="Times New Roman"/>
                <w:sz w:val="18"/>
                <w:szCs w:val="18"/>
              </w:rPr>
              <w:t xml:space="preserve">, </w:t>
            </w:r>
            <w:r>
              <w:rPr>
                <w:rFonts w:ascii="Times New Roman" w:hAnsi="Times New Roman" w:cs="Times New Roman"/>
                <w:sz w:val="18"/>
                <w:szCs w:val="18"/>
              </w:rPr>
            </w:r>
            <w:r>
              <w:rPr>
                <w:rFonts w:ascii="Times New Roman" w:hAnsi="Times New Roman" w:cs="Times New Roman"/>
                <w:sz w:val="18"/>
                <w:szCs w:val="18"/>
              </w:rPr>
            </w:r>
          </w:p>
          <w:p>
            <w:pPr>
              <w:pStyle w:val="978"/>
              <w:pBdr/>
              <w:spacing/>
              <w:ind/>
              <w:rPr>
                <w:rFonts w:ascii="Times New Roman" w:hAnsi="Times New Roman" w:cs="Times New Roman"/>
                <w:color w:val="000000"/>
                <w:sz w:val="18"/>
                <w:szCs w:val="18"/>
              </w:rPr>
            </w:pPr>
            <w:r>
              <w:rPr>
                <w:rFonts w:ascii="Times New Roman" w:hAnsi="Times New Roman" w:eastAsia="Times New Roman" w:cs="Times New Roman"/>
                <w:color w:val="000000"/>
                <w:sz w:val="18"/>
                <w:szCs w:val="18"/>
                <w:lang w:val="en-US"/>
              </w:rPr>
              <w:t xml:space="preserve">Aditivii din motorină nu trebuie să conțină compuși ai metalelor și fosforului. </w:t>
            </w:r>
            <w:r>
              <w:rPr>
                <w:rFonts w:ascii="Times New Roman" w:hAnsi="Times New Roman" w:cs="Times New Roman"/>
                <w:color w:val="000000"/>
                <w:sz w:val="18"/>
                <w:szCs w:val="18"/>
              </w:rPr>
            </w:r>
            <w:r>
              <w:rPr>
                <w:rFonts w:ascii="Times New Roman" w:hAnsi="Times New Roman" w:cs="Times New Roman"/>
                <w:color w:val="000000"/>
                <w:sz w:val="18"/>
                <w:szCs w:val="18"/>
              </w:rPr>
            </w:r>
          </w:p>
          <w:p>
            <w:pPr>
              <w:pStyle w:val="978"/>
              <w:pBdr/>
              <w:spacing/>
              <w:ind/>
              <w:rPr>
                <w:rFonts w:ascii="Times New Roman" w:hAnsi="Times New Roman" w:cs="Times New Roman"/>
                <w:color w:val="000000"/>
                <w:sz w:val="18"/>
                <w:szCs w:val="18"/>
              </w:rPr>
            </w:pPr>
            <w:r>
              <w:rPr>
                <w:rFonts w:ascii="Times New Roman" w:hAnsi="Times New Roman" w:eastAsia="Times New Roman" w:cs="Times New Roman"/>
                <w:color w:val="000000"/>
                <w:sz w:val="18"/>
                <w:szCs w:val="18"/>
                <w:lang w:val="en-US"/>
              </w:rPr>
              <w:t xml:space="preserve">Cifra cetanică min.51,0. </w:t>
            </w:r>
            <w:r>
              <w:rPr>
                <w:rFonts w:ascii="Times New Roman" w:hAnsi="Times New Roman" w:cs="Times New Roman"/>
                <w:color w:val="000000"/>
                <w:sz w:val="18"/>
                <w:szCs w:val="18"/>
              </w:rPr>
            </w:r>
            <w:r>
              <w:rPr>
                <w:rFonts w:ascii="Times New Roman" w:hAnsi="Times New Roman" w:cs="Times New Roman"/>
                <w:color w:val="000000"/>
                <w:sz w:val="18"/>
                <w:szCs w:val="18"/>
              </w:rPr>
            </w:r>
          </w:p>
          <w:p>
            <w:pPr>
              <w:pStyle w:val="978"/>
              <w:pBdr/>
              <w:spacing/>
              <w:ind/>
              <w:rPr>
                <w:rFonts w:ascii="Times New Roman" w:hAnsi="Times New Roman" w:cs="Times New Roman"/>
                <w:color w:val="000000"/>
                <w:sz w:val="18"/>
                <w:szCs w:val="18"/>
              </w:rPr>
            </w:pPr>
            <w:r>
              <w:rPr>
                <w:rFonts w:ascii="Times New Roman" w:hAnsi="Times New Roman" w:eastAsia="Times New Roman" w:cs="Times New Roman"/>
                <w:color w:val="000000"/>
                <w:sz w:val="18"/>
                <w:szCs w:val="18"/>
                <w:lang w:val="en-US"/>
              </w:rPr>
              <w:t xml:space="preserve">Punctul de inflamabilitate min.550C.</w:t>
            </w:r>
            <w:r>
              <w:rPr>
                <w:rFonts w:ascii="Times New Roman" w:hAnsi="Times New Roman" w:eastAsia="Times New Roman" w:cs="Times New Roman"/>
                <w:color w:val="000000"/>
                <w:sz w:val="18"/>
                <w:szCs w:val="18"/>
                <w:lang w:val="en-US"/>
              </w:rPr>
              <w:br/>
              <w:t xml:space="preserve">Densitatea la 200C,</w:t>
            </w:r>
            <w:r>
              <w:rPr>
                <w:rFonts w:ascii="Times New Roman" w:hAnsi="Times New Roman" w:eastAsia="Times New Roman" w:cs="Times New Roman"/>
                <w:color w:val="000000"/>
                <w:sz w:val="18"/>
                <w:szCs w:val="18"/>
                <w:lang w:val="en-US"/>
              </w:rPr>
              <w:br/>
              <w:t xml:space="preserve">max.860,0kg/m3. </w:t>
            </w:r>
            <w:r>
              <w:rPr>
                <w:rFonts w:ascii="Times New Roman" w:hAnsi="Times New Roman" w:cs="Times New Roman"/>
                <w:color w:val="000000"/>
                <w:sz w:val="18"/>
                <w:szCs w:val="18"/>
              </w:rPr>
            </w:r>
            <w:r>
              <w:rPr>
                <w:rFonts w:ascii="Times New Roman" w:hAnsi="Times New Roman" w:cs="Times New Roman"/>
                <w:color w:val="000000"/>
                <w:sz w:val="18"/>
                <w:szCs w:val="18"/>
              </w:rPr>
            </w:r>
          </w:p>
          <w:p>
            <w:pPr>
              <w:pStyle w:val="978"/>
              <w:pBdr/>
              <w:spacing/>
              <w:ind/>
              <w:rPr>
                <w:rFonts w:ascii="Times New Roman" w:hAnsi="Times New Roman" w:cs="Times New Roman"/>
                <w:color w:val="000000"/>
                <w:sz w:val="18"/>
                <w:szCs w:val="18"/>
              </w:rPr>
            </w:pPr>
            <w:r>
              <w:rPr>
                <w:rFonts w:ascii="Times New Roman" w:hAnsi="Times New Roman" w:eastAsia="Times New Roman" w:cs="Times New Roman"/>
                <w:color w:val="000000"/>
                <w:sz w:val="18"/>
                <w:szCs w:val="18"/>
                <w:lang w:val="en-US"/>
              </w:rPr>
              <w:t xml:space="preserve">Viscozitatea la</w:t>
            </w:r>
            <w:r>
              <w:rPr>
                <w:rFonts w:ascii="Times New Roman" w:hAnsi="Times New Roman" w:eastAsia="Times New Roman" w:cs="Times New Roman"/>
                <w:color w:val="000000"/>
                <w:sz w:val="18"/>
                <w:szCs w:val="18"/>
                <w:lang w:val="en-US"/>
              </w:rPr>
              <w:t xml:space="preserve"> </w:t>
            </w:r>
            <w:r>
              <w:rPr>
                <w:rFonts w:ascii="Times New Roman" w:hAnsi="Times New Roman" w:eastAsia="Times New Roman" w:cs="Times New Roman"/>
                <w:color w:val="000000"/>
                <w:sz w:val="18"/>
                <w:szCs w:val="18"/>
                <w:lang w:val="en-US"/>
              </w:rPr>
              <w:t xml:space="preserve">400C, 2,00 – 4,50 mm2/s.</w:t>
            </w:r>
            <w:r>
              <w:rPr>
                <w:rFonts w:ascii="Times New Roman" w:hAnsi="Times New Roman" w:eastAsia="Times New Roman" w:cs="Times New Roman"/>
                <w:color w:val="000000"/>
                <w:sz w:val="18"/>
                <w:szCs w:val="18"/>
              </w:rPr>
              <w:t xml:space="preserve"> </w:t>
            </w:r>
            <w:r>
              <w:rPr>
                <w:rFonts w:ascii="Times New Roman" w:hAnsi="Times New Roman" w:eastAsia="Times New Roman" w:cs="Times New Roman"/>
                <w:color w:val="000000"/>
                <w:sz w:val="18"/>
                <w:szCs w:val="18"/>
              </w:rPr>
              <w:t xml:space="preserve">SM EN 590+Al :2017</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single" w:color="auto" w:sz="4" w:space="0"/>
              <w:left w:val="single" w:color="auto" w:sz="4" w:space="0"/>
              <w:bottom w:val="single" w:color="auto" w:sz="4" w:space="0"/>
              <w:right w:val="single" w:color="auto" w:sz="4" w:space="0"/>
            </w:tcBorders>
            <w:tcW w:w="2940" w:type="dxa"/>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52"/>
        </w:trPr>
        <w:tc>
          <w:tcPr>
            <w:gridSpan w:val="3"/>
            <w:shd w:val="clear" w:color="ffffff" w:fill="ffffff"/>
            <w:tcBorders>
              <w:top w:val="single" w:color="000000" w:sz="4" w:space="0"/>
              <w:left w:val="single" w:color="000000" w:sz="4" w:space="0"/>
              <w:bottom w:val="single" w:color="000000" w:sz="4" w:space="0"/>
              <w:right w:val="single" w:color="000000" w:sz="4" w:space="0"/>
            </w:tcBorders>
            <w:tcW w:w="4111" w:type="dxa"/>
            <w:vAlign w:val="center"/>
            <w:vMerge w:val="restart"/>
            <w:textDirection w:val="lrTb"/>
            <w:noWrap w:val="false"/>
          </w:tcPr>
          <w:p>
            <w:pPr>
              <w:pBdr/>
              <w:spacing/>
              <w:ind/>
              <w:rPr>
                <w:b/>
                <w:bCs/>
                <w:sz w:val="20"/>
                <w:szCs w:val="20"/>
              </w:rPr>
            </w:pPr>
            <w:r>
              <w:rPr>
                <w:b/>
                <w:bCs/>
                <w:i/>
                <w:iCs/>
                <w:sz w:val="24"/>
                <w:szCs w:val="24"/>
              </w:rPr>
              <w:t xml:space="preserve">Total lotul nr.2</w:t>
            </w:r>
            <w:r>
              <w:rPr>
                <w:b/>
                <w:bCs/>
                <w:sz w:val="20"/>
                <w:szCs w:val="20"/>
              </w:rPr>
            </w:r>
            <w:r>
              <w:rPr>
                <w:b/>
                <w:b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963" w:type="dxa"/>
            <w:vAlign w:val="center"/>
            <w:vMerge w:val="restart"/>
            <w:textDirection w:val="lrTb"/>
            <w:noWrap w:val="false"/>
          </w:tcPr>
          <w:p>
            <w:pPr>
              <w:pBdr/>
              <w:spacing/>
              <w:ind/>
              <w:jc w:val="center"/>
              <w:rPr>
                <w:b/>
                <w:bCs/>
                <w:i/>
                <w:sz w:val="24"/>
                <w:szCs w:val="24"/>
              </w:rPr>
            </w:pPr>
            <w:r>
              <w:rPr>
                <w:b/>
                <w:bCs/>
                <w:i/>
                <w:iCs/>
                <w:sz w:val="24"/>
                <w:szCs w:val="24"/>
              </w:rPr>
              <w:t xml:space="preserve">5815</w:t>
            </w:r>
            <w:r>
              <w:rPr>
                <w:b/>
                <w:bCs/>
                <w:i/>
                <w:sz w:val="24"/>
                <w:szCs w:val="24"/>
              </w:rPr>
            </w:r>
            <w:r>
              <w:rPr>
                <w:b/>
                <w:bCs/>
                <w:i/>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319" w:type="dxa"/>
            <w:vAlign w:val="center"/>
            <w:vMerge w:val="restart"/>
            <w:textDirection w:val="lrTb"/>
            <w:noWrap w:val="false"/>
          </w:tcPr>
          <w:p>
            <w:pPr>
              <w:pBdr/>
              <w:spacing/>
              <w:ind/>
              <w:rPr>
                <w:b/>
                <w:bCs/>
                <w:i/>
                <w:sz w:val="24"/>
                <w:szCs w:val="24"/>
              </w:rPr>
            </w:pPr>
            <w:r>
              <w:rPr>
                <w:b/>
                <w:bCs/>
                <w:i/>
                <w:iCs/>
                <w:sz w:val="24"/>
                <w:szCs w:val="24"/>
              </w:rPr>
            </w:r>
            <w:r>
              <w:rPr>
                <w:b/>
                <w:bCs/>
                <w:i/>
                <w:sz w:val="24"/>
                <w:szCs w:val="24"/>
              </w:rPr>
            </w:r>
            <w:r>
              <w:rPr>
                <w:b/>
                <w:bCs/>
                <w:i/>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68" w:type="dxa"/>
            <w:vAlign w:val="center"/>
            <w:vMerge w:val="restart"/>
            <w:textDirection w:val="lrTb"/>
            <w:noWrap w:val="false"/>
          </w:tcPr>
          <w:p>
            <w:pPr>
              <w:pBdr/>
              <w:spacing/>
              <w:ind/>
              <w:rPr>
                <w:b/>
                <w:bCs/>
                <w:i/>
                <w:sz w:val="24"/>
                <w:szCs w:val="24"/>
              </w:rPr>
            </w:pPr>
            <w:r>
              <w:rPr>
                <w:b/>
                <w:bCs/>
                <w:i/>
                <w:iCs/>
                <w:sz w:val="24"/>
                <w:szCs w:val="24"/>
              </w:rPr>
            </w:r>
            <w:r>
              <w:rPr>
                <w:b/>
                <w:bCs/>
                <w:i/>
                <w:sz w:val="24"/>
                <w:szCs w:val="24"/>
              </w:rPr>
            </w:r>
            <w:r>
              <w:rPr>
                <w:b/>
                <w:bCs/>
                <w:i/>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3089" w:type="dxa"/>
            <w:vAlign w:val="center"/>
            <w:vMerge w:val="restart"/>
            <w:textDirection w:val="lrTb"/>
            <w:noWrap w:val="false"/>
          </w:tcPr>
          <w:p>
            <w:pPr>
              <w:pBdr/>
              <w:spacing/>
              <w:ind/>
              <w:rPr>
                <w:b/>
                <w:bCs/>
                <w:i/>
                <w:sz w:val="24"/>
                <w:szCs w:val="24"/>
              </w:rPr>
            </w:pPr>
            <w:r>
              <w:rPr>
                <w:b/>
                <w:bCs/>
                <w:i/>
                <w:iCs/>
                <w:sz w:val="24"/>
                <w:szCs w:val="24"/>
              </w:rPr>
            </w:r>
            <w:r>
              <w:rPr>
                <w:b/>
                <w:bCs/>
                <w:i/>
                <w:sz w:val="24"/>
                <w:szCs w:val="24"/>
              </w:rPr>
            </w:r>
            <w:r>
              <w:rPr>
                <w:b/>
                <w:bCs/>
                <w:i/>
                <w:sz w:val="24"/>
                <w:szCs w:val="24"/>
              </w:rPr>
            </w:r>
          </w:p>
        </w:tc>
        <w:tc>
          <w:tcPr>
            <w:tcBorders>
              <w:top w:val="single" w:color="000000" w:sz="4" w:space="0"/>
              <w:left w:val="single" w:color="000000" w:sz="4" w:space="0"/>
              <w:bottom w:val="single" w:color="000000" w:sz="4" w:space="0"/>
              <w:right w:val="single" w:color="000000" w:sz="4" w:space="0"/>
            </w:tcBorders>
            <w:tcW w:w="2940" w:type="dxa"/>
            <w:vMerge w:val="restart"/>
            <w:textDirection w:val="lrTb"/>
            <w:noWrap w:val="false"/>
          </w:tcPr>
          <w:p>
            <w:pPr>
              <w:pBdr/>
              <w:spacing/>
              <w:ind/>
              <w:rPr>
                <w:b/>
                <w:bCs/>
                <w:i/>
                <w:sz w:val="24"/>
                <w:szCs w:val="24"/>
              </w:rPr>
            </w:pPr>
            <w:r>
              <w:rPr>
                <w:b/>
                <w:bCs/>
                <w:i/>
                <w:iCs/>
                <w:sz w:val="24"/>
                <w:szCs w:val="24"/>
              </w:rPr>
            </w:r>
            <w:r>
              <w:rPr>
                <w:b/>
                <w:bCs/>
                <w:i/>
                <w:sz w:val="24"/>
                <w:szCs w:val="24"/>
              </w:rPr>
            </w:r>
            <w:r>
              <w:rPr>
                <w:b/>
                <w:bCs/>
                <w:i/>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87" w:type="dxa"/>
            <w:vAlign w:val="center"/>
            <w:vMerge w:val="restart"/>
            <w:textDirection w:val="lrTb"/>
            <w:noWrap w:val="false"/>
          </w:tcPr>
          <w:p>
            <w:pPr>
              <w:pBdr/>
              <w:spacing/>
              <w:ind/>
              <w:rPr>
                <w:b/>
                <w:bCs/>
                <w:i/>
                <w:sz w:val="24"/>
                <w:szCs w:val="24"/>
              </w:rPr>
            </w:pPr>
            <w:r>
              <w:rPr>
                <w:b/>
                <w:bCs/>
                <w:i/>
                <w:iCs/>
                <w:sz w:val="24"/>
                <w:szCs w:val="24"/>
              </w:rPr>
            </w:r>
            <w:r>
              <w:rPr>
                <w:b/>
                <w:bCs/>
                <w:i/>
                <w:sz w:val="24"/>
                <w:szCs w:val="24"/>
              </w:rPr>
            </w:r>
            <w:r>
              <w:rPr>
                <w:b/>
                <w:bCs/>
                <w:i/>
                <w:sz w:val="24"/>
                <w:szCs w:val="24"/>
              </w:rPr>
            </w:r>
          </w:p>
        </w:tc>
      </w:tr>
      <w:tr>
        <w:trPr>
          <w:trHeight w:val="372"/>
        </w:trPr>
        <w:tc>
          <w:tcPr>
            <w:gridSpan w:val="3"/>
            <w:shd w:val="clear" w:color="auto" w:fill="auto"/>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pBdr/>
              <w:spacing w:line="276" w:lineRule="auto"/>
              <w:ind/>
              <w:rPr>
                <w:b/>
                <w:sz w:val="24"/>
                <w:szCs w:val="24"/>
                <w:u w:val="none"/>
              </w:rPr>
            </w:pPr>
            <w:r>
              <w:rPr>
                <w:b/>
                <w:sz w:val="24"/>
                <w:szCs w:val="24"/>
                <w:u w:val="none"/>
              </w:rPr>
              <w:t xml:space="preserve">TOTAL </w:t>
            </w:r>
            <w:r>
              <w:rPr>
                <w:rFonts w:eastAsia="Times New Roman"/>
                <w:b/>
                <w:color w:val="000000"/>
                <w:sz w:val="24"/>
                <w:u w:val="none"/>
                <w:lang w:val="ro-RO"/>
              </w:rPr>
              <w:t xml:space="preserve">PRODUSE PETROLIERE </w:t>
            </w:r>
            <w:r>
              <w:rPr>
                <w:b/>
                <w:sz w:val="24"/>
                <w:szCs w:val="24"/>
                <w:u w:val="none"/>
              </w:rPr>
              <w:t xml:space="preserve"> </w:t>
            </w:r>
            <w:r>
              <w:rPr>
                <w:b/>
                <w:sz w:val="24"/>
                <w:szCs w:val="24"/>
                <w:u w:val="none"/>
              </w:rPr>
            </w:r>
            <w:r>
              <w:rPr>
                <w:b/>
                <w:sz w:val="24"/>
                <w:szCs w:val="24"/>
                <w:u w:val="none"/>
              </w:rPr>
            </w:r>
          </w:p>
        </w:tc>
        <w:tc>
          <w:tcPr>
            <w:shd w:val="clear" w:color="auto" w:fill="auto"/>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3089"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940" w:type="dxa"/>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gridAfter w:val="1"/>
          <w:trHeight w:val="397"/>
        </w:trPr>
        <w:tc>
          <w:tcPr>
            <w:gridSpan w:val="9"/>
            <w:shd w:val="clear" w:color="auto" w:fill="auto"/>
            <w:tcBorders>
              <w:top w:val="single" w:color="auto" w:sz="4" w:space="0"/>
            </w:tcBorders>
            <w:tcW w:w="15699" w:type="dxa"/>
            <w:vAlign w:val="center"/>
            <w:textDirection w:val="lrTb"/>
            <w:noWrap w:val="false"/>
          </w:tcPr>
          <w:p>
            <w:pPr>
              <w:pBdr/>
              <w:tabs>
                <w:tab w:val="left" w:leader="none" w:pos="6120"/>
              </w:tabs>
              <w:spacing/>
              <w:ind/>
              <w:rPr/>
            </w:pPr>
            <w:r/>
            <w:r/>
          </w:p>
          <w:p>
            <w:pPr>
              <w:pBdr/>
              <w:spacing w:line="276" w:lineRule="auto"/>
              <w:ind/>
              <w:rPr>
                <w:sz w:val="20"/>
                <w:szCs w:val="20"/>
              </w:rPr>
            </w:pPr>
            <w:r>
              <w:rPr>
                <w:sz w:val="20"/>
                <w:szCs w:val="20"/>
              </w:rPr>
              <w:t xml:space="preserve">Semnat:_______________ Numele, Prenumele:_____________________________ În calitate de: ________________</w:t>
            </w:r>
            <w:r>
              <w:rPr>
                <w:sz w:val="20"/>
                <w:szCs w:val="20"/>
              </w:rPr>
            </w:r>
            <w:r>
              <w:rPr>
                <w:sz w:val="20"/>
                <w:szCs w:val="20"/>
              </w:rPr>
            </w:r>
          </w:p>
          <w:p>
            <w:pPr>
              <w:pBdr/>
              <w:spacing w:line="276" w:lineRule="auto"/>
              <w:ind/>
              <w:rPr>
                <w:bCs/>
                <w:iCs/>
                <w:sz w:val="20"/>
                <w:szCs w:val="20"/>
              </w:rPr>
            </w:pPr>
            <w:r>
              <w:rPr>
                <w:bCs/>
                <w:iCs/>
                <w:sz w:val="20"/>
                <w:szCs w:val="20"/>
              </w:rPr>
              <w:t xml:space="preserve">Ofertantul: _______________________ Adresa: __________________________</w:t>
            </w:r>
            <w:r>
              <w:rPr>
                <w:bCs/>
                <w:iCs/>
                <w:sz w:val="20"/>
                <w:szCs w:val="20"/>
              </w:rPr>
            </w:r>
            <w:r>
              <w:rPr>
                <w:bCs/>
                <w:iCs/>
                <w:sz w:val="20"/>
                <w:szCs w:val="20"/>
              </w:rPr>
            </w:r>
          </w:p>
          <w:tbl>
            <w:tblPr>
              <w:tblW w:w="15559" w:type="dxa"/>
              <w:tblBorders/>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301"/>
              <w:gridCol w:w="1247"/>
              <w:gridCol w:w="234"/>
              <w:gridCol w:w="216"/>
              <w:gridCol w:w="3"/>
            </w:tblGrid>
            <w:tr>
              <w:trPr>
                <w:gridAfter w:val="2"/>
                <w:trHeight w:val="697"/>
              </w:trPr>
              <w:tc>
                <w:tcPr>
                  <w:gridSpan w:val="17"/>
                  <w:shd w:val="clear" w:color="auto" w:fill="auto"/>
                  <w:tcBorders/>
                  <w:tcW w:w="15340" w:type="dxa"/>
                  <w:vAlign w:val="center"/>
                  <w:textDirection w:val="lrTb"/>
                  <w:noWrap w:val="false"/>
                </w:tcPr>
                <w:p>
                  <w:pPr>
                    <w:framePr w:hAnchor="margin" w:hSpace="180" w:vAnchor="page" w:wrap="around" w:y="347"/>
                    <w:pBdr/>
                    <w:spacing/>
                    <w:ind/>
                    <w:jc w:val="right"/>
                    <w:rPr>
                      <w:highlight w:val="yellow"/>
                      <w:lang w:val="it-IT"/>
                    </w:rPr>
                  </w:pPr>
                  <w:r>
                    <w:rPr>
                      <w:highlight w:val="yellow"/>
                      <w:lang w:val="it-IT"/>
                    </w:rPr>
                    <w:t xml:space="preserve">Anexa nr.2</w:t>
                  </w:r>
                  <w:r>
                    <w:rPr>
                      <w:highlight w:val="yellow"/>
                      <w:lang w:val="it-IT"/>
                    </w:rPr>
                    <w:t xml:space="preserve">3</w:t>
                  </w:r>
                  <w:r>
                    <w:rPr>
                      <w:highlight w:val="yellow"/>
                      <w:lang w:val="it-IT"/>
                    </w:rPr>
                  </w:r>
                  <w:r>
                    <w:rPr>
                      <w:highlight w:val="yellow"/>
                      <w:lang w:val="it-IT"/>
                    </w:rPr>
                  </w:r>
                </w:p>
                <w:p>
                  <w:pPr>
                    <w:framePr w:hAnchor="margin" w:hSpace="180" w:vAnchor="page" w:wrap="around" w:y="347"/>
                    <w:pBdr/>
                    <w:spacing/>
                    <w:ind/>
                    <w:jc w:val="right"/>
                    <w:rPr>
                      <w:highlight w:val="yellow"/>
                      <w:lang w:val="it-IT"/>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lang w:val="it-IT"/>
                    </w:rPr>
                  </w:r>
                  <w:r>
                    <w:rPr>
                      <w:highlight w:val="yellow"/>
                      <w:lang w:val="it-IT"/>
                    </w:rPr>
                  </w:r>
                </w:p>
                <w:p>
                  <w:pPr>
                    <w:framePr w:hAnchor="margin" w:hSpace="180" w:vAnchor="page" w:wrap="around" w:y="347"/>
                    <w:pBdr/>
                    <w:spacing/>
                    <w:ind/>
                    <w:jc w:val="right"/>
                    <w:rPr>
                      <w:lang w:val="it-IT"/>
                    </w:rPr>
                  </w:pPr>
                  <w:r>
                    <w:rPr>
                      <w:highlight w:val="yellow"/>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93"/>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r>
            <w:tr>
              <w:trPr>
                <w:gridAfter w:val="1"/>
              </w:trPr>
              <w:tc>
                <w:tcPr>
                  <w:gridSpan w:val="17"/>
                  <w:shd w:val="clear" w:color="auto" w:fill="auto"/>
                  <w:tcBorders>
                    <w:bottom w:val="single" w:color="auto" w:sz="4" w:space="0"/>
                  </w:tcBorders>
                  <w:tcW w:w="15340" w:type="dxa"/>
                  <w:textDirection w:val="lrTb"/>
                  <w:noWrap w:val="false"/>
                </w:tcPr>
                <w:p>
                  <w:pPr>
                    <w:framePr w:hAnchor="margin" w:hSpace="180" w:vAnchor="page" w:wrap="around" w:y="347"/>
                    <w:pBdr/>
                    <w:spacing/>
                    <w:ind/>
                    <w:jc w:val="both"/>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p>
                <w:p>
                  <w:pPr>
                    <w:framePr w:hAnchor="margin" w:hSpace="180" w:vAnchor="page" w:wrap="around" w:y="347"/>
                    <w:pBdr/>
                    <w:spacing/>
                    <w:ind/>
                    <w:jc w:val="center"/>
                    <w:rPr/>
                  </w:pPr>
                  <w:r/>
                  <w:r/>
                </w:p>
              </w:tc>
              <w:tc>
                <w:tcPr>
                  <w:tcBorders>
                    <w:bottom w:val="single" w:color="auto" w:sz="4" w:space="0"/>
                  </w:tcBorders>
                  <w:tcW w:w="216"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7"/>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 19.01.2026</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7"/>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w:t>
                  </w:r>
                  <w:r>
                    <w:rPr>
                      <w:lang w:val="en-GB"/>
                    </w:rPr>
                    <w:t xml:space="preserve">     </w:t>
                  </w:r>
                  <w:r>
                    <w:rPr>
                      <w:rFonts w:eastAsia="Times New Roman"/>
                      <w:b/>
                      <w:color w:val="000000"/>
                      <w:sz w:val="24"/>
                      <w:u w:val="single"/>
                      <w:lang w:val="ro-RO"/>
                    </w:rPr>
                    <w:t xml:space="preserve">PRODUSE PETROLIERE </w:t>
                  </w:r>
                  <w:r>
                    <w:rPr>
                      <w:rFonts w:eastAsia="Times New Roman"/>
                      <w:b/>
                      <w:color w:val="000000"/>
                      <w:sz w:val="24"/>
                      <w:u w:val="single"/>
                      <w:lang w:val="en-GB"/>
                    </w:rPr>
                    <w:t xml:space="preserve">p</w:t>
                  </w:r>
                  <w:r>
                    <w:rPr>
                      <w:rFonts w:ascii="Times New Roman" w:hAnsi="Times New Roman" w:eastAsia="Times New Roman" w:cs="Times New Roman"/>
                      <w:b/>
                      <w:bCs/>
                      <w:i w:val="0"/>
                      <w:iCs w:val="0"/>
                      <w:sz w:val="24"/>
                      <w:szCs w:val="24"/>
                      <w:u w:val="single"/>
                      <w:lang w:val="ro-RO"/>
                    </w:rPr>
                    <w:t xml:space="preserve">entru</w:t>
                  </w:r>
                  <w:r>
                    <w:rPr>
                      <w:rFonts w:ascii="Times New Roman" w:hAnsi="Times New Roman" w:eastAsia="Times New Roman" w:cs="Times New Roman"/>
                      <w:b/>
                      <w:bCs/>
                      <w:i w:val="0"/>
                      <w:iCs w:val="0"/>
                      <w:color w:val="auto"/>
                      <w:sz w:val="24"/>
                      <w:szCs w:val="24"/>
                      <w:highlight w:val="none"/>
                      <w:u w:val="single"/>
                      <w:lang w:val="ro-RO"/>
                    </w:rPr>
                    <w:t xml:space="preserve"> </w:t>
                  </w:r>
                  <w:r>
                    <w:rPr>
                      <w:rFonts w:ascii="Times New Roman" w:hAnsi="Times New Roman" w:eastAsia="Times New Roman" w:cs="Times New Roman"/>
                      <w:b/>
                      <w:bCs/>
                      <w:i w:val="0"/>
                      <w:iCs w:val="0"/>
                      <w:color w:val="auto"/>
                      <w:sz w:val="24"/>
                      <w:szCs w:val="24"/>
                      <w:highlight w:val="white"/>
                      <w:u w:val="single"/>
                      <w:lang w:val="ro-RO"/>
                    </w:rPr>
                    <w:t xml:space="preserve">ATA</w:t>
                  </w:r>
                  <w:r>
                    <w:rPr>
                      <w:rFonts w:ascii="Times New Roman" w:hAnsi="Times New Roman" w:eastAsia="Times New Roman" w:cs="Times New Roman"/>
                      <w:b/>
                      <w:bCs/>
                      <w:i w:val="0"/>
                      <w:iCs w:val="0"/>
                      <w:color w:val="auto"/>
                      <w:sz w:val="24"/>
                      <w:szCs w:val="24"/>
                      <w:highlight w:val="white"/>
                      <w:u w:val="single"/>
                      <w:lang w:val="ro-RO"/>
                    </w:rPr>
                    <w:t xml:space="preserve">S NORD VEST și STAS-le,</w:t>
                  </w:r>
                  <w:r>
                    <w:rPr>
                      <w:rFonts w:ascii="Times New Roman" w:hAnsi="Times New Roman" w:eastAsia="Times New Roman" w:cs="Times New Roman"/>
                      <w:b/>
                      <w:bCs/>
                      <w:i w:val="0"/>
                      <w:iCs w:val="0"/>
                      <w:color w:val="auto"/>
                      <w:sz w:val="24"/>
                      <w:szCs w:val="24"/>
                      <w:highlight w:val="white"/>
                      <w:u w:val="single"/>
                      <w:lang w:val="ro-RO"/>
                    </w:rPr>
                    <w:t xml:space="preserve"> </w:t>
                  </w:r>
                  <w:r>
                    <w:rPr>
                      <w:rFonts w:ascii="Times New Roman" w:hAnsi="Times New Roman" w:eastAsia="Times New Roman" w:cs="Times New Roman"/>
                      <w:b/>
                      <w:bCs/>
                      <w:i w:val="0"/>
                      <w:iCs w:val="0"/>
                      <w:color w:val="auto"/>
                      <w:sz w:val="24"/>
                      <w:szCs w:val="24"/>
                      <w:highlight w:val="white"/>
                      <w:u w:val="single"/>
                      <w:lang w:val="ro-RO"/>
                    </w:rPr>
                    <w:t xml:space="preserve">arondate </w:t>
                  </w:r>
                  <w:r>
                    <w:rPr>
                      <w:rFonts w:ascii="Times New Roman" w:hAnsi="Times New Roman" w:eastAsia="Times New Roman" w:cs="Times New Roman"/>
                      <w:b/>
                      <w:bCs/>
                      <w:i w:val="0"/>
                      <w:iCs w:val="0"/>
                      <w:color w:val="auto"/>
                      <w:sz w:val="24"/>
                      <w:szCs w:val="24"/>
                      <w:highlight w:val="white"/>
                      <w:u w:val="single"/>
                      <w:lang w:val="ro-RO"/>
                    </w:rPr>
                    <w:t xml:space="preserve">ATAS NORD-VEST</w:t>
                  </w:r>
                  <w:r>
                    <w:rPr>
                      <w:rFonts w:eastAsia="Times New Roman"/>
                      <w:b/>
                      <w:color w:val="000000"/>
                      <w:sz w:val="24"/>
                      <w:u w:val="single"/>
                      <w:lang w:val="ro-RO"/>
                    </w:rPr>
                    <w:t xml:space="preserve"> </w:t>
                  </w:r>
                  <w:r>
                    <w:rPr>
                      <w:lang w:val="en-GB"/>
                    </w:rPr>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5"/>
                  <w:tcBorders/>
                  <w:tcW w:w="2001" w:type="dxa"/>
                  <w:textDirection w:val="lrTb"/>
                  <w:noWrap w:val="false"/>
                </w:tcPr>
                <w:p>
                  <w:pPr>
                    <w:framePr w:hAnchor="margin" w:hSpace="180" w:vAnchor="page" w:wrap="around" w:y="347"/>
                    <w:pBdr/>
                    <w:spacing/>
                    <w:ind/>
                    <w:rPr/>
                  </w:pPr>
                  <w:r/>
                  <w:r/>
                </w:p>
              </w:tc>
            </w:tr>
            <w:tr>
              <w:trPr>
                <w:gridAfter w:val="1"/>
                <w:trHeight w:val="558"/>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929"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textDirection w:val="lrTb"/>
                  <w:noWrap w:val="false"/>
                </w:tcPr>
                <w:p>
                  <w:pPr>
                    <w:framePr w:hAnchor="margin" w:hSpace="180" w:vAnchor="page" w:wrap="around" w:y="347"/>
                    <w:pBdr/>
                    <w:spacing/>
                    <w:ind/>
                    <w:jc w:val="center"/>
                    <w:rPr>
                      <w:b/>
                      <w:bCs/>
                      <w:sz w:val="20"/>
                      <w:szCs w:val="20"/>
                    </w:rPr>
                  </w:pPr>
                  <w:r>
                    <w:rPr>
                      <w:b/>
                      <w:sz w:val="20"/>
                    </w:rPr>
                    <w:t xml:space="preserve">Preţ </w:t>
                  </w:r>
                  <w:r>
                    <w:rPr>
                      <w:b/>
                      <w:bCs/>
                      <w:sz w:val="20"/>
                      <w:szCs w:val="20"/>
                    </w:rPr>
                  </w:r>
                  <w:r>
                    <w:rPr>
                      <w:b/>
                      <w:bCs/>
                      <w:sz w:val="20"/>
                      <w:szCs w:val="20"/>
                    </w:rPr>
                  </w:r>
                </w:p>
                <w:p>
                  <w:pPr>
                    <w:framePr w:hAnchor="margin" w:hSpace="180" w:vAnchor="page" w:wrap="around" w:y="347"/>
                    <w:pBdr/>
                    <w:spacing/>
                    <w:ind/>
                    <w:jc w:val="center"/>
                    <w:rPr>
                      <w:b/>
                      <w:bCs/>
                      <w:sz w:val="20"/>
                      <w:szCs w:val="20"/>
                    </w:rPr>
                  </w:pPr>
                  <w:r>
                    <w:rPr>
                      <w:b/>
                      <w:sz w:val="20"/>
                    </w:rPr>
                    <w:t xml:space="preserve">unitar </w:t>
                  </w:r>
                  <w:r>
                    <w:rPr>
                      <w:b/>
                      <w:bCs/>
                      <w:sz w:val="20"/>
                      <w:szCs w:val="20"/>
                    </w:rPr>
                  </w:r>
                  <w:r>
                    <w:rPr>
                      <w:b/>
                      <w:bCs/>
                      <w:sz w:val="20"/>
                      <w:szCs w:val="20"/>
                    </w:rPr>
                  </w:r>
                </w:p>
                <w:p>
                  <w:pPr>
                    <w:framePr w:hAnchor="margin" w:hSpace="180" w:vAnchor="page" w:wrap="around" w:y="347"/>
                    <w:pBdr/>
                    <w:spacing/>
                    <w:ind/>
                    <w:jc w:val="center"/>
                    <w:rPr>
                      <w:b/>
                      <w:bCs/>
                      <w:sz w:val="20"/>
                      <w:szCs w:val="20"/>
                    </w:rPr>
                  </w:pPr>
                  <w:r>
                    <w:rPr>
                      <w:b/>
                      <w:sz w:val="20"/>
                    </w:rPr>
                    <w:t xml:space="preserve">(fără TVA)</w:t>
                  </w:r>
                  <w:r>
                    <w:rPr>
                      <w:b/>
                      <w:bCs/>
                      <w:sz w:val="20"/>
                      <w:szCs w:val="20"/>
                    </w:rPr>
                  </w:r>
                  <w:r>
                    <w:rPr>
                      <w:b/>
                      <w:bCs/>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bCs/>
                      <w:sz w:val="20"/>
                      <w:szCs w:val="20"/>
                    </w:rPr>
                  </w:pPr>
                  <w:r>
                    <w:rPr>
                      <w:b/>
                      <w:sz w:val="20"/>
                    </w:rPr>
                    <w:t xml:space="preserve">Preţ unitar </w:t>
                  </w:r>
                  <w:r>
                    <w:rPr>
                      <w:b/>
                      <w:bCs/>
                      <w:sz w:val="20"/>
                      <w:szCs w:val="20"/>
                    </w:rPr>
                  </w:r>
                  <w:r>
                    <w:rPr>
                      <w:b/>
                      <w:bCs/>
                      <w:sz w:val="20"/>
                      <w:szCs w:val="20"/>
                    </w:rPr>
                  </w:r>
                </w:p>
                <w:p>
                  <w:pPr>
                    <w:framePr w:hAnchor="margin" w:hSpace="180" w:vAnchor="page" w:wrap="around" w:y="347"/>
                    <w:pBdr/>
                    <w:spacing/>
                    <w:ind/>
                    <w:jc w:val="center"/>
                    <w:rPr>
                      <w:b/>
                      <w:bCs/>
                      <w:sz w:val="20"/>
                      <w:szCs w:val="20"/>
                    </w:rPr>
                  </w:pPr>
                  <w:r>
                    <w:rPr>
                      <w:b/>
                      <w:sz w:val="20"/>
                    </w:rPr>
                    <w:t xml:space="preserve">(cu TVA)</w:t>
                  </w:r>
                  <w:r>
                    <w:rPr>
                      <w:b/>
                      <w:bCs/>
                      <w:sz w:val="20"/>
                      <w:szCs w:val="20"/>
                    </w:rPr>
                  </w:r>
                  <w:r>
                    <w:rPr>
                      <w:b/>
                      <w:bCs/>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bCs/>
                      <w:sz w:val="20"/>
                      <w:szCs w:val="20"/>
                    </w:rPr>
                  </w:pPr>
                  <w:r>
                    <w:rPr>
                      <w:b/>
                      <w:sz w:val="20"/>
                      <w:highlight w:val="none"/>
                    </w:rPr>
                  </w:r>
                  <w:r>
                    <w:rPr>
                      <w:b/>
                      <w:bCs/>
                      <w:sz w:val="20"/>
                      <w:szCs w:val="20"/>
                    </w:rPr>
                  </w:r>
                  <w:r>
                    <w:rPr>
                      <w:b/>
                      <w:bCs/>
                      <w:sz w:val="20"/>
                      <w:szCs w:val="20"/>
                    </w:rPr>
                  </w:r>
                </w:p>
                <w:p>
                  <w:pPr>
                    <w:framePr w:hAnchor="margin" w:hSpace="180" w:vAnchor="page" w:wrap="around" w:y="347"/>
                    <w:pBdr/>
                    <w:spacing/>
                    <w:ind/>
                    <w:jc w:val="center"/>
                    <w:rPr>
                      <w:b/>
                      <w:bCs/>
                      <w:sz w:val="20"/>
                      <w:szCs w:val="20"/>
                      <w:highlight w:val="none"/>
                    </w:rPr>
                  </w:pPr>
                  <w:r>
                    <w:rPr>
                      <w:b/>
                      <w:sz w:val="20"/>
                    </w:rPr>
                    <w:t xml:space="preserve">fără </w:t>
                  </w:r>
                  <w:r>
                    <w:rPr>
                      <w:b/>
                      <w:sz w:val="20"/>
                    </w:rPr>
                    <w:t xml:space="preserve">TVA</w:t>
                  </w:r>
                  <w:r>
                    <w:rPr>
                      <w:b/>
                      <w:bCs/>
                      <w:sz w:val="20"/>
                      <w:szCs w:val="20"/>
                      <w:highlight w:val="none"/>
                    </w:rPr>
                  </w:r>
                  <w:r>
                    <w:rPr>
                      <w:b/>
                      <w:bCs/>
                      <w:sz w:val="20"/>
                      <w:szCs w:val="20"/>
                      <w:highlight w:val="none"/>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bCs/>
                      <w:sz w:val="20"/>
                      <w:szCs w:val="20"/>
                    </w:rPr>
                  </w:pPr>
                  <w:r>
                    <w:rPr>
                      <w:b/>
                      <w:sz w:val="20"/>
                      <w:highlight w:val="none"/>
                    </w:rPr>
                  </w:r>
                  <w:r>
                    <w:rPr>
                      <w:b/>
                      <w:bCs/>
                      <w:sz w:val="20"/>
                      <w:szCs w:val="20"/>
                    </w:rPr>
                  </w:r>
                  <w:r>
                    <w:rPr>
                      <w:b/>
                      <w:bCs/>
                      <w:sz w:val="20"/>
                      <w:szCs w:val="20"/>
                    </w:rPr>
                  </w:r>
                </w:p>
                <w:p>
                  <w:pPr>
                    <w:framePr w:hAnchor="margin" w:hSpace="180" w:vAnchor="page" w:wrap="around" w:y="347"/>
                    <w:pBdr/>
                    <w:spacing/>
                    <w:ind/>
                    <w:jc w:val="center"/>
                    <w:rPr>
                      <w:b/>
                      <w:bCs/>
                      <w:sz w:val="20"/>
                      <w:szCs w:val="20"/>
                      <w:highlight w:val="none"/>
                    </w:rPr>
                  </w:pPr>
                  <w:r>
                    <w:rPr>
                      <w:b/>
                      <w:sz w:val="20"/>
                    </w:rPr>
                    <w:t xml:space="preserve">cu TVA</w:t>
                  </w:r>
                  <w:r>
                    <w:rPr>
                      <w:b/>
                      <w:bCs/>
                      <w:sz w:val="20"/>
                      <w:szCs w:val="20"/>
                      <w:highlight w:val="none"/>
                    </w:rPr>
                  </w:r>
                  <w:r>
                    <w:rPr>
                      <w:b/>
                      <w:bCs/>
                      <w:sz w:val="20"/>
                      <w:szCs w:val="20"/>
                      <w:highlight w:val="none"/>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bCs/>
                      <w:sz w:val="20"/>
                      <w:szCs w:val="20"/>
                    </w:rPr>
                  </w:pPr>
                  <w:r>
                    <w:rPr>
                      <w:b/>
                      <w:sz w:val="20"/>
                      <w:szCs w:val="28"/>
                    </w:rPr>
                    <w:t xml:space="preserve">Termenul </w:t>
                  </w:r>
                  <w:r>
                    <w:rPr>
                      <w:b/>
                      <w:bCs/>
                      <w:sz w:val="20"/>
                      <w:szCs w:val="20"/>
                    </w:rPr>
                  </w:r>
                  <w:r>
                    <w:rPr>
                      <w:b/>
                      <w:bCs/>
                      <w:sz w:val="20"/>
                      <w:szCs w:val="20"/>
                    </w:rPr>
                  </w:r>
                </w:p>
                <w:p>
                  <w:pPr>
                    <w:framePr w:hAnchor="margin" w:hSpace="180" w:vAnchor="page" w:wrap="around" w:y="347"/>
                    <w:pBdr/>
                    <w:spacing/>
                    <w:ind/>
                    <w:jc w:val="center"/>
                    <w:rPr>
                      <w:b/>
                      <w:bCs/>
                      <w:sz w:val="20"/>
                      <w:szCs w:val="20"/>
                    </w:rPr>
                  </w:pPr>
                  <w:r>
                    <w:rPr>
                      <w:b/>
                      <w:sz w:val="20"/>
                      <w:szCs w:val="28"/>
                    </w:rPr>
                    <w:t xml:space="preserve">de </w:t>
                  </w:r>
                  <w:r>
                    <w:rPr>
                      <w:b/>
                      <w:bCs/>
                      <w:sz w:val="20"/>
                      <w:szCs w:val="20"/>
                    </w:rPr>
                  </w:r>
                  <w:r>
                    <w:rPr>
                      <w:b/>
                      <w:bCs/>
                      <w:sz w:val="20"/>
                      <w:szCs w:val="20"/>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5"/>
                  <w:tcBorders>
                    <w:top w:val="single" w:color="auto" w:sz="4" w:space="0"/>
                    <w:left w:val="single" w:color="auto" w:sz="4" w:space="0"/>
                    <w:bottom w:val="single" w:color="auto" w:sz="4" w:space="0"/>
                    <w:right w:val="single" w:color="auto" w:sz="4" w:space="0"/>
                  </w:tcBorders>
                  <w:tcW w:w="2766" w:type="dxa"/>
                  <w:textDirection w:val="lrTb"/>
                  <w:noWrap w:val="false"/>
                </w:tcPr>
                <w:p>
                  <w:pPr>
                    <w:framePr w:hAnchor="margin" w:hSpace="180" w:vAnchor="page" w:wrap="around" w:y="347"/>
                    <w:pBdr/>
                    <w:spacing/>
                    <w:ind/>
                    <w:jc w:val="center"/>
                    <w:rPr>
                      <w:b/>
                      <w:bCs/>
                      <w:sz w:val="20"/>
                      <w:szCs w:val="20"/>
                    </w:rPr>
                  </w:pPr>
                  <w:r>
                    <w:rPr>
                      <w:b/>
                      <w:sz w:val="20"/>
                      <w:szCs w:val="28"/>
                    </w:rPr>
                    <w:t xml:space="preserve">Clasificație bugetară </w:t>
                  </w:r>
                  <w:r>
                    <w:rPr>
                      <w:b/>
                      <w:bCs/>
                      <w:sz w:val="20"/>
                      <w:szCs w:val="20"/>
                    </w:rPr>
                  </w:r>
                  <w:r>
                    <w:rPr>
                      <w:b/>
                      <w:bCs/>
                      <w:sz w:val="20"/>
                      <w:szCs w:val="20"/>
                    </w:rPr>
                  </w:r>
                </w:p>
                <w:p>
                  <w:pPr>
                    <w:framePr w:hAnchor="margin" w:hSpace="180" w:vAnchor="page" w:wrap="around" w:y="347"/>
                    <w:pBdr/>
                    <w:spacing/>
                    <w:ind/>
                    <w:jc w:val="center"/>
                    <w:rPr>
                      <w:b/>
                      <w:bCs/>
                      <w:sz w:val="20"/>
                      <w:szCs w:val="20"/>
                    </w:rPr>
                  </w:pPr>
                  <w:r>
                    <w:rPr>
                      <w:b/>
                      <w:sz w:val="20"/>
                      <w:szCs w:val="28"/>
                      <w:highlight w:val="none"/>
                    </w:rPr>
                    <w:t xml:space="preserve">331110</w:t>
                  </w:r>
                  <w:r>
                    <w:rPr>
                      <w:b/>
                      <w:bCs/>
                      <w:sz w:val="20"/>
                      <w:szCs w:val="20"/>
                    </w:rPr>
                  </w:r>
                  <w:r>
                    <w:rPr>
                      <w:b/>
                      <w:bCs/>
                      <w:sz w:val="20"/>
                      <w:szCs w:val="20"/>
                    </w:rPr>
                  </w:r>
                </w:p>
                <w:p>
                  <w:pPr>
                    <w:framePr w:hAnchor="margin" w:hSpace="180" w:vAnchor="page" w:wrap="around" w:y="347"/>
                    <w:pBdr/>
                    <w:spacing/>
                    <w:ind/>
                    <w:jc w:val="center"/>
                    <w:rPr>
                      <w:b/>
                      <w:bCs/>
                      <w:sz w:val="20"/>
                      <w:szCs w:val="20"/>
                      <w:highlight w:val="none"/>
                    </w:rPr>
                  </w:pPr>
                  <w:r>
                    <w:rPr>
                      <w:b/>
                      <w:sz w:val="20"/>
                      <w:szCs w:val="28"/>
                    </w:rPr>
                    <w:t xml:space="preserve">(IBAN)</w:t>
                  </w:r>
                  <w:r>
                    <w:rPr>
                      <w:b/>
                      <w:bCs/>
                      <w:sz w:val="20"/>
                      <w:szCs w:val="20"/>
                      <w:highlight w:val="none"/>
                    </w:rPr>
                  </w:r>
                  <w:r>
                    <w:rPr>
                      <w:b/>
                      <w:bCs/>
                      <w:sz w:val="20"/>
                      <w:szCs w:val="20"/>
                      <w:highlight w:val="none"/>
                    </w:rPr>
                  </w:r>
                </w:p>
              </w:tc>
              <w:tc>
                <w:tcPr>
                  <w:tcBorders>
                    <w:top w:val="single" w:color="auto" w:sz="4" w:space="0"/>
                    <w:left w:val="single" w:color="auto" w:sz="4" w:space="0"/>
                    <w:bottom w:val="single" w:color="auto" w:sz="4" w:space="0"/>
                    <w:right w:val="single" w:color="auto" w:sz="4" w:space="0"/>
                  </w:tcBorders>
                  <w:tcW w:w="216"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1"/>
                <w:trHeight w:val="72"/>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bCs/>
                      <w:i/>
                      <w:iCs/>
                      <w:sz w:val="16"/>
                      <w:szCs w:val="16"/>
                    </w:rPr>
                  </w:pPr>
                  <w:r>
                    <w:rPr>
                      <w:b/>
                      <w:bCs/>
                      <w:i/>
                      <w:iCs/>
                      <w:sz w:val="16"/>
                      <w:szCs w:val="16"/>
                    </w:rPr>
                    <w:t xml:space="preserve">1</w:t>
                  </w:r>
                  <w:r>
                    <w:rPr>
                      <w:b/>
                      <w:bCs/>
                      <w:i/>
                      <w:iCs/>
                      <w:sz w:val="16"/>
                      <w:szCs w:val="16"/>
                    </w:rPr>
                  </w:r>
                  <w:r>
                    <w:rPr>
                      <w:b/>
                      <w:bCs/>
                      <w:i/>
                      <w:iCs/>
                      <w:sz w:val="16"/>
                      <w:szCs w:val="16"/>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b/>
                      <w:bCs/>
                      <w:i/>
                      <w:iCs/>
                      <w:sz w:val="16"/>
                      <w:szCs w:val="16"/>
                    </w:rPr>
                  </w:pPr>
                  <w:r>
                    <w:rPr>
                      <w:b/>
                      <w:bCs/>
                      <w:i/>
                      <w:iCs/>
                      <w:sz w:val="16"/>
                      <w:szCs w:val="16"/>
                    </w:rPr>
                    <w:t xml:space="preserve">2</w:t>
                  </w:r>
                  <w:r>
                    <w:rPr>
                      <w:b/>
                      <w:bCs/>
                      <w:i/>
                      <w:iCs/>
                      <w:sz w:val="16"/>
                      <w:szCs w:val="16"/>
                    </w:rPr>
                  </w:r>
                  <w:r>
                    <w:rPr>
                      <w:b/>
                      <w:bCs/>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b/>
                      <w:bCs/>
                      <w:i/>
                      <w:iCs/>
                      <w:sz w:val="16"/>
                      <w:szCs w:val="16"/>
                    </w:rPr>
                  </w:pPr>
                  <w:r>
                    <w:rPr>
                      <w:b/>
                      <w:bCs/>
                      <w:i/>
                      <w:iCs/>
                      <w:sz w:val="16"/>
                      <w:szCs w:val="16"/>
                    </w:rPr>
                    <w:t xml:space="preserve">3</w:t>
                  </w:r>
                  <w:r>
                    <w:rPr>
                      <w:b/>
                      <w:bCs/>
                      <w:i/>
                      <w:iCs/>
                      <w:sz w:val="16"/>
                      <w:szCs w:val="16"/>
                    </w:rPr>
                  </w:r>
                  <w:r>
                    <w:rPr>
                      <w:b/>
                      <w:bCs/>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jc w:val="center"/>
                    <w:rPr>
                      <w:b/>
                      <w:bCs/>
                      <w:i/>
                      <w:iCs/>
                      <w:sz w:val="16"/>
                      <w:szCs w:val="16"/>
                    </w:rPr>
                  </w:pPr>
                  <w:r>
                    <w:rPr>
                      <w:b/>
                      <w:bCs/>
                      <w:i/>
                      <w:iCs/>
                      <w:sz w:val="16"/>
                      <w:szCs w:val="16"/>
                    </w:rPr>
                    <w:t xml:space="preserve">4</w:t>
                  </w:r>
                  <w:r>
                    <w:rPr>
                      <w:b/>
                      <w:bCs/>
                      <w:i/>
                      <w:iCs/>
                      <w:sz w:val="16"/>
                      <w:szCs w:val="16"/>
                    </w:rPr>
                  </w:r>
                  <w:r>
                    <w:rPr>
                      <w:b/>
                      <w:bCs/>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5</w:t>
                  </w:r>
                  <w:r>
                    <w:rPr>
                      <w:i/>
                      <w:iCs/>
                      <w:sz w:val="16"/>
                      <w:szCs w:val="16"/>
                    </w:rPr>
                  </w:r>
                  <w:r>
                    <w:rPr>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6</w:t>
                  </w:r>
                  <w:r>
                    <w:rPr>
                      <w:i/>
                      <w:iCs/>
                      <w:sz w:val="16"/>
                      <w:szCs w:val="16"/>
                    </w:rPr>
                  </w:r>
                  <w:r>
                    <w:rPr>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7</w:t>
                  </w:r>
                  <w:r>
                    <w:rPr>
                      <w:i/>
                      <w:iCs/>
                      <w:sz w:val="16"/>
                      <w:szCs w:val="16"/>
                    </w:rPr>
                  </w:r>
                  <w:r>
                    <w:rPr>
                      <w:i/>
                      <w:iCs/>
                      <w:sz w:val="16"/>
                      <w:szCs w:val="16"/>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i/>
                      <w:iCs/>
                      <w:sz w:val="16"/>
                      <w:szCs w:val="16"/>
                    </w:rPr>
                  </w:pPr>
                  <w:r>
                    <w:rPr>
                      <w:i/>
                      <w:iCs/>
                      <w:sz w:val="16"/>
                      <w:szCs w:val="16"/>
                    </w:rPr>
                    <w:t xml:space="preserve">8</w:t>
                  </w:r>
                  <w:r>
                    <w:rPr>
                      <w:i/>
                      <w:iCs/>
                      <w:sz w:val="16"/>
                      <w:szCs w:val="16"/>
                    </w:rPr>
                  </w:r>
                  <w:r>
                    <w:rPr>
                      <w:i/>
                      <w:iCs/>
                      <w:sz w:val="16"/>
                      <w:szCs w:val="16"/>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i/>
                      <w:iCs/>
                      <w:sz w:val="16"/>
                      <w:szCs w:val="16"/>
                    </w:rPr>
                  </w:pPr>
                  <w:r>
                    <w:rPr>
                      <w:i/>
                      <w:iCs/>
                      <w:sz w:val="16"/>
                      <w:szCs w:val="16"/>
                    </w:rPr>
                    <w:t xml:space="preserve">9</w:t>
                  </w:r>
                  <w:r>
                    <w:rPr>
                      <w:i/>
                      <w:iCs/>
                      <w:sz w:val="16"/>
                      <w:szCs w:val="16"/>
                    </w:rPr>
                  </w:r>
                  <w:r>
                    <w:rPr>
                      <w:i/>
                      <w:iCs/>
                      <w:sz w:val="16"/>
                      <w:szCs w:val="16"/>
                    </w:rPr>
                  </w:r>
                </w:p>
              </w:tc>
              <w:tc>
                <w:tcPr>
                  <w:gridSpan w:val="5"/>
                  <w:tcBorders>
                    <w:top w:val="single" w:color="auto" w:sz="4" w:space="0"/>
                    <w:left w:val="single" w:color="auto" w:sz="4" w:space="0"/>
                    <w:bottom w:val="single" w:color="auto" w:sz="4" w:space="0"/>
                    <w:right w:val="single" w:color="auto" w:sz="4" w:space="0"/>
                  </w:tcBorders>
                  <w:tcW w:w="2766" w:type="dxa"/>
                  <w:textDirection w:val="lrTb"/>
                  <w:noWrap w:val="false"/>
                </w:tcPr>
                <w:p>
                  <w:pPr>
                    <w:framePr w:hAnchor="margin" w:hSpace="180" w:vAnchor="page" w:wrap="around" w:y="347"/>
                    <w:pBdr/>
                    <w:spacing/>
                    <w:ind/>
                    <w:jc w:val="center"/>
                    <w:rPr>
                      <w:i/>
                      <w:iCs/>
                      <w:sz w:val="16"/>
                      <w:szCs w:val="16"/>
                    </w:rPr>
                  </w:pPr>
                  <w:r>
                    <w:rPr>
                      <w:i/>
                      <w:iCs/>
                      <w:sz w:val="16"/>
                      <w:szCs w:val="16"/>
                    </w:rPr>
                    <w:t xml:space="preserve">10</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216" w:type="dxa"/>
                  <w:textDirection w:val="lrTb"/>
                  <w:noWrap w:val="false"/>
                </w:tcPr>
                <w:p>
                  <w:pPr>
                    <w:framePr w:hAnchor="margin" w:hSpace="180" w:vAnchor="page" w:wrap="around" w:y="347"/>
                    <w:pBdr/>
                    <w:spacing/>
                    <w:ind/>
                    <w:jc w:val="center"/>
                    <w:rPr>
                      <w:i/>
                      <w:iCs/>
                      <w:sz w:val="16"/>
                      <w:szCs w:val="16"/>
                    </w:rPr>
                  </w:pPr>
                  <w:r>
                    <w:rPr>
                      <w:i/>
                      <w:iCs/>
                      <w:sz w:val="16"/>
                      <w:szCs w:val="16"/>
                    </w:rPr>
                    <w:t xml:space="preserve">11</w:t>
                  </w:r>
                  <w:r>
                    <w:rPr>
                      <w:i/>
                      <w:iCs/>
                      <w:sz w:val="16"/>
                      <w:szCs w:val="16"/>
                    </w:rPr>
                  </w:r>
                  <w:r>
                    <w:rPr>
                      <w:i/>
                      <w:iCs/>
                      <w:sz w:val="16"/>
                      <w:szCs w:val="16"/>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5"/>
                  <w:tcBorders>
                    <w:top w:val="single" w:color="auto" w:sz="4" w:space="0"/>
                    <w:left w:val="single" w:color="auto" w:sz="4" w:space="0"/>
                    <w:bottom w:val="single" w:color="auto" w:sz="4" w:space="0"/>
                    <w:right w:val="single" w:color="auto" w:sz="4" w:space="0"/>
                  </w:tcBorders>
                  <w:tcW w:w="2766" w:type="dxa"/>
                  <w:textDirection w:val="lrTb"/>
                  <w:noWrap w:val="false"/>
                </w:tcPr>
                <w:p>
                  <w:pPr>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216"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78"/>
                    <w:pBdr/>
                    <w:spacing/>
                    <w:ind/>
                    <w:jc w:val="center"/>
                    <w:rPr>
                      <w:rFonts w:ascii="Times New Roman" w:hAnsi="Times New Roman" w:cs="Times New Roman"/>
                      <w:b/>
                      <w:sz w:val="20"/>
                      <w:szCs w:val="20"/>
                    </w:rPr>
                  </w:pPr>
                  <w:r>
                    <w:rPr>
                      <w:rFonts w:ascii="Times New Roman" w:hAnsi="Times New Roman" w:eastAsia="Times New Roman" w:cs="Times New Roman"/>
                      <w:sz w:val="14"/>
                      <w:szCs w:val="14"/>
                    </w:rPr>
                    <w:t xml:space="preserve">09130000-9</w:t>
                  </w:r>
                  <w:r>
                    <w:rPr>
                      <w:rFonts w:ascii="Times New Roman" w:hAnsi="Times New Roman" w:cs="Times New Roman"/>
                      <w:b/>
                      <w:sz w:val="20"/>
                      <w:szCs w:val="20"/>
                    </w:rPr>
                  </w:r>
                  <w:r>
                    <w:rPr>
                      <w:rFonts w:ascii="Times New Roman" w:hAnsi="Times New Roman" w:cs="Times New Roman"/>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Style w:val="978"/>
                    <w:pBdr/>
                    <w:spacing/>
                    <w:ind/>
                    <w:rPr>
                      <w:sz w:val="24"/>
                      <w:szCs w:val="24"/>
                    </w:rPr>
                  </w:pPr>
                  <w:r>
                    <w:rPr>
                      <w:sz w:val="24"/>
                      <w:szCs w:val="24"/>
                    </w:rPr>
                    <w:t xml:space="preserve">Lotul nr.1</w:t>
                  </w:r>
                  <w:r>
                    <w:rPr>
                      <w:sz w:val="24"/>
                      <w:szCs w:val="24"/>
                    </w:rPr>
                    <w:t xml:space="preserve">: </w:t>
                  </w:r>
                  <w:r>
                    <w:rPr>
                      <w:sz w:val="24"/>
                      <w:szCs w:val="24"/>
                    </w:rPr>
                  </w:r>
                  <w:r>
                    <w:rPr>
                      <w:sz w:val="24"/>
                      <w:szCs w:val="24"/>
                    </w:rPr>
                  </w:r>
                </w:p>
                <w:p>
                  <w:pPr>
                    <w:pStyle w:val="978"/>
                    <w:pBdr/>
                    <w:spacing/>
                    <w:ind/>
                    <w:rPr>
                      <w:rFonts w:ascii="Times New Roman" w:hAnsi="Times New Roman" w:cs="Times New Roman"/>
                      <w:b/>
                      <w:bCs/>
                      <w:sz w:val="24"/>
                      <w:szCs w:val="24"/>
                    </w:rPr>
                  </w:pPr>
                  <w:r>
                    <w:rPr>
                      <w:sz w:val="24"/>
                      <w:szCs w:val="24"/>
                    </w:rPr>
                  </w:r>
                  <w:r>
                    <w:rPr>
                      <w:rFonts w:ascii="Times New Roman" w:hAnsi="Times New Roman" w:eastAsia="Times New Roman" w:cs="Times New Roman"/>
                      <w:b/>
                      <w:sz w:val="24"/>
                      <w:szCs w:val="24"/>
                      <w:lang w:eastAsia="ru-RU"/>
                    </w:rPr>
                    <w:t xml:space="preserve">Benzină,</w:t>
                  </w:r>
                  <w:r>
                    <w:rPr>
                      <w:rFonts w:ascii="Times New Roman" w:hAnsi="Times New Roman" w:eastAsia="Times New Roman" w:cs="Times New Roman"/>
                      <w:b/>
                      <w:sz w:val="24"/>
                      <w:szCs w:val="24"/>
                      <w:lang w:val="ro-RO"/>
                    </w:rPr>
                    <w:t xml:space="preserve"> </w:t>
                  </w:r>
                  <w:r>
                    <w:rPr>
                      <w:rFonts w:ascii="Times New Roman" w:hAnsi="Times New Roman" w:eastAsia="Times New Roman" w:cs="Times New Roman"/>
                      <w:b/>
                      <w:sz w:val="24"/>
                      <w:szCs w:val="24"/>
                      <w:lang w:eastAsia="ru-RU"/>
                    </w:rPr>
                    <w:t xml:space="preserve">Ai-95</w:t>
                  </w:r>
                  <w:r>
                    <w:rPr>
                      <w:rFonts w:ascii="Times New Roman" w:hAnsi="Times New Roman" w:cs="Times New Roman"/>
                      <w:b/>
                      <w:bCs/>
                      <w:sz w:val="24"/>
                      <w:szCs w:val="24"/>
                    </w:rPr>
                  </w:r>
                  <w:r>
                    <w:rPr>
                      <w:rFonts w:ascii="Times New Roman" w:hAnsi="Times New Roman" w:cs="Times New Roman"/>
                      <w:b/>
                      <w:b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978"/>
                    <w:pBdr/>
                    <w:spacing/>
                    <w:ind/>
                    <w:jc w:val="center"/>
                    <w:rPr>
                      <w:rFonts w:ascii="Times New Roman" w:hAnsi="Times New Roman" w:cs="Times New Roman"/>
                      <w:sz w:val="24"/>
                      <w:szCs w:val="24"/>
                    </w:rPr>
                  </w:pPr>
                  <w:r>
                    <w:rPr>
                      <w:rFonts w:ascii="Times New Roman" w:hAnsi="Times New Roman" w:eastAsia="Times New Roman" w:cs="Times New Roman"/>
                      <w:sz w:val="24"/>
                      <w:szCs w:val="24"/>
                      <w:lang w:eastAsia="ru-RU"/>
                    </w:rPr>
                    <w:t xml:space="preserve">litri</w:t>
                  </w:r>
                  <w:r>
                    <w:rPr>
                      <w:rFonts w:ascii="Times New Roman" w:hAnsi="Times New Roman" w:cs="Times New Roman"/>
                      <w:sz w:val="24"/>
                      <w:szCs w:val="24"/>
                    </w:rPr>
                  </w:r>
                  <w:r>
                    <w:rPr>
                      <w:rFonts w:ascii="Times New Roman" w:hAnsi="Times New Roman" w:cs="Times New Roman"/>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pBdr/>
                    <w:spacing/>
                    <w:ind/>
                    <w:rPr/>
                  </w:pPr>
                  <w:r>
                    <w:t xml:space="preserve">20100</w:t>
                  </w: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4"/>
                      <w:szCs w:val="24"/>
                    </w:rPr>
                  </w:pPr>
                  <w:r>
                    <w:rPr>
                      <w:sz w:val="24"/>
                      <w:szCs w:val="24"/>
                    </w:rPr>
                    <w:t xml:space="preserve">anul 2026</w:t>
                  </w:r>
                  <w:r>
                    <w:rPr>
                      <w:sz w:val="24"/>
                      <w:szCs w:val="24"/>
                    </w:rPr>
                  </w:r>
                  <w:r>
                    <w:rPr>
                      <w:sz w:val="24"/>
                      <w:szCs w:val="24"/>
                    </w:rPr>
                  </w:r>
                </w:p>
              </w:tc>
              <w:tc>
                <w:tcPr>
                  <w:gridSpan w:val="5"/>
                  <w:tcBorders>
                    <w:top w:val="single" w:color="auto" w:sz="4" w:space="0"/>
                    <w:left w:val="single" w:color="auto" w:sz="4" w:space="0"/>
                    <w:bottom w:val="single" w:color="auto" w:sz="4" w:space="0"/>
                    <w:right w:val="single" w:color="auto" w:sz="4" w:space="0"/>
                  </w:tcBorders>
                  <w:tcW w:w="2766" w:type="dxa"/>
                  <w:textDirection w:val="lrTb"/>
                  <w:noWrap w:val="false"/>
                </w:tcPr>
                <w:p>
                  <w:pPr>
                    <w:framePr w:hAnchor="margin" w:hSpace="180" w:vAnchor="page" w:wrap="around" w:y="347"/>
                    <w:pBdr/>
                    <w:spacing/>
                    <w:ind/>
                    <w:jc w:val="center"/>
                    <w:rPr>
                      <w:sz w:val="16"/>
                      <w:szCs w:val="16"/>
                    </w:rPr>
                  </w:pPr>
                  <w:r>
                    <w:rPr>
                      <w:sz w:val="16"/>
                      <w:szCs w:val="16"/>
                    </w:rPr>
                  </w:r>
                  <w:r>
                    <w:rPr>
                      <w:rFonts w:ascii="Times New Roman" w:hAnsi="Times New Roman" w:eastAsia="Times New Roman" w:cs="Times New Roman"/>
                      <w:b w:val="0"/>
                      <w:bCs w:val="0"/>
                      <w:sz w:val="16"/>
                      <w:szCs w:val="16"/>
                      <w:lang w:eastAsia="ru-RU"/>
                    </w:rPr>
                    <w:t xml:space="preserve">MD85TRPBAL20000001668300</w:t>
                  </w:r>
                  <w:r>
                    <w:rPr>
                      <w:sz w:val="16"/>
                      <w:szCs w:val="16"/>
                    </w:rPr>
                  </w:r>
                  <w:r>
                    <w:rPr>
                      <w:sz w:val="16"/>
                      <w:szCs w:val="16"/>
                    </w:rPr>
                  </w:r>
                </w:p>
              </w:tc>
              <w:tc>
                <w:tcPr>
                  <w:tcBorders>
                    <w:top w:val="single" w:color="auto" w:sz="4" w:space="0"/>
                    <w:left w:val="single" w:color="auto" w:sz="4" w:space="0"/>
                    <w:bottom w:val="single" w:color="auto" w:sz="4" w:space="0"/>
                    <w:right w:val="single" w:color="auto" w:sz="4" w:space="0"/>
                  </w:tcBorders>
                  <w:tcW w:w="216"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11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78"/>
                    <w:pBdr/>
                    <w:spacing/>
                    <w:ind/>
                    <w:jc w:val="center"/>
                    <w:rPr>
                      <w:rFonts w:ascii="Times New Roman" w:hAnsi="Times New Roman" w:cs="Times New Roman"/>
                      <w:b/>
                      <w:bCs/>
                      <w:i/>
                      <w:sz w:val="24"/>
                      <w:szCs w:val="24"/>
                    </w:rPr>
                  </w:pPr>
                  <w:r>
                    <w:rPr>
                      <w:rFonts w:ascii="Times New Roman" w:hAnsi="Times New Roman" w:cs="Times New Roman"/>
                      <w:b/>
                      <w:bCs/>
                      <w:i/>
                      <w:iCs/>
                      <w:sz w:val="24"/>
                      <w:szCs w:val="24"/>
                    </w:rPr>
                  </w:r>
                  <w:r>
                    <w:rPr>
                      <w:rFonts w:ascii="Times New Roman" w:hAnsi="Times New Roman" w:cs="Times New Roman"/>
                      <w:b/>
                      <w:bCs/>
                      <w:i/>
                      <w:iCs/>
                      <w:sz w:val="24"/>
                      <w:szCs w:val="24"/>
                    </w:rPr>
                  </w:r>
                  <w:r>
                    <w:rPr>
                      <w:rFonts w:ascii="Times New Roman" w:hAnsi="Times New Roman" w:cs="Times New Roman"/>
                      <w:b/>
                      <w:bCs/>
                      <w:i/>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jc w:val="center"/>
                    <w:rPr>
                      <w:b/>
                      <w:bCs/>
                      <w:i/>
                      <w:iCs/>
                      <w:sz w:val="24"/>
                      <w:szCs w:val="24"/>
                    </w:rPr>
                  </w:pPr>
                  <w:r>
                    <w:rPr>
                      <w:b/>
                      <w:bCs/>
                      <w:i/>
                      <w:iCs/>
                      <w:sz w:val="24"/>
                      <w:szCs w:val="24"/>
                    </w:rPr>
                    <w:t xml:space="preserve">Total lotul nr.1</w:t>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978"/>
                    <w:pBdr/>
                    <w:spacing/>
                    <w:ind/>
                    <w:jc w:val="center"/>
                    <w:rPr>
                      <w:rFonts w:ascii="Times New Roman" w:hAnsi="Times New Roman" w:eastAsia="Times New Roman" w:cs="Times New Roman"/>
                      <w:b/>
                      <w:bCs/>
                      <w:i/>
                      <w:sz w:val="24"/>
                      <w:szCs w:val="24"/>
                      <w:highlight w:val="none"/>
                    </w:rPr>
                  </w:pPr>
                  <w:r>
                    <w:rPr>
                      <w:rFonts w:ascii="Times New Roman" w:hAnsi="Times New Roman" w:eastAsia="Times New Roman" w:cs="Times New Roman"/>
                      <w:b/>
                      <w:bCs/>
                      <w:i/>
                      <w:iCs/>
                      <w:sz w:val="24"/>
                      <w:szCs w:val="24"/>
                      <w:lang w:eastAsia="ru-RU"/>
                    </w:rPr>
                    <w:t xml:space="preserve">litri</w:t>
                  </w:r>
                  <w:r>
                    <w:rPr>
                      <w:rFonts w:ascii="Times New Roman" w:hAnsi="Times New Roman" w:eastAsia="Times New Roman" w:cs="Times New Roman"/>
                      <w:b/>
                      <w:bCs/>
                      <w:i/>
                      <w:iCs/>
                      <w:sz w:val="24"/>
                      <w:szCs w:val="24"/>
                      <w:highlight w:val="none"/>
                    </w:rPr>
                  </w:r>
                  <w:r>
                    <w:rPr>
                      <w:rFonts w:ascii="Times New Roman" w:hAnsi="Times New Roman" w:eastAsia="Times New Roman" w:cs="Times New Roman"/>
                      <w:b/>
                      <w:bCs/>
                      <w:i/>
                      <w:sz w:val="24"/>
                      <w:szCs w:val="24"/>
                      <w:highlight w:val="none"/>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pBdr/>
                    <w:spacing/>
                    <w:ind/>
                    <w:jc w:val="center"/>
                    <w:rPr>
                      <w:b/>
                      <w:bCs/>
                      <w:i/>
                      <w:sz w:val="24"/>
                      <w:szCs w:val="24"/>
                    </w:rPr>
                  </w:pPr>
                  <w:r>
                    <w:rPr>
                      <w:b/>
                      <w:bCs/>
                      <w:i/>
                      <w:iCs/>
                      <w:sz w:val="24"/>
                      <w:szCs w:val="24"/>
                    </w:rPr>
                    <w:t xml:space="preserve">20100</w:t>
                  </w:r>
                  <w:r>
                    <w:rPr>
                      <w:b/>
                      <w:bCs/>
                      <w:i/>
                      <w:iCs/>
                      <w:sz w:val="24"/>
                      <w:szCs w:val="24"/>
                    </w:rPr>
                  </w:r>
                  <w:r>
                    <w:rPr>
                      <w:b/>
                      <w:bCs/>
                      <w:i/>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gridSpan w:val="5"/>
                  <w:tcBorders>
                    <w:top w:val="single" w:color="auto" w:sz="4" w:space="0"/>
                    <w:left w:val="single" w:color="auto" w:sz="4" w:space="0"/>
                    <w:bottom w:val="single" w:color="auto" w:sz="4" w:space="0"/>
                    <w:right w:val="single" w:color="auto" w:sz="4" w:space="0"/>
                  </w:tcBorders>
                  <w:tcW w:w="2766" w:type="dxa"/>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tcBorders>
                    <w:top w:val="single" w:color="auto" w:sz="4" w:space="0"/>
                    <w:left w:val="single" w:color="auto" w:sz="4" w:space="0"/>
                    <w:bottom w:val="single" w:color="auto" w:sz="4" w:space="0"/>
                    <w:right w:val="single" w:color="auto" w:sz="4" w:space="0"/>
                  </w:tcBorders>
                  <w:tcW w:w="216" w:type="dxa"/>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78"/>
                    <w:pBdr/>
                    <w:spacing/>
                    <w:ind/>
                    <w:jc w:val="center"/>
                    <w:rPr>
                      <w:rFonts w:ascii="Times New Roman" w:hAnsi="Times New Roman" w:cs="Times New Roman"/>
                      <w:b/>
                      <w:sz w:val="14"/>
                      <w:szCs w:val="14"/>
                    </w:rPr>
                  </w:pPr>
                  <w:r>
                    <w:rPr>
                      <w:rFonts w:ascii="Times New Roman" w:hAnsi="Times New Roman" w:eastAsia="Times New Roman" w:cs="Times New Roman"/>
                      <w:sz w:val="14"/>
                      <w:szCs w:val="14"/>
                    </w:rPr>
                    <w:t xml:space="preserve">09130000-9</w:t>
                  </w:r>
                  <w:r>
                    <w:rPr>
                      <w:rFonts w:ascii="Times New Roman" w:hAnsi="Times New Roman" w:cs="Times New Roman"/>
                      <w:b/>
                      <w:sz w:val="14"/>
                      <w:szCs w:val="14"/>
                    </w:rPr>
                  </w:r>
                  <w:r>
                    <w:rPr>
                      <w:rFonts w:ascii="Times New Roman" w:hAnsi="Times New Roman" w:cs="Times New Roman"/>
                      <w:b/>
                      <w:sz w:val="14"/>
                      <w:szCs w:val="14"/>
                    </w:rPr>
                  </w:r>
                </w:p>
                <w:p>
                  <w:pPr>
                    <w:framePr w:hAnchor="margin" w:hSpace="180" w:vAnchor="page" w:wrap="around" w:y="347"/>
                    <w:pBdr/>
                    <w:spacing/>
                    <w:ind/>
                    <w:jc w:val="center"/>
                    <w:rPr>
                      <w:sz w:val="14"/>
                      <w:szCs w:val="14"/>
                    </w:rPr>
                  </w:pPr>
                  <w:r>
                    <w:rPr>
                      <w:sz w:val="14"/>
                      <w:szCs w:val="14"/>
                    </w:rPr>
                  </w:r>
                  <w:r>
                    <w:rPr>
                      <w:sz w:val="14"/>
                      <w:szCs w:val="14"/>
                    </w:rPr>
                  </w:r>
                  <w:r>
                    <w:rPr>
                      <w:sz w:val="14"/>
                      <w:szCs w:val="14"/>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rPr>
                      <w:sz w:val="24"/>
                      <w:szCs w:val="24"/>
                    </w:rPr>
                  </w:pPr>
                  <w:r>
                    <w:rPr>
                      <w:sz w:val="24"/>
                      <w:szCs w:val="24"/>
                    </w:rPr>
                    <w:t xml:space="preserve">Lotul nr.2: </w:t>
                  </w:r>
                  <w:r>
                    <w:rPr>
                      <w:sz w:val="24"/>
                      <w:szCs w:val="24"/>
                    </w:rPr>
                  </w:r>
                  <w:r>
                    <w:rPr>
                      <w:sz w:val="24"/>
                      <w:szCs w:val="24"/>
                    </w:rPr>
                  </w:r>
                </w:p>
                <w:p>
                  <w:pPr>
                    <w:pBdr/>
                    <w:spacing/>
                    <w:ind/>
                    <w:rPr>
                      <w:sz w:val="24"/>
                      <w:szCs w:val="24"/>
                    </w:rPr>
                  </w:pPr>
                  <w:r>
                    <w:rPr>
                      <w:sz w:val="24"/>
                      <w:szCs w:val="24"/>
                    </w:rPr>
                    <w:t xml:space="preserve">M</w:t>
                  </w:r>
                  <w:r>
                    <w:rPr>
                      <w:rFonts w:ascii="Times New Roman" w:hAnsi="Times New Roman" w:eastAsia="Times New Roman" w:cs="Times New Roman"/>
                      <w:b/>
                      <w:sz w:val="24"/>
                      <w:szCs w:val="24"/>
                      <w:lang w:eastAsia="ru-RU"/>
                    </w:rPr>
                    <w:t xml:space="preserve">otorină, Euro5</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978"/>
                    <w:pBdr/>
                    <w:spacing/>
                    <w:ind/>
                    <w:jc w:val="center"/>
                    <w:rPr>
                      <w:rFonts w:ascii="Times New Roman" w:hAnsi="Times New Roman" w:eastAsia="Times New Roman" w:cs="Times New Roman"/>
                      <w:sz w:val="24"/>
                      <w:szCs w:val="24"/>
                      <w:highlight w:val="none"/>
                      <w:lang w:eastAsia="ru-RU"/>
                    </w:rPr>
                  </w:pPr>
                  <w:r>
                    <w:rPr>
                      <w:rFonts w:ascii="Times New Roman" w:hAnsi="Times New Roman" w:eastAsia="Times New Roman" w:cs="Times New Roman"/>
                      <w:sz w:val="24"/>
                      <w:szCs w:val="24"/>
                      <w:lang w:eastAsia="ru-RU"/>
                    </w:rPr>
                    <w:t xml:space="preserve">litri</w:t>
                  </w:r>
                  <w:r>
                    <w:rPr>
                      <w:rFonts w:ascii="Times New Roman" w:hAnsi="Times New Roman" w:eastAsia="Times New Roman" w:cs="Times New Roman"/>
                      <w:sz w:val="24"/>
                      <w:szCs w:val="24"/>
                      <w:highlight w:val="none"/>
                      <w:lang w:eastAsia="ru-RU"/>
                    </w:rPr>
                  </w:r>
                  <w:r>
                    <w:rPr>
                      <w:rFonts w:ascii="Times New Roman" w:hAnsi="Times New Roman" w:eastAsia="Times New Roman" w:cs="Times New Roman"/>
                      <w:sz w:val="24"/>
                      <w:szCs w:val="24"/>
                      <w:highlight w:val="none"/>
                      <w:lang w:eastAsia="ru-RU"/>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pBdr/>
                    <w:spacing/>
                    <w:ind/>
                    <w:rPr/>
                  </w:pPr>
                  <w:r>
                    <w:t xml:space="preserve">5815</w:t>
                  </w: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4"/>
                      <w:szCs w:val="24"/>
                    </w:rPr>
                  </w:pPr>
                  <w:r>
                    <w:rPr>
                      <w:sz w:val="24"/>
                      <w:szCs w:val="24"/>
                    </w:rPr>
                    <w:t xml:space="preserve">anul 2026</w:t>
                  </w:r>
                  <w:r>
                    <w:rPr>
                      <w:sz w:val="24"/>
                      <w:szCs w:val="24"/>
                    </w:rPr>
                  </w:r>
                  <w:r>
                    <w:rPr>
                      <w:sz w:val="24"/>
                      <w:szCs w:val="24"/>
                    </w:rPr>
                  </w:r>
                </w:p>
                <w:p>
                  <w:pPr>
                    <w:framePr w:hAnchor="margin" w:hSpace="180" w:vAnchor="page" w:wrap="around" w:y="347"/>
                    <w:pBdr/>
                    <w:spacing/>
                    <w:ind/>
                    <w:rPr>
                      <w:sz w:val="20"/>
                    </w:rPr>
                  </w:pPr>
                  <w:r>
                    <w:rPr>
                      <w:sz w:val="20"/>
                    </w:rPr>
                  </w:r>
                  <w:r>
                    <w:rPr>
                      <w:sz w:val="20"/>
                    </w:rPr>
                  </w:r>
                  <w:r>
                    <w:rPr>
                      <w:sz w:val="20"/>
                    </w:rPr>
                  </w:r>
                </w:p>
              </w:tc>
              <w:tc>
                <w:tcPr>
                  <w:gridSpan w:val="5"/>
                  <w:tcBorders>
                    <w:top w:val="single" w:color="auto" w:sz="4" w:space="0"/>
                    <w:left w:val="single" w:color="auto" w:sz="4" w:space="0"/>
                    <w:bottom w:val="single" w:color="auto" w:sz="4" w:space="0"/>
                    <w:right w:val="single" w:color="auto" w:sz="4" w:space="0"/>
                  </w:tcBorders>
                  <w:tcW w:w="2766" w:type="dxa"/>
                  <w:textDirection w:val="lrTb"/>
                  <w:noWrap w:val="false"/>
                </w:tcPr>
                <w:p>
                  <w:pPr>
                    <w:framePr w:hAnchor="margin" w:hSpace="180" w:vAnchor="page" w:wrap="around" w:y="347"/>
                    <w:pBdr/>
                    <w:spacing/>
                    <w:ind/>
                    <w:jc w:val="center"/>
                    <w:rPr>
                      <w:sz w:val="16"/>
                      <w:szCs w:val="16"/>
                    </w:rPr>
                  </w:pPr>
                  <w:r>
                    <w:rPr>
                      <w:sz w:val="16"/>
                      <w:szCs w:val="16"/>
                    </w:rPr>
                  </w:r>
                  <w:r>
                    <w:rPr>
                      <w:rFonts w:ascii="Times New Roman" w:hAnsi="Times New Roman" w:eastAsia="Times New Roman" w:cs="Times New Roman"/>
                      <w:b w:val="0"/>
                      <w:bCs w:val="0"/>
                      <w:sz w:val="16"/>
                      <w:szCs w:val="16"/>
                      <w:lang w:eastAsia="ru-RU"/>
                    </w:rPr>
                    <w:t xml:space="preserve">MD85TRPBAL20000001668300</w:t>
                  </w:r>
                  <w:r>
                    <w:rPr>
                      <w:sz w:val="16"/>
                      <w:szCs w:val="16"/>
                    </w:rPr>
                  </w:r>
                  <w:r>
                    <w:rPr>
                      <w:sz w:val="16"/>
                      <w:szCs w:val="16"/>
                    </w:rPr>
                  </w:r>
                </w:p>
              </w:tc>
              <w:tc>
                <w:tcPr>
                  <w:tcBorders>
                    <w:top w:val="single" w:color="auto" w:sz="4" w:space="0"/>
                    <w:left w:val="single" w:color="auto" w:sz="4" w:space="0"/>
                    <w:bottom w:val="single" w:color="auto" w:sz="4" w:space="0"/>
                    <w:right w:val="single" w:color="auto" w:sz="4" w:space="0"/>
                  </w:tcBorders>
                  <w:tcW w:w="216"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115"/>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78"/>
                    <w:pBdr/>
                    <w:spacing/>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rPr>
                  </w:r>
                  <w:r>
                    <w:rPr>
                      <w:rFonts w:ascii="Times New Roman" w:hAnsi="Times New Roman" w:cs="Times New Roman"/>
                      <w:b/>
                      <w:bCs/>
                      <w:i/>
                      <w:iCs/>
                      <w:sz w:val="24"/>
                      <w:szCs w:val="24"/>
                    </w:rPr>
                  </w:r>
                  <w:r>
                    <w:rPr>
                      <w:rFonts w:ascii="Times New Roman" w:hAnsi="Times New Roman" w:cs="Times New Roman"/>
                      <w:b/>
                      <w:bCs/>
                      <w:i/>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jc w:val="center"/>
                    <w:rPr>
                      <w:b/>
                      <w:bCs/>
                      <w:i/>
                      <w:iCs/>
                      <w:sz w:val="24"/>
                      <w:szCs w:val="24"/>
                    </w:rPr>
                  </w:pPr>
                  <w:r>
                    <w:rPr>
                      <w:b/>
                      <w:bCs/>
                      <w:i/>
                      <w:iCs/>
                      <w:sz w:val="24"/>
                      <w:szCs w:val="24"/>
                    </w:rPr>
                    <w:t xml:space="preserve">Total lotul nr.2</w:t>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978"/>
                    <w:pBdr/>
                    <w:spacing/>
                    <w:ind/>
                    <w:jc w:val="center"/>
                    <w:rPr>
                      <w:rFonts w:ascii="Times New Roman" w:hAnsi="Times New Roman" w:eastAsia="Times New Roman" w:cs="Times New Roman"/>
                      <w:b/>
                      <w:bCs/>
                      <w:i/>
                      <w:sz w:val="24"/>
                      <w:szCs w:val="24"/>
                      <w:highlight w:val="none"/>
                    </w:rPr>
                  </w:pPr>
                  <w:r>
                    <w:rPr>
                      <w:rFonts w:ascii="Times New Roman" w:hAnsi="Times New Roman" w:eastAsia="Times New Roman" w:cs="Times New Roman"/>
                      <w:b/>
                      <w:bCs/>
                      <w:i/>
                      <w:iCs/>
                      <w:sz w:val="24"/>
                      <w:szCs w:val="24"/>
                      <w:lang w:eastAsia="ru-RU"/>
                    </w:rPr>
                    <w:t xml:space="preserve">litri</w:t>
                  </w:r>
                  <w:r>
                    <w:rPr>
                      <w:rFonts w:ascii="Times New Roman" w:hAnsi="Times New Roman" w:eastAsia="Times New Roman" w:cs="Times New Roman"/>
                      <w:b/>
                      <w:bCs/>
                      <w:i/>
                      <w:iCs/>
                      <w:sz w:val="24"/>
                      <w:szCs w:val="24"/>
                      <w:highlight w:val="none"/>
                    </w:rPr>
                  </w:r>
                  <w:r>
                    <w:rPr>
                      <w:rFonts w:ascii="Times New Roman" w:hAnsi="Times New Roman" w:eastAsia="Times New Roman" w:cs="Times New Roman"/>
                      <w:b/>
                      <w:bCs/>
                      <w:i/>
                      <w:sz w:val="24"/>
                      <w:szCs w:val="24"/>
                      <w:highlight w:val="none"/>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pBdr/>
                    <w:spacing/>
                    <w:ind/>
                    <w:jc w:val="center"/>
                    <w:rPr>
                      <w:b/>
                      <w:bCs/>
                      <w:i/>
                      <w:sz w:val="24"/>
                      <w:szCs w:val="24"/>
                    </w:rPr>
                  </w:pPr>
                  <w:r>
                    <w:rPr>
                      <w:b/>
                      <w:bCs/>
                      <w:i/>
                      <w:iCs/>
                      <w:sz w:val="24"/>
                      <w:szCs w:val="24"/>
                    </w:rPr>
                    <w:t xml:space="preserve">5815</w:t>
                  </w:r>
                  <w:r>
                    <w:rPr>
                      <w:b/>
                      <w:bCs/>
                      <w:i/>
                      <w:iCs/>
                      <w:sz w:val="24"/>
                      <w:szCs w:val="24"/>
                    </w:rPr>
                  </w:r>
                  <w:r>
                    <w:rPr>
                      <w:b/>
                      <w:bCs/>
                      <w:i/>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gridSpan w:val="5"/>
                  <w:tcBorders>
                    <w:top w:val="single" w:color="auto" w:sz="4" w:space="0"/>
                    <w:left w:val="single" w:color="auto" w:sz="4" w:space="0"/>
                    <w:bottom w:val="single" w:color="auto" w:sz="4" w:space="0"/>
                    <w:right w:val="single" w:color="auto" w:sz="4" w:space="0"/>
                  </w:tcBorders>
                  <w:tcW w:w="2766" w:type="dxa"/>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c>
                <w:tcPr>
                  <w:tcBorders>
                    <w:top w:val="single" w:color="auto" w:sz="4" w:space="0"/>
                    <w:left w:val="single" w:color="auto" w:sz="4" w:space="0"/>
                    <w:bottom w:val="single" w:color="auto" w:sz="4" w:space="0"/>
                    <w:right w:val="single" w:color="auto" w:sz="4" w:space="0"/>
                  </w:tcBorders>
                  <w:tcW w:w="216" w:type="dxa"/>
                  <w:textDirection w:val="lrTb"/>
                  <w:noWrap w:val="false"/>
                </w:tcPr>
                <w:p>
                  <w:pPr>
                    <w:framePr w:hAnchor="margin" w:hSpace="180" w:vAnchor="page" w:wrap="around" w:y="347"/>
                    <w:pBdr/>
                    <w:spacing/>
                    <w:ind/>
                    <w:jc w:val="center"/>
                    <w:rPr>
                      <w:b/>
                      <w:bCs/>
                      <w:i/>
                      <w:iCs/>
                      <w:sz w:val="24"/>
                      <w:szCs w:val="24"/>
                    </w:rPr>
                  </w:pPr>
                  <w:r>
                    <w:rPr>
                      <w:b/>
                      <w:bCs/>
                      <w:i/>
                      <w:iCs/>
                      <w:sz w:val="24"/>
                      <w:szCs w:val="24"/>
                    </w:rPr>
                  </w:r>
                  <w:r>
                    <w:rPr>
                      <w:b/>
                      <w:bCs/>
                      <w:i/>
                      <w:iCs/>
                      <w:sz w:val="24"/>
                      <w:szCs w:val="24"/>
                    </w:rPr>
                  </w:r>
                  <w:r>
                    <w:rPr>
                      <w:b/>
                      <w:bCs/>
                      <w:i/>
                      <w:iCs/>
                      <w:sz w:val="24"/>
                      <w:szCs w:val="24"/>
                    </w:rPr>
                  </w:r>
                </w:p>
              </w:tc>
            </w:tr>
            <w:tr>
              <w:trPr>
                <w:gridAfter w:val="1"/>
                <w:trHeight w:val="447"/>
              </w:trPr>
              <w:tc>
                <w:tcPr>
                  <w:gridSpan w:val="3"/>
                  <w:shd w:val="clear" w:color="auto" w:fill="auto"/>
                  <w:tcBorders>
                    <w:top w:val="single" w:color="auto" w:sz="4" w:space="0"/>
                    <w:left w:val="single" w:color="auto" w:sz="4" w:space="0"/>
                    <w:bottom w:val="single" w:color="auto" w:sz="4" w:space="0"/>
                    <w:right w:val="single" w:color="auto" w:sz="4" w:space="0"/>
                  </w:tcBorders>
                  <w:tcW w:w="3650" w:type="dxa"/>
                  <w:vAlign w:val="center"/>
                  <w:textDirection w:val="lrTb"/>
                  <w:noWrap w:val="false"/>
                </w:tcPr>
                <w:p>
                  <w:pPr>
                    <w:framePr w:hAnchor="margin" w:hSpace="180" w:vAnchor="page" w:wrap="around" w:y="347"/>
                    <w:pBdr/>
                    <w:spacing/>
                    <w:ind/>
                    <w:rPr>
                      <w:b/>
                      <w:bCs/>
                      <w:sz w:val="24"/>
                      <w:szCs w:val="24"/>
                    </w:rPr>
                  </w:pPr>
                  <w:r>
                    <w:rPr>
                      <w:b/>
                      <w:sz w:val="24"/>
                      <w:szCs w:val="24"/>
                    </w:rPr>
                    <w:t xml:space="preserve">TOTAL</w:t>
                  </w:r>
                  <w:r>
                    <w:rPr>
                      <w:b/>
                      <w:bCs/>
                      <w:sz w:val="24"/>
                      <w:szCs w:val="24"/>
                    </w:rPr>
                  </w:r>
                  <w:r>
                    <w:rPr>
                      <w:b/>
                      <w:bCs/>
                      <w:sz w:val="24"/>
                      <w:szCs w:val="24"/>
                    </w:rPr>
                  </w:r>
                </w:p>
                <w:p>
                  <w:pPr>
                    <w:framePr w:hAnchor="margin" w:hSpace="180" w:vAnchor="page" w:wrap="around" w:y="347"/>
                    <w:pBdr/>
                    <w:spacing/>
                    <w:ind/>
                    <w:rPr>
                      <w:rFonts w:eastAsia="Times New Roman"/>
                      <w:b/>
                      <w:bCs/>
                      <w:color w:val="000000"/>
                      <w:sz w:val="24"/>
                      <w:szCs w:val="24"/>
                      <w:highlight w:val="none"/>
                      <w:u w:val="none"/>
                      <w:lang w:val="ro-RO"/>
                    </w:rPr>
                  </w:pPr>
                  <w:r>
                    <w:rPr>
                      <w:b/>
                      <w:sz w:val="24"/>
                      <w:szCs w:val="24"/>
                    </w:rPr>
                  </w:r>
                  <w:r>
                    <w:rPr>
                      <w:rFonts w:eastAsia="Times New Roman"/>
                      <w:b/>
                      <w:color w:val="000000"/>
                      <w:sz w:val="24"/>
                      <w:szCs w:val="24"/>
                      <w:u w:val="none"/>
                      <w:lang w:val="ro-RO"/>
                    </w:rPr>
                    <w:t xml:space="preserve">PRODUSE PETROLIERE </w:t>
                  </w:r>
                  <w:r>
                    <w:rPr>
                      <w:rFonts w:eastAsia="Times New Roman"/>
                      <w:b/>
                      <w:bCs/>
                      <w:color w:val="000000"/>
                      <w:sz w:val="24"/>
                      <w:szCs w:val="24"/>
                      <w:highlight w:val="none"/>
                      <w:u w:val="none"/>
                      <w:lang w:val="ro-RO"/>
                    </w:rPr>
                  </w:r>
                  <w:r>
                    <w:rPr>
                      <w:rFonts w:eastAsia="Times New Roman"/>
                      <w:b/>
                      <w:bCs/>
                      <w:color w:val="000000"/>
                      <w:sz w:val="24"/>
                      <w:szCs w:val="24"/>
                      <w:highlight w:val="none"/>
                      <w:u w:val="none"/>
                      <w:lang w:val="ro-RO"/>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4"/>
                      <w:szCs w:val="24"/>
                    </w:rPr>
                  </w:pPr>
                  <w:r>
                    <w:rPr>
                      <w:sz w:val="24"/>
                      <w:szCs w:val="24"/>
                    </w:rPr>
                    <w:t xml:space="preserve">anul 2026</w:t>
                  </w:r>
                  <w:r>
                    <w:rPr>
                      <w:sz w:val="24"/>
                      <w:szCs w:val="24"/>
                    </w:rPr>
                  </w:r>
                  <w:r>
                    <w:rPr>
                      <w:sz w:val="24"/>
                      <w:szCs w:val="24"/>
                    </w:rPr>
                  </w:r>
                </w:p>
                <w:p>
                  <w:pPr>
                    <w:framePr w:hAnchor="margin" w:hSpace="180" w:vAnchor="page" w:wrap="around" w:y="347"/>
                    <w:pBdr/>
                    <w:spacing/>
                    <w:ind/>
                    <w:rPr>
                      <w:sz w:val="20"/>
                    </w:rPr>
                  </w:pPr>
                  <w:r>
                    <w:rPr>
                      <w:sz w:val="20"/>
                    </w:rPr>
                  </w:r>
                  <w:r>
                    <w:rPr>
                      <w:sz w:val="20"/>
                    </w:rPr>
                  </w:r>
                  <w:r>
                    <w:rPr>
                      <w:sz w:val="20"/>
                    </w:rPr>
                  </w:r>
                </w:p>
              </w:tc>
              <w:tc>
                <w:tcPr>
                  <w:gridSpan w:val="5"/>
                  <w:tcBorders>
                    <w:top w:val="single" w:color="auto" w:sz="4" w:space="0"/>
                    <w:left w:val="single" w:color="auto" w:sz="4" w:space="0"/>
                    <w:bottom w:val="single" w:color="auto" w:sz="4" w:space="0"/>
                    <w:right w:val="single" w:color="auto" w:sz="4" w:space="0"/>
                  </w:tcBorders>
                  <w:tcW w:w="2766" w:type="dxa"/>
                  <w:textDirection w:val="lrTb"/>
                  <w:noWrap w:val="false"/>
                </w:tcPr>
                <w:p>
                  <w:pPr>
                    <w:framePr w:hAnchor="margin" w:hSpace="180" w:vAnchor="page" w:wrap="around" w:y="347"/>
                    <w:pBdr/>
                    <w:spacing/>
                    <w:ind/>
                    <w:jc w:val="center"/>
                    <w:rPr>
                      <w:sz w:val="16"/>
                      <w:szCs w:val="16"/>
                    </w:rPr>
                  </w:pPr>
                  <w:r>
                    <w:rPr>
                      <w:sz w:val="16"/>
                      <w:szCs w:val="16"/>
                    </w:rPr>
                  </w:r>
                  <w:r>
                    <w:rPr>
                      <w:rFonts w:ascii="Times New Roman" w:hAnsi="Times New Roman" w:eastAsia="Times New Roman" w:cs="Times New Roman"/>
                      <w:b w:val="0"/>
                      <w:bCs w:val="0"/>
                      <w:sz w:val="16"/>
                      <w:szCs w:val="16"/>
                      <w:lang w:eastAsia="ru-RU"/>
                    </w:rPr>
                    <w:t xml:space="preserve">MD85TRPBAL20000001668300</w:t>
                  </w:r>
                  <w:r>
                    <w:rPr>
                      <w:sz w:val="16"/>
                      <w:szCs w:val="16"/>
                    </w:rPr>
                  </w:r>
                  <w:r>
                    <w:rPr>
                      <w:sz w:val="16"/>
                      <w:szCs w:val="16"/>
                    </w:rPr>
                  </w:r>
                </w:p>
              </w:tc>
              <w:tc>
                <w:tcPr>
                  <w:tcBorders>
                    <w:top w:val="single" w:color="auto" w:sz="4" w:space="0"/>
                    <w:left w:val="single" w:color="auto" w:sz="4" w:space="0"/>
                    <w:bottom w:val="single" w:color="auto" w:sz="4" w:space="0"/>
                    <w:right w:val="single" w:color="auto" w:sz="4" w:space="0"/>
                  </w:tcBorders>
                  <w:tcW w:w="216"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3"/>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2"/>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trHeight w:val="397"/>
        </w:trPr>
        <w:tc>
          <w:tcPr>
            <w:tcBorders>
              <w:top w:val="single" w:color="auto" w:sz="4" w:space="0"/>
            </w:tcBorders>
            <w:tcW w:w="1981" w:type="dxa"/>
            <w:textDirection w:val="lrTb"/>
            <w:noWrap w:val="false"/>
          </w:tcPr>
          <w:p>
            <w:pPr>
              <w:pBdr/>
              <w:tabs>
                <w:tab w:val="left" w:leader="none" w:pos="6120"/>
              </w:tabs>
              <w:spacing/>
              <w:ind/>
              <w:rPr/>
            </w:pPr>
            <w:r/>
            <w:r/>
          </w:p>
        </w:tc>
        <w:tc>
          <w:tcPr>
            <w:tcBorders>
              <w:top w:val="single" w:color="auto" w:sz="4" w:space="0"/>
            </w:tcBorders>
            <w:tcW w:w="274" w:type="dxa"/>
            <w:textDirection w:val="lrTb"/>
            <w:noWrap w:val="false"/>
          </w:tcPr>
          <w:p>
            <w:pPr>
              <w:pBdr/>
              <w:tabs>
                <w:tab w:val="left" w:leader="none" w:pos="6120"/>
              </w:tabs>
              <w:spacing/>
              <w:ind/>
              <w:rPr/>
            </w:pPr>
            <w:r/>
            <w:r/>
          </w:p>
        </w:tc>
        <w:tc>
          <w:tcPr>
            <w:gridSpan w:val="8"/>
            <w:shd w:val="clear" w:color="auto" w:fill="auto"/>
            <w:tcBorders>
              <w:top w:val="single" w:color="auto" w:sz="4" w:space="0"/>
            </w:tcBorders>
            <w:tcW w:w="13620" w:type="dxa"/>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highlight w:val="yellow"/>
        </w:rPr>
      </w:pPr>
      <w:r>
        <w:rPr>
          <w:highlight w:val="yellow"/>
          <w:lang w:val="it-IT"/>
        </w:rPr>
        <w:t xml:space="preserve">Anexa nr.</w:t>
      </w:r>
      <w:r>
        <w:rPr>
          <w:highlight w:val="yellow"/>
          <w:lang w:val="it-IT"/>
        </w:rPr>
        <w:t xml:space="preserve">2</w:t>
      </w:r>
      <w:r>
        <w:rPr>
          <w:highlight w:val="yellow"/>
          <w:lang w:val="it-IT"/>
        </w:rPr>
        <w:t xml:space="preserve">4</w:t>
      </w:r>
      <w:r>
        <w:rPr>
          <w:sz w:val="22"/>
          <w:szCs w:val="22"/>
          <w:highlight w:val="yellow"/>
        </w:rPr>
      </w:r>
      <w:r>
        <w:rPr>
          <w:sz w:val="22"/>
          <w:szCs w:val="22"/>
          <w:highlight w:val="yellow"/>
        </w:rPr>
      </w:r>
    </w:p>
    <w:p>
      <w:pPr>
        <w:pBdr/>
        <w:spacing/>
        <w:ind/>
        <w:jc w:val="right"/>
        <w:rPr>
          <w:highlight w:val="yellow"/>
        </w:rPr>
      </w:pPr>
      <w:r>
        <w:rPr>
          <w:highlight w:val="yellow"/>
          <w:lang w:val="it-IT"/>
        </w:rPr>
        <w:t xml:space="preserve">la </w:t>
      </w:r>
      <w:r>
        <w:rPr>
          <w:highlight w:val="yellow"/>
          <w:lang w:val="it-IT"/>
        </w:rPr>
        <w:t xml:space="preserve">D</w:t>
      </w:r>
      <w:r>
        <w:rPr>
          <w:highlight w:val="yellow"/>
          <w:lang w:val="it-IT"/>
        </w:rPr>
        <w:t xml:space="preserve">ocumentația standard nr._____</w:t>
      </w:r>
      <w:r>
        <w:rPr>
          <w:highlight w:val="yellow"/>
        </w:rPr>
      </w:r>
      <w:r>
        <w:rPr>
          <w:highlight w:val="yellow"/>
        </w:rPr>
      </w:r>
    </w:p>
    <w:p>
      <w:pPr>
        <w:pBdr/>
        <w:spacing/>
        <w:ind/>
        <w:jc w:val="right"/>
        <w:rPr>
          <w:highlight w:val="yellow"/>
        </w:rPr>
      </w:pPr>
      <w:r>
        <w:rPr>
          <w:highlight w:val="yellow"/>
          <w:lang w:val="it-IT"/>
        </w:rPr>
        <w:t xml:space="preserve">din “____” ________ 20___</w:t>
      </w:r>
      <w:r>
        <w:rPr>
          <w:highlight w:val="yellow"/>
        </w:rPr>
      </w:r>
      <w:r>
        <w:rPr>
          <w:highlight w:val="yellow"/>
        </w:rPr>
      </w:r>
    </w:p>
    <w:p>
      <w:pPr>
        <w:pBdr/>
        <w:spacing/>
        <w:ind/>
        <w:jc w:val="center"/>
        <w:rPr>
          <w:b/>
        </w:rPr>
      </w:pPr>
      <w:r>
        <w:rPr>
          <w:b/>
        </w:rPr>
      </w:r>
      <w:r>
        <w:rPr>
          <w:b/>
        </w:rPr>
      </w:r>
      <w:r>
        <w:rPr>
          <w:b/>
        </w:rPr>
      </w:r>
    </w:p>
    <w:p>
      <w:pPr>
        <w:pBdr/>
        <w:spacing/>
        <w:ind/>
        <w:jc w:val="center"/>
        <w:rPr>
          <w:b/>
          <w:highlight w:val="yellow"/>
        </w:rPr>
      </w:pPr>
      <w:r>
        <w:rPr>
          <w:highlight w:val="yellow"/>
        </w:rPr>
      </w:r>
      <w:bookmarkStart w:id="117" w:name="_Hlk77771427"/>
      <w:r>
        <w:rPr>
          <w:b/>
          <w:highlight w:val="yellow"/>
        </w:rPr>
        <w:t xml:space="preserve">CONTRACT </w:t>
      </w:r>
      <w:r>
        <w:rPr>
          <w:b/>
          <w:highlight w:val="yellow"/>
        </w:rPr>
        <w:t xml:space="preserve">–</w:t>
      </w:r>
      <w:r>
        <w:rPr>
          <w:b/>
          <w:highlight w:val="yellow"/>
        </w:rPr>
        <w:t xml:space="preserve"> MODEL</w:t>
      </w:r>
      <w:bookmarkEnd w:id="117"/>
      <w:r>
        <w:rPr>
          <w:b/>
          <w:highlight w:val="yellow"/>
        </w:rPr>
      </w:r>
      <w:r>
        <w:rPr>
          <w:b/>
          <w:highlight w:val="yellow"/>
        </w:rPr>
      </w:r>
    </w:p>
    <w:p>
      <w:pPr>
        <w:pStyle w:val="1012"/>
        <w:numPr>
          <w:ilvl w:val="0"/>
          <w:numId w:val="0"/>
        </w:numPr>
        <w:pBdr/>
        <w:spacing/>
        <w:ind w:right="-1"/>
        <w:rPr>
          <w:lang w:val="ro-RO"/>
        </w:rPr>
      </w:pPr>
      <w:r>
        <w:rPr>
          <w:lang w:val="ro-RO"/>
        </w:rPr>
      </w:r>
      <w:r>
        <w:rPr>
          <w:lang w:val="ro-RO"/>
        </w:rPr>
      </w:r>
      <w:r>
        <w:rPr>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highlight w:val="none"/>
              </w:rPr>
            </w:pPr>
            <w:r>
              <w:t xml:space="preserve">privind achiziţia </w:t>
            </w:r>
            <w:r>
              <w:t xml:space="preserve">de bunuri</w:t>
            </w:r>
            <w:r>
              <w:rPr>
                <w:highlight w:val="none"/>
              </w:rPr>
            </w:r>
            <w:r>
              <w:rPr>
                <w:highlight w:val="none"/>
              </w:rPr>
            </w:r>
          </w:p>
          <w:p>
            <w:pPr>
              <w:pBdr/>
              <w:spacing/>
              <w:ind/>
              <w:jc w:val="center"/>
              <w:rPr/>
            </w:pPr>
            <w:r>
              <w:rPr>
                <w:highlight w:val="none"/>
              </w:rPr>
            </w:r>
            <w:r>
              <w:rPr>
                <w:highlight w:val="none"/>
              </w:rPr>
            </w: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line="276" w:lineRule="auto"/>
              <w:ind/>
              <w:jc w:val="both"/>
              <w:rPr>
                <w:rFonts w:eastAsia="Times New Roman"/>
                <w:b/>
                <w:bCs/>
                <w:color w:val="000000"/>
                <w:sz w:val="24"/>
                <w:szCs w:val="24"/>
                <w:highlight w:val="yellow"/>
                <w:u w:val="single"/>
              </w:rPr>
            </w:pPr>
            <w:r>
              <w:rPr>
                <w:i/>
              </w:rPr>
              <w:t xml:space="preserve">Obiectul achiziției:                              </w:t>
            </w:r>
            <w:r>
              <w:rPr>
                <w:i/>
              </w:rPr>
              <w:t xml:space="preserve"> </w:t>
            </w:r>
            <w:r>
              <w:rPr>
                <w:rFonts w:eastAsia="Times New Roman"/>
                <w:b/>
                <w:color w:val="000000"/>
                <w:sz w:val="24"/>
                <w:highlight w:val="yellow"/>
                <w:u w:val="single"/>
                <w:lang w:val="ro-RO"/>
              </w:rPr>
              <w:t xml:space="preserve">PRODUSE PETROLIERE</w:t>
            </w:r>
            <w:r>
              <w:rPr>
                <w:rFonts w:eastAsia="Times New Roman"/>
                <w:b/>
                <w:bCs/>
                <w:color w:val="000000"/>
                <w:sz w:val="24"/>
                <w:szCs w:val="24"/>
                <w:highlight w:val="yellow"/>
                <w:u w:val="single"/>
              </w:rPr>
            </w:r>
            <w:r>
              <w:rPr>
                <w:rFonts w:eastAsia="Times New Roman"/>
                <w:b/>
                <w:bCs/>
                <w:color w:val="000000"/>
                <w:sz w:val="24"/>
                <w:szCs w:val="24"/>
                <w:highlight w:val="yellow"/>
                <w:u w:val="single"/>
              </w:rPr>
            </w:r>
          </w:p>
          <w:p>
            <w:pPr>
              <w:pBdr/>
              <w:spacing w:line="276" w:lineRule="auto"/>
              <w:ind/>
              <w:jc w:val="both"/>
              <w:rPr>
                <w:bCs/>
                <w:i/>
                <w:highlight w:val="yellow"/>
              </w:rPr>
            </w:pPr>
            <w:r>
              <w:rPr>
                <w:rFonts w:ascii="Times New Roman" w:hAnsi="Times New Roman" w:eastAsia="Times New Roman" w:cs="Times New Roman"/>
                <w:b/>
                <w:bCs/>
                <w:i w:val="0"/>
                <w:iCs w:val="0"/>
                <w:sz w:val="24"/>
                <w:szCs w:val="24"/>
                <w:highlight w:val="yellow"/>
                <w:u w:val="none"/>
                <w:lang w:val="ro-RO"/>
              </w:rPr>
              <w:t xml:space="preserve">                    </w:t>
            </w:r>
            <w:r>
              <w:rPr>
                <w:rFonts w:ascii="Times New Roman" w:hAnsi="Times New Roman" w:eastAsia="Times New Roman" w:cs="Times New Roman"/>
                <w:b/>
                <w:bCs/>
                <w:i w:val="0"/>
                <w:iCs w:val="0"/>
                <w:sz w:val="24"/>
                <w:szCs w:val="24"/>
                <w:highlight w:val="yellow"/>
                <w:u w:val="single"/>
                <w:lang w:val="ro-RO"/>
              </w:rPr>
              <w:t xml:space="preserve">pentru</w:t>
            </w:r>
            <w:r>
              <w:rPr>
                <w:rFonts w:ascii="Times New Roman" w:hAnsi="Times New Roman" w:eastAsia="Times New Roman" w:cs="Times New Roman"/>
                <w:b/>
                <w:bCs/>
                <w:i w:val="0"/>
                <w:iCs w:val="0"/>
                <w:color w:val="auto"/>
                <w:sz w:val="24"/>
                <w:szCs w:val="24"/>
                <w:highlight w:val="yellow"/>
                <w:u w:val="single"/>
                <w:lang w:val="ro-RO"/>
              </w:rPr>
              <w:t xml:space="preserve"> </w:t>
            </w:r>
            <w:r>
              <w:rPr>
                <w:rFonts w:ascii="Times New Roman" w:hAnsi="Times New Roman" w:eastAsia="Times New Roman" w:cs="Times New Roman"/>
                <w:b/>
                <w:bCs/>
                <w:i w:val="0"/>
                <w:iCs w:val="0"/>
                <w:color w:val="auto"/>
                <w:sz w:val="24"/>
                <w:szCs w:val="24"/>
                <w:highlight w:val="yellow"/>
                <w:u w:val="single"/>
                <w:lang w:val="ro-RO"/>
              </w:rPr>
              <w:t xml:space="preserve">ATA</w:t>
            </w:r>
            <w:r>
              <w:rPr>
                <w:rFonts w:ascii="Times New Roman" w:hAnsi="Times New Roman" w:eastAsia="Times New Roman" w:cs="Times New Roman"/>
                <w:b/>
                <w:bCs/>
                <w:i w:val="0"/>
                <w:iCs w:val="0"/>
                <w:color w:val="auto"/>
                <w:sz w:val="24"/>
                <w:szCs w:val="24"/>
                <w:highlight w:val="yellow"/>
                <w:u w:val="single"/>
                <w:lang w:val="ro-RO"/>
              </w:rPr>
              <w:t xml:space="preserve">S NORD VEST și STAS-le,</w:t>
            </w:r>
            <w:r>
              <w:rPr>
                <w:rFonts w:ascii="Times New Roman" w:hAnsi="Times New Roman" w:eastAsia="Times New Roman" w:cs="Times New Roman"/>
                <w:b/>
                <w:bCs/>
                <w:i w:val="0"/>
                <w:iCs w:val="0"/>
                <w:color w:val="auto"/>
                <w:sz w:val="24"/>
                <w:szCs w:val="24"/>
                <w:highlight w:val="yellow"/>
                <w:u w:val="single"/>
                <w:lang w:val="ro-RO"/>
              </w:rPr>
              <w:t xml:space="preserve"> </w:t>
            </w:r>
            <w:r>
              <w:rPr>
                <w:rFonts w:ascii="Times New Roman" w:hAnsi="Times New Roman" w:eastAsia="Times New Roman" w:cs="Times New Roman"/>
                <w:b/>
                <w:bCs/>
                <w:i w:val="0"/>
                <w:iCs w:val="0"/>
                <w:color w:val="auto"/>
                <w:sz w:val="24"/>
                <w:szCs w:val="24"/>
                <w:highlight w:val="yellow"/>
                <w:u w:val="single"/>
                <w:lang w:val="ro-RO"/>
              </w:rPr>
              <w:t xml:space="preserve">arondate </w:t>
            </w:r>
            <w:r>
              <w:rPr>
                <w:rFonts w:ascii="Times New Roman" w:hAnsi="Times New Roman" w:eastAsia="Times New Roman" w:cs="Times New Roman"/>
                <w:b/>
                <w:bCs/>
                <w:i w:val="0"/>
                <w:iCs w:val="0"/>
                <w:color w:val="auto"/>
                <w:sz w:val="24"/>
                <w:szCs w:val="24"/>
                <w:highlight w:val="yellow"/>
                <w:u w:val="single"/>
                <w:lang w:val="ro-RO"/>
              </w:rPr>
              <w:t xml:space="preserve">ATAS NORD-VEST</w:t>
            </w:r>
            <w:r>
              <w:rPr>
                <w:rFonts w:eastAsia="Times New Roman"/>
                <w:b/>
                <w:color w:val="000000"/>
                <w:sz w:val="24"/>
                <w:highlight w:val="yellow"/>
                <w:u w:val="single"/>
                <w:lang w:val="ro-RO"/>
              </w:rPr>
              <w:t xml:space="preserve">    </w:t>
            </w:r>
            <w:r>
              <w:rPr>
                <w:bCs/>
                <w:i/>
                <w:highlight w:val="yellow"/>
              </w:rPr>
            </w:r>
            <w:r>
              <w:rPr>
                <w:bCs/>
                <w:i/>
                <w:highlight w:val="yellow"/>
              </w:rPr>
            </w:r>
          </w:p>
          <w:p>
            <w:pPr>
              <w:pBdr/>
              <w:spacing/>
              <w:ind/>
              <w:jc w:val="both"/>
              <w:rPr>
                <w:bCs/>
                <w:i/>
                <w:highlight w:val="yellow"/>
              </w:rPr>
            </w:pPr>
            <w:r>
              <w:rPr>
                <w:i/>
                <w:highlight w:val="yellow"/>
              </w:rPr>
            </w:r>
            <w:r>
              <w:rPr>
                <w:bCs/>
                <w:i/>
                <w:highlight w:val="yellow"/>
              </w:rPr>
            </w:r>
            <w:r>
              <w:rPr>
                <w:bCs/>
                <w:i/>
                <w:highlight w:val="yellow"/>
              </w:rPr>
            </w:r>
          </w:p>
          <w:p>
            <w:pPr>
              <w:pStyle w:val="978"/>
              <w:pBdr/>
              <w:spacing/>
              <w:ind/>
              <w:jc w:val="left"/>
              <w:rPr>
                <w:rFonts w:ascii="Times New Roman" w:hAnsi="Times New Roman" w:cs="Times New Roman"/>
                <w:b/>
                <w:sz w:val="20"/>
                <w:szCs w:val="20"/>
              </w:rPr>
            </w:pPr>
            <w:r>
              <w:rPr>
                <w:i/>
              </w:rPr>
            </w:r>
            <w:r>
              <w:rPr>
                <w:i/>
              </w:rPr>
              <w:t xml:space="preserve">Cod CPV: </w:t>
            </w:r>
            <w:r>
              <w:rPr>
                <w:rFonts w:ascii="Times New Roman" w:hAnsi="Times New Roman" w:eastAsia="Times New Roman" w:cs="Times New Roman"/>
                <w:b/>
                <w:bCs/>
                <w:sz w:val="24"/>
                <w:szCs w:val="24"/>
                <w:u w:val="single"/>
              </w:rPr>
              <w:t xml:space="preserve">09130000-9</w:t>
            </w:r>
            <w:r>
              <w:rPr>
                <w:rFonts w:ascii="Times New Roman" w:hAnsi="Times New Roman" w:cs="Times New Roman"/>
                <w:b/>
                <w:sz w:val="20"/>
                <w:szCs w:val="20"/>
              </w:rPr>
            </w:r>
            <w:r>
              <w:rPr>
                <w:rFonts w:ascii="Times New Roman" w:hAnsi="Times New Roman" w:cs="Times New Roman"/>
                <w:b/>
                <w:sz w:val="20"/>
                <w:szCs w:val="20"/>
              </w:rPr>
            </w:r>
          </w:p>
          <w:p>
            <w:pPr>
              <w:pBdr/>
              <w:spacing/>
              <w:ind/>
              <w:jc w:val="both"/>
              <w:rPr>
                <w:bCs/>
                <w:i/>
                <w:highlight w:val="none"/>
              </w:rPr>
            </w:pPr>
            <w:r>
              <w:rPr>
                <w:i/>
              </w:rPr>
            </w:r>
            <w:r>
              <w:rPr>
                <w:bCs/>
                <w:i/>
                <w:highlight w:val="none"/>
              </w:rPr>
            </w:r>
            <w:r>
              <w:rPr>
                <w:bCs/>
                <w:i/>
                <w:highlight w:val="none"/>
              </w:rPr>
            </w:r>
          </w:p>
          <w:p>
            <w:pPr>
              <w:pBdr/>
              <w:spacing/>
              <w:ind/>
              <w:jc w:val="both"/>
              <w:rPr>
                <w:i/>
                <w:u w:val="single"/>
              </w:rPr>
            </w:pPr>
            <w:r>
              <w:rPr>
                <w:i/>
              </w:rPr>
              <w:t xml:space="preserve">“___”_________20__</w:t>
            </w:r>
            <w:r>
              <w:rPr>
                <w:i/>
              </w:rPr>
              <w:tab/>
              <w:t xml:space="preserve">                                                                                                     </w:t>
            </w:r>
            <w:r>
              <w:rPr>
                <w:i/>
                <w:u w:val="single"/>
              </w:rPr>
              <w:t xml:space="preserve">or.Fălești</w:t>
            </w:r>
            <w:r>
              <w:rPr>
                <w:i/>
                <w:u w:val="single"/>
              </w:rPr>
            </w:r>
            <w:r>
              <w:rPr>
                <w:i/>
                <w:u w:val="single"/>
              </w:rPr>
            </w:r>
          </w:p>
          <w:p>
            <w:pPr>
              <w:pBdr/>
              <w:spacing/>
              <w:ind/>
              <w:jc w:val="right"/>
              <w:rPr>
                <w:i/>
                <w:sz w:val="16"/>
                <w:szCs w:val="16"/>
              </w:rPr>
            </w:pPr>
            <w:r>
              <w:rPr>
                <w:i/>
                <w:sz w:val="16"/>
                <w:szCs w:val="16"/>
              </w:rPr>
              <w:t xml:space="preserve">(localitatea)</w:t>
            </w:r>
            <w:r>
              <w:rPr>
                <w:i/>
                <w:sz w:val="16"/>
                <w:szCs w:val="16"/>
              </w:rPr>
            </w:r>
            <w:r>
              <w:rPr>
                <w:i/>
                <w:sz w:val="16"/>
                <w:szCs w:val="16"/>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90"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90"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textDirection w:val="lrTb"/>
                  <w:noWrap w:val="false"/>
                </w:tcPr>
                <w:p>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eastAsia="Calibri" w:cs="Times New Roman"/>
                      <w:sz w:val="24"/>
                      <w:szCs w:val="24"/>
                      <w:lang w:val="ro-RO"/>
                    </w:rPr>
                  </w:pPr>
                  <w:r>
                    <w:rPr>
                      <w:rFonts w:ascii="Times New Roman" w:hAnsi="Times New Roman" w:eastAsia="Times New Roman" w:cs="Times New Roman"/>
                      <w:b/>
                      <w:color w:val="000000"/>
                      <w:sz w:val="24"/>
                    </w:rPr>
                    <w:t xml:space="preserve"> </w:t>
                  </w:r>
                  <w:r>
                    <w:rPr>
                      <w:rFonts w:ascii="Times New Roman" w:hAnsi="Times New Roman" w:eastAsia="Calibri" w:cs="Times New Roman"/>
                      <w:b/>
                      <w:bCs/>
                      <w:sz w:val="24"/>
                      <w:szCs w:val="24"/>
                      <w:u w:val="single"/>
                    </w:rPr>
                    <w:t xml:space="preserve">Agenția Teritorială de Asistență Socială Nord-Vest </w:t>
                  </w:r>
                  <w:r>
                    <w:rPr>
                      <w:rFonts w:ascii="Times New Roman" w:hAnsi="Times New Roman" w:eastAsia="Calibri" w:cs="Times New Roman"/>
                      <w:b w:val="0"/>
                      <w:bCs w:val="0"/>
                      <w:sz w:val="24"/>
                      <w:szCs w:val="24"/>
                      <w:u w:val="single"/>
                    </w:rPr>
                    <w:t xml:space="preserve">(</w:t>
                  </w:r>
                  <w:r>
                    <w:rPr>
                      <w:rFonts w:ascii="Times New Roman" w:hAnsi="Times New Roman" w:eastAsia="Calibri" w:cs="Times New Roman"/>
                      <w:b w:val="0"/>
                      <w:bCs w:val="0"/>
                      <w:sz w:val="24"/>
                      <w:szCs w:val="24"/>
                      <w:u w:val="single"/>
                    </w:rPr>
                    <w:t xml:space="preserve">în contitn</w:t>
                  </w:r>
                  <w:r>
                    <w:rPr>
                      <w:rFonts w:ascii="Times New Roman" w:hAnsi="Times New Roman" w:eastAsia="Calibri" w:cs="Times New Roman"/>
                      <w:b w:val="0"/>
                      <w:bCs w:val="0"/>
                      <w:sz w:val="24"/>
                      <w:szCs w:val="24"/>
                      <w:u w:val="single"/>
                    </w:rPr>
                    <w:t xml:space="preserve">uare</w:t>
                  </w:r>
                  <w:r>
                    <w:rPr>
                      <w:rFonts w:ascii="Times New Roman" w:hAnsi="Times New Roman" w:eastAsia="Calibri" w:cs="Times New Roman"/>
                      <w:b/>
                      <w:bCs/>
                      <w:sz w:val="24"/>
                      <w:szCs w:val="24"/>
                      <w:u w:val="single"/>
                    </w:rPr>
                    <w:t xml:space="preserve"> ATAS Nord-Ve</w:t>
                  </w:r>
                  <w:r>
                    <w:rPr>
                      <w:rFonts w:ascii="Times New Roman" w:hAnsi="Times New Roman" w:eastAsia="Calibri" w:cs="Times New Roman"/>
                      <w:b/>
                      <w:bCs/>
                      <w:sz w:val="24"/>
                      <w:szCs w:val="24"/>
                      <w:u w:val="single"/>
                      <w:lang w:val="ro-RO"/>
                    </w:rPr>
                    <w:t xml:space="preserve">st)</w:t>
                  </w:r>
                  <w:r>
                    <w:rPr>
                      <w:rFonts w:ascii="Times New Roman" w:hAnsi="Times New Roman" w:eastAsia="Calibri" w:cs="Times New Roman"/>
                      <w:sz w:val="24"/>
                      <w:szCs w:val="24"/>
                      <w:lang w:val="ro-RO"/>
                    </w:rPr>
                  </w:r>
                  <w:r>
                    <w:rPr>
                      <w:rFonts w:ascii="Times New Roman" w:hAnsi="Times New Roman" w:eastAsia="Calibri" w:cs="Times New Roman"/>
                      <w:sz w:val="24"/>
                      <w:szCs w:val="24"/>
                      <w:lang w:val="ro-RO"/>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sz w:val="24"/>
                      <w:szCs w:val="24"/>
                      <w:lang w:val="ro-RO"/>
                    </w:rPr>
                  </w:pPr>
                  <w:r>
                    <w:rPr>
                      <w:rFonts w:ascii="Times New Roman" w:hAnsi="Times New Roman" w:eastAsia="Calibri" w:cs="Times New Roman"/>
                      <w:sz w:val="24"/>
                      <w:szCs w:val="24"/>
                      <w:lang w:val="ro-RO"/>
                    </w:rPr>
                  </w:r>
                  <w:r>
                    <w:rPr>
                      <w:rFonts w:ascii="Times New Roman" w:hAnsi="Times New Roman" w:eastAsia="Times New Roman" w:cs="Times New Roman"/>
                      <w:sz w:val="24"/>
                      <w:szCs w:val="24"/>
                      <w:lang w:eastAsia="ru-RU"/>
                    </w:rPr>
                    <w:t xml:space="preserve">reprezentată </w:t>
                  </w:r>
                  <w:r>
                    <w:rPr>
                      <w:rFonts w:ascii="Times New Roman" w:hAnsi="Times New Roman" w:eastAsia="Times New Roman" w:cs="Times New Roman"/>
                      <w:sz w:val="24"/>
                      <w:szCs w:val="24"/>
                      <w:lang w:val="ro-RO"/>
                    </w:rPr>
                    <w:t xml:space="preserve">prin</w:t>
                  </w:r>
                  <w:r>
                    <w:rPr>
                      <w:rFonts w:ascii="Times New Roman" w:hAnsi="Times New Roman" w:eastAsia="Times New Roman" w:cs="Times New Roman"/>
                      <w:sz w:val="24"/>
                      <w:szCs w:val="24"/>
                      <w:lang w:val="ro-RO"/>
                    </w:rPr>
                  </w:r>
                  <w:r>
                    <w:rPr>
                      <w:rFonts w:ascii="Times New Roman" w:hAnsi="Times New Roman" w:eastAsia="Times New Roman" w:cs="Times New Roman"/>
                      <w:sz w:val="24"/>
                      <w:szCs w:val="24"/>
                      <w:lang w:val="ro-RO"/>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r>
                  <w:r>
                    <w:rPr>
                      <w:rFonts w:ascii="Times New Roman" w:hAnsi="Times New Roman" w:eastAsia="Times New Roman" w:cs="Times New Roman"/>
                      <w:b/>
                      <w:bCs/>
                      <w:sz w:val="24"/>
                      <w:szCs w:val="24"/>
                      <w:u w:val="none"/>
                      <w:lang w:val="ro-RO"/>
                    </w:rPr>
                    <w:t xml:space="preserve">          </w:t>
                  </w:r>
                  <w:r>
                    <w:rPr>
                      <w:rFonts w:ascii="Times New Roman" w:hAnsi="Times New Roman" w:eastAsia="Times New Roman" w:cs="Times New Roman"/>
                      <w:b/>
                      <w:bCs/>
                      <w:sz w:val="24"/>
                      <w:szCs w:val="24"/>
                      <w:u w:val="single"/>
                      <w:lang w:eastAsia="ru-RU"/>
                    </w:rPr>
                    <w:t xml:space="preserve">Directoare,</w:t>
                  </w:r>
                  <w:r>
                    <w:rPr>
                      <w:rFonts w:ascii="Times New Roman" w:hAnsi="Times New Roman" w:eastAsia="Times New Roman" w:cs="Times New Roman"/>
                      <w:b/>
                      <w:bCs/>
                      <w:sz w:val="24"/>
                      <w:szCs w:val="24"/>
                      <w:u w:val="single"/>
                      <w:lang w:eastAsia="ru-RU"/>
                    </w:rPr>
                    <w:t xml:space="preserve"> d</w:t>
                  </w:r>
                  <w:r>
                    <w:rPr>
                      <w:rFonts w:ascii="Times New Roman" w:hAnsi="Times New Roman" w:eastAsia="Times New Roman" w:cs="Times New Roman"/>
                      <w:b/>
                      <w:bCs/>
                      <w:sz w:val="24"/>
                      <w:szCs w:val="24"/>
                      <w:u w:val="single"/>
                      <w:lang w:eastAsia="ru-RU"/>
                    </w:rPr>
                    <w:t xml:space="preserve">na </w:t>
                  </w:r>
                  <w:r>
                    <w:rPr>
                      <w:rFonts w:ascii="Times New Roman" w:hAnsi="Times New Roman" w:eastAsia="Times New Roman" w:cs="Times New Roman"/>
                      <w:b/>
                      <w:bCs/>
                      <w:sz w:val="24"/>
                      <w:szCs w:val="24"/>
                      <w:u w:val="single"/>
                      <w:lang w:val="ro-RO"/>
                    </w:rPr>
                    <w:t xml:space="preserve">CIOBANU Emilia</w:t>
                  </w:r>
                  <w:r>
                    <w:rPr>
                      <w:rFonts w:ascii="Times New Roman" w:hAnsi="Times New Roman" w:eastAsia="Times New Roman" w:cs="Times New Roman"/>
                      <w:b/>
                      <w:bCs/>
                      <w:sz w:val="24"/>
                      <w:szCs w:val="24"/>
                      <w:u w:val="single"/>
                      <w:lang w:eastAsia="ru-RU"/>
                    </w:rPr>
                    <w:t xml:space="preserve">,</w:t>
                  </w:r>
                  <w:r>
                    <w:rPr>
                      <w:rFonts w:ascii="Times New Roman" w:hAnsi="Times New Roman" w:eastAsia="Times New Roman" w:cs="Times New Roman"/>
                      <w:b/>
                      <w:bCs/>
                      <w:sz w:val="24"/>
                      <w:szCs w:val="24"/>
                      <w:u w:val="single"/>
                      <w:lang w:eastAsia="ru-RU"/>
                    </w:rPr>
                    <w:t xml:space="preserve">  </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bCs/>
                      <w:sz w:val="24"/>
                      <w:szCs w:val="24"/>
                      <w:lang w:eastAsia="ru-RU"/>
                    </w:rPr>
                    <w:t xml:space="preserve">care acționează în baza</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bCs/>
                      <w:sz w:val="24"/>
                      <w:szCs w:val="24"/>
                      <w:lang w:eastAsia="ru-RU"/>
                    </w:rPr>
                    <w:t xml:space="preserve">Ordinului Ministrului Muncii și Protecției Sociale</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denumit</w:t>
                  </w:r>
                  <w:r>
                    <w:rPr>
                      <w:rFonts w:ascii="Times New Roman" w:hAnsi="Times New Roman" w:eastAsia="Calibri" w:cs="Times New Roman"/>
                      <w:sz w:val="24"/>
                      <w:szCs w:val="24"/>
                    </w:rPr>
                    <w:t xml:space="preserve"> în continuare </w:t>
                  </w:r>
                  <w:r>
                    <w:rPr>
                      <w:rFonts w:ascii="Times New Roman" w:hAnsi="Times New Roman" w:eastAsia="Times New Roman" w:cs="Times New Roman"/>
                      <w:color w:val="000000"/>
                      <w:sz w:val="24"/>
                    </w:rPr>
                    <w:t xml:space="preserve">Cumpărător/Beneficiar,</w:t>
                  </w:r>
                  <w:r>
                    <w:rPr>
                      <w:rFonts w:ascii="Times New Roman" w:hAnsi="Times New Roman" w:eastAsia="Calibri" w:cs="Times New Roman"/>
                      <w:sz w:val="24"/>
                      <w:szCs w:val="24"/>
                    </w:rPr>
                    <w:t xml:space="preserve"> </w:t>
                  </w:r>
                  <w:r>
                    <w:rPr>
                      <w:rFonts w:ascii="Times New Roman" w:hAnsi="Times New Roman" w:eastAsia="Calibri" w:cs="Times New Roman"/>
                      <w:sz w:val="24"/>
                      <w:szCs w:val="24"/>
                      <w:lang w:val="ro-RO"/>
                    </w:rPr>
                    <w:t xml:space="preserve">                                     </w:t>
                  </w:r>
                  <w:r>
                    <w:rPr>
                      <w:rFonts w:ascii="Times New Roman" w:hAnsi="Times New Roman" w:eastAsia="Calibri" w:cs="Times New Roman"/>
                      <w:sz w:val="24"/>
                      <w:szCs w:val="24"/>
                      <w:u w:val="single"/>
                      <w:lang w:val="ro-RO"/>
                    </w:rPr>
                    <w:t xml:space="preserve"> </w:t>
                  </w:r>
                  <w:r>
                    <w:rPr>
                      <w:rFonts w:ascii="Times New Roman" w:hAnsi="Times New Roman" w:eastAsia="Calibri" w:cs="Times New Roman"/>
                      <w:b w:val="0"/>
                      <w:bCs w:val="0"/>
                      <w:sz w:val="24"/>
                      <w:szCs w:val="24"/>
                      <w:u w:val="single"/>
                      <w:lang w:val="ro-RO"/>
                    </w:rPr>
                    <w:t xml:space="preserve">___     ____</w:t>
                  </w:r>
                  <w:r>
                    <w:rPr>
                      <w:rFonts w:ascii="Times New Roman" w:hAnsi="Times New Roman" w:eastAsia="Calibri" w:cs="Times New Roman"/>
                      <w:b w:val="0"/>
                      <w:bCs w:val="0"/>
                      <w:sz w:val="24"/>
                      <w:szCs w:val="24"/>
                      <w:u w:val="single"/>
                    </w:rPr>
                    <w:t xml:space="preserve">c/f</w:t>
                  </w:r>
                  <w:r>
                    <w:rPr>
                      <w:rFonts w:ascii="Times New Roman" w:hAnsi="Times New Roman" w:cs="Times New Roman"/>
                      <w:b w:val="0"/>
                      <w:bCs w:val="0"/>
                      <w:sz w:val="24"/>
                      <w:szCs w:val="24"/>
                      <w:u w:val="single"/>
                    </w:rPr>
                    <w:t xml:space="preserve"> </w:t>
                  </w:r>
                  <w:r>
                    <w:rPr>
                      <w:rFonts w:ascii="Times New Roman" w:hAnsi="Times New Roman" w:eastAsia="Calibri" w:cs="Times New Roman"/>
                      <w:b w:val="0"/>
                      <w:bCs w:val="0"/>
                      <w:sz w:val="24"/>
                      <w:szCs w:val="24"/>
                      <w:u w:val="single"/>
                    </w:rPr>
                    <w:t xml:space="preserve">10</w:t>
                  </w:r>
                  <w:r>
                    <w:rPr>
                      <w:rFonts w:ascii="Times New Roman" w:hAnsi="Times New Roman" w:eastAsia="Calibri" w:cs="Times New Roman"/>
                      <w:b w:val="0"/>
                      <w:bCs w:val="0"/>
                      <w:sz w:val="24"/>
                      <w:szCs w:val="24"/>
                      <w:u w:val="single"/>
                    </w:rPr>
                    <w:t xml:space="preserve">23601000201</w:t>
                  </w:r>
                  <w:r>
                    <w:rPr>
                      <w:rFonts w:ascii="Times New Roman" w:hAnsi="Times New Roman" w:eastAsia="Calibri" w:cs="Times New Roman"/>
                      <w:b w:val="0"/>
                      <w:bCs w:val="0"/>
                      <w:sz w:val="24"/>
                      <w:szCs w:val="24"/>
                      <w:u w:val="single"/>
                      <w:lang w:val="ro-RO"/>
                    </w:rPr>
                    <w:t xml:space="preserve">                      </w:t>
                  </w:r>
                  <w:r>
                    <w:rPr>
                      <w:rFonts w:ascii="Times New Roman" w:hAnsi="Times New Roman" w:eastAsia="Calibri" w:cs="Times New Roman"/>
                      <w:b w:val="0"/>
                      <w:bCs w:val="0"/>
                      <w:sz w:val="24"/>
                      <w:szCs w:val="24"/>
                      <w:u w:val="single"/>
                    </w:rPr>
                    <w:t xml:space="preserve">,        </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 </w:t>
                  </w:r>
                  <w:r>
                    <w:rPr>
                      <w:rFonts w:ascii="Times New Roman" w:hAnsi="Times New Roman" w:eastAsia="Times New Roman" w:cs="Times New Roman"/>
                      <w:sz w:val="24"/>
                      <w:szCs w:val="24"/>
                      <w:lang w:val="ro-RO"/>
                    </w:rPr>
                  </w:r>
                  <w:r>
                    <w:rPr>
                      <w:rFonts w:ascii="Times New Roman" w:hAnsi="Times New Roman" w:eastAsia="Times New Roman" w:cs="Times New Roman"/>
                      <w:sz w:val="24"/>
                      <w:szCs w:val="24"/>
                      <w:lang w:val="ro-RO"/>
                    </w:rP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r>
                  <w:r/>
                </w:p>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color w:val="000000"/>
                      <w:sz w:val="24"/>
                    </w:rPr>
                    <w:t xml:space="preserve">pe de altă parte,</w:t>
                  </w:r>
                  <w:r/>
                </w:p>
                <w:p>
                  <w:pPr>
                    <w:pBdr/>
                    <w:spacing w:line="360" w:lineRule="auto"/>
                    <w:ind/>
                    <w:rPr>
                      <w:b/>
                      <w:caps/>
                      <w:sz w:val="40"/>
                    </w:rPr>
                  </w:pPr>
                  <w:r>
                    <w:rPr>
                      <w:bCs/>
                    </w:rPr>
                  </w:r>
                  <w:r>
                    <w:rPr>
                      <w:b/>
                      <w:caps/>
                      <w:sz w:val="40"/>
                    </w:rPr>
                  </w:r>
                  <w:r>
                    <w:rPr>
                      <w:b/>
                      <w:caps/>
                      <w:sz w:val="40"/>
                    </w:rPr>
                  </w:r>
                </w:p>
              </w:tc>
            </w:tr>
          </w:tbl>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rPr>
                <w:iCs/>
              </w:rPr>
              <w:t xml:space="preserve">În 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în două exemplare în limba</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Style w:val="992"/>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1012"/>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spacing w:line="276" w:lineRule="auto"/>
              <w:ind/>
              <w:contextualSpacing w:val="true"/>
              <w:jc w:val="center"/>
              <w:rPr/>
            </w:pPr>
            <w:r>
              <w:rPr>
                <w:b/>
              </w:rPr>
              <w:t xml:space="preserve">RECHIZITELE JURIDICE, POŞTALE ŞI DE PLĂŢI ALE PĂRŢILOR</w:t>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bl>
          <w:p>
            <w:pPr>
              <w:pStyle w:val="1012"/>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bl>
          <w:p>
            <w:pPr>
              <w:pBdr/>
              <w:tabs>
                <w:tab w:val="left" w:leader="none" w:pos="2295"/>
              </w:tabs>
              <w:spacing/>
              <w:ind/>
              <w:jc w:val="right"/>
              <w:rPr/>
            </w:pPr>
            <w:r/>
            <w:r/>
          </w:p>
          <w:p>
            <w:pPr>
              <w:pBdr/>
              <w:tabs>
                <w:tab w:val="left" w:leader="none" w:pos="2295"/>
              </w:tabs>
              <w:spacing/>
              <w:ind/>
              <w:jc w:val="right"/>
              <w:rPr>
                <w:highlight w:val="yellow"/>
              </w:rPr>
            </w:pPr>
            <w:r>
              <w:rPr>
                <w:highlight w:val="yellow"/>
              </w:rPr>
              <w:t xml:space="preserve">Anexa nr.</w:t>
            </w:r>
            <w:r>
              <w:rPr>
                <w:highlight w:val="yellow"/>
              </w:rPr>
              <w:t xml:space="preserve">1</w:t>
            </w:r>
            <w:r>
              <w:rPr>
                <w:highlight w:val="yellow"/>
              </w:rPr>
            </w:r>
            <w:r>
              <w:rPr>
                <w:highlight w:val="yellow"/>
              </w:rPr>
            </w:r>
          </w:p>
          <w:p>
            <w:pPr>
              <w:pBdr/>
              <w:tabs>
                <w:tab w:val="left" w:leader="none" w:pos="2295"/>
              </w:tabs>
              <w:spacing/>
              <w:ind/>
              <w:jc w:val="right"/>
              <w:rPr>
                <w:highlight w:val="yellow"/>
              </w:rPr>
            </w:pPr>
            <w:r>
              <w:rPr>
                <w:highlight w:val="yellow"/>
              </w:rPr>
              <w:t xml:space="preserve">l</w:t>
            </w:r>
            <w:r>
              <w:rPr>
                <w:highlight w:val="yellow"/>
              </w:rPr>
              <w:t xml:space="preserve">a contractul nr. ___________</w:t>
            </w:r>
            <w:r>
              <w:rPr>
                <w:highlight w:val="yellow"/>
              </w:rPr>
            </w:r>
            <w:r>
              <w:rPr>
                <w:highlight w:val="yellow"/>
              </w:rPr>
            </w:r>
          </w:p>
          <w:p>
            <w:pPr>
              <w:pBdr/>
              <w:tabs>
                <w:tab w:val="left" w:leader="none" w:pos="2295"/>
              </w:tabs>
              <w:spacing/>
              <w:ind/>
              <w:jc w:val="right"/>
              <w:rPr>
                <w:highlight w:val="yellow"/>
              </w:rPr>
            </w:pPr>
            <w:r>
              <w:rPr>
                <w:highlight w:val="yellow"/>
              </w:rPr>
              <w:t xml:space="preserve">Din „____”  _____ 20_____</w:t>
            </w:r>
            <w:r>
              <w:rPr>
                <w:highlight w:val="yellow"/>
              </w:rPr>
              <w:t xml:space="preserve">__</w:t>
            </w:r>
            <w:r>
              <w:rPr>
                <w:highlight w:val="yellow"/>
              </w:rPr>
            </w:r>
            <w:r>
              <w:rPr>
                <w:highlight w:val="yellow"/>
              </w:rPr>
            </w:r>
          </w:p>
          <w:p>
            <w:pPr>
              <w:pBdr/>
              <w:tabs>
                <w:tab w:val="left" w:leader="none" w:pos="2295"/>
              </w:tabs>
              <w:spacing/>
              <w:ind/>
              <w:jc w:val="both"/>
              <w:rPr>
                <w:highlight w:val="yellow"/>
              </w:rPr>
            </w:pPr>
            <w:r>
              <w:rPr>
                <w:highlight w:val="yellow"/>
              </w:rPr>
            </w:r>
            <w:r>
              <w:rPr>
                <w:highlight w:val="yellow"/>
              </w:rPr>
            </w:r>
            <w:r>
              <w:rPr>
                <w:highlight w:val="yellow"/>
              </w:rPr>
            </w:r>
          </w:p>
          <w:p>
            <w:pPr>
              <w:pBdr/>
              <w:tabs>
                <w:tab w:val="left" w:leader="none" w:pos="2295"/>
              </w:tabs>
              <w:spacing/>
              <w:ind/>
              <w:jc w:val="both"/>
              <w:rPr>
                <w:highlight w:val="yellow"/>
              </w:rPr>
            </w:pPr>
            <w:r>
              <w:rPr>
                <w:highlight w:val="yellow"/>
              </w:rPr>
            </w:r>
            <w:r>
              <w:rPr>
                <w:highlight w:val="yellow"/>
              </w:rPr>
            </w:r>
            <w:r>
              <w:rPr>
                <w:highlight w:val="yellow"/>
              </w:rPr>
            </w:r>
          </w:p>
          <w:p>
            <w:pPr>
              <w:pBdr/>
              <w:tabs>
                <w:tab w:val="left" w:leader="none" w:pos="2295"/>
              </w:tabs>
              <w:spacing/>
              <w:ind/>
              <w:jc w:val="center"/>
              <w:rPr>
                <w:highlight w:val="yellow"/>
              </w:rPr>
            </w:pPr>
            <w:r>
              <w:rPr>
                <w:highlight w:val="yellow"/>
              </w:rPr>
              <w:t xml:space="preserve">SPECIFICAŢII TEHNICE</w:t>
            </w:r>
            <w:r>
              <w:rPr>
                <w:highlight w:val="yellow"/>
              </w:rPr>
              <w:t xml:space="preserve">- </w:t>
            </w:r>
            <w:r>
              <w:rPr>
                <w:highlight w:val="yellow"/>
              </w:rPr>
              <w:t xml:space="preserve">conform datelor din anexa nr. 22</w:t>
            </w:r>
            <w:r>
              <w:rPr>
                <w:highlight w:val="yellow"/>
              </w:rPr>
            </w:r>
            <w:r>
              <w:rPr>
                <w:highlight w:val="yellow"/>
              </w:rPr>
            </w:r>
          </w:p>
          <w:p>
            <w:pPr>
              <w:pBdr/>
              <w:tabs>
                <w:tab w:val="left" w:leader="none" w:pos="2295"/>
              </w:tabs>
              <w:spacing/>
              <w:ind/>
              <w:jc w:val="both"/>
              <w:rPr/>
            </w:pPr>
            <w:r/>
            <w:r/>
          </w:p>
          <w:tbl>
            <w:tblPr>
              <w:tblW w:w="49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12"/>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firstLine="567"/>
              <w:jc w:val="both"/>
              <w:rPr/>
            </w:pPr>
            <w:r/>
            <w:r/>
          </w:p>
          <w:p>
            <w:pPr>
              <w:pBdr/>
              <w:spacing/>
              <w:ind/>
              <w:jc w:val="right"/>
              <w:rPr>
                <w:highlight w:val="yellow"/>
              </w:rPr>
            </w:pPr>
            <w:r>
              <w:rPr>
                <w:highlight w:val="yellow"/>
              </w:rPr>
              <w:t xml:space="preserve">Anexa nr.</w:t>
            </w:r>
            <w:r>
              <w:rPr>
                <w:highlight w:val="yellow"/>
              </w:rPr>
              <w:t xml:space="preserve">2</w:t>
            </w:r>
            <w:r>
              <w:rPr>
                <w:highlight w:val="yellow"/>
              </w:rPr>
            </w:r>
            <w:r>
              <w:rPr>
                <w:highlight w:val="yellow"/>
              </w:rPr>
            </w:r>
          </w:p>
          <w:p>
            <w:pPr>
              <w:pBdr/>
              <w:spacing/>
              <w:ind/>
              <w:jc w:val="right"/>
              <w:rPr>
                <w:highlight w:val="yellow"/>
              </w:rPr>
            </w:pPr>
            <w:r>
              <w:rPr>
                <w:highlight w:val="yellow"/>
                <w:lang w:val="it-IT"/>
              </w:rPr>
              <w:t xml:space="preserve">la contractul nr.__________</w:t>
            </w:r>
            <w:r>
              <w:rPr>
                <w:highlight w:val="yellow"/>
              </w:rPr>
            </w:r>
            <w:r>
              <w:rPr>
                <w:highlight w:val="yellow"/>
              </w:rPr>
            </w:r>
          </w:p>
          <w:p>
            <w:pPr>
              <w:pBdr/>
              <w:spacing/>
              <w:ind/>
              <w:jc w:val="right"/>
              <w:rPr>
                <w:highlight w:val="yellow"/>
              </w:rPr>
            </w:pPr>
            <w:r>
              <w:rPr>
                <w:highlight w:val="yellow"/>
                <w:lang w:val="it-IT"/>
              </w:rPr>
              <w:t xml:space="preserve">din “____” ________ 20___</w:t>
            </w:r>
            <w:r>
              <w:rPr>
                <w:highlight w:val="yellow"/>
              </w:rPr>
            </w:r>
            <w:r>
              <w:rPr>
                <w:highlight w:val="yellow"/>
              </w:rPr>
            </w:r>
          </w:p>
          <w:p>
            <w:pPr>
              <w:keepNext w:val="true"/>
              <w:keepLines w:val="true"/>
              <w:pBdr/>
              <w:spacing w:before="200"/>
              <w:ind w:firstLine="567"/>
              <w:jc w:val="both"/>
              <w:outlineLvl w:val="2"/>
              <w:rPr>
                <w:highlight w:val="yellow"/>
              </w:rPr>
            </w:pPr>
            <w:r>
              <w:rPr>
                <w:highlight w:val="yellow"/>
                <w:lang w:val="it-IT"/>
              </w:rPr>
            </w:r>
            <w:r>
              <w:rPr>
                <w:highlight w:val="yellow"/>
              </w:rPr>
            </w:r>
            <w:r>
              <w:rPr>
                <w:highlight w:val="yellow"/>
              </w:rPr>
            </w:r>
          </w:p>
          <w:p>
            <w:pPr>
              <w:pBdr/>
              <w:spacing/>
              <w:ind w:firstLine="567"/>
              <w:jc w:val="center"/>
              <w:rPr>
                <w:highlight w:val="yellow"/>
              </w:rPr>
            </w:pPr>
            <w:r>
              <w:rPr>
                <w:highlight w:val="yellow"/>
                <w:lang w:val="it-IT"/>
              </w:rPr>
              <w:t xml:space="preserve">SPECIFICAŢII DE PREŢ</w:t>
            </w:r>
            <w:r>
              <w:rPr>
                <w:highlight w:val="yellow"/>
              </w:rPr>
              <w:t xml:space="preserve"> -</w:t>
            </w:r>
            <w:r>
              <w:rPr>
                <w:highlight w:val="yellow"/>
                <w:lang w:val="it-IT"/>
              </w:rPr>
              <w:t xml:space="preserve">conform datelor din anexa nr. 23</w:t>
            </w:r>
            <w:r>
              <w:rPr>
                <w:highlight w:val="yellow"/>
              </w:rPr>
            </w:r>
            <w:r>
              <w:rPr>
                <w:highlight w:val="yellow"/>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49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12"/>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sz w:val="20"/>
                <w:szCs w:val="20"/>
              </w:rPr>
            </w:pPr>
            <w:r>
              <w:rPr>
                <w:sz w:val="20"/>
                <w:szCs w:val="20"/>
                <w:highlight w:val="none"/>
                <w:lang w:val="it-IT"/>
              </w:rPr>
            </w:r>
            <w:r>
              <w:rPr>
                <w:sz w:val="20"/>
                <w:szCs w:val="20"/>
              </w:rPr>
            </w:r>
            <w:r>
              <w:rPr>
                <w:sz w:val="20"/>
                <w:szCs w:val="20"/>
              </w:rPr>
            </w:r>
          </w:p>
          <w:p>
            <w:pPr>
              <w:pBdr/>
              <w:spacing/>
              <w:ind/>
              <w:jc w:val="right"/>
              <w:rPr>
                <w:sz w:val="20"/>
                <w:szCs w:val="20"/>
                <w:highlight w:val="none"/>
              </w:rPr>
            </w:pPr>
            <w:r>
              <w:rPr>
                <w:sz w:val="20"/>
                <w:szCs w:val="20"/>
                <w:lang w:val="it-IT"/>
              </w:rPr>
              <w:t xml:space="preserve">Anexa nr.</w:t>
            </w:r>
            <w:r>
              <w:rPr>
                <w:sz w:val="20"/>
                <w:szCs w:val="20"/>
                <w:lang w:val="it-IT"/>
              </w:rPr>
              <w:t xml:space="preserve">2</w:t>
            </w:r>
            <w:r>
              <w:rPr>
                <w:sz w:val="20"/>
                <w:szCs w:val="20"/>
                <w:lang w:val="it-IT"/>
              </w:rPr>
              <w:t xml:space="preserve">5</w:t>
            </w:r>
            <w:r>
              <w:rPr>
                <w:sz w:val="20"/>
                <w:szCs w:val="20"/>
                <w:highlight w:val="none"/>
              </w:rPr>
            </w:r>
            <w:r>
              <w:rPr>
                <w:sz w:val="20"/>
                <w:szCs w:val="20"/>
                <w:highlight w:val="none"/>
              </w:rPr>
            </w:r>
          </w:p>
          <w:p>
            <w:pPr>
              <w:pBdr/>
              <w:spacing/>
              <w:ind/>
              <w:jc w:val="right"/>
              <w:rPr>
                <w:sz w:val="20"/>
                <w:szCs w:val="20"/>
              </w:rPr>
            </w:pPr>
            <w:r>
              <w:rPr>
                <w:sz w:val="20"/>
                <w:szCs w:val="20"/>
                <w:lang w:val="it-IT"/>
              </w:rPr>
              <w:t xml:space="preserve">la </w:t>
            </w:r>
            <w:r>
              <w:rPr>
                <w:sz w:val="20"/>
                <w:szCs w:val="20"/>
                <w:lang w:val="it-IT"/>
              </w:rPr>
              <w:t xml:space="preserve">D</w:t>
            </w:r>
            <w:r>
              <w:rPr>
                <w:sz w:val="20"/>
                <w:szCs w:val="20"/>
                <w:lang w:val="it-IT"/>
              </w:rPr>
              <w:t xml:space="preserve">ocumentația standard nr._____</w:t>
            </w:r>
            <w:r>
              <w:rPr>
                <w:sz w:val="20"/>
                <w:szCs w:val="20"/>
              </w:rPr>
            </w:r>
            <w:r>
              <w:rPr>
                <w:sz w:val="20"/>
                <w:szCs w:val="20"/>
              </w:rPr>
            </w:r>
          </w:p>
          <w:p>
            <w:pPr>
              <w:pBdr/>
              <w:spacing/>
              <w:ind/>
              <w:jc w:val="right"/>
              <w:rPr>
                <w:sz w:val="20"/>
                <w:szCs w:val="20"/>
              </w:rPr>
            </w:pPr>
            <w:r>
              <w:rPr>
                <w:sz w:val="20"/>
                <w:szCs w:val="20"/>
                <w:lang w:val="it-IT"/>
              </w:rPr>
              <w:t xml:space="preserve">din “____” ________ 20___</w:t>
            </w:r>
            <w:r>
              <w:rPr>
                <w:sz w:val="20"/>
                <w:szCs w:val="20"/>
              </w:rPr>
            </w:r>
            <w:r>
              <w:rPr>
                <w:sz w:val="20"/>
                <w:szCs w:val="2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sz w:val="20"/>
                      <w:szCs w:val="20"/>
                    </w:rPr>
                  </w:pPr>
                  <w:r>
                    <w:rPr>
                      <w:sz w:val="20"/>
                      <w:szCs w:val="20"/>
                    </w:rPr>
                  </w:r>
                  <w:bookmarkStart w:id="118" w:name="_Hlk77771456"/>
                  <w:r>
                    <w:rPr>
                      <w:b/>
                      <w:bCs/>
                      <w:caps/>
                      <w:sz w:val="20"/>
                      <w:szCs w:val="20"/>
                    </w:rPr>
                    <w:t xml:space="preserve">ACORD ADIȚIONAL</w:t>
                  </w:r>
                  <w:bookmarkEnd w:id="118"/>
                  <w:r>
                    <w:rPr>
                      <w:b/>
                      <w:bCs/>
                      <w:sz w:val="20"/>
                      <w:szCs w:val="20"/>
                    </w:rPr>
                    <w:t xml:space="preserve">Nr.______</w:t>
                  </w:r>
                  <w:r>
                    <w:rPr>
                      <w:b/>
                      <w:bCs/>
                      <w:sz w:val="20"/>
                      <w:szCs w:val="20"/>
                    </w:rPr>
                  </w:r>
                  <w:r>
                    <w:rPr>
                      <w:b/>
                      <w:bCs/>
                      <w:sz w:val="20"/>
                      <w:szCs w:val="20"/>
                    </w:rPr>
                  </w:r>
                </w:p>
                <w:p>
                  <w:pPr>
                    <w:pBdr/>
                    <w:spacing/>
                    <w:ind/>
                    <w:jc w:val="center"/>
                    <w:rPr>
                      <w:sz w:val="20"/>
                      <w:szCs w:val="20"/>
                    </w:rPr>
                  </w:pPr>
                  <w:r>
                    <w:rPr>
                      <w:sz w:val="20"/>
                      <w:szCs w:val="20"/>
                    </w:rPr>
                  </w:r>
                  <w:r>
                    <w:rPr>
                      <w:sz w:val="20"/>
                      <w:szCs w:val="20"/>
                    </w:rPr>
                  </w:r>
                  <w:r>
                    <w:rPr>
                      <w:sz w:val="20"/>
                      <w:szCs w:val="20"/>
                    </w:rPr>
                  </w:r>
                </w:p>
                <w:p>
                  <w:pPr>
                    <w:pBdr/>
                    <w:spacing/>
                    <w:ind/>
                    <w:jc w:val="center"/>
                    <w:rPr>
                      <w:sz w:val="20"/>
                      <w:szCs w:val="20"/>
                    </w:rPr>
                  </w:pPr>
                  <w:r>
                    <w:rPr>
                      <w:sz w:val="20"/>
                      <w:szCs w:val="20"/>
                    </w:rPr>
                    <w:t xml:space="preserve">la contractul Nr.</w:t>
                  </w:r>
                  <w:r>
                    <w:rPr>
                      <w:rFonts w:eastAsia="Calibri"/>
                      <w:sz w:val="20"/>
                      <w:szCs w:val="20"/>
                    </w:rPr>
                    <w:t xml:space="preserve">________</w:t>
                  </w:r>
                  <w:r>
                    <w:rPr>
                      <w:sz w:val="20"/>
                      <w:szCs w:val="20"/>
                    </w:rPr>
                    <w:t xml:space="preserve">din ”__„_________ 20___</w:t>
                  </w:r>
                  <w:r>
                    <w:rPr>
                      <w:sz w:val="20"/>
                      <w:szCs w:val="20"/>
                    </w:rPr>
                  </w:r>
                  <w:r>
                    <w:rPr>
                      <w:sz w:val="20"/>
                      <w:szCs w:val="20"/>
                    </w:rPr>
                  </w:r>
                </w:p>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tc>
            </w:tr>
            <w:tr>
              <w:trPr/>
              <w:tc>
                <w:tcPr>
                  <w:gridSpan w:val="2"/>
                  <w:tcBorders/>
                  <w:tcW w:w="9747" w:type="dxa"/>
                  <w:textDirection w:val="lrTb"/>
                  <w:noWrap w:val="false"/>
                </w:tcPr>
                <w:p>
                  <w:pPr>
                    <w:pStyle w:val="1019"/>
                    <w:pBdr/>
                    <w:spacing/>
                    <w:ind/>
                    <w:rPr>
                      <w:sz w:val="20"/>
                      <w:szCs w:val="20"/>
                    </w:rPr>
                  </w:pPr>
                  <w:r>
                    <w:rPr>
                      <w:sz w:val="20"/>
                      <w:szCs w:val="20"/>
                    </w:rPr>
                    <w:t xml:space="preserve">Prezentul acord este semnat astăzi ”___„ ________ 20__, între_____________, în </w:t>
                  </w:r>
                  <w:r>
                    <w:rPr>
                      <w:sz w:val="20"/>
                      <w:szCs w:val="20"/>
                    </w:rPr>
                    <w:t xml:space="preserve">persoana___________________</w:t>
                  </w:r>
                  <w:r>
                    <w:rPr>
                      <w:rFonts w:eastAsia="Calibri"/>
                      <w:sz w:val="20"/>
                      <w:szCs w:val="20"/>
                      <w:lang w:eastAsia="en-US"/>
                    </w:rPr>
                    <w:t xml:space="preserve">și</w:t>
                  </w:r>
                  <w:r>
                    <w:rPr>
                      <w:sz w:val="20"/>
                      <w:szCs w:val="20"/>
                    </w:rPr>
                    <w:t xml:space="preserve">________________________________, în </w:t>
                  </w:r>
                  <w:r>
                    <w:rPr>
                      <w:sz w:val="20"/>
                      <w:szCs w:val="20"/>
                    </w:rPr>
                    <w:t xml:space="preserve">persoana______________,în</w:t>
                  </w:r>
                  <w:r>
                    <w:rPr>
                      <w:sz w:val="20"/>
                      <w:szCs w:val="20"/>
                    </w:rPr>
                    <w:t xml:space="preserve"> scopul modificării Contractului </w:t>
                  </w:r>
                  <w:r>
                    <w:rPr>
                      <w:sz w:val="20"/>
                      <w:szCs w:val="20"/>
                    </w:rPr>
                    <w:t xml:space="preserve">n</w:t>
                  </w:r>
                  <w:r>
                    <w:rPr>
                      <w:sz w:val="20"/>
                      <w:szCs w:val="20"/>
                    </w:rPr>
                    <w:t xml:space="preserve">r. __________din ”____”___________ 20___(numit în continuare Contract), semnat în urma desfășurării procedurii de achiziție publică nr. ________ din ”____” _____________20___ .</w:t>
                  </w:r>
                  <w:r>
                    <w:rPr>
                      <w:sz w:val="20"/>
                      <w:szCs w:val="20"/>
                    </w:rPr>
                  </w:r>
                  <w:r>
                    <w:rPr>
                      <w:sz w:val="20"/>
                      <w:szCs w:val="20"/>
                    </w:rPr>
                  </w:r>
                </w:p>
                <w:p>
                  <w:pPr>
                    <w:pStyle w:val="1019"/>
                    <w:pBdr/>
                    <w:spacing/>
                    <w:ind w:firstLine="0"/>
                    <w:rPr>
                      <w:sz w:val="20"/>
                      <w:szCs w:val="20"/>
                    </w:rPr>
                  </w:pPr>
                  <w:r>
                    <w:rPr>
                      <w:sz w:val="20"/>
                      <w:szCs w:val="20"/>
                    </w:rPr>
                  </w:r>
                  <w:r>
                    <w:rPr>
                      <w:sz w:val="20"/>
                      <w:szCs w:val="20"/>
                    </w:rPr>
                  </w:r>
                  <w:r>
                    <w:rPr>
                      <w:sz w:val="20"/>
                      <w:szCs w:val="20"/>
                    </w:rPr>
                  </w:r>
                </w:p>
                <w:p>
                  <w:pPr>
                    <w:pStyle w:val="1019"/>
                    <w:pBdr/>
                    <w:spacing/>
                    <w:ind w:firstLine="0"/>
                    <w:rPr>
                      <w:color w:val="ff0000"/>
                      <w:sz w:val="20"/>
                      <w:szCs w:val="20"/>
                      <w:u w:val="single"/>
                    </w:rPr>
                  </w:pPr>
                  <w:r>
                    <w:rPr>
                      <w:sz w:val="20"/>
                      <w:szCs w:val="20"/>
                    </w:rPr>
                    <w:t xml:space="preserve">Prezentul acord se încheie ca urmare a deciziei grupului de lucru pentru achiziții nr._____ din ______________  20____.</w:t>
                  </w:r>
                  <w:r>
                    <w:rPr>
                      <w:color w:val="ff0000"/>
                      <w:sz w:val="20"/>
                      <w:szCs w:val="20"/>
                      <w:u w:val="single"/>
                    </w:rPr>
                  </w:r>
                  <w:r>
                    <w:rPr>
                      <w:color w:val="ff0000"/>
                      <w:sz w:val="20"/>
                      <w:szCs w:val="20"/>
                      <w:u w:val="single"/>
                    </w:rPr>
                  </w:r>
                </w:p>
                <w:p>
                  <w:pPr>
                    <w:pStyle w:val="1019"/>
                    <w:pBdr/>
                    <w:spacing/>
                    <w:ind w:firstLine="0"/>
                    <w:rPr>
                      <w:sz w:val="20"/>
                      <w:szCs w:val="20"/>
                    </w:rPr>
                  </w:pPr>
                  <w:r>
                    <w:rPr>
                      <w:sz w:val="20"/>
                      <w:szCs w:val="20"/>
                    </w:rPr>
                  </w:r>
                  <w:r>
                    <w:rPr>
                      <w:sz w:val="20"/>
                      <w:szCs w:val="20"/>
                    </w:rPr>
                  </w:r>
                  <w:r>
                    <w:rPr>
                      <w:sz w:val="20"/>
                      <w:szCs w:val="20"/>
                    </w:rPr>
                  </w:r>
                </w:p>
                <w:p>
                  <w:pPr>
                    <w:pStyle w:val="1019"/>
                    <w:pBdr/>
                    <w:spacing/>
                    <w:ind w:firstLine="0"/>
                    <w:rPr>
                      <w:sz w:val="20"/>
                      <w:szCs w:val="20"/>
                    </w:rPr>
                  </w:pPr>
                  <w:r>
                    <w:rPr>
                      <w:sz w:val="20"/>
                      <w:szCs w:val="20"/>
                    </w:rPr>
                    <w:t xml:space="preserve">Orice modificare aplicată prin prezentul acord este obligatorie pentru fiecare parte din Contract, celelalte prevederi nemodificate rămân</w:t>
                  </w:r>
                  <w:r>
                    <w:rPr>
                      <w:sz w:val="20"/>
                      <w:szCs w:val="20"/>
                    </w:rPr>
                    <w:t xml:space="preserve">â</w:t>
                  </w:r>
                  <w:r>
                    <w:rPr>
                      <w:sz w:val="20"/>
                      <w:szCs w:val="20"/>
                    </w:rPr>
                    <w:t xml:space="preserve">nd obligatorii în continuare.</w:t>
                  </w:r>
                  <w:r>
                    <w:rPr>
                      <w:sz w:val="20"/>
                      <w:szCs w:val="20"/>
                    </w:rPr>
                  </w:r>
                  <w:r>
                    <w:rPr>
                      <w:sz w:val="20"/>
                      <w:szCs w:val="20"/>
                    </w:rPr>
                  </w:r>
                </w:p>
                <w:p>
                  <w:pPr>
                    <w:pStyle w:val="1028"/>
                    <w:pBdr/>
                    <w:tabs>
                      <w:tab w:val="right" w:leader="none" w:pos="10205"/>
                    </w:tabs>
                    <w:spacing/>
                    <w:ind w:firstLine="0"/>
                    <w:jc w:val="left"/>
                    <w:rPr>
                      <w:sz w:val="20"/>
                      <w:szCs w:val="20"/>
                    </w:rPr>
                  </w:pPr>
                  <w:r>
                    <w:rPr>
                      <w:sz w:val="20"/>
                      <w:szCs w:val="20"/>
                      <w:lang w:val="ro-RO"/>
                    </w:rPr>
                  </w:r>
                  <w:r>
                    <w:rPr>
                      <w:sz w:val="20"/>
                      <w:szCs w:val="20"/>
                    </w:rPr>
                  </w:r>
                  <w:r>
                    <w:rPr>
                      <w:sz w:val="20"/>
                      <w:szCs w:val="20"/>
                    </w:rPr>
                  </w:r>
                </w:p>
                <w:p>
                  <w:pPr>
                    <w:pStyle w:val="1019"/>
                    <w:pBdr/>
                    <w:spacing/>
                    <w:ind w:right="-1" w:firstLine="0"/>
                    <w:rPr>
                      <w:sz w:val="20"/>
                      <w:szCs w:val="20"/>
                    </w:rPr>
                  </w:pPr>
                  <w:r>
                    <w:rPr>
                      <w:sz w:val="20"/>
                      <w:szCs w:val="20"/>
                    </w:rPr>
                    <w:t xml:space="preserve">Prin prezentul acord, în Contract se aplică următoarele modificări:</w:t>
                  </w:r>
                  <w:r>
                    <w:rPr>
                      <w:sz w:val="20"/>
                      <w:szCs w:val="20"/>
                    </w:rPr>
                  </w:r>
                  <w:r>
                    <w:rPr>
                      <w:sz w:val="20"/>
                      <w:szCs w:val="20"/>
                    </w:rPr>
                  </w:r>
                </w:p>
                <w:p>
                  <w:pPr>
                    <w:pStyle w:val="1012"/>
                    <w:pBdr/>
                    <w:spacing/>
                    <w:ind w:left="743"/>
                    <w:rPr>
                      <w:sz w:val="20"/>
                      <w:szCs w:val="20"/>
                    </w:rPr>
                  </w:pPr>
                  <w:r>
                    <w:rPr>
                      <w:sz w:val="20"/>
                      <w:szCs w:val="20"/>
                      <w:lang w:val="ro-RO"/>
                    </w:rPr>
                    <w:t xml:space="preserve">_________________________________________________________________________</w:t>
                  </w:r>
                  <w:r>
                    <w:rPr>
                      <w:sz w:val="20"/>
                      <w:szCs w:val="20"/>
                    </w:rPr>
                  </w:r>
                  <w:r>
                    <w:rPr>
                      <w:sz w:val="20"/>
                      <w:szCs w:val="20"/>
                    </w:rPr>
                  </w:r>
                </w:p>
                <w:p>
                  <w:pPr>
                    <w:pBdr/>
                    <w:tabs>
                      <w:tab w:val="right" w:leader="none" w:pos="10205"/>
                    </w:tabs>
                    <w:spacing/>
                    <w:ind w:right="-1" w:left="1134"/>
                    <w:rPr>
                      <w:sz w:val="20"/>
                      <w:szCs w:val="20"/>
                    </w:rPr>
                  </w:pPr>
                  <w:r>
                    <w:rPr>
                      <w:sz w:val="20"/>
                      <w:szCs w:val="20"/>
                    </w:rPr>
                  </w:r>
                  <w:r>
                    <w:rPr>
                      <w:sz w:val="20"/>
                      <w:szCs w:val="20"/>
                    </w:rPr>
                  </w:r>
                  <w:r>
                    <w:rPr>
                      <w:sz w:val="20"/>
                      <w:szCs w:val="20"/>
                    </w:rPr>
                  </w:r>
                </w:p>
                <w:p>
                  <w:pPr>
                    <w:pBdr/>
                    <w:spacing/>
                    <w:ind w:right="-1" w:firstLine="567"/>
                    <w:jc w:val="both"/>
                    <w:rPr>
                      <w:sz w:val="20"/>
                      <w:szCs w:val="20"/>
                    </w:rPr>
                  </w:pPr>
                  <w:r>
                    <w:rPr>
                      <w:sz w:val="20"/>
                      <w:szCs w:val="20"/>
                    </w:rPr>
                    <w:t xml:space="preserve">Prezentul acord se consideră încheiat la data semnării lui şi intră în vigoare</w:t>
                  </w:r>
                  <w:r>
                    <w:rPr>
                      <w:sz w:val="20"/>
                      <w:szCs w:val="20"/>
                    </w:rPr>
                    <w:t xml:space="preserve"> după înregistrarea la</w:t>
                  </w:r>
                  <w:r>
                    <w:rPr>
                      <w:sz w:val="20"/>
                      <w:szCs w:val="20"/>
                    </w:rPr>
                    <w:t xml:space="preserve"> una din trezoreriile regionale ale Ministerului Finanțelor</w:t>
                  </w:r>
                  <w:r>
                    <w:rPr>
                      <w:sz w:val="20"/>
                      <w:szCs w:val="20"/>
                    </w:rPr>
                    <w:t xml:space="preserve">sau la data semnării lui de către părți sau la o dată ulterioară indicată în acest acord</w:t>
                  </w:r>
                  <w:r>
                    <w:rPr>
                      <w:sz w:val="20"/>
                      <w:szCs w:val="20"/>
                    </w:rPr>
                    <w:t xml:space="preserve">.</w:t>
                  </w:r>
                  <w:r>
                    <w:rPr>
                      <w:sz w:val="20"/>
                      <w:szCs w:val="20"/>
                    </w:rPr>
                  </w:r>
                  <w:r>
                    <w:rPr>
                      <w:sz w:val="20"/>
                      <w:szCs w:val="20"/>
                    </w:rPr>
                  </w:r>
                </w:p>
                <w:p>
                  <w:pPr>
                    <w:pStyle w:val="993"/>
                    <w:pBdr/>
                    <w:spacing/>
                    <w:ind/>
                    <w:rPr>
                      <w:rFonts w:ascii="Times New Roman" w:hAnsi="Times New Roman" w:cs="Times New Roman"/>
                      <w:b w:val="0"/>
                      <w:bCs w:val="0"/>
                      <w:sz w:val="20"/>
                      <w:szCs w:val="20"/>
                    </w:rPr>
                  </w:pPr>
                  <w:r>
                    <w:rPr>
                      <w:rFonts w:ascii="Times New Roman" w:hAnsi="Times New Roman" w:cs="Times New Roman"/>
                      <w:b w:val="0"/>
                      <w:bCs w:val="0"/>
                      <w:sz w:val="20"/>
                      <w:szCs w:val="20"/>
                    </w:rPr>
                  </w:r>
                  <w:r>
                    <w:rPr>
                      <w:rFonts w:ascii="Times New Roman" w:hAnsi="Times New Roman" w:cs="Times New Roman"/>
                      <w:b w:val="0"/>
                      <w:bCs w:val="0"/>
                      <w:sz w:val="20"/>
                      <w:szCs w:val="20"/>
                    </w:rPr>
                  </w:r>
                  <w:r>
                    <w:rPr>
                      <w:rFonts w:ascii="Times New Roman" w:hAnsi="Times New Roman" w:cs="Times New Roman"/>
                      <w:b w:val="0"/>
                      <w:bCs w:val="0"/>
                      <w:sz w:val="20"/>
                      <w:szCs w:val="20"/>
                    </w:rPr>
                  </w:r>
                </w:p>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p>
                  <w:pPr>
                    <w:pStyle w:val="1012"/>
                    <w:numPr>
                      <w:ilvl w:val="0"/>
                      <w:numId w:val="0"/>
                    </w:numPr>
                    <w:pBdr/>
                    <w:tabs>
                      <w:tab w:val="clear" w:leader="none" w:pos="1134"/>
                      <w:tab w:val="left" w:leader="none" w:pos="2685"/>
                    </w:tabs>
                    <w:spacing w:line="276" w:lineRule="auto"/>
                    <w:ind/>
                    <w:contextualSpacing w:val="true"/>
                    <w:jc w:val="center"/>
                    <w:rPr>
                      <w:sz w:val="20"/>
                      <w:szCs w:val="20"/>
                    </w:rPr>
                  </w:pPr>
                  <w:r>
                    <w:rPr>
                      <w:b/>
                      <w:sz w:val="20"/>
                      <w:szCs w:val="20"/>
                      <w:lang w:val="ro-RO"/>
                    </w:rPr>
                    <w:t xml:space="preserve">SEMNĂTURILE PĂRŢILOR</w:t>
                  </w:r>
                  <w:r>
                    <w:rPr>
                      <w:sz w:val="20"/>
                      <w:szCs w:val="20"/>
                    </w:rPr>
                  </w:r>
                  <w:r>
                    <w:rPr>
                      <w:sz w:val="20"/>
                      <w:szCs w:val="20"/>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sz w:val="20"/>
                            <w:szCs w:val="20"/>
                          </w:rPr>
                        </w:pPr>
                        <w:r>
                          <w:rPr>
                            <w:b/>
                            <w:sz w:val="20"/>
                            <w:szCs w:val="20"/>
                          </w:rPr>
                          <w:t xml:space="preserve">Furnizorul</w:t>
                        </w:r>
                        <w:r>
                          <w:rPr>
                            <w:b/>
                            <w:sz w:val="20"/>
                            <w:szCs w:val="20"/>
                          </w:rPr>
                          <w:t xml:space="preserve">/Prestatorul </w:t>
                        </w:r>
                        <w:r>
                          <w:rPr>
                            <w:b/>
                            <w:sz w:val="20"/>
                            <w:szCs w:val="20"/>
                          </w:rPr>
                          <w:t xml:space="preserve">de </w:t>
                        </w:r>
                        <w:r>
                          <w:rPr>
                            <w:b/>
                            <w:sz w:val="20"/>
                            <w:szCs w:val="20"/>
                          </w:rPr>
                          <w:t xml:space="preserve">bunuri/servicii</w:t>
                        </w:r>
                        <w:r>
                          <w:rPr>
                            <w:b/>
                            <w:sz w:val="20"/>
                            <w:szCs w:val="20"/>
                          </w:rPr>
                        </w:r>
                        <w:r>
                          <w:rPr>
                            <w:b/>
                            <w:sz w:val="20"/>
                            <w:szCs w:val="20"/>
                          </w:rPr>
                        </w:r>
                      </w:p>
                    </w:tc>
                    <w:tc>
                      <w:tcPr>
                        <w:tcBorders/>
                        <w:tcW w:w="4559" w:type="dxa"/>
                        <w:vAlign w:val="center"/>
                        <w:textDirection w:val="lrTb"/>
                        <w:noWrap w:val="false"/>
                      </w:tcPr>
                      <w:p>
                        <w:pPr>
                          <w:pBdr/>
                          <w:spacing/>
                          <w:ind/>
                          <w:jc w:val="center"/>
                          <w:rPr>
                            <w:b/>
                            <w:sz w:val="20"/>
                            <w:szCs w:val="20"/>
                          </w:rPr>
                        </w:pPr>
                        <w:r>
                          <w:rPr>
                            <w:b/>
                            <w:sz w:val="20"/>
                            <w:szCs w:val="20"/>
                          </w:rPr>
                          <w:t xml:space="preserve">Cumpărătorul/Beneficiarul</w:t>
                        </w:r>
                        <w:r>
                          <w:rPr>
                            <w:b/>
                            <w:sz w:val="20"/>
                            <w:szCs w:val="20"/>
                          </w:rPr>
                        </w:r>
                        <w:r>
                          <w:rPr>
                            <w:b/>
                            <w:sz w:val="20"/>
                            <w:szCs w:val="20"/>
                          </w:rPr>
                        </w:r>
                      </w:p>
                    </w:tc>
                  </w:tr>
                  <w:tr>
                    <w:trPr>
                      <w:jc w:val="center"/>
                      <w:trHeight w:val="357"/>
                    </w:trPr>
                    <w:tc>
                      <w:tcPr>
                        <w:tcBorders/>
                        <w:tcW w:w="5188"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tc>
                    <w:tc>
                      <w:tcPr>
                        <w:tcBorders/>
                        <w:tcW w:w="4559" w:type="dxa"/>
                        <w:vAlign w:val="center"/>
                        <w:textDirection w:val="lrTb"/>
                        <w:noWrap w:val="false"/>
                      </w:tcPr>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p>
                        <w:pPr>
                          <w:pBdr/>
                          <w:spacing/>
                          <w:ind/>
                          <w:jc w:val="both"/>
                          <w:rPr>
                            <w:b/>
                            <w:sz w:val="20"/>
                            <w:szCs w:val="20"/>
                          </w:rPr>
                        </w:pPr>
                        <w:r>
                          <w:rPr>
                            <w:b/>
                            <w:sz w:val="20"/>
                            <w:szCs w:val="20"/>
                          </w:rPr>
                        </w:r>
                        <w:r>
                          <w:rPr>
                            <w:b/>
                            <w:sz w:val="20"/>
                            <w:szCs w:val="20"/>
                          </w:rPr>
                        </w:r>
                        <w:r>
                          <w:rPr>
                            <w:b/>
                            <w:sz w:val="20"/>
                            <w:szCs w:val="20"/>
                          </w:rPr>
                        </w:r>
                      </w:p>
                    </w:tc>
                  </w:tr>
                </w:tbl>
                <w:p>
                  <w:pPr>
                    <w:pBdr/>
                    <w:spacing/>
                    <w:ind/>
                    <w:rPr>
                      <w:sz w:val="20"/>
                      <w:szCs w:val="20"/>
                    </w:rPr>
                  </w:pPr>
                  <w:r>
                    <w:rPr>
                      <w:sz w:val="20"/>
                      <w:szCs w:val="20"/>
                    </w:rPr>
                  </w:r>
                  <w:r>
                    <w:rPr>
                      <w:sz w:val="20"/>
                      <w:szCs w:val="20"/>
                    </w:rPr>
                  </w:r>
                  <w:r>
                    <w:rPr>
                      <w:sz w:val="20"/>
                      <w:szCs w:val="20"/>
                    </w:rPr>
                  </w:r>
                </w:p>
                <w:p>
                  <w:pPr>
                    <w:pBdr/>
                    <w:spacing/>
                    <w:ind/>
                    <w:rPr>
                      <w:sz w:val="20"/>
                      <w:szCs w:val="20"/>
                    </w:rPr>
                  </w:pPr>
                  <w:r>
                    <w:rPr>
                      <w:sz w:val="20"/>
                      <w:szCs w:val="20"/>
                    </w:rPr>
                  </w:r>
                  <w:r>
                    <w:rPr>
                      <w:sz w:val="20"/>
                      <w:szCs w:val="20"/>
                    </w:rPr>
                  </w:r>
                  <w:r>
                    <w:rPr>
                      <w:sz w:val="20"/>
                      <w:szCs w:val="20"/>
                    </w:rP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708"/>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0"/>
                      <w:szCs w:val="20"/>
                    </w:rPr>
                  </w:pPr>
                  <w:r>
                    <w:rPr>
                      <w:sz w:val="20"/>
                      <w:szCs w:val="20"/>
                      <w:lang w:val="it-IT"/>
                    </w:rPr>
                    <w:t xml:space="preserve">Anexa nr.</w:t>
                  </w:r>
                  <w:r>
                    <w:rPr>
                      <w:sz w:val="20"/>
                      <w:szCs w:val="20"/>
                      <w:lang w:val="it-IT"/>
                    </w:rPr>
                    <w:t xml:space="preserve">2</w:t>
                  </w:r>
                  <w:r>
                    <w:rPr>
                      <w:sz w:val="20"/>
                      <w:szCs w:val="20"/>
                      <w:lang w:val="it-IT"/>
                    </w:rPr>
                    <w:t xml:space="preserve">6</w:t>
                  </w:r>
                  <w:r>
                    <w:rPr>
                      <w:sz w:val="20"/>
                      <w:szCs w:val="20"/>
                    </w:rPr>
                  </w:r>
                  <w:r>
                    <w:rPr>
                      <w:sz w:val="20"/>
                      <w:szCs w:val="20"/>
                    </w:rPr>
                  </w:r>
                </w:p>
                <w:p>
                  <w:pPr>
                    <w:pBdr/>
                    <w:spacing/>
                    <w:ind/>
                    <w:jc w:val="right"/>
                    <w:rPr>
                      <w:sz w:val="20"/>
                      <w:szCs w:val="20"/>
                    </w:rPr>
                  </w:pPr>
                  <w:r>
                    <w:rPr>
                      <w:sz w:val="20"/>
                      <w:szCs w:val="20"/>
                      <w:lang w:val="it-IT"/>
                    </w:rPr>
                    <w:t xml:space="preserve">la </w:t>
                  </w:r>
                  <w:r>
                    <w:rPr>
                      <w:sz w:val="20"/>
                      <w:szCs w:val="20"/>
                      <w:lang w:val="it-IT"/>
                    </w:rPr>
                    <w:t xml:space="preserve">D</w:t>
                  </w:r>
                  <w:r>
                    <w:rPr>
                      <w:sz w:val="20"/>
                      <w:szCs w:val="20"/>
                      <w:lang w:val="it-IT"/>
                    </w:rPr>
                    <w:t xml:space="preserve">ocumentația standard nr._____</w:t>
                  </w:r>
                  <w:r>
                    <w:rPr>
                      <w:sz w:val="20"/>
                      <w:szCs w:val="20"/>
                    </w:rPr>
                  </w:r>
                  <w:r>
                    <w:rPr>
                      <w:sz w:val="20"/>
                      <w:szCs w:val="20"/>
                    </w:rPr>
                  </w:r>
                </w:p>
                <w:p>
                  <w:pPr>
                    <w:pBdr/>
                    <w:spacing/>
                    <w:ind/>
                    <w:jc w:val="right"/>
                    <w:rPr>
                      <w:sz w:val="20"/>
                      <w:szCs w:val="20"/>
                    </w:rPr>
                  </w:pPr>
                  <w:r>
                    <w:rPr>
                      <w:sz w:val="20"/>
                      <w:szCs w:val="20"/>
                      <w:lang w:val="it-IT"/>
                    </w:rPr>
                    <w:t xml:space="preserve">din “____” ________ 20___</w:t>
                  </w:r>
                  <w:r>
                    <w:rPr>
                      <w:sz w:val="20"/>
                      <w:szCs w:val="20"/>
                    </w:rPr>
                  </w:r>
                  <w:r>
                    <w:rPr>
                      <w:sz w:val="20"/>
                      <w:szCs w:val="20"/>
                    </w:rPr>
                  </w:r>
                </w:p>
                <w:p>
                  <w:pPr>
                    <w:pBdr/>
                    <w:spacing/>
                    <w:ind/>
                    <w:jc w:val="center"/>
                    <w:rPr>
                      <w:sz w:val="20"/>
                      <w:szCs w:val="20"/>
                    </w:rPr>
                  </w:pPr>
                  <w:r>
                    <w:rPr>
                      <w:sz w:val="20"/>
                      <w:szCs w:val="20"/>
                    </w:rPr>
                  </w:r>
                  <w:r>
                    <w:rPr>
                      <w:sz w:val="20"/>
                      <w:szCs w:val="20"/>
                    </w:rPr>
                  </w:r>
                  <w:r>
                    <w:rPr>
                      <w:sz w:val="20"/>
                      <w:szCs w:val="20"/>
                    </w:rPr>
                  </w:r>
                </w:p>
              </w:tc>
            </w:tr>
          </w:tbl>
          <w:p>
            <w:pPr>
              <w:pBdr/>
              <w:spacing/>
              <w:ind w:right="23"/>
              <w:jc w:val="center"/>
              <w:rPr>
                <w:b/>
                <w:bCs/>
                <w:sz w:val="20"/>
                <w:szCs w:val="20"/>
              </w:rPr>
            </w:pPr>
            <w:r>
              <w:rPr>
                <w:sz w:val="20"/>
                <w:szCs w:val="20"/>
              </w:rPr>
            </w:r>
            <w:bookmarkStart w:id="119" w:name="_Hlk77771474"/>
            <w:r>
              <w:rPr>
                <w:b/>
                <w:bCs/>
                <w:sz w:val="20"/>
                <w:szCs w:val="20"/>
              </w:rPr>
              <w:t xml:space="preserve">ACORD-CADRU</w:t>
            </w:r>
            <w:bookmarkEnd w:id="119"/>
            <w:r>
              <w:rPr>
                <w:b/>
                <w:bCs/>
                <w:sz w:val="20"/>
                <w:szCs w:val="20"/>
              </w:rPr>
            </w:r>
            <w:r>
              <w:rPr>
                <w:b/>
                <w:bCs/>
                <w:sz w:val="20"/>
                <w:szCs w:val="20"/>
              </w:rPr>
            </w:r>
          </w:p>
          <w:p>
            <w:pPr>
              <w:pBdr/>
              <w:spacing/>
              <w:ind w:right="23"/>
              <w:jc w:val="center"/>
              <w:rPr>
                <w:sz w:val="20"/>
                <w:szCs w:val="20"/>
              </w:rPr>
            </w:pPr>
            <w:r>
              <w:rPr>
                <w:sz w:val="20"/>
                <w:szCs w:val="20"/>
              </w:rPr>
              <w:t xml:space="preserve">nr. ________ data ___________</w:t>
            </w:r>
            <w:r>
              <w:rPr>
                <w:sz w:val="20"/>
                <w:szCs w:val="20"/>
              </w:rPr>
            </w:r>
            <w:r>
              <w:rPr>
                <w:sz w:val="20"/>
                <w:szCs w:val="20"/>
              </w:rPr>
            </w:r>
          </w:p>
          <w:p>
            <w:pPr>
              <w:pBdr/>
              <w:spacing/>
              <w:ind w:right="23"/>
              <w:jc w:val="center"/>
              <w:rPr>
                <w:sz w:val="20"/>
                <w:szCs w:val="20"/>
              </w:rPr>
            </w:pPr>
            <w:r>
              <w:rPr>
                <w:sz w:val="20"/>
                <w:szCs w:val="20"/>
              </w:rPr>
            </w:r>
            <w:r>
              <w:rPr>
                <w:sz w:val="20"/>
                <w:szCs w:val="20"/>
              </w:rPr>
            </w:r>
            <w:r>
              <w:rPr>
                <w:sz w:val="20"/>
                <w:szCs w:val="20"/>
              </w:rPr>
            </w:r>
          </w:p>
          <w:p>
            <w:pPr>
              <w:pBdr/>
              <w:spacing/>
              <w:ind w:right="-540" w:left="720"/>
              <w:jc w:val="both"/>
              <w:rPr>
                <w:b/>
                <w:bCs/>
                <w:sz w:val="20"/>
                <w:szCs w:val="20"/>
              </w:rPr>
            </w:pPr>
            <w:r>
              <w:rPr>
                <w:b/>
                <w:bCs/>
                <w:sz w:val="20"/>
                <w:szCs w:val="20"/>
              </w:rPr>
              <w:t xml:space="preserve">1. Părţile acordului-cadru</w:t>
            </w:r>
            <w:r>
              <w:rPr>
                <w:b/>
                <w:bCs/>
                <w:sz w:val="20"/>
                <w:szCs w:val="20"/>
              </w:rPr>
            </w:r>
            <w:r>
              <w:rPr>
                <w:b/>
                <w:bCs/>
                <w:sz w:val="20"/>
                <w:szCs w:val="20"/>
              </w:rPr>
            </w:r>
          </w:p>
          <w:p>
            <w:pPr>
              <w:pBdr/>
              <w:spacing/>
              <w:ind w:right="-540" w:left="1140"/>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ab/>
            </w:r>
            <w:r>
              <w:rPr>
                <w:sz w:val="20"/>
                <w:szCs w:val="20"/>
              </w:rPr>
              <w:t xml:space="preserve">În temeiul Legii nr.131/2015 privind achizițiile publice, cu modificările ulterioare, s-a încheiat </w:t>
            </w:r>
            <w:r>
              <w:rPr>
                <w:sz w:val="20"/>
                <w:szCs w:val="20"/>
              </w:rPr>
              <w:t xml:space="preserve">prezentul acord-cadru,</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    între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rStyle w:val="1082"/>
                <w:b w:val="0"/>
                <w:bCs w:val="0"/>
                <w:sz w:val="20"/>
                <w:szCs w:val="20"/>
              </w:rPr>
            </w:pPr>
            <w:r>
              <w:rPr>
                <w:rStyle w:val="1083"/>
                <w:i/>
                <w:sz w:val="20"/>
                <w:szCs w:val="20"/>
              </w:rPr>
              <w:t xml:space="preserve">(Denumirea autorităţii contractante)…………………………</w:t>
            </w:r>
            <w:r>
              <w:rPr>
                <w:rStyle w:val="1083"/>
                <w:sz w:val="20"/>
                <w:szCs w:val="20"/>
              </w:rPr>
              <w:t xml:space="preserve">,adres</w:t>
            </w:r>
            <w:r>
              <w:rPr>
                <w:rStyle w:val="1083"/>
                <w:sz w:val="20"/>
                <w:szCs w:val="20"/>
              </w:rPr>
              <w:t xml:space="preserve">a</w:t>
            </w:r>
            <w:r>
              <w:rPr>
                <w:rStyle w:val="1083"/>
                <w:sz w:val="20"/>
                <w:szCs w:val="20"/>
              </w:rPr>
              <w:t xml:space="preserve"> completă:……………………….., telefon: …………………./fax: ………………….., </w:t>
            </w:r>
            <w:r>
              <w:rPr>
                <w:sz w:val="20"/>
                <w:szCs w:val="20"/>
              </w:rPr>
              <w:t xml:space="preserve">cod fiscal …………… cont Trezorerie: …………, reprezentată prin domnul …………………………………….., </w:t>
            </w:r>
            <w:r>
              <w:rPr>
                <w:rStyle w:val="1083"/>
                <w:sz w:val="20"/>
                <w:szCs w:val="20"/>
              </w:rPr>
              <w:t xml:space="preserve">în calitate de </w:t>
            </w:r>
            <w:r>
              <w:rPr>
                <w:rStyle w:val="1083"/>
                <w:b/>
                <w:bCs/>
                <w:sz w:val="20"/>
                <w:szCs w:val="20"/>
              </w:rPr>
              <w:t xml:space="preserve">promitent-achizitor</w:t>
            </w:r>
            <w:r>
              <w:rPr>
                <w:rStyle w:val="1083"/>
                <w:sz w:val="20"/>
                <w:szCs w:val="20"/>
              </w:rPr>
              <w:t xml:space="preserve">, pe de o parte, </w:t>
            </w:r>
            <w:r>
              <w:rPr>
                <w:rStyle w:val="1082"/>
                <w:b w:val="0"/>
                <w:bCs w:val="0"/>
                <w:sz w:val="20"/>
                <w:szCs w:val="20"/>
              </w:rPr>
              <w:t xml:space="preserve">  </w:t>
            </w:r>
            <w:r>
              <w:rPr>
                <w:rStyle w:val="1082"/>
                <w:b w:val="0"/>
                <w:bCs w:val="0"/>
                <w:sz w:val="20"/>
                <w:szCs w:val="20"/>
              </w:rPr>
              <w:tab/>
            </w:r>
            <w:r>
              <w:rPr>
                <w:rStyle w:val="1082"/>
                <w:b w:val="0"/>
                <w:bCs w:val="0"/>
                <w:sz w:val="20"/>
                <w:szCs w:val="20"/>
              </w:rPr>
            </w:r>
            <w:r>
              <w:rPr>
                <w:rStyle w:val="1082"/>
                <w:b w:val="0"/>
                <w:bCs w:val="0"/>
                <w:sz w:val="20"/>
                <w:szCs w:val="20"/>
              </w:rPr>
            </w:r>
          </w:p>
          <w:p>
            <w:pPr>
              <w:pBdr/>
              <w:spacing/>
              <w:ind/>
              <w:jc w:val="both"/>
              <w:rPr>
                <w:sz w:val="20"/>
                <w:szCs w:val="20"/>
              </w:rPr>
            </w:pPr>
            <w:r>
              <w:rPr>
                <w:sz w:val="20"/>
                <w:szCs w:val="20"/>
              </w:rPr>
              <w:t xml:space="preserve">şi......................................... (denumirea operatorului economic), adresa .........................., telefon/fax ..</w:t>
            </w:r>
            <w:r>
              <w:rPr>
                <w:sz w:val="20"/>
                <w:szCs w:val="20"/>
              </w:rPr>
              <w:t xml:space="preserve">.............................., cod fiscal ..................., cont (banca) ......................................................, reprezentată prin .................................. (denumirea conducătorului), funcţia ................., în calitate de </w:t>
            </w:r>
            <w:r>
              <w:rPr>
                <w:b/>
                <w:bCs/>
                <w:sz w:val="20"/>
                <w:szCs w:val="20"/>
              </w:rPr>
              <w:t xml:space="preserve">promitent-</w:t>
            </w:r>
            <w:r>
              <w:rPr>
                <w:b/>
                <w:bCs/>
                <w:sz w:val="20"/>
                <w:szCs w:val="20"/>
              </w:rPr>
              <w:t xml:space="preserve">furnizor</w:t>
            </w:r>
            <w:r>
              <w:rPr>
                <w:b/>
                <w:bCs/>
                <w:sz w:val="20"/>
                <w:szCs w:val="20"/>
              </w:rPr>
              <w:t xml:space="preserve">/</w:t>
            </w:r>
            <w:r>
              <w:rPr>
                <w:b/>
                <w:bCs/>
                <w:sz w:val="20"/>
                <w:szCs w:val="20"/>
              </w:rPr>
              <w:t xml:space="preserve">prestator</w:t>
            </w:r>
            <w:r>
              <w:rPr>
                <w:sz w:val="20"/>
                <w:szCs w:val="20"/>
              </w:rPr>
              <w:t xml:space="preserve">, pe de alta parte.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710"/>
              <w:jc w:val="both"/>
              <w:rPr>
                <w:b/>
                <w:bCs/>
                <w:sz w:val="20"/>
                <w:szCs w:val="20"/>
              </w:rPr>
            </w:pPr>
            <w:r>
              <w:rPr>
                <w:b/>
                <w:bCs/>
                <w:sz w:val="20"/>
                <w:szCs w:val="20"/>
              </w:rPr>
              <w:t xml:space="preserve">2. Scopul acordului-cadru</w:t>
            </w:r>
            <w:r>
              <w:rPr>
                <w:b/>
                <w:bCs/>
                <w:sz w:val="20"/>
                <w:szCs w:val="20"/>
              </w:rPr>
            </w:r>
            <w:r>
              <w:rPr>
                <w:b/>
                <w:bCs/>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2.1 </w:t>
            </w:r>
            <w:r>
              <w:rPr>
                <w:sz w:val="20"/>
                <w:szCs w:val="20"/>
              </w:rPr>
              <w:t xml:space="preserve">Scopul acordului</w:t>
            </w:r>
            <w:r>
              <w:rPr>
                <w:sz w:val="20"/>
                <w:szCs w:val="20"/>
              </w:rPr>
              <w:t xml:space="preserve"> -</w:t>
            </w:r>
            <w:r>
              <w:rPr>
                <w:sz w:val="20"/>
                <w:szCs w:val="20"/>
              </w:rPr>
              <w:t xml:space="preserve"> cadru îl reprezintă stab</w:t>
            </w:r>
            <w:r>
              <w:rPr>
                <w:sz w:val="20"/>
                <w:szCs w:val="20"/>
              </w:rP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2.2 </w:t>
            </w:r>
            <w:r>
              <w:rPr>
                <w:sz w:val="20"/>
                <w:szCs w:val="20"/>
              </w:rPr>
              <w:t xml:space="preserve">Contractele ce urmează a fi atribuite au ca obiect </w:t>
            </w:r>
            <w:r>
              <w:rPr>
                <w:sz w:val="20"/>
                <w:szCs w:val="20"/>
              </w:rPr>
              <w:t xml:space="preserve">bunuri/serviciilivrate/</w:t>
            </w:r>
            <w:r>
              <w:rPr>
                <w:sz w:val="20"/>
                <w:szCs w:val="20"/>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710"/>
              <w:jc w:val="both"/>
              <w:rPr>
                <w:b/>
                <w:bCs/>
                <w:sz w:val="20"/>
                <w:szCs w:val="20"/>
              </w:rPr>
            </w:pPr>
            <w:r>
              <w:rPr>
                <w:b/>
                <w:bCs/>
                <w:sz w:val="20"/>
                <w:szCs w:val="20"/>
              </w:rPr>
              <w:t xml:space="preserve">3. Durata acordului-cadru</w:t>
            </w:r>
            <w:r>
              <w:rPr>
                <w:b/>
                <w:bCs/>
                <w:sz w:val="20"/>
                <w:szCs w:val="20"/>
              </w:rPr>
            </w:r>
            <w:r>
              <w:rPr>
                <w:b/>
                <w:bCs/>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3.1  Durata prezentului acord-cadru este de ....... ani şi ……………. de luni, începînd de la data semnării.</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568"/>
              <w:jc w:val="both"/>
              <w:rPr>
                <w:b/>
                <w:bCs/>
                <w:sz w:val="20"/>
                <w:szCs w:val="20"/>
              </w:rPr>
            </w:pPr>
            <w:r>
              <w:rPr>
                <w:b/>
                <w:bCs/>
                <w:sz w:val="20"/>
                <w:szCs w:val="20"/>
              </w:rPr>
              <w:t xml:space="preserve">4. </w:t>
            </w:r>
            <w:r>
              <w:rPr>
                <w:b/>
                <w:bCs/>
                <w:sz w:val="20"/>
                <w:szCs w:val="20"/>
              </w:rPr>
              <w:t xml:space="preserve"> Obligaţiile promitentului – </w:t>
            </w:r>
            <w:r>
              <w:rPr>
                <w:b/>
                <w:bCs/>
                <w:sz w:val="20"/>
                <w:szCs w:val="20"/>
              </w:rPr>
              <w:t xml:space="preserve">furnizor</w:t>
            </w:r>
            <w:r>
              <w:rPr>
                <w:b/>
                <w:bCs/>
                <w:sz w:val="20"/>
                <w:szCs w:val="20"/>
              </w:rPr>
              <w:t xml:space="preserve">/prestator</w:t>
            </w:r>
            <w:r>
              <w:rPr>
                <w:b/>
                <w:bCs/>
                <w:sz w:val="20"/>
                <w:szCs w:val="20"/>
              </w:rPr>
            </w:r>
            <w:r>
              <w:rPr>
                <w:b/>
                <w:bCs/>
                <w:sz w:val="20"/>
                <w:szCs w:val="20"/>
              </w:rPr>
            </w:r>
          </w:p>
          <w:p>
            <w:pPr>
              <w:pBdr/>
              <w:spacing/>
              <w:ind/>
              <w:jc w:val="both"/>
              <w:rPr>
                <w:i/>
                <w:iCs/>
                <w:sz w:val="20"/>
                <w:szCs w:val="20"/>
              </w:rPr>
            </w:pPr>
            <w:r>
              <w:rPr>
                <w:i/>
                <w:iCs/>
                <w:sz w:val="20"/>
                <w:szCs w:val="20"/>
              </w:rPr>
            </w:r>
            <w:r>
              <w:rPr>
                <w:i/>
                <w:iCs/>
                <w:sz w:val="20"/>
                <w:szCs w:val="20"/>
              </w:rPr>
            </w:r>
            <w:r>
              <w:rPr>
                <w:i/>
                <w:iCs/>
                <w:sz w:val="20"/>
                <w:szCs w:val="20"/>
              </w:rPr>
            </w:r>
          </w:p>
          <w:p>
            <w:pPr>
              <w:pBdr/>
              <w:spacing/>
              <w:ind/>
              <w:jc w:val="both"/>
              <w:rPr>
                <w:sz w:val="20"/>
                <w:szCs w:val="20"/>
              </w:rPr>
            </w:pPr>
            <w:r>
              <w:rPr>
                <w:sz w:val="20"/>
                <w:szCs w:val="20"/>
              </w:rPr>
              <w:t xml:space="preserve">4.1 Promitenții </w:t>
            </w:r>
            <w:r>
              <w:rPr>
                <w:sz w:val="20"/>
                <w:szCs w:val="20"/>
              </w:rPr>
              <w:t xml:space="preserve">furnizori</w:t>
            </w:r>
            <w:r>
              <w:rPr>
                <w:sz w:val="20"/>
                <w:szCs w:val="20"/>
              </w:rPr>
              <w:t xml:space="preserve">/prestatori se obligă să răspundă invitațiilor la reofertare și, în caz că au fost selectați, să </w:t>
            </w:r>
            <w:r>
              <w:rPr>
                <w:sz w:val="20"/>
                <w:szCs w:val="20"/>
              </w:rPr>
              <w:t xml:space="preserve">livreze bunurile</w:t>
            </w:r>
            <w:r>
              <w:rPr>
                <w:sz w:val="20"/>
                <w:szCs w:val="20"/>
              </w:rPr>
              <w:t xml:space="preserve"> și/sau să presteze serviciile astfel cum au fost prevăzute în documentația de atribuire și în acordul – cadru, ori de câte ori autoritatea contractantă solicită acest lucru.</w:t>
            </w:r>
            <w:r>
              <w:rPr>
                <w:sz w:val="20"/>
                <w:szCs w:val="20"/>
              </w:rPr>
            </w:r>
            <w:r>
              <w:rPr>
                <w:sz w:val="20"/>
                <w:szCs w:val="20"/>
              </w:rPr>
            </w:r>
          </w:p>
          <w:p>
            <w:pPr>
              <w:pBdr/>
              <w:spacing/>
              <w:ind/>
              <w:jc w:val="both"/>
              <w:rPr>
                <w:sz w:val="20"/>
                <w:szCs w:val="20"/>
              </w:rPr>
            </w:pPr>
            <w:r>
              <w:rPr>
                <w:sz w:val="20"/>
                <w:szCs w:val="20"/>
              </w:rPr>
              <w:t xml:space="preserve">4.2 Promitenții </w:t>
            </w:r>
            <w:r>
              <w:rPr>
                <w:sz w:val="20"/>
                <w:szCs w:val="20"/>
              </w:rPr>
              <w:t xml:space="preserve">furnizori</w:t>
            </w:r>
            <w:r>
              <w:rPr>
                <w:sz w:val="20"/>
                <w:szCs w:val="20"/>
              </w:rPr>
              <w:t xml:space="preserve">/prestatori se obligă să nu transfere, nici total și nici parţial, obligaţiile asumate prin prezentul acord-cadru.</w:t>
            </w:r>
            <w:r>
              <w:rPr>
                <w:sz w:val="20"/>
                <w:szCs w:val="20"/>
              </w:rPr>
            </w:r>
            <w:r>
              <w:rPr>
                <w:sz w:val="20"/>
                <w:szCs w:val="20"/>
              </w:rPr>
            </w:r>
          </w:p>
          <w:p>
            <w:pPr>
              <w:pBdr/>
              <w:spacing/>
              <w:ind/>
              <w:jc w:val="both"/>
              <w:rPr>
                <w:i/>
                <w:iCs/>
                <w:sz w:val="20"/>
                <w:szCs w:val="20"/>
              </w:rPr>
            </w:pPr>
            <w:r>
              <w:rPr>
                <w:i/>
                <w:iCs/>
                <w:sz w:val="20"/>
                <w:szCs w:val="20"/>
              </w:rPr>
            </w:r>
            <w:r>
              <w:rPr>
                <w:i/>
                <w:iCs/>
                <w:sz w:val="20"/>
                <w:szCs w:val="20"/>
              </w:rPr>
            </w:r>
            <w:r>
              <w:rPr>
                <w:i/>
                <w:iCs/>
                <w:sz w:val="20"/>
                <w:szCs w:val="20"/>
              </w:rPr>
            </w:r>
          </w:p>
          <w:p>
            <w:pPr>
              <w:pBdr/>
              <w:spacing/>
              <w:ind w:left="568"/>
              <w:jc w:val="both"/>
              <w:rPr>
                <w:b/>
                <w:bCs/>
                <w:sz w:val="20"/>
                <w:szCs w:val="20"/>
              </w:rPr>
            </w:pPr>
            <w:r>
              <w:rPr>
                <w:b/>
                <w:bCs/>
                <w:sz w:val="20"/>
                <w:szCs w:val="20"/>
              </w:rPr>
              <w:t xml:space="preserve">5. </w:t>
            </w:r>
            <w:r>
              <w:rPr>
                <w:b/>
                <w:bCs/>
                <w:sz w:val="20"/>
                <w:szCs w:val="20"/>
              </w:rPr>
              <w:t xml:space="preserve">Obligaţiile promitentului-achizitor</w:t>
            </w:r>
            <w:r>
              <w:rPr>
                <w:b/>
                <w:bCs/>
                <w:sz w:val="20"/>
                <w:szCs w:val="20"/>
              </w:rPr>
            </w:r>
            <w:r>
              <w:rPr>
                <w:b/>
                <w:bCs/>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5.1 Promitentul achizitor se obligă ca, în conformitate cu prevederile documentației de atribuire și a prezentului acord-cadru, să achiziționeze </w:t>
            </w:r>
            <w:r>
              <w:rPr>
                <w:sz w:val="20"/>
                <w:szCs w:val="20"/>
              </w:rPr>
              <w:t xml:space="preserve">bunuri/servicii</w:t>
            </w:r>
            <w:r>
              <w:rPr>
                <w:sz w:val="20"/>
                <w:szCs w:val="20"/>
              </w:rPr>
              <w:t xml:space="preserve">, prin reluarea competiție</w:t>
            </w:r>
            <w:r>
              <w:rPr>
                <w:sz w:val="20"/>
                <w:szCs w:val="20"/>
              </w:rPr>
              <w:t xml:space="preserve">i între semnatarii </w:t>
            </w:r>
            <w:r>
              <w:rPr>
                <w:sz w:val="20"/>
                <w:szCs w:val="20"/>
              </w:rPr>
              <w:t xml:space="preserve">prezentului acord-cadru</w:t>
            </w:r>
            <w:r>
              <w:rPr>
                <w:sz w:val="20"/>
                <w:szCs w:val="20"/>
              </w:rPr>
              <w:t xml:space="preserve"> și/sau fără reluarea competiție, în cazul în care cuprinsul acestuia stabilește toate termenele și condițiile care reglementează </w:t>
            </w:r>
            <w:r>
              <w:rPr>
                <w:sz w:val="20"/>
                <w:szCs w:val="20"/>
              </w:rPr>
              <w:t xml:space="preserve">livrareabunurilor/</w:t>
            </w:r>
            <w:r>
              <w:rPr>
                <w:sz w:val="20"/>
                <w:szCs w:val="20"/>
              </w:rPr>
              <w:t xml:space="preserve">prestarea serviciilorcare constituie obiectul achiziției prevăzute în acordul-cadru, precum și condițiile obiective în funcție de care se stabilește caredintre operatorii economici parte la acordul-cadru va </w:t>
            </w:r>
            <w:r>
              <w:rPr>
                <w:sz w:val="20"/>
                <w:szCs w:val="20"/>
              </w:rPr>
              <w:t xml:space="preserve">livra bunurile</w:t>
            </w:r>
            <w:r>
              <w:rPr>
                <w:sz w:val="20"/>
                <w:szCs w:val="20"/>
              </w:rPr>
              <w:t xml:space="preserve"> sau va presta serviciile</w:t>
            </w:r>
            <w:r>
              <w:rPr>
                <w:sz w:val="20"/>
                <w:szCs w:val="20"/>
              </w:rPr>
              <w:t xml:space="preserve">, respectiv, prin atribuirea către aceștia de contracte subsecvente, în urma reluării competiției potrivit prevederilor documentației de atribuire.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426"/>
              <w:rPr>
                <w:b/>
                <w:bCs/>
                <w:sz w:val="20"/>
                <w:szCs w:val="20"/>
              </w:rPr>
            </w:pPr>
            <w:r>
              <w:rPr>
                <w:b/>
                <w:bCs/>
                <w:sz w:val="20"/>
                <w:szCs w:val="20"/>
              </w:rPr>
              <w:t xml:space="preserve"> 6. </w:t>
            </w:r>
            <w:r>
              <w:rPr>
                <w:b/>
                <w:bCs/>
                <w:sz w:val="20"/>
                <w:szCs w:val="20"/>
              </w:rPr>
              <w:t xml:space="preserve">Rez</w:t>
            </w:r>
            <w:r>
              <w:rPr>
                <w:b/>
                <w:bCs/>
                <w:sz w:val="20"/>
                <w:szCs w:val="20"/>
              </w:rPr>
              <w:t xml:space="preserve">oluțiune</w:t>
            </w:r>
            <w:r>
              <w:rPr>
                <w:b/>
                <w:bCs/>
                <w:sz w:val="20"/>
                <w:szCs w:val="20"/>
              </w:rPr>
              <w:t xml:space="preserve"> unilaterală</w:t>
            </w:r>
            <w:r>
              <w:rPr>
                <w:b/>
                <w:bCs/>
                <w:sz w:val="20"/>
                <w:szCs w:val="20"/>
              </w:rPr>
            </w:r>
            <w:r>
              <w:rPr>
                <w:b/>
                <w:bCs/>
                <w:sz w:val="20"/>
                <w:szCs w:val="20"/>
              </w:rPr>
            </w:r>
          </w:p>
          <w:p>
            <w:pPr>
              <w:pBdr/>
              <w:spacing/>
              <w:ind w:left="660"/>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6.1. Partea promitentă este în drept să rez</w:t>
            </w:r>
            <w:r>
              <w:rPr>
                <w:sz w:val="20"/>
                <w:szCs w:val="20"/>
              </w:rPr>
              <w:t xml:space="preserve">oluționeze</w:t>
            </w:r>
            <w:r>
              <w:rPr>
                <w:sz w:val="20"/>
                <w:szCs w:val="20"/>
              </w:rPr>
              <w:t xml:space="preserve"> unilateral acordul – cadru ca urmare a neîndeplinirii sau îndeplinirii în mod necorespunzător a obligaţiilor asumate prin prezentul acord – cadru, de către cealaltă parte.</w:t>
            </w:r>
            <w:r>
              <w:rPr>
                <w:sz w:val="20"/>
                <w:szCs w:val="20"/>
              </w:rPr>
            </w:r>
            <w:r>
              <w:rPr>
                <w:sz w:val="20"/>
                <w:szCs w:val="20"/>
              </w:rPr>
            </w:r>
          </w:p>
          <w:p>
            <w:pPr>
              <w:pBdr/>
              <w:spacing/>
              <w:ind/>
              <w:jc w:val="both"/>
              <w:rPr>
                <w:sz w:val="20"/>
                <w:szCs w:val="20"/>
              </w:rPr>
            </w:pPr>
            <w:r>
              <w:rPr>
                <w:sz w:val="20"/>
                <w:szCs w:val="20"/>
              </w:rPr>
              <w:t xml:space="preserve">6.2. Rezoluțiunea unilaterală determină încetarea efectelor juridice a acordului cadru cu condiția ca promitentul achizitor să anunţe în scris  promitentul – </w:t>
            </w:r>
            <w:r>
              <w:rPr>
                <w:sz w:val="20"/>
                <w:szCs w:val="20"/>
              </w:rPr>
              <w:t xml:space="preserve">furnizor</w:t>
            </w:r>
            <w:r>
              <w:rPr>
                <w:sz w:val="20"/>
                <w:szCs w:val="20"/>
              </w:rPr>
              <w:t xml:space="preserve">/prestator cu 10 zile înainte de data încetării acestuia.</w:t>
            </w:r>
            <w:r>
              <w:rPr>
                <w:sz w:val="20"/>
                <w:szCs w:val="20"/>
              </w:rPr>
            </w:r>
            <w:r>
              <w:rPr>
                <w:sz w:val="20"/>
                <w:szCs w:val="20"/>
              </w:rPr>
            </w:r>
          </w:p>
          <w:p>
            <w:pPr>
              <w:pBdr/>
              <w:spacing/>
              <w:ind w:firstLine="720"/>
              <w:jc w:val="both"/>
              <w:rPr>
                <w:sz w:val="20"/>
                <w:szCs w:val="20"/>
              </w:rPr>
            </w:pPr>
            <w:r>
              <w:rPr>
                <w:sz w:val="20"/>
                <w:szCs w:val="20"/>
              </w:rPr>
            </w:r>
            <w:r>
              <w:rPr>
                <w:sz w:val="20"/>
                <w:szCs w:val="20"/>
              </w:rPr>
            </w:r>
            <w:r>
              <w:rPr>
                <w:sz w:val="20"/>
                <w:szCs w:val="20"/>
              </w:rPr>
            </w:r>
          </w:p>
          <w:p>
            <w:pPr>
              <w:pStyle w:val="1012"/>
              <w:numPr>
                <w:ilvl w:val="0"/>
                <w:numId w:val="41"/>
              </w:numPr>
              <w:pBdr/>
              <w:tabs>
                <w:tab w:val="left" w:leader="none" w:pos="739"/>
                <w:tab w:val="left" w:leader="none" w:pos="1131"/>
                <w:tab w:val="clear" w:leader="none" w:pos="1134"/>
                <w:tab w:val="left" w:leader="none" w:pos="1326"/>
              </w:tabs>
              <w:spacing/>
              <w:ind w:firstLine="97"/>
              <w:rPr>
                <w:b/>
                <w:bCs/>
                <w:sz w:val="20"/>
                <w:szCs w:val="20"/>
              </w:rPr>
            </w:pPr>
            <w:r>
              <w:rPr>
                <w:b/>
                <w:bCs/>
                <w:sz w:val="20"/>
                <w:szCs w:val="20"/>
              </w:rPr>
              <w:t xml:space="preserve">Documenteleacorduluicadru</w:t>
            </w:r>
            <w:r>
              <w:rPr>
                <w:b/>
                <w:bCs/>
                <w:sz w:val="20"/>
                <w:szCs w:val="20"/>
              </w:rPr>
              <w:t xml:space="preserve">:</w:t>
            </w:r>
            <w:r>
              <w:rPr>
                <w:b/>
                <w:bCs/>
                <w:sz w:val="20"/>
                <w:szCs w:val="20"/>
              </w:rPr>
            </w:r>
            <w:r>
              <w:rPr>
                <w:b/>
                <w:bCs/>
                <w:sz w:val="20"/>
                <w:szCs w:val="20"/>
              </w:rPr>
            </w:r>
          </w:p>
          <w:p>
            <w:pPr>
              <w:pBdr/>
              <w:spacing/>
              <w:ind/>
              <w:jc w:val="both"/>
              <w:rPr>
                <w:iCs/>
                <w:sz w:val="20"/>
                <w:szCs w:val="20"/>
              </w:rPr>
            </w:pPr>
            <w:r>
              <w:rPr>
                <w:iCs/>
                <w:sz w:val="20"/>
                <w:szCs w:val="20"/>
              </w:rPr>
              <w:t xml:space="preserve">a) </w:t>
            </w:r>
            <w:r>
              <w:rPr>
                <w:iCs/>
                <w:sz w:val="20"/>
                <w:szCs w:val="20"/>
              </w:rPr>
              <w:t xml:space="preserve">propunerea </w:t>
            </w:r>
            <w:r>
              <w:rPr>
                <w:iCs/>
                <w:sz w:val="20"/>
                <w:szCs w:val="20"/>
              </w:rPr>
              <w:t xml:space="preserve">tehnică</w:t>
            </w:r>
            <w:r>
              <w:rPr>
                <w:iCs/>
                <w:sz w:val="20"/>
                <w:szCs w:val="20"/>
              </w:rPr>
              <w:t xml:space="preserve">;</w:t>
            </w:r>
            <w:r>
              <w:rPr>
                <w:iCs/>
                <w:sz w:val="20"/>
                <w:szCs w:val="20"/>
              </w:rPr>
            </w:r>
            <w:r>
              <w:rPr>
                <w:iCs/>
                <w:sz w:val="20"/>
                <w:szCs w:val="20"/>
              </w:rPr>
            </w:r>
          </w:p>
          <w:p>
            <w:pPr>
              <w:pBdr/>
              <w:spacing/>
              <w:ind/>
              <w:jc w:val="both"/>
              <w:rPr>
                <w:sz w:val="20"/>
                <w:szCs w:val="20"/>
              </w:rPr>
            </w:pPr>
            <w:r>
              <w:rPr>
                <w:sz w:val="20"/>
                <w:szCs w:val="20"/>
              </w:rPr>
              <w:t xml:space="preserve">b) propunerea financiară;</w:t>
            </w:r>
            <w:r>
              <w:rPr>
                <w:sz w:val="20"/>
                <w:szCs w:val="20"/>
              </w:rPr>
            </w:r>
            <w:r>
              <w:rPr>
                <w:sz w:val="20"/>
                <w:szCs w:val="20"/>
              </w:rPr>
            </w:r>
          </w:p>
          <w:p>
            <w:pPr>
              <w:pBdr/>
              <w:spacing/>
              <w:ind/>
              <w:jc w:val="both"/>
              <w:rPr>
                <w:sz w:val="20"/>
                <w:szCs w:val="20"/>
              </w:rPr>
            </w:pPr>
            <w:r>
              <w:rPr>
                <w:sz w:val="20"/>
                <w:szCs w:val="20"/>
              </w:rPr>
              <w:t xml:space="preserve">c) caietul de sarcini</w:t>
            </w:r>
            <w:r>
              <w:rPr>
                <w:sz w:val="20"/>
                <w:szCs w:val="20"/>
              </w:rPr>
              <w:t xml:space="preserve">, </w:t>
            </w:r>
            <w:r>
              <w:rPr>
                <w:sz w:val="20"/>
                <w:szCs w:val="20"/>
              </w:rPr>
              <w:t xml:space="preserve">după caz</w:t>
            </w:r>
            <w:r>
              <w:rPr>
                <w:sz w:val="20"/>
                <w:szCs w:val="20"/>
              </w:rPr>
              <w:t xml:space="preserve">;</w:t>
            </w:r>
            <w:r>
              <w:rPr>
                <w:sz w:val="20"/>
                <w:szCs w:val="20"/>
              </w:rPr>
            </w:r>
            <w:r>
              <w:rPr>
                <w:sz w:val="20"/>
                <w:szCs w:val="20"/>
              </w:rPr>
            </w:r>
          </w:p>
          <w:p>
            <w:pPr>
              <w:pBdr/>
              <w:spacing/>
              <w:ind/>
              <w:jc w:val="both"/>
              <w:rPr>
                <w:sz w:val="20"/>
                <w:szCs w:val="20"/>
              </w:rPr>
            </w:pPr>
            <w:r>
              <w:rPr>
                <w:sz w:val="20"/>
                <w:szCs w:val="20"/>
              </w:rPr>
              <w:t xml:space="preserve">d) alte anexe, după caz.</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426"/>
              <w:rPr>
                <w:b/>
                <w:bCs/>
                <w:sz w:val="20"/>
                <w:szCs w:val="20"/>
              </w:rPr>
            </w:pPr>
            <w:r>
              <w:rPr>
                <w:b/>
                <w:bCs/>
                <w:sz w:val="20"/>
                <w:szCs w:val="20"/>
              </w:rPr>
              <w:t xml:space="preserve">8</w:t>
            </w:r>
            <w:r>
              <w:rPr>
                <w:b/>
                <w:bCs/>
                <w:sz w:val="20"/>
                <w:szCs w:val="20"/>
              </w:rPr>
              <w:t xml:space="preserve">. Încetarea acordului </w:t>
            </w:r>
            <w:r>
              <w:rPr>
                <w:b/>
                <w:bCs/>
                <w:sz w:val="20"/>
                <w:szCs w:val="20"/>
              </w:rPr>
              <w:t xml:space="preserve">- </w:t>
            </w:r>
            <w:r>
              <w:rPr>
                <w:b/>
                <w:bCs/>
                <w:sz w:val="20"/>
                <w:szCs w:val="20"/>
              </w:rPr>
              <w:t xml:space="preserve">cadru</w:t>
            </w:r>
            <w:r>
              <w:rPr>
                <w:b/>
                <w:bCs/>
                <w:sz w:val="20"/>
                <w:szCs w:val="20"/>
              </w:rPr>
            </w:r>
            <w:r>
              <w:rPr>
                <w:b/>
                <w:bCs/>
                <w:sz w:val="20"/>
                <w:szCs w:val="20"/>
              </w:rPr>
            </w:r>
          </w:p>
          <w:p>
            <w:pPr>
              <w:pBdr/>
              <w:spacing/>
              <w:ind/>
              <w:jc w:val="both"/>
              <w:rPr>
                <w:b/>
                <w:bCs/>
                <w:sz w:val="20"/>
                <w:szCs w:val="20"/>
              </w:rPr>
            </w:pPr>
            <w:r>
              <w:rPr>
                <w:b/>
                <w:bCs/>
                <w:sz w:val="20"/>
                <w:szCs w:val="20"/>
              </w:rPr>
            </w:r>
            <w:r>
              <w:rPr>
                <w:b/>
                <w:bCs/>
                <w:sz w:val="20"/>
                <w:szCs w:val="20"/>
              </w:rPr>
            </w:r>
            <w:r>
              <w:rPr>
                <w:b/>
                <w:bCs/>
                <w:sz w:val="20"/>
                <w:szCs w:val="20"/>
              </w:rPr>
            </w:r>
          </w:p>
          <w:p>
            <w:pPr>
              <w:pBdr/>
              <w:spacing/>
              <w:ind/>
              <w:jc w:val="both"/>
              <w:rPr>
                <w:sz w:val="20"/>
                <w:szCs w:val="20"/>
              </w:rPr>
            </w:pPr>
            <w:r>
              <w:rPr>
                <w:sz w:val="20"/>
                <w:szCs w:val="20"/>
              </w:rPr>
              <w:t xml:space="preserve">8.1 - (1) Prezentul acord</w:t>
            </w:r>
            <w:r>
              <w:rPr>
                <w:sz w:val="20"/>
                <w:szCs w:val="20"/>
              </w:rPr>
              <w:t xml:space="preserve"> -</w:t>
            </w:r>
            <w:r>
              <w:rPr>
                <w:sz w:val="20"/>
                <w:szCs w:val="20"/>
              </w:rPr>
              <w:t xml:space="preserve"> cadru încetează de drept:</w:t>
            </w:r>
            <w:r>
              <w:rPr>
                <w:sz w:val="20"/>
                <w:szCs w:val="20"/>
              </w:rPr>
            </w:r>
            <w:r>
              <w:rPr>
                <w:sz w:val="20"/>
                <w:szCs w:val="20"/>
              </w:rPr>
            </w:r>
          </w:p>
          <w:p>
            <w:pPr>
              <w:pBdr/>
              <w:spacing/>
              <w:ind/>
              <w:jc w:val="both"/>
              <w:rPr>
                <w:sz w:val="20"/>
                <w:szCs w:val="20"/>
              </w:rPr>
            </w:pPr>
            <w:r>
              <w:rPr>
                <w:sz w:val="20"/>
                <w:szCs w:val="20"/>
              </w:rPr>
              <w:t xml:space="preserve">- prin ajungerea la termen;</w:t>
            </w:r>
            <w:r>
              <w:rPr>
                <w:sz w:val="20"/>
                <w:szCs w:val="20"/>
              </w:rPr>
            </w:r>
            <w:r>
              <w:rPr>
                <w:sz w:val="20"/>
                <w:szCs w:val="20"/>
              </w:rPr>
            </w:r>
          </w:p>
          <w:p>
            <w:pPr>
              <w:pBdr/>
              <w:spacing/>
              <w:ind/>
              <w:jc w:val="both"/>
              <w:rPr>
                <w:sz w:val="20"/>
                <w:szCs w:val="20"/>
              </w:rPr>
            </w:pPr>
            <w:r>
              <w:rPr>
                <w:sz w:val="20"/>
                <w:szCs w:val="20"/>
              </w:rPr>
              <w:t xml:space="preserve">          (2)Acordul </w:t>
            </w:r>
            <w:r>
              <w:rPr>
                <w:sz w:val="20"/>
                <w:szCs w:val="20"/>
              </w:rPr>
              <w:t xml:space="preserve">- </w:t>
            </w:r>
            <w:r>
              <w:rPr>
                <w:sz w:val="20"/>
                <w:szCs w:val="20"/>
              </w:rPr>
              <w:t xml:space="preserve">cadru poate înceta şi în următoarele cazuri:</w:t>
            </w:r>
            <w:r>
              <w:rPr>
                <w:sz w:val="20"/>
                <w:szCs w:val="20"/>
              </w:rPr>
            </w:r>
            <w:r>
              <w:rPr>
                <w:sz w:val="20"/>
                <w:szCs w:val="20"/>
              </w:rPr>
            </w:r>
          </w:p>
          <w:p>
            <w:pPr>
              <w:pBdr/>
              <w:spacing/>
              <w:ind/>
              <w:jc w:val="both"/>
              <w:rPr>
                <w:sz w:val="20"/>
                <w:szCs w:val="20"/>
              </w:rPr>
            </w:pPr>
            <w:r>
              <w:rPr>
                <w:sz w:val="20"/>
                <w:szCs w:val="20"/>
              </w:rPr>
              <w:t xml:space="preserve">- prin acordul de voinţă al părţilor ;</w:t>
            </w:r>
            <w:r>
              <w:rPr>
                <w:sz w:val="20"/>
                <w:szCs w:val="20"/>
              </w:rPr>
            </w:r>
            <w:r>
              <w:rPr>
                <w:sz w:val="20"/>
                <w:szCs w:val="20"/>
              </w:rPr>
            </w:r>
          </w:p>
          <w:p>
            <w:pPr>
              <w:pBdr/>
              <w:spacing/>
              <w:ind/>
              <w:jc w:val="both"/>
              <w:rPr>
                <w:sz w:val="20"/>
                <w:szCs w:val="20"/>
              </w:rPr>
            </w:pPr>
            <w:r>
              <w:rPr>
                <w:sz w:val="20"/>
                <w:szCs w:val="20"/>
              </w:rPr>
              <w:t xml:space="preserve">- prin </w:t>
            </w:r>
            <w:r>
              <w:rPr>
                <w:sz w:val="20"/>
                <w:szCs w:val="20"/>
              </w:rPr>
              <w:t xml:space="preserve">rez</w:t>
            </w:r>
            <w:r>
              <w:rPr>
                <w:sz w:val="20"/>
                <w:szCs w:val="20"/>
              </w:rPr>
              <w:t xml:space="preserve">oluțiunea</w:t>
            </w:r>
            <w:r>
              <w:rPr>
                <w:sz w:val="20"/>
                <w:szCs w:val="20"/>
              </w:rPr>
              <w:t xml:space="preserve">de către o parte ca urmare a neîndeplinirii sau îndeplinirii în mod necorespunzător a obligaţiilor asumate prin prezentul acord–cadru, de către cealaltă parte, cu notificare prealabilă de</w:t>
            </w:r>
            <w:r>
              <w:rPr>
                <w:sz w:val="20"/>
                <w:szCs w:val="20"/>
              </w:rPr>
              <w:t xml:space="preserve">_____</w:t>
            </w:r>
            <w:r>
              <w:rPr>
                <w:sz w:val="20"/>
                <w:szCs w:val="20"/>
              </w:rPr>
              <w:t xml:space="preserve"> zile a părţii în culpă.</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CLAUZE APLICABILE CONTRACTELOR SUBSECVENTE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710"/>
              <w:jc w:val="both"/>
              <w:rPr>
                <w:b/>
                <w:bCs/>
                <w:sz w:val="20"/>
                <w:szCs w:val="20"/>
              </w:rPr>
            </w:pPr>
            <w:r>
              <w:rPr>
                <w:b/>
                <w:bCs/>
                <w:sz w:val="20"/>
                <w:szCs w:val="20"/>
              </w:rPr>
              <w:t xml:space="preserve">9. Executarea contractelor subsecvente </w:t>
            </w:r>
            <w:r>
              <w:rPr>
                <w:b/>
                <w:bCs/>
                <w:sz w:val="20"/>
                <w:szCs w:val="20"/>
              </w:rPr>
            </w:r>
            <w:r>
              <w:rPr>
                <w:b/>
                <w:bCs/>
                <w:sz w:val="20"/>
                <w:szCs w:val="20"/>
              </w:rPr>
            </w:r>
          </w:p>
          <w:p>
            <w:pPr>
              <w:pBdr/>
              <w:spacing/>
              <w:ind w:left="710"/>
              <w:jc w:val="both"/>
              <w:rPr>
                <w:b/>
                <w:bCs/>
                <w:sz w:val="20"/>
                <w:szCs w:val="20"/>
              </w:rPr>
            </w:pPr>
            <w:r>
              <w:rPr>
                <w:b/>
                <w:bCs/>
                <w:sz w:val="20"/>
                <w:szCs w:val="20"/>
              </w:rPr>
            </w:r>
            <w:r>
              <w:rPr>
                <w:b/>
                <w:bCs/>
                <w:sz w:val="20"/>
                <w:szCs w:val="20"/>
              </w:rPr>
            </w:r>
            <w:r>
              <w:rPr>
                <w:b/>
                <w:bCs/>
                <w:sz w:val="20"/>
                <w:szCs w:val="20"/>
              </w:rPr>
            </w:r>
          </w:p>
          <w:p>
            <w:pPr>
              <w:pBdr/>
              <w:spacing/>
              <w:ind/>
              <w:jc w:val="both"/>
              <w:rPr>
                <w:sz w:val="20"/>
                <w:szCs w:val="20"/>
              </w:rPr>
            </w:pPr>
            <w:r>
              <w:rPr>
                <w:sz w:val="20"/>
                <w:szCs w:val="20"/>
              </w:rPr>
              <w:t xml:space="preserve">9.1 Executarea contractelor subsecvente va începe din momentul încheierii acestora.</w:t>
            </w:r>
            <w:r>
              <w:rPr>
                <w:sz w:val="20"/>
                <w:szCs w:val="20"/>
              </w:rPr>
            </w:r>
            <w:r>
              <w:rPr>
                <w:sz w:val="20"/>
                <w:szCs w:val="20"/>
              </w:rPr>
            </w:r>
          </w:p>
          <w:p>
            <w:pPr>
              <w:pBdr/>
              <w:spacing/>
              <w:ind/>
              <w:jc w:val="both"/>
              <w:rPr>
                <w:sz w:val="20"/>
                <w:szCs w:val="20"/>
              </w:rPr>
            </w:pPr>
            <w:r>
              <w:rPr>
                <w:sz w:val="20"/>
                <w:szCs w:val="20"/>
              </w:rPr>
              <w:t xml:space="preserve">9.2 </w:t>
            </w:r>
            <w:r>
              <w:rPr>
                <w:sz w:val="20"/>
                <w:szCs w:val="20"/>
              </w:rPr>
              <w:t xml:space="preserve">Furnizorul/</w:t>
            </w:r>
            <w:r>
              <w:rPr>
                <w:sz w:val="20"/>
                <w:szCs w:val="20"/>
              </w:rPr>
              <w:t xml:space="preserve">Prestatorul are obligaţia de a începe </w:t>
            </w:r>
            <w:r>
              <w:rPr>
                <w:sz w:val="20"/>
                <w:szCs w:val="20"/>
              </w:rPr>
              <w:t xml:space="preserve">livrarea bunurilor</w:t>
            </w:r>
            <w:r>
              <w:rPr>
                <w:sz w:val="20"/>
                <w:szCs w:val="20"/>
              </w:rPr>
              <w:t xml:space="preserve">/prestarea serviciilor în timpul cel mai scurt rezonabil posibil de la primirea comenzii;</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710"/>
              <w:jc w:val="both"/>
              <w:rPr>
                <w:b/>
                <w:bCs/>
                <w:sz w:val="20"/>
                <w:szCs w:val="20"/>
              </w:rPr>
            </w:pPr>
            <w:r>
              <w:rPr>
                <w:b/>
                <w:bCs/>
                <w:sz w:val="20"/>
                <w:szCs w:val="20"/>
              </w:rPr>
              <w:t xml:space="preserve">10. Obligaţiile principale ale </w:t>
            </w:r>
            <w:r>
              <w:rPr>
                <w:b/>
                <w:bCs/>
                <w:sz w:val="20"/>
                <w:szCs w:val="20"/>
              </w:rPr>
              <w:t xml:space="preserve">furnizorului/</w:t>
            </w:r>
            <w:r>
              <w:rPr>
                <w:b/>
                <w:bCs/>
                <w:sz w:val="20"/>
                <w:szCs w:val="20"/>
              </w:rPr>
              <w:t xml:space="preserve">prestatorului după încheierea contractului subsecvent </w:t>
            </w:r>
            <w:r>
              <w:rPr>
                <w:b/>
                <w:bCs/>
                <w:sz w:val="20"/>
                <w:szCs w:val="20"/>
              </w:rPr>
            </w:r>
            <w:r>
              <w:rPr>
                <w:b/>
                <w:bCs/>
                <w:sz w:val="20"/>
                <w:szCs w:val="20"/>
              </w:rPr>
            </w:r>
          </w:p>
          <w:p>
            <w:pPr>
              <w:pBdr/>
              <w:spacing/>
              <w:ind/>
              <w:jc w:val="both"/>
              <w:rPr>
                <w:sz w:val="20"/>
                <w:szCs w:val="20"/>
              </w:rPr>
            </w:pPr>
            <w:r>
              <w:rPr>
                <w:sz w:val="20"/>
                <w:szCs w:val="20"/>
              </w:rPr>
              <w:t xml:space="preserve">10.1 Operatorul economic desemnat câștigător se obligă să </w:t>
            </w:r>
            <w:r>
              <w:rPr>
                <w:sz w:val="20"/>
                <w:szCs w:val="20"/>
              </w:rPr>
              <w:t xml:space="preserve">livreze bunurile</w:t>
            </w:r>
            <w:r>
              <w:rPr>
                <w:sz w:val="20"/>
                <w:szCs w:val="20"/>
              </w:rPr>
              <w:t xml:space="preserve">/presteze serviciile în strictă conformitate cu standardele şi caracteristicile prevăzute în Caietul de sarcini precum și în Invitația de participare la reofertare.</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left="710"/>
              <w:jc w:val="both"/>
              <w:rPr>
                <w:b/>
                <w:bCs/>
                <w:sz w:val="20"/>
                <w:szCs w:val="20"/>
              </w:rPr>
            </w:pPr>
            <w:r>
              <w:rPr>
                <w:b/>
                <w:bCs/>
                <w:sz w:val="20"/>
                <w:szCs w:val="20"/>
              </w:rPr>
              <w:t xml:space="preserve">11. Litigii</w:t>
            </w:r>
            <w:r>
              <w:rPr>
                <w:b/>
                <w:bCs/>
                <w:sz w:val="20"/>
                <w:szCs w:val="20"/>
              </w:rPr>
            </w:r>
            <w:r>
              <w:rPr>
                <w:b/>
                <w:bCs/>
                <w:sz w:val="20"/>
                <w:szCs w:val="20"/>
              </w:rPr>
            </w:r>
          </w:p>
          <w:p>
            <w:pPr>
              <w:pBdr/>
              <w:spacing/>
              <w:ind w:left="710"/>
              <w:jc w:val="both"/>
              <w:rPr>
                <w:b/>
                <w:bCs/>
                <w:sz w:val="20"/>
                <w:szCs w:val="20"/>
              </w:rPr>
            </w:pPr>
            <w:r>
              <w:rPr>
                <w:b/>
                <w:bCs/>
                <w:sz w:val="20"/>
                <w:szCs w:val="20"/>
              </w:rPr>
            </w:r>
            <w:r>
              <w:rPr>
                <w:b/>
                <w:bCs/>
                <w:sz w:val="20"/>
                <w:szCs w:val="20"/>
              </w:rPr>
            </w:r>
            <w:r>
              <w:rPr>
                <w:b/>
                <w:bCs/>
                <w:sz w:val="20"/>
                <w:szCs w:val="20"/>
              </w:rPr>
            </w:r>
          </w:p>
          <w:p>
            <w:pPr>
              <w:pBdr/>
              <w:spacing/>
              <w:ind/>
              <w:jc w:val="both"/>
              <w:rPr>
                <w:sz w:val="20"/>
                <w:szCs w:val="20"/>
              </w:rPr>
            </w:pPr>
            <w:r>
              <w:rPr>
                <w:sz w:val="20"/>
                <w:szCs w:val="20"/>
              </w:rPr>
              <w:t xml:space="preserve">11.1 Litigiile ce pot apărea ca urmare a aplicării şi interpretării prevederilor prezentului acord - cadru se vor soluţiona pe cale amiabilă.</w:t>
            </w:r>
            <w:r>
              <w:rPr>
                <w:sz w:val="20"/>
                <w:szCs w:val="20"/>
              </w:rPr>
            </w:r>
            <w:r>
              <w:rPr>
                <w:sz w:val="20"/>
                <w:szCs w:val="20"/>
              </w:rPr>
            </w:r>
          </w:p>
          <w:p>
            <w:pPr>
              <w:pBdr/>
              <w:spacing/>
              <w:ind/>
              <w:jc w:val="both"/>
              <w:rPr>
                <w:sz w:val="20"/>
                <w:szCs w:val="20"/>
              </w:rPr>
            </w:pPr>
            <w:r>
              <w:rPr>
                <w:sz w:val="20"/>
                <w:szCs w:val="20"/>
              </w:rP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rPr>
                <w:sz w:val="20"/>
                <w:szCs w:val="20"/>
              </w:rPr>
            </w:r>
            <w:r>
              <w:rPr>
                <w:sz w:val="20"/>
                <w:szCs w:val="20"/>
              </w:rPr>
            </w:r>
          </w:p>
          <w:p>
            <w:pPr>
              <w:pBdr/>
              <w:spacing/>
              <w:ind/>
              <w:jc w:val="both"/>
              <w:rPr>
                <w:sz w:val="20"/>
                <w:szCs w:val="20"/>
              </w:rPr>
            </w:pPr>
            <w:r>
              <w:rPr>
                <w:sz w:val="20"/>
                <w:szCs w:val="20"/>
              </w:rPr>
              <w:t xml:space="preserve">Părţile au încheiat astăzi, </w:t>
            </w:r>
            <w:r>
              <w:rPr>
                <w:sz w:val="20"/>
                <w:szCs w:val="20"/>
              </w:rPr>
              <w:t xml:space="preserve">________</w:t>
            </w:r>
            <w:r>
              <w:rPr>
                <w:sz w:val="20"/>
                <w:szCs w:val="20"/>
              </w:rPr>
              <w:t xml:space="preserve">20__, prezentul acord-cadru, în </w:t>
            </w:r>
            <w:r>
              <w:rPr>
                <w:sz w:val="20"/>
                <w:szCs w:val="20"/>
              </w:rPr>
              <w:t xml:space="preserve">___</w:t>
            </w:r>
            <w:r>
              <w:rPr>
                <w:sz w:val="20"/>
                <w:szCs w:val="20"/>
              </w:rPr>
              <w:t xml:space="preserve"> exemplare toate având ace</w:t>
            </w:r>
            <w:r>
              <w:rPr>
                <w:sz w:val="20"/>
                <w:szCs w:val="20"/>
              </w:rPr>
              <w:t xml:space="preserve">e</w:t>
            </w:r>
            <w:r>
              <w:rPr>
                <w:sz w:val="20"/>
                <w:szCs w:val="20"/>
              </w:rPr>
              <w:t xml:space="preserve">aşi putere juridică.</w:t>
            </w:r>
            <w:r>
              <w:rPr>
                <w:sz w:val="20"/>
                <w:szCs w:val="20"/>
              </w:rPr>
            </w:r>
            <w:r>
              <w:rPr>
                <w:sz w:val="20"/>
                <w:szCs w:val="20"/>
              </w:rPr>
            </w:r>
          </w:p>
          <w:p>
            <w:pPr>
              <w:pBdr/>
              <w:spacing/>
              <w:ind/>
              <w:jc w:val="both"/>
              <w:rPr>
                <w:sz w:val="20"/>
                <w:szCs w:val="20"/>
              </w:rPr>
            </w:pPr>
            <w:r>
              <w:rPr>
                <w:sz w:val="20"/>
                <w:szCs w:val="20"/>
              </w:rPr>
              <w:t xml:space="preserve">Prezentul Acord – </w:t>
            </w:r>
            <w:r>
              <w:rPr>
                <w:sz w:val="20"/>
                <w:szCs w:val="20"/>
              </w:rPr>
              <w:t xml:space="preserve">c</w:t>
            </w:r>
            <w:r>
              <w:rPr>
                <w:sz w:val="20"/>
                <w:szCs w:val="20"/>
              </w:rPr>
              <w:t xml:space="preserve">adru  se consideră încheiat şi intră în vigoare la data semnării lui de către Părţi, fiind valabil până la „__” _______________ 20__.</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Promitent-achizitor,                                              Promitent-</w:t>
            </w:r>
            <w:r>
              <w:rPr>
                <w:sz w:val="20"/>
                <w:szCs w:val="20"/>
              </w:rPr>
              <w:t xml:space="preserve">furnizor</w:t>
            </w:r>
            <w:r>
              <w:rPr>
                <w:sz w:val="20"/>
                <w:szCs w:val="20"/>
              </w:rPr>
              <w:t xml:space="preserve">/</w:t>
            </w:r>
            <w:r>
              <w:rPr>
                <w:sz w:val="20"/>
                <w:szCs w:val="20"/>
              </w:rPr>
              <w:t xml:space="preserve">prestator,</w:t>
            </w:r>
            <w:r>
              <w:rPr>
                <w:sz w:val="20"/>
                <w:szCs w:val="20"/>
              </w:rPr>
            </w:r>
            <w:r>
              <w:rPr>
                <w:sz w:val="20"/>
                <w:szCs w:val="20"/>
              </w:rPr>
            </w:r>
          </w:p>
          <w:p>
            <w:pPr>
              <w:pBdr/>
              <w:spacing/>
              <w:ind/>
              <w:jc w:val="both"/>
              <w:rPr>
                <w:sz w:val="20"/>
                <w:szCs w:val="20"/>
              </w:rPr>
            </w:pPr>
            <w:r>
              <w:rPr>
                <w:sz w:val="20"/>
                <w:szCs w:val="20"/>
              </w:rPr>
              <w:t xml:space="preserve">              ...........................                                                     ...........</w:t>
            </w:r>
            <w:r>
              <w:rPr>
                <w:sz w:val="20"/>
                <w:szCs w:val="20"/>
              </w:rPr>
              <w:t xml:space="preserve">...............</w:t>
            </w:r>
            <w:r>
              <w:rPr>
                <w:sz w:val="20"/>
                <w:szCs w:val="20"/>
              </w:rPr>
            </w:r>
            <w:r>
              <w:rPr>
                <w:sz w:val="20"/>
                <w:szCs w:val="20"/>
              </w:rPr>
            </w:r>
          </w:p>
          <w:p>
            <w:pPr>
              <w:pBdr/>
              <w:spacing/>
              <w:ind/>
              <w:jc w:val="both"/>
              <w:rPr>
                <w:sz w:val="20"/>
                <w:szCs w:val="20"/>
              </w:rPr>
            </w:pPr>
            <w:r>
              <w:rPr>
                <w:sz w:val="20"/>
                <w:szCs w:val="20"/>
              </w:rPr>
              <w:t xml:space="preserve">                                                                                                                                                                 (semnatura autorizata)                                              (semnatura autorizata)</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Promitent-achizitor,                                              Promitent-</w:t>
            </w:r>
            <w:r>
              <w:rPr>
                <w:sz w:val="20"/>
                <w:szCs w:val="20"/>
              </w:rPr>
              <w:t xml:space="preserve">furnizor </w:t>
            </w:r>
            <w:r>
              <w:rPr>
                <w:sz w:val="20"/>
                <w:szCs w:val="20"/>
              </w:rPr>
              <w:t xml:space="preserve">/</w:t>
            </w:r>
            <w:r>
              <w:rPr>
                <w:sz w:val="20"/>
                <w:szCs w:val="20"/>
              </w:rPr>
              <w:t xml:space="preserve">prestator,</w:t>
            </w:r>
            <w:r>
              <w:rPr>
                <w:sz w:val="20"/>
                <w:szCs w:val="20"/>
              </w:rPr>
            </w:r>
            <w:r>
              <w:rPr>
                <w:sz w:val="20"/>
                <w:szCs w:val="20"/>
              </w:rPr>
            </w:r>
          </w:p>
          <w:p>
            <w:pPr>
              <w:pBdr/>
              <w:spacing/>
              <w:ind/>
              <w:jc w:val="both"/>
              <w:rPr>
                <w:sz w:val="20"/>
                <w:szCs w:val="20"/>
              </w:rPr>
            </w:pPr>
            <w:r>
              <w:rPr>
                <w:sz w:val="20"/>
                <w:szCs w:val="20"/>
              </w:rPr>
              <w:t xml:space="preserve">              ...........................                                                     ...........................</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                                                                                                                                                                 (semnatura </w:t>
            </w:r>
            <w:r>
              <w:rPr>
                <w:sz w:val="20"/>
                <w:szCs w:val="20"/>
              </w:rPr>
              <w:t xml:space="preserve">autorizata)                                              (semnatura autorizata)</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pPr>
            <w: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Promitent-achizitor,                                              Promitent-</w:t>
            </w:r>
            <w:r>
              <w:rPr>
                <w:sz w:val="20"/>
                <w:szCs w:val="20"/>
              </w:rPr>
              <w:t xml:space="preserve">furnizor </w:t>
            </w:r>
            <w:r>
              <w:rPr>
                <w:sz w:val="20"/>
                <w:szCs w:val="20"/>
              </w:rPr>
              <w:t xml:space="preserve">/</w:t>
            </w:r>
            <w:r>
              <w:rPr>
                <w:sz w:val="20"/>
                <w:szCs w:val="20"/>
              </w:rPr>
              <w:t xml:space="preserve">prestator,</w:t>
            </w:r>
            <w:r>
              <w:rPr>
                <w:sz w:val="20"/>
                <w:szCs w:val="20"/>
              </w:rPr>
            </w:r>
            <w:r>
              <w:rPr>
                <w:sz w:val="20"/>
                <w:szCs w:val="20"/>
              </w:rPr>
            </w:r>
          </w:p>
          <w:p>
            <w:pPr>
              <w:pBdr/>
              <w:spacing/>
              <w:ind/>
              <w:jc w:val="both"/>
              <w:rPr>
                <w:sz w:val="20"/>
                <w:szCs w:val="20"/>
              </w:rPr>
            </w:pPr>
            <w:r>
              <w:rPr>
                <w:sz w:val="20"/>
                <w:szCs w:val="20"/>
              </w:rPr>
              <w:t xml:space="preserve">              ...........................                                                     ...........................</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t xml:space="preserve">                                                                                                                                                                 (semnatura autorizata)                                              (semnatura autorizata)</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sz w:val="20"/>
                <w:szCs w:val="20"/>
              </w:rPr>
            </w:pPr>
            <w:r>
              <w:rPr>
                <w:sz w:val="20"/>
                <w:szCs w:val="20"/>
              </w:rPr>
            </w:r>
            <w:r>
              <w:rPr>
                <w:sz w:val="20"/>
                <w:szCs w:val="20"/>
              </w:rPr>
            </w:r>
            <w:r>
              <w:rPr>
                <w:sz w:val="20"/>
                <w:szCs w:val="20"/>
              </w:rPr>
            </w:r>
          </w:p>
          <w:p>
            <w:pPr>
              <w:pBdr/>
              <w:spacing/>
              <w:ind/>
              <w:jc w:val="right"/>
              <w:rPr>
                <w:sz w:val="20"/>
                <w:szCs w:val="20"/>
              </w:rPr>
            </w:pPr>
            <w:r>
              <w:rPr>
                <w:sz w:val="20"/>
                <w:szCs w:val="20"/>
              </w:rPr>
              <w:t xml:space="preserve">Anexa nr.2</w:t>
            </w:r>
            <w:r>
              <w:rPr>
                <w:sz w:val="20"/>
                <w:szCs w:val="20"/>
              </w:rPr>
            </w:r>
            <w:r>
              <w:rPr>
                <w:sz w:val="20"/>
                <w:szCs w:val="20"/>
              </w:rPr>
            </w:r>
          </w:p>
          <w:p>
            <w:pPr>
              <w:pBdr/>
              <w:spacing/>
              <w:ind/>
              <w:jc w:val="right"/>
              <w:rPr>
                <w:sz w:val="20"/>
                <w:szCs w:val="20"/>
              </w:rPr>
            </w:pPr>
            <w:r>
              <w:rPr>
                <w:sz w:val="20"/>
                <w:szCs w:val="20"/>
              </w:rPr>
              <w:t xml:space="preserve">la </w:t>
            </w:r>
            <w:r>
              <w:rPr>
                <w:sz w:val="20"/>
                <w:szCs w:val="20"/>
              </w:rPr>
              <w:t xml:space="preserve">Ordinul </w:t>
            </w:r>
            <w:r>
              <w:rPr>
                <w:sz w:val="20"/>
                <w:szCs w:val="20"/>
              </w:rPr>
              <w:t xml:space="preserve">ministrului finanţelor</w:t>
            </w:r>
            <w:r>
              <w:rPr>
                <w:sz w:val="20"/>
                <w:szCs w:val="20"/>
              </w:rPr>
            </w:r>
            <w:r>
              <w:rPr>
                <w:sz w:val="20"/>
                <w:szCs w:val="20"/>
              </w:rPr>
            </w:r>
          </w:p>
          <w:p>
            <w:pPr>
              <w:pBdr/>
              <w:spacing/>
              <w:ind/>
              <w:jc w:val="right"/>
              <w:rPr>
                <w:sz w:val="20"/>
                <w:szCs w:val="20"/>
              </w:rPr>
            </w:pPr>
            <w:r>
              <w:rPr>
                <w:sz w:val="20"/>
                <w:szCs w:val="20"/>
              </w:rPr>
              <w:t xml:space="preserve">nr._________</w:t>
            </w:r>
            <w:r>
              <w:rPr>
                <w:sz w:val="20"/>
                <w:szCs w:val="20"/>
              </w:rPr>
              <w:t xml:space="preserve">din “____” ________ 20</w:t>
            </w:r>
            <w:r>
              <w:rPr>
                <w:sz w:val="20"/>
                <w:szCs w:val="20"/>
              </w:rPr>
              <w:t xml:space="preserve">21</w:t>
            </w:r>
            <w:r>
              <w:rPr>
                <w:sz w:val="20"/>
                <w:szCs w:val="20"/>
              </w:rPr>
              <w:t xml:space="preserve">___</w:t>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sz w:val="20"/>
          <w:szCs w:val="20"/>
        </w:rPr>
      </w:pPr>
      <w:r>
        <w:rPr>
          <w:b/>
          <w:bCs/>
          <w:sz w:val="20"/>
          <w:szCs w:val="20"/>
        </w:rPr>
        <w:t xml:space="preserve">Lista ordinelor ministrului finanţelor care se abrogă</w:t>
      </w:r>
      <w:r>
        <w:rPr>
          <w:b/>
          <w:bCs/>
          <w:sz w:val="20"/>
          <w:szCs w:val="20"/>
        </w:rPr>
      </w:r>
      <w:r>
        <w:rPr>
          <w:b/>
          <w:bCs/>
          <w:sz w:val="20"/>
          <w:szCs w:val="20"/>
        </w:rPr>
      </w:r>
    </w:p>
    <w:p>
      <w:pPr>
        <w:pBdr/>
        <w:spacing/>
        <w:ind/>
        <w:jc w:val="both"/>
        <w:rPr>
          <w:sz w:val="20"/>
          <w:szCs w:val="20"/>
        </w:rPr>
      </w:pPr>
      <w:r>
        <w:rPr>
          <w:sz w:val="20"/>
          <w:szCs w:val="20"/>
        </w:rPr>
      </w:r>
      <w:r>
        <w:rPr>
          <w:sz w:val="20"/>
          <w:szCs w:val="20"/>
        </w:rPr>
      </w:r>
      <w:r>
        <w:rPr>
          <w:sz w:val="20"/>
          <w:szCs w:val="20"/>
        </w:rPr>
      </w:r>
    </w:p>
    <w:p>
      <w:pPr>
        <w:pBdr/>
        <w:spacing/>
        <w:ind/>
        <w:jc w:val="both"/>
        <w:rPr>
          <w:sz w:val="20"/>
          <w:szCs w:val="20"/>
        </w:rPr>
      </w:pPr>
      <w:r>
        <w:rPr>
          <w:sz w:val="20"/>
          <w:szCs w:val="20"/>
        </w:rPr>
      </w:r>
      <w:r>
        <w:rPr>
          <w:sz w:val="20"/>
          <w:szCs w:val="20"/>
        </w:rPr>
      </w:r>
      <w:r>
        <w:rPr>
          <w:sz w:val="20"/>
          <w:szCs w:val="20"/>
        </w:rPr>
      </w:r>
    </w:p>
    <w:p>
      <w:pPr>
        <w:pStyle w:val="1012"/>
        <w:numPr>
          <w:ilvl w:val="0"/>
          <w:numId w:val="53"/>
        </w:numPr>
        <w:pBdr/>
        <w:tabs>
          <w:tab w:val="left" w:leader="none" w:pos="851"/>
          <w:tab w:val="clear" w:leader="none" w:pos="1134"/>
        </w:tabs>
        <w:spacing/>
        <w:ind w:firstLine="11" w:left="709"/>
        <w:jc w:val="left"/>
        <w:rPr>
          <w:sz w:val="20"/>
          <w:szCs w:val="20"/>
        </w:rPr>
      </w:pPr>
      <w:r>
        <w:rPr>
          <w:sz w:val="20"/>
          <w:szCs w:val="20"/>
        </w:rPr>
        <w:t xml:space="preserve">Ordinul</w:t>
      </w:r>
      <w:r>
        <w:rPr>
          <w:sz w:val="20"/>
          <w:szCs w:val="20"/>
        </w:rPr>
        <w:t xml:space="preserve"> </w:t>
      </w:r>
      <w:r>
        <w:rPr>
          <w:sz w:val="20"/>
          <w:szCs w:val="20"/>
        </w:rPr>
        <w:t xml:space="preserve">ministrului</w:t>
      </w:r>
      <w:r>
        <w:rPr>
          <w:sz w:val="20"/>
          <w:szCs w:val="20"/>
        </w:rPr>
        <w:t xml:space="preserve"> </w:t>
      </w:r>
      <w:r>
        <w:rPr>
          <w:sz w:val="20"/>
          <w:szCs w:val="20"/>
        </w:rPr>
        <w:t xml:space="preserve">finanțelor</w:t>
      </w:r>
      <w:r>
        <w:rPr>
          <w:sz w:val="20"/>
          <w:szCs w:val="20"/>
        </w:rPr>
        <w:t xml:space="preserve"> nr.173/2018 cu </w:t>
      </w:r>
      <w:r>
        <w:rPr>
          <w:sz w:val="20"/>
          <w:szCs w:val="20"/>
        </w:rPr>
        <w:t xml:space="preserve">privire</w:t>
      </w:r>
      <w:r>
        <w:rPr>
          <w:sz w:val="20"/>
          <w:szCs w:val="20"/>
        </w:rPr>
        <w:t xml:space="preserve"> la </w:t>
      </w:r>
      <w:r>
        <w:rPr>
          <w:sz w:val="20"/>
          <w:szCs w:val="20"/>
        </w:rPr>
        <w:t xml:space="preserve">aprobarea</w:t>
      </w:r>
      <w:r>
        <w:rPr>
          <w:sz w:val="20"/>
          <w:szCs w:val="20"/>
        </w:rPr>
        <w:t xml:space="preserve"> </w:t>
      </w:r>
      <w:r>
        <w:rPr>
          <w:sz w:val="20"/>
          <w:szCs w:val="20"/>
        </w:rPr>
        <w:t xml:space="preserve">Documentației</w:t>
      </w:r>
      <w:r>
        <w:rPr>
          <w:sz w:val="20"/>
          <w:szCs w:val="20"/>
        </w:rPr>
        <w:t xml:space="preserve"> standard </w:t>
      </w:r>
      <w:r>
        <w:rPr>
          <w:sz w:val="20"/>
          <w:szCs w:val="20"/>
        </w:rPr>
        <w:t xml:space="preserve">pentrurealizarea</w:t>
      </w:r>
      <w:r>
        <w:rPr>
          <w:sz w:val="20"/>
          <w:szCs w:val="20"/>
        </w:rPr>
        <w:t xml:space="preserve"> </w:t>
      </w:r>
      <w:r>
        <w:rPr>
          <w:sz w:val="20"/>
          <w:szCs w:val="20"/>
        </w:rPr>
        <w:t xml:space="preserve">achizițiilor</w:t>
      </w:r>
      <w:r>
        <w:rPr>
          <w:sz w:val="20"/>
          <w:szCs w:val="20"/>
        </w:rPr>
        <w:t xml:space="preserve"> </w:t>
      </w:r>
      <w:r>
        <w:rPr>
          <w:sz w:val="20"/>
          <w:szCs w:val="20"/>
        </w:rPr>
        <w:t xml:space="preserve">publice</w:t>
      </w:r>
      <w:r>
        <w:rPr>
          <w:sz w:val="20"/>
          <w:szCs w:val="20"/>
        </w:rPr>
        <w:t xml:space="preserve"> de </w:t>
      </w:r>
      <w:r>
        <w:rPr>
          <w:sz w:val="20"/>
          <w:szCs w:val="20"/>
        </w:rPr>
        <w:t xml:space="preserve">bunuri</w:t>
      </w:r>
      <w:r>
        <w:rPr>
          <w:sz w:val="20"/>
          <w:szCs w:val="20"/>
        </w:rPr>
        <w:t xml:space="preserve"> (</w:t>
      </w:r>
      <w:r>
        <w:rPr>
          <w:sz w:val="20"/>
          <w:szCs w:val="20"/>
        </w:rPr>
        <w:t xml:space="preserve">Monitorul</w:t>
      </w:r>
      <w:r>
        <w:rPr>
          <w:sz w:val="20"/>
          <w:szCs w:val="20"/>
        </w:rPr>
        <w:t xml:space="preserve"> </w:t>
      </w:r>
      <w:r>
        <w:rPr>
          <w:sz w:val="20"/>
          <w:szCs w:val="20"/>
        </w:rPr>
        <w:t xml:space="preserve">Oficial</w:t>
      </w:r>
      <w:r>
        <w:rPr>
          <w:sz w:val="20"/>
          <w:szCs w:val="20"/>
        </w:rPr>
        <w:t xml:space="preserve"> al </w:t>
      </w:r>
      <w:r>
        <w:rPr>
          <w:sz w:val="20"/>
          <w:szCs w:val="20"/>
        </w:rPr>
        <w:t xml:space="preserve">Republicii</w:t>
      </w:r>
      <w:r>
        <w:rPr>
          <w:sz w:val="20"/>
          <w:szCs w:val="20"/>
        </w:rPr>
        <w:t xml:space="preserve"> Moldova, 2018, nr.396-397, art.1521), </w:t>
      </w:r>
      <w:r>
        <w:rPr>
          <w:sz w:val="20"/>
          <w:szCs w:val="20"/>
        </w:rPr>
        <w:t xml:space="preserve">înregistrat</w:t>
      </w:r>
      <w:r>
        <w:rPr>
          <w:sz w:val="20"/>
          <w:szCs w:val="20"/>
        </w:rPr>
        <w:t xml:space="preserve"> la </w:t>
      </w:r>
      <w:r>
        <w:rPr>
          <w:sz w:val="20"/>
          <w:szCs w:val="20"/>
        </w:rPr>
        <w:t xml:space="preserve">Ministerul</w:t>
      </w:r>
      <w:r>
        <w:rPr>
          <w:sz w:val="20"/>
          <w:szCs w:val="20"/>
        </w:rPr>
        <w:t xml:space="preserve"> </w:t>
      </w:r>
      <w:r>
        <w:rPr>
          <w:sz w:val="20"/>
          <w:szCs w:val="20"/>
        </w:rPr>
        <w:t xml:space="preserve">Justiției</w:t>
      </w:r>
      <w:r>
        <w:rPr>
          <w:sz w:val="20"/>
          <w:szCs w:val="20"/>
        </w:rPr>
        <w:t xml:space="preserve"> cu nr.1369 din 10 </w:t>
      </w:r>
      <w:r>
        <w:rPr>
          <w:sz w:val="20"/>
          <w:szCs w:val="20"/>
        </w:rPr>
        <w:t xml:space="preserve">octombrie</w:t>
      </w:r>
      <w:r>
        <w:rPr>
          <w:sz w:val="20"/>
          <w:szCs w:val="20"/>
        </w:rPr>
        <w:t xml:space="preserve"> 2018</w:t>
      </w:r>
      <w:r>
        <w:rPr>
          <w:sz w:val="20"/>
          <w:szCs w:val="20"/>
        </w:rPr>
        <w:t xml:space="preserve">.</w:t>
      </w:r>
      <w:r>
        <w:rPr>
          <w:sz w:val="20"/>
          <w:szCs w:val="20"/>
        </w:rPr>
      </w:r>
      <w:r>
        <w:rPr>
          <w:sz w:val="20"/>
          <w:szCs w:val="20"/>
        </w:rPr>
      </w:r>
    </w:p>
    <w:p>
      <w:pPr>
        <w:pStyle w:val="1012"/>
        <w:numPr>
          <w:ilvl w:val="0"/>
          <w:numId w:val="0"/>
        </w:numPr>
        <w:pBdr/>
        <w:spacing/>
        <w:ind w:left="720"/>
        <w:jc w:val="left"/>
        <w:rPr>
          <w:sz w:val="20"/>
          <w:szCs w:val="20"/>
        </w:rPr>
      </w:pPr>
      <w:r>
        <w:rPr>
          <w:sz w:val="20"/>
          <w:szCs w:val="20"/>
        </w:rPr>
      </w:r>
      <w:r>
        <w:rPr>
          <w:sz w:val="20"/>
          <w:szCs w:val="20"/>
        </w:rPr>
      </w:r>
      <w:r>
        <w:rPr>
          <w:sz w:val="20"/>
          <w:szCs w:val="20"/>
        </w:rPr>
      </w:r>
    </w:p>
    <w:p>
      <w:pPr>
        <w:pStyle w:val="1012"/>
        <w:numPr>
          <w:ilvl w:val="0"/>
          <w:numId w:val="53"/>
        </w:numPr>
        <w:pBdr/>
        <w:tabs>
          <w:tab w:val="left" w:leader="none" w:pos="851"/>
          <w:tab w:val="clear" w:leader="none" w:pos="1134"/>
        </w:tabs>
        <w:spacing/>
        <w:ind w:firstLine="11" w:left="709"/>
        <w:jc w:val="left"/>
        <w:rPr>
          <w:sz w:val="20"/>
          <w:szCs w:val="20"/>
        </w:rPr>
      </w:pPr>
      <w:r>
        <w:rPr>
          <w:sz w:val="20"/>
          <w:szCs w:val="20"/>
        </w:rPr>
        <w:t xml:space="preserve">Ordinul</w:t>
      </w:r>
      <w:r>
        <w:rPr>
          <w:sz w:val="20"/>
          <w:szCs w:val="20"/>
        </w:rPr>
        <w:t xml:space="preserve"> </w:t>
      </w:r>
      <w:r>
        <w:rPr>
          <w:sz w:val="20"/>
          <w:szCs w:val="20"/>
        </w:rPr>
        <w:t xml:space="preserve">ministrului</w:t>
      </w:r>
      <w:r>
        <w:rPr>
          <w:sz w:val="20"/>
          <w:szCs w:val="20"/>
        </w:rPr>
        <w:t xml:space="preserve"> </w:t>
      </w:r>
      <w:r>
        <w:rPr>
          <w:sz w:val="20"/>
          <w:szCs w:val="20"/>
        </w:rPr>
        <w:t xml:space="preserve">finanțelor</w:t>
      </w:r>
      <w:r>
        <w:rPr>
          <w:sz w:val="20"/>
          <w:szCs w:val="20"/>
        </w:rPr>
        <w:t xml:space="preserve"> nr.174/2018 cu </w:t>
      </w:r>
      <w:r>
        <w:rPr>
          <w:sz w:val="20"/>
          <w:szCs w:val="20"/>
        </w:rPr>
        <w:t xml:space="preserve">privire</w:t>
      </w:r>
      <w:r>
        <w:rPr>
          <w:sz w:val="20"/>
          <w:szCs w:val="20"/>
        </w:rPr>
        <w:t xml:space="preserve"> la </w:t>
      </w:r>
      <w:r>
        <w:rPr>
          <w:sz w:val="20"/>
          <w:szCs w:val="20"/>
        </w:rPr>
        <w:t xml:space="preserve">aprobarea</w:t>
      </w:r>
      <w:r>
        <w:rPr>
          <w:sz w:val="20"/>
          <w:szCs w:val="20"/>
        </w:rPr>
        <w:t xml:space="preserve"> </w:t>
      </w:r>
      <w:r>
        <w:rPr>
          <w:sz w:val="20"/>
          <w:szCs w:val="20"/>
        </w:rPr>
        <w:t xml:space="preserve">Documentației</w:t>
      </w:r>
      <w:r>
        <w:rPr>
          <w:sz w:val="20"/>
          <w:szCs w:val="20"/>
        </w:rPr>
        <w:t xml:space="preserve"> standard </w:t>
      </w:r>
      <w:r>
        <w:rPr>
          <w:sz w:val="20"/>
          <w:szCs w:val="20"/>
        </w:rPr>
        <w:t xml:space="preserve">pentrurealizarea</w:t>
      </w:r>
      <w:r>
        <w:rPr>
          <w:sz w:val="20"/>
          <w:szCs w:val="20"/>
        </w:rPr>
        <w:t xml:space="preserve"> </w:t>
      </w:r>
      <w:r>
        <w:rPr>
          <w:sz w:val="20"/>
          <w:szCs w:val="20"/>
        </w:rPr>
        <w:t xml:space="preserve">achizițiilor</w:t>
      </w:r>
      <w:r>
        <w:rPr>
          <w:sz w:val="20"/>
          <w:szCs w:val="20"/>
        </w:rPr>
        <w:t xml:space="preserve"> </w:t>
      </w:r>
      <w:r>
        <w:rPr>
          <w:sz w:val="20"/>
          <w:szCs w:val="20"/>
        </w:rPr>
        <w:t xml:space="preserve">publice</w:t>
      </w:r>
      <w:r>
        <w:rPr>
          <w:sz w:val="20"/>
          <w:szCs w:val="20"/>
        </w:rPr>
        <w:t xml:space="preserve"> de </w:t>
      </w:r>
      <w:r>
        <w:rPr>
          <w:sz w:val="20"/>
          <w:szCs w:val="20"/>
        </w:rPr>
        <w:t xml:space="preserve">servicii</w:t>
      </w:r>
      <w:r>
        <w:rPr>
          <w:sz w:val="20"/>
          <w:szCs w:val="20"/>
        </w:rPr>
        <w:t xml:space="preserve"> (</w:t>
      </w:r>
      <w:r>
        <w:rPr>
          <w:sz w:val="20"/>
          <w:szCs w:val="20"/>
        </w:rPr>
        <w:t xml:space="preserve">Monitorul</w:t>
      </w:r>
      <w:r>
        <w:rPr>
          <w:sz w:val="20"/>
          <w:szCs w:val="20"/>
        </w:rPr>
        <w:t xml:space="preserve"> </w:t>
      </w:r>
      <w:r>
        <w:rPr>
          <w:sz w:val="20"/>
          <w:szCs w:val="20"/>
        </w:rPr>
        <w:t xml:space="preserve">Oficial</w:t>
      </w:r>
      <w:r>
        <w:rPr>
          <w:sz w:val="20"/>
          <w:szCs w:val="20"/>
        </w:rPr>
        <w:t xml:space="preserve"> al </w:t>
      </w:r>
      <w:r>
        <w:rPr>
          <w:sz w:val="20"/>
          <w:szCs w:val="20"/>
        </w:rPr>
        <w:t xml:space="preserve">Republicii</w:t>
      </w:r>
      <w:r>
        <w:rPr>
          <w:sz w:val="20"/>
          <w:szCs w:val="20"/>
        </w:rPr>
        <w:t xml:space="preserve"> Moldova, 2018, nr.396-397, art.1522), </w:t>
      </w:r>
      <w:r>
        <w:rPr>
          <w:sz w:val="20"/>
          <w:szCs w:val="20"/>
        </w:rPr>
        <w:t xml:space="preserve">înregistrat</w:t>
      </w:r>
      <w:r>
        <w:rPr>
          <w:sz w:val="20"/>
          <w:szCs w:val="20"/>
        </w:rPr>
        <w:t xml:space="preserve"> la </w:t>
      </w:r>
      <w:r>
        <w:rPr>
          <w:sz w:val="20"/>
          <w:szCs w:val="20"/>
        </w:rPr>
        <w:t xml:space="preserve">Ministerul</w:t>
      </w:r>
      <w:r>
        <w:rPr>
          <w:sz w:val="20"/>
          <w:szCs w:val="20"/>
        </w:rPr>
        <w:t xml:space="preserve"> </w:t>
      </w:r>
      <w:r>
        <w:rPr>
          <w:sz w:val="20"/>
          <w:szCs w:val="20"/>
        </w:rPr>
        <w:t xml:space="preserve">Justiției</w:t>
      </w:r>
      <w:r>
        <w:rPr>
          <w:sz w:val="20"/>
          <w:szCs w:val="20"/>
        </w:rPr>
        <w:t xml:space="preserve"> cu nr.1367 din 10 </w:t>
      </w:r>
      <w:r>
        <w:rPr>
          <w:sz w:val="20"/>
          <w:szCs w:val="20"/>
        </w:rPr>
        <w:t xml:space="preserve">octombrie</w:t>
      </w:r>
      <w:r>
        <w:rPr>
          <w:sz w:val="20"/>
          <w:szCs w:val="20"/>
        </w:rPr>
        <w:t xml:space="preserve"> 2018</w:t>
      </w:r>
      <w:r>
        <w:rPr>
          <w:sz w:val="20"/>
          <w:szCs w:val="20"/>
        </w:rPr>
        <w:t xml:space="preserve">.</w:t>
      </w:r>
      <w:r>
        <w:rPr>
          <w:sz w:val="20"/>
          <w:szCs w:val="20"/>
        </w:rPr>
      </w:r>
      <w:r>
        <w:rPr>
          <w:sz w:val="20"/>
          <w:szCs w:val="20"/>
        </w:rPr>
      </w:r>
    </w:p>
    <w:p>
      <w:pPr>
        <w:pBdr/>
        <w:spacing/>
        <w:ind/>
        <w:rPr>
          <w:sz w:val="20"/>
          <w:szCs w:val="20"/>
        </w:rPr>
      </w:pPr>
      <w:r>
        <w:rPr>
          <w:sz w:val="20"/>
          <w:szCs w:val="20"/>
        </w:rPr>
      </w:r>
      <w:r>
        <w:rPr>
          <w:sz w:val="20"/>
          <w:szCs w:val="20"/>
        </w:rPr>
      </w:r>
      <w:r>
        <w:rPr>
          <w:sz w:val="20"/>
          <w:szCs w:val="20"/>
        </w:rPr>
      </w:r>
    </w:p>
    <w:p>
      <w:pPr>
        <w:pStyle w:val="1012"/>
        <w:numPr>
          <w:ilvl w:val="0"/>
          <w:numId w:val="53"/>
        </w:numPr>
        <w:pBdr/>
        <w:tabs>
          <w:tab w:val="left" w:leader="none" w:pos="851"/>
          <w:tab w:val="clear" w:leader="none" w:pos="1134"/>
        </w:tabs>
        <w:spacing/>
        <w:ind w:firstLine="11" w:left="709"/>
        <w:jc w:val="left"/>
        <w:rPr>
          <w:sz w:val="20"/>
          <w:szCs w:val="20"/>
        </w:rPr>
      </w:pPr>
      <w:r>
        <w:rPr>
          <w:sz w:val="20"/>
          <w:szCs w:val="20"/>
        </w:rPr>
        <w:t xml:space="preserve">Ordinul</w:t>
      </w:r>
      <w:r>
        <w:rPr>
          <w:sz w:val="20"/>
          <w:szCs w:val="20"/>
        </w:rPr>
        <w:t xml:space="preserve"> </w:t>
      </w:r>
      <w:r>
        <w:rPr>
          <w:sz w:val="20"/>
          <w:szCs w:val="20"/>
        </w:rPr>
        <w:t xml:space="preserve">ministrului</w:t>
      </w:r>
      <w:r>
        <w:rPr>
          <w:sz w:val="20"/>
          <w:szCs w:val="20"/>
        </w:rPr>
        <w:t xml:space="preserve"> </w:t>
      </w:r>
      <w:r>
        <w:rPr>
          <w:sz w:val="20"/>
          <w:szCs w:val="20"/>
        </w:rPr>
        <w:t xml:space="preserve">finanțelor</w:t>
      </w:r>
      <w:r>
        <w:rPr>
          <w:sz w:val="20"/>
          <w:szCs w:val="20"/>
        </w:rPr>
        <w:t xml:space="preserve"> nr.175/2018 cu </w:t>
      </w:r>
      <w:r>
        <w:rPr>
          <w:sz w:val="20"/>
          <w:szCs w:val="20"/>
        </w:rPr>
        <w:t xml:space="preserve">privire</w:t>
      </w:r>
      <w:r>
        <w:rPr>
          <w:sz w:val="20"/>
          <w:szCs w:val="20"/>
        </w:rPr>
        <w:t xml:space="preserve"> la </w:t>
      </w:r>
      <w:r>
        <w:rPr>
          <w:sz w:val="20"/>
          <w:szCs w:val="20"/>
        </w:rPr>
        <w:t xml:space="preserve">aprobarea</w:t>
      </w:r>
      <w:r>
        <w:rPr>
          <w:sz w:val="20"/>
          <w:szCs w:val="20"/>
        </w:rPr>
        <w:t xml:space="preserve"> </w:t>
      </w:r>
      <w:r>
        <w:rPr>
          <w:sz w:val="20"/>
          <w:szCs w:val="20"/>
        </w:rPr>
        <w:t xml:space="preserve">Documentației</w:t>
      </w:r>
      <w:r>
        <w:rPr>
          <w:sz w:val="20"/>
          <w:szCs w:val="20"/>
        </w:rPr>
        <w:t xml:space="preserve"> standard </w:t>
      </w:r>
      <w:r>
        <w:rPr>
          <w:sz w:val="20"/>
          <w:szCs w:val="20"/>
        </w:rPr>
        <w:t xml:space="preserve">pentru</w:t>
      </w:r>
      <w:r>
        <w:rPr>
          <w:sz w:val="20"/>
          <w:szCs w:val="20"/>
        </w:rPr>
        <w:t xml:space="preserve"> </w:t>
      </w:r>
      <w:r>
        <w:rPr>
          <w:sz w:val="20"/>
          <w:szCs w:val="20"/>
        </w:rPr>
        <w:t xml:space="preserve">realizarea</w:t>
      </w:r>
      <w:r>
        <w:rPr>
          <w:sz w:val="20"/>
          <w:szCs w:val="20"/>
        </w:rPr>
        <w:t xml:space="preserve"> </w:t>
      </w:r>
      <w:r>
        <w:rPr>
          <w:sz w:val="20"/>
          <w:szCs w:val="20"/>
        </w:rPr>
        <w:t xml:space="preserve">achizițiilor</w:t>
      </w:r>
      <w:r>
        <w:rPr>
          <w:sz w:val="20"/>
          <w:szCs w:val="20"/>
        </w:rPr>
        <w:t xml:space="preserve"> </w:t>
      </w:r>
      <w:r>
        <w:rPr>
          <w:sz w:val="20"/>
          <w:szCs w:val="20"/>
        </w:rPr>
        <w:t xml:space="preserve">publice</w:t>
      </w:r>
      <w:r>
        <w:rPr>
          <w:sz w:val="20"/>
          <w:szCs w:val="20"/>
        </w:rPr>
        <w:t xml:space="preserve"> de </w:t>
      </w:r>
      <w:r>
        <w:rPr>
          <w:sz w:val="20"/>
          <w:szCs w:val="20"/>
        </w:rPr>
        <w:t xml:space="preserve">bunuri</w:t>
      </w:r>
      <w:r>
        <w:rPr>
          <w:sz w:val="20"/>
          <w:szCs w:val="20"/>
        </w:rPr>
        <w:t xml:space="preserve"> </w:t>
      </w:r>
      <w:r>
        <w:rPr>
          <w:sz w:val="20"/>
          <w:szCs w:val="20"/>
        </w:rPr>
        <w:t xml:space="preserve">și</w:t>
      </w:r>
      <w:r>
        <w:rPr>
          <w:sz w:val="20"/>
          <w:szCs w:val="20"/>
        </w:rPr>
        <w:t xml:space="preserve"> </w:t>
      </w:r>
      <w:r>
        <w:rPr>
          <w:sz w:val="20"/>
          <w:szCs w:val="20"/>
        </w:rPr>
        <w:t xml:space="preserve">servicii</w:t>
      </w:r>
      <w:r>
        <w:rPr>
          <w:sz w:val="20"/>
          <w:szCs w:val="20"/>
        </w:rPr>
        <w:t xml:space="preserve"> </w:t>
      </w:r>
      <w:r>
        <w:rPr>
          <w:sz w:val="20"/>
          <w:szCs w:val="20"/>
        </w:rPr>
        <w:t xml:space="preserve">prin</w:t>
      </w:r>
      <w:r>
        <w:rPr>
          <w:sz w:val="20"/>
          <w:szCs w:val="20"/>
        </w:rPr>
        <w:t xml:space="preserve"> </w:t>
      </w:r>
      <w:r>
        <w:rPr>
          <w:sz w:val="20"/>
          <w:szCs w:val="20"/>
        </w:rPr>
        <w:t xml:space="preserve">cererea</w:t>
      </w:r>
      <w:r>
        <w:rPr>
          <w:sz w:val="20"/>
          <w:szCs w:val="20"/>
        </w:rPr>
        <w:t xml:space="preserve"> </w:t>
      </w:r>
      <w:r>
        <w:rPr>
          <w:sz w:val="20"/>
          <w:szCs w:val="20"/>
        </w:rPr>
        <w:t xml:space="preserve">ofertleor</w:t>
      </w:r>
      <w:r>
        <w:rPr>
          <w:sz w:val="20"/>
          <w:szCs w:val="20"/>
        </w:rPr>
        <w:t xml:space="preserve"> de </w:t>
      </w:r>
      <w:r>
        <w:rPr>
          <w:sz w:val="20"/>
          <w:szCs w:val="20"/>
        </w:rPr>
        <w:t xml:space="preserve">prețuri</w:t>
      </w:r>
      <w:r>
        <w:rPr>
          <w:sz w:val="20"/>
          <w:szCs w:val="20"/>
        </w:rPr>
        <w:t xml:space="preserve"> (</w:t>
      </w:r>
      <w:r>
        <w:rPr>
          <w:sz w:val="20"/>
          <w:szCs w:val="20"/>
        </w:rPr>
        <w:t xml:space="preserve">Monitorul</w:t>
      </w:r>
      <w:r>
        <w:rPr>
          <w:sz w:val="20"/>
          <w:szCs w:val="20"/>
        </w:rPr>
        <w:t xml:space="preserve"> </w:t>
      </w:r>
      <w:r>
        <w:rPr>
          <w:sz w:val="20"/>
          <w:szCs w:val="20"/>
        </w:rPr>
        <w:t xml:space="preserve">Oficial</w:t>
      </w:r>
      <w:r>
        <w:rPr>
          <w:sz w:val="20"/>
          <w:szCs w:val="20"/>
        </w:rPr>
        <w:t xml:space="preserve"> al </w:t>
      </w:r>
      <w:r>
        <w:rPr>
          <w:sz w:val="20"/>
          <w:szCs w:val="20"/>
        </w:rPr>
        <w:t xml:space="preserve">Republicii</w:t>
      </w:r>
      <w:r>
        <w:rPr>
          <w:sz w:val="20"/>
          <w:szCs w:val="20"/>
        </w:rPr>
        <w:t xml:space="preserve"> Moldova, 2018, nr.396-397, art.1523), </w:t>
      </w:r>
      <w:r>
        <w:rPr>
          <w:sz w:val="20"/>
          <w:szCs w:val="20"/>
        </w:rPr>
        <w:t xml:space="preserve">înregistrat</w:t>
      </w:r>
      <w:r>
        <w:rPr>
          <w:sz w:val="20"/>
          <w:szCs w:val="20"/>
        </w:rPr>
        <w:t xml:space="preserve"> la </w:t>
      </w:r>
      <w:r>
        <w:rPr>
          <w:sz w:val="20"/>
          <w:szCs w:val="20"/>
        </w:rPr>
        <w:t xml:space="preserve">Ministerul</w:t>
      </w:r>
      <w:r>
        <w:rPr>
          <w:sz w:val="20"/>
          <w:szCs w:val="20"/>
        </w:rPr>
        <w:t xml:space="preserve"> </w:t>
      </w:r>
      <w:r>
        <w:rPr>
          <w:sz w:val="20"/>
          <w:szCs w:val="20"/>
        </w:rPr>
        <w:t xml:space="preserve">Justiției</w:t>
      </w:r>
      <w:r>
        <w:rPr>
          <w:sz w:val="20"/>
          <w:szCs w:val="20"/>
        </w:rPr>
        <w:t xml:space="preserve"> cu nr.1368 din 10 </w:t>
      </w:r>
      <w:r>
        <w:rPr>
          <w:sz w:val="20"/>
          <w:szCs w:val="20"/>
        </w:rPr>
        <w:t xml:space="preserve">octombrie</w:t>
      </w:r>
      <w:r>
        <w:rPr>
          <w:sz w:val="20"/>
          <w:szCs w:val="20"/>
        </w:rPr>
        <w:t xml:space="preserve"> 2018</w:t>
      </w:r>
      <w:r>
        <w:rPr>
          <w:sz w:val="20"/>
          <w:szCs w:val="20"/>
        </w:rPr>
        <w:t xml:space="preserve">.</w:t>
      </w:r>
      <w:r>
        <w:rPr>
          <w:sz w:val="20"/>
          <w:szCs w:val="20"/>
        </w:rPr>
      </w:r>
      <w:r>
        <w:rPr>
          <w:sz w:val="20"/>
          <w:szCs w:val="20"/>
        </w:rPr>
      </w:r>
    </w:p>
    <w:p>
      <w:pPr>
        <w:pStyle w:val="1012"/>
        <w:numPr>
          <w:ilvl w:val="0"/>
          <w:numId w:val="0"/>
        </w:numPr>
        <w:pBdr/>
        <w:spacing/>
        <w:ind w:left="720"/>
        <w:rPr>
          <w:sz w:val="20"/>
          <w:szCs w:val="20"/>
        </w:rPr>
      </w:pPr>
      <w:r>
        <w:rPr>
          <w:sz w:val="20"/>
          <w:szCs w:val="20"/>
        </w:rPr>
      </w:r>
      <w:r>
        <w:rPr>
          <w:sz w:val="20"/>
          <w:szCs w:val="20"/>
        </w:rPr>
      </w:r>
      <w:r>
        <w:rPr>
          <w:sz w:val="20"/>
          <w:szCs w:val="20"/>
        </w:rPr>
      </w:r>
    </w:p>
    <w:p>
      <w:pPr>
        <w:pStyle w:val="1012"/>
        <w:numPr>
          <w:ilvl w:val="0"/>
          <w:numId w:val="0"/>
        </w:numPr>
        <w:pBdr/>
        <w:spacing/>
        <w:ind w:left="720"/>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5040102010807070707"/>
  </w:font>
  <w:font w:name="TimesNewRomanPSMT">
    <w:panose1 w:val="02020603050405020304"/>
  </w:font>
  <w:font w:name="Cambria Math">
    <w:panose1 w:val="02040503050406030204"/>
  </w:font>
  <w:font w:name="Calibri Light">
    <w:panose1 w:val="020F0302020204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1009"/>
          <w:pBdr/>
          <w:spacing/>
          <w:ind/>
          <w:jc w:val="right"/>
          <w:rPr/>
        </w:pPr>
        <w:r>
          <w:fldChar w:fldCharType="begin"/>
        </w:r>
        <w:r>
          <w:instrText xml:space="preserve"> PAGE   \* MERGEFORMAT </w:instrText>
        </w:r>
        <w:r>
          <w:fldChar w:fldCharType="separate"/>
        </w:r>
        <w:r>
          <w:t xml:space="preserve">49</w:t>
        </w:r>
        <w:r>
          <w:fldChar w:fldCharType="end"/>
        </w:r>
        <w:r/>
      </w:p>
    </w:sdtContent>
  </w:sdt>
  <w:p>
    <w:pPr>
      <w:pStyle w:val="1009"/>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3">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8">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9">
    <w:lvl w:ilvl="0">
      <w:isLgl w:val="false"/>
      <w:lvlJc w:val="left"/>
      <w:lvlText w:val="%1."/>
      <w:numFmt w:val="decimal"/>
      <w:pPr>
        <w:pBdr/>
        <w:spacing/>
        <w:ind w:hanging="360" w:left="360"/>
      </w:pPr>
      <w:rPr>
        <w:rFonts w:hint="default"/>
        <w:b/>
        <w:sz w:val="20"/>
        <w:szCs w:val="20"/>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1">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2">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3">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4">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7">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8">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9">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22">
    <w:lvl w:ilvl="0">
      <w:isLgl w:val="false"/>
      <w:lvlJc w:val="left"/>
      <w:lvlText w:val="%1)"/>
      <w:numFmt w:val="lowerLetter"/>
      <w:pPr>
        <w:pBdr/>
        <w:spacing/>
        <w:ind w:hanging="360" w:left="3479"/>
      </w:pPr>
      <w:rPr>
        <w:rFonts w:hint="default" w:eastAsiaTheme="majorEastAsia"/>
        <w:b/>
      </w:rPr>
      <w:start w:val="1"/>
      <w:suff w:val="tab"/>
    </w:lvl>
    <w:lvl w:ilvl="1">
      <w:isLgl w:val="false"/>
      <w:lvlJc w:val="left"/>
      <w:lvlText w:val="%2."/>
      <w:numFmt w:val="lowerLetter"/>
      <w:pPr>
        <w:pBdr/>
        <w:spacing/>
        <w:ind w:hanging="360" w:left="4199"/>
      </w:pPr>
      <w:rPr/>
      <w:start w:val="1"/>
      <w:suff w:val="tab"/>
    </w:lvl>
    <w:lvl w:ilvl="2">
      <w:isLgl w:val="false"/>
      <w:lvlJc w:val="right"/>
      <w:lvlText w:val="%3."/>
      <w:numFmt w:val="lowerRoman"/>
      <w:pPr>
        <w:pBdr/>
        <w:spacing/>
        <w:ind w:hanging="180" w:left="4919"/>
      </w:pPr>
      <w:rPr/>
      <w:start w:val="1"/>
      <w:suff w:val="tab"/>
    </w:lvl>
    <w:lvl w:ilvl="3">
      <w:isLgl w:val="false"/>
      <w:lvlJc w:val="left"/>
      <w:lvlText w:val="%4."/>
      <w:numFmt w:val="decimal"/>
      <w:pPr>
        <w:pBdr/>
        <w:spacing/>
        <w:ind w:hanging="360" w:left="5639"/>
      </w:pPr>
      <w:rPr/>
      <w:start w:val="1"/>
      <w:suff w:val="tab"/>
    </w:lvl>
    <w:lvl w:ilvl="4">
      <w:isLgl w:val="false"/>
      <w:lvlJc w:val="left"/>
      <w:lvlText w:val="%5."/>
      <w:numFmt w:val="lowerLetter"/>
      <w:pPr>
        <w:pBdr/>
        <w:spacing/>
        <w:ind w:hanging="360" w:left="6359"/>
      </w:pPr>
      <w:rPr/>
      <w:start w:val="1"/>
      <w:suff w:val="tab"/>
    </w:lvl>
    <w:lvl w:ilvl="5">
      <w:isLgl w:val="false"/>
      <w:lvlJc w:val="right"/>
      <w:lvlText w:val="%6."/>
      <w:numFmt w:val="lowerRoman"/>
      <w:pPr>
        <w:pBdr/>
        <w:spacing/>
        <w:ind w:hanging="180" w:left="7079"/>
      </w:pPr>
      <w:rPr/>
      <w:start w:val="1"/>
      <w:suff w:val="tab"/>
    </w:lvl>
    <w:lvl w:ilvl="6">
      <w:isLgl w:val="false"/>
      <w:lvlJc w:val="left"/>
      <w:lvlText w:val="%7."/>
      <w:numFmt w:val="decimal"/>
      <w:pPr>
        <w:pBdr/>
        <w:spacing/>
        <w:ind w:hanging="360" w:left="7799"/>
      </w:pPr>
      <w:rPr/>
      <w:start w:val="1"/>
      <w:suff w:val="tab"/>
    </w:lvl>
    <w:lvl w:ilvl="7">
      <w:isLgl w:val="false"/>
      <w:lvlJc w:val="left"/>
      <w:lvlText w:val="%8."/>
      <w:numFmt w:val="lowerLetter"/>
      <w:pPr>
        <w:pBdr/>
        <w:spacing/>
        <w:ind w:hanging="360" w:left="8519"/>
      </w:pPr>
      <w:rPr/>
      <w:start w:val="1"/>
      <w:suff w:val="tab"/>
    </w:lvl>
    <w:lvl w:ilvl="8">
      <w:isLgl w:val="false"/>
      <w:lvlJc w:val="right"/>
      <w:lvlText w:val="%9."/>
      <w:numFmt w:val="lowerRoman"/>
      <w:pPr>
        <w:pBdr/>
        <w:spacing/>
        <w:ind w:hanging="180" w:left="9239"/>
      </w:pPr>
      <w:rPr/>
      <w:start w:val="1"/>
      <w:suff w:val="tab"/>
    </w:lvl>
  </w:abstractNum>
  <w:abstractNum w:abstractNumId="2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7">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8">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9">
    <w:lvl w:ilvl="0">
      <w:isLgl w:val="false"/>
      <w:lvlJc w:val="left"/>
      <w:lvlText w:val="%1)"/>
      <w:numFmt w:val="lowerLetter"/>
      <w:pPr>
        <w:pBdr/>
        <w:spacing/>
        <w:ind w:hanging="360" w:left="3763"/>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0">
    <w:lvl w:ilvl="0">
      <w:isLgl w:val="false"/>
      <w:lvlJc w:val="left"/>
      <w:lvlText w:val="%1."/>
      <w:numFmt w:val="decimal"/>
      <w:pPr>
        <w:pBdr/>
        <w:spacing/>
        <w:ind w:hanging="360" w:left="1069"/>
      </w:pPr>
      <w:rPr>
        <w:rFonts w:hint="default"/>
      </w:rPr>
      <w:start w:val="1"/>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31">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3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33">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5">
    <w:lvl w:ilvl="0">
      <w:isLgl w:val="false"/>
      <w:lvlJc w:val="right"/>
      <w:lvlText w:val="%1."/>
      <w:numFmt w:val="upperRoman"/>
      <w:pPr>
        <w:pBdr/>
        <w:spacing/>
        <w:ind w:hanging="360" w:left="720"/>
      </w:pPr>
      <w:pStyle w:val="992"/>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7">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8">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9">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0">
    <w:lvl w:ilvl="0">
      <w:isLgl w:val="false"/>
      <w:lvlJc w:val="left"/>
      <w:lvlText w:val="%1."/>
      <w:numFmt w:val="decimal"/>
      <w:pPr>
        <w:pBdr/>
        <w:spacing/>
        <w:ind w:hanging="360" w:left="360"/>
      </w:pPr>
      <w:pStyle w:val="1012"/>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1">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abstractNum w:abstractNumId="42">
    <w:lvl w:ilvl="0">
      <w:isLgl w:val="false"/>
      <w:lvlJc w:val="left"/>
      <w:lvlText w:val="%1."/>
      <w:numFmt w:val="decimal"/>
      <w:pPr>
        <w:pBdr/>
        <w:spacing/>
        <w:ind w:hanging="360" w:left="1069"/>
      </w:pPr>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43">
    <w:lvl w:ilvl="0">
      <w:isLgl w:val="false"/>
      <w:lvlJc w:val="left"/>
      <w:lvlText w:val="%1)"/>
      <w:numFmt w:val="lowerLetter"/>
      <w:pPr>
        <w:pBdr/>
        <w:spacing/>
        <w:ind w:hanging="360" w:left="1068"/>
      </w:pPr>
      <w:rPr/>
      <w:start w:val="1"/>
      <w:suff w:val="tab"/>
    </w:lvl>
    <w:lvl w:ilvl="1">
      <w:isLgl w:val="false"/>
      <w:lvlJc w:val="left"/>
      <w:lvlText w:val="%2."/>
      <w:numFmt w:val="lowerLetter"/>
      <w:pPr>
        <w:pBdr/>
        <w:spacing/>
        <w:ind w:hanging="360" w:left="1788"/>
      </w:pPr>
      <w:rPr/>
      <w:start w:val="1"/>
      <w:suff w:val="tab"/>
    </w:lvl>
    <w:lvl w:ilvl="2">
      <w:isLgl w:val="false"/>
      <w:lvlJc w:val="right"/>
      <w:lvlText w:val="%3."/>
      <w:numFmt w:val="lowerRoman"/>
      <w:pPr>
        <w:pBdr/>
        <w:spacing/>
        <w:ind w:hanging="180" w:left="2508"/>
      </w:pPr>
      <w:rPr/>
      <w:start w:val="1"/>
      <w:suff w:val="tab"/>
    </w:lvl>
    <w:lvl w:ilvl="3">
      <w:isLgl w:val="false"/>
      <w:lvlJc w:val="left"/>
      <w:lvlText w:val="%4."/>
      <w:numFmt w:val="decimal"/>
      <w:pPr>
        <w:pBdr/>
        <w:spacing/>
        <w:ind w:hanging="360" w:left="3228"/>
      </w:pPr>
      <w:rPr/>
      <w:start w:val="1"/>
      <w:suff w:val="tab"/>
    </w:lvl>
    <w:lvl w:ilvl="4">
      <w:isLgl w:val="false"/>
      <w:lvlJc w:val="left"/>
      <w:lvlText w:val="%5."/>
      <w:numFmt w:val="lowerLetter"/>
      <w:pPr>
        <w:pBdr/>
        <w:spacing/>
        <w:ind w:hanging="360" w:left="3948"/>
      </w:pPr>
      <w:rPr/>
      <w:start w:val="1"/>
      <w:suff w:val="tab"/>
    </w:lvl>
    <w:lvl w:ilvl="5">
      <w:isLgl w:val="false"/>
      <w:lvlJc w:val="right"/>
      <w:lvlText w:val="%6."/>
      <w:numFmt w:val="lowerRoman"/>
      <w:pPr>
        <w:pBdr/>
        <w:spacing/>
        <w:ind w:hanging="180" w:left="4668"/>
      </w:pPr>
      <w:rPr/>
      <w:start w:val="1"/>
      <w:suff w:val="tab"/>
    </w:lvl>
    <w:lvl w:ilvl="6">
      <w:isLgl w:val="false"/>
      <w:lvlJc w:val="left"/>
      <w:lvlText w:val="%7."/>
      <w:numFmt w:val="decimal"/>
      <w:pPr>
        <w:pBdr/>
        <w:spacing/>
        <w:ind w:hanging="360" w:left="5388"/>
      </w:pPr>
      <w:rPr/>
      <w:start w:val="1"/>
      <w:suff w:val="tab"/>
    </w:lvl>
    <w:lvl w:ilvl="7">
      <w:isLgl w:val="false"/>
      <w:lvlJc w:val="left"/>
      <w:lvlText w:val="%8."/>
      <w:numFmt w:val="lowerLetter"/>
      <w:pPr>
        <w:pBdr/>
        <w:spacing/>
        <w:ind w:hanging="360" w:left="6108"/>
      </w:pPr>
      <w:rPr/>
      <w:start w:val="1"/>
      <w:suff w:val="tab"/>
    </w:lvl>
    <w:lvl w:ilvl="8">
      <w:isLgl w:val="false"/>
      <w:lvlJc w:val="right"/>
      <w:lvlText w:val="%9."/>
      <w:numFmt w:val="lowerRoman"/>
      <w:pPr>
        <w:pBdr/>
        <w:spacing/>
        <w:ind w:hanging="180" w:left="6828"/>
      </w:pPr>
      <w:rPr/>
      <w:start w:val="1"/>
      <w:suff w:val="tab"/>
    </w:lvl>
  </w:abstractNum>
  <w:abstractNum w:abstractNumId="44">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abstractNum w:abstractNumId="45">
    <w:lvl w:ilvl="0">
      <w:isLgl w:val="false"/>
      <w:lvlJc w:val="left"/>
      <w:lvlText w:val="%1)"/>
      <w:numFmt w:val="lowerLetter"/>
      <w:pPr>
        <w:pBdr/>
        <w:spacing/>
        <w:ind w:hanging="360" w:left="1068"/>
      </w:pPr>
      <w:rPr/>
      <w:start w:val="1"/>
      <w:suff w:val="tab"/>
    </w:lvl>
    <w:lvl w:ilvl="1">
      <w:isLgl w:val="false"/>
      <w:lvlJc w:val="left"/>
      <w:lvlText w:val="%2."/>
      <w:numFmt w:val="lowerLetter"/>
      <w:pPr>
        <w:pBdr/>
        <w:spacing/>
        <w:ind w:hanging="360" w:left="1788"/>
      </w:pPr>
      <w:rPr/>
      <w:start w:val="1"/>
      <w:suff w:val="tab"/>
    </w:lvl>
    <w:lvl w:ilvl="2">
      <w:isLgl w:val="false"/>
      <w:lvlJc w:val="right"/>
      <w:lvlText w:val="%3."/>
      <w:numFmt w:val="lowerRoman"/>
      <w:pPr>
        <w:pBdr/>
        <w:spacing/>
        <w:ind w:hanging="180" w:left="2508"/>
      </w:pPr>
      <w:rPr/>
      <w:start w:val="1"/>
      <w:suff w:val="tab"/>
    </w:lvl>
    <w:lvl w:ilvl="3">
      <w:isLgl w:val="false"/>
      <w:lvlJc w:val="left"/>
      <w:lvlText w:val="%4."/>
      <w:numFmt w:val="decimal"/>
      <w:pPr>
        <w:pBdr/>
        <w:spacing/>
        <w:ind w:hanging="360" w:left="3228"/>
      </w:pPr>
      <w:rPr/>
      <w:start w:val="1"/>
      <w:suff w:val="tab"/>
    </w:lvl>
    <w:lvl w:ilvl="4">
      <w:isLgl w:val="false"/>
      <w:lvlJc w:val="left"/>
      <w:lvlText w:val="%5."/>
      <w:numFmt w:val="lowerLetter"/>
      <w:pPr>
        <w:pBdr/>
        <w:spacing/>
        <w:ind w:hanging="360" w:left="3948"/>
      </w:pPr>
      <w:rPr/>
      <w:start w:val="1"/>
      <w:suff w:val="tab"/>
    </w:lvl>
    <w:lvl w:ilvl="5">
      <w:isLgl w:val="false"/>
      <w:lvlJc w:val="right"/>
      <w:lvlText w:val="%6."/>
      <w:numFmt w:val="lowerRoman"/>
      <w:pPr>
        <w:pBdr/>
        <w:spacing/>
        <w:ind w:hanging="180" w:left="4668"/>
      </w:pPr>
      <w:rPr/>
      <w:start w:val="1"/>
      <w:suff w:val="tab"/>
    </w:lvl>
    <w:lvl w:ilvl="6">
      <w:isLgl w:val="false"/>
      <w:lvlJc w:val="left"/>
      <w:lvlText w:val="%7."/>
      <w:numFmt w:val="decimal"/>
      <w:pPr>
        <w:pBdr/>
        <w:spacing/>
        <w:ind w:hanging="360" w:left="5388"/>
      </w:pPr>
      <w:rPr/>
      <w:start w:val="1"/>
      <w:suff w:val="tab"/>
    </w:lvl>
    <w:lvl w:ilvl="7">
      <w:isLgl w:val="false"/>
      <w:lvlJc w:val="left"/>
      <w:lvlText w:val="%8."/>
      <w:numFmt w:val="lowerLetter"/>
      <w:pPr>
        <w:pBdr/>
        <w:spacing/>
        <w:ind w:hanging="360" w:left="6108"/>
      </w:pPr>
      <w:rPr/>
      <w:start w:val="1"/>
      <w:suff w:val="tab"/>
    </w:lvl>
    <w:lvl w:ilvl="8">
      <w:isLgl w:val="false"/>
      <w:lvlJc w:val="right"/>
      <w:lvlText w:val="%9."/>
      <w:numFmt w:val="lowerRoman"/>
      <w:pPr>
        <w:pBdr/>
        <w:spacing/>
        <w:ind w:hanging="180" w:left="6828"/>
      </w:pPr>
      <w:rPr/>
      <w:start w:val="1"/>
      <w:suff w:val="tab"/>
    </w:lvl>
  </w:abstractNum>
  <w:num w:numId="1">
    <w:abstractNumId w:val="35"/>
  </w:num>
  <w:num w:numId="2">
    <w:abstractNumId w:val="40"/>
  </w:num>
  <w:num w:numId="3">
    <w:abstractNumId w:val="8"/>
  </w:num>
  <w:num w:numId="4">
    <w:abstractNumId w:val="13"/>
  </w:num>
  <w:num w:numId="5">
    <w:abstractNumId w:val="10"/>
  </w:num>
  <w:num w:numId="6">
    <w:abstractNumId w:val="37"/>
  </w:num>
  <w:num w:numId="7">
    <w:abstractNumId w:val="4"/>
  </w:num>
  <w:num w:numId="8">
    <w:abstractNumId w:val="39"/>
  </w:num>
  <w:num w:numId="9">
    <w:abstractNumId w:val="33"/>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7"/>
  </w:num>
  <w:num w:numId="20">
    <w:abstractNumId w:val="17"/>
  </w:num>
  <w:num w:numId="21">
    <w:abstractNumId w:val="34"/>
  </w:num>
  <w:num w:numId="22">
    <w:abstractNumId w:val="29"/>
  </w:num>
  <w:num w:numId="23">
    <w:abstractNumId w:val="32"/>
  </w:num>
  <w:num w:numId="24">
    <w:abstractNumId w:val="1"/>
  </w:num>
  <w:num w:numId="25">
    <w:abstractNumId w:val="22"/>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1"/>
  </w:num>
  <w:num w:numId="49">
    <w:abstractNumId w:val="7"/>
  </w:num>
  <w:num w:numId="50">
    <w:abstractNumId w:val="23"/>
  </w:num>
  <w:num w:numId="51">
    <w:abstractNumId w:val="40"/>
  </w:num>
  <w:num w:numId="52">
    <w:abstractNumId w:val="26"/>
  </w:num>
  <w:num w:numId="53">
    <w:abstractNumId w:val="12"/>
  </w:num>
  <w:num w:numId="54">
    <w:abstractNumId w:val="40"/>
  </w:num>
  <w:num w:numId="55">
    <w:abstractNumId w:val="40"/>
  </w:num>
  <w:num w:numId="56">
    <w:abstractNumId w:val="40"/>
  </w:num>
  <w:num w:numId="57">
    <w:abstractNumId w:val="9"/>
  </w:num>
  <w:num w:numId="58">
    <w:abstractNumId w:val="0"/>
  </w:num>
  <w:num w:numId="59">
    <w:abstractNumId w:val="14"/>
  </w:num>
  <w:num w:numId="60">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0"/>
  </w:num>
  <w:num w:numId="62">
    <w:abstractNumId w:val="41"/>
  </w:num>
  <w:num w:numId="63">
    <w:abstractNumId w:val="42"/>
  </w:num>
  <w:num w:numId="64">
    <w:abstractNumId w:val="43"/>
  </w:num>
  <w:num w:numId="65">
    <w:abstractNumId w:val="44"/>
  </w:num>
  <w:num w:numId="6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Caption Char"/>
    <w:basedOn w:val="1072"/>
    <w:link w:val="1009"/>
    <w:uiPriority w:val="99"/>
    <w:pPr>
      <w:pBdr/>
      <w:spacing/>
      <w:ind/>
    </w:pPr>
  </w:style>
  <w:style w:type="table" w:styleId="834">
    <w:name w:val="Table Grid Light"/>
    <w:basedOn w:val="100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Plain Table 1"/>
    <w:basedOn w:val="100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Plain Table 2"/>
    <w:basedOn w:val="100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Plain Table 3"/>
    <w:basedOn w:val="100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Plain Table 4"/>
    <w:basedOn w:val="100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Plain Table 5"/>
    <w:basedOn w:val="100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1 Light"/>
    <w:basedOn w:val="100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1 Light - Accent 1"/>
    <w:basedOn w:val="100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1 Light - Accent 2"/>
    <w:basedOn w:val="100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1 Light - Accent 3"/>
    <w:basedOn w:val="100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1 Light - Accent 4"/>
    <w:basedOn w:val="100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1 Light - Accent 5"/>
    <w:basedOn w:val="100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1 Light - Accent 6"/>
    <w:basedOn w:val="100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2"/>
    <w:basedOn w:val="100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2 - Accent 1"/>
    <w:basedOn w:val="100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2 - Accent 2"/>
    <w:basedOn w:val="100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2 - Accent 3"/>
    <w:basedOn w:val="100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2 - Accent 4"/>
    <w:basedOn w:val="100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2 - Accent 5"/>
    <w:basedOn w:val="100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2 - Accent 6"/>
    <w:basedOn w:val="100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3"/>
    <w:basedOn w:val="100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3 - Accent 1"/>
    <w:basedOn w:val="100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3 - Accent 2"/>
    <w:basedOn w:val="100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3 - Accent 3"/>
    <w:basedOn w:val="100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3 - Accent 4"/>
    <w:basedOn w:val="100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3 - Accent 5"/>
    <w:basedOn w:val="100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3 - Accent 6"/>
    <w:basedOn w:val="100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4"/>
    <w:basedOn w:val="100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4 - Accent 1"/>
    <w:basedOn w:val="100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4 - Accent 2"/>
    <w:basedOn w:val="100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4 - Accent 3"/>
    <w:basedOn w:val="100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4 - Accent 4"/>
    <w:basedOn w:val="100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4 - Accent 5"/>
    <w:basedOn w:val="100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4 - Accent 6"/>
    <w:basedOn w:val="100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5 Dark"/>
    <w:basedOn w:val="10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5 Dark- Accent 1"/>
    <w:basedOn w:val="10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5 Dark - Accent 2"/>
    <w:basedOn w:val="10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5 Dark - Accent 3"/>
    <w:basedOn w:val="10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5 Dark- Accent 4"/>
    <w:basedOn w:val="10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5 Dark - Accent 5"/>
    <w:basedOn w:val="10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5 Dark - Accent 6"/>
    <w:basedOn w:val="10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6 Colorful"/>
    <w:basedOn w:val="100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76">
    <w:name w:val="Grid Table 6 Colorful - Accent 1"/>
    <w:basedOn w:val="100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77">
    <w:name w:val="Grid Table 6 Colorful - Accent 2"/>
    <w:basedOn w:val="100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78">
    <w:name w:val="Grid Table 6 Colorful - Accent 3"/>
    <w:basedOn w:val="100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79">
    <w:name w:val="Grid Table 6 Colorful - Accent 4"/>
    <w:basedOn w:val="100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80">
    <w:name w:val="Grid Table 6 Colorful - Accent 5"/>
    <w:basedOn w:val="100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81">
    <w:name w:val="Grid Table 6 Colorful - Accent 6"/>
    <w:basedOn w:val="100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82">
    <w:name w:val="Grid Table 7 Colorful"/>
    <w:basedOn w:val="100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7 Colorful - Accent 1"/>
    <w:basedOn w:val="100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7 Colorful - Accent 2"/>
    <w:basedOn w:val="100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7 Colorful - Accent 3"/>
    <w:basedOn w:val="100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7 Colorful - Accent 4"/>
    <w:basedOn w:val="100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7 Colorful - Accent 5"/>
    <w:basedOn w:val="100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7 Colorful - Accent 6"/>
    <w:basedOn w:val="100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1 Light"/>
    <w:basedOn w:val="10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1 Light - Accent 1"/>
    <w:basedOn w:val="10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1 Light - Accent 2"/>
    <w:basedOn w:val="10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1 Light - Accent 3"/>
    <w:basedOn w:val="10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1 Light - Accent 4"/>
    <w:basedOn w:val="10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1 Light - Accent 5"/>
    <w:basedOn w:val="10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1 Light - Accent 6"/>
    <w:basedOn w:val="10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2"/>
    <w:basedOn w:val="100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2 - Accent 1"/>
    <w:basedOn w:val="100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2 - Accent 2"/>
    <w:basedOn w:val="100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2 - Accent 3"/>
    <w:basedOn w:val="100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2 - Accent 4"/>
    <w:basedOn w:val="100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2 - Accent 5"/>
    <w:basedOn w:val="100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2 - Accent 6"/>
    <w:basedOn w:val="100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3"/>
    <w:basedOn w:val="100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3 - Accent 1"/>
    <w:basedOn w:val="100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3 - Accent 2"/>
    <w:basedOn w:val="100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3 - Accent 3"/>
    <w:basedOn w:val="100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3 - Accent 4"/>
    <w:basedOn w:val="100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3 - Accent 5"/>
    <w:basedOn w:val="100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3 - Accent 6"/>
    <w:basedOn w:val="100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4"/>
    <w:basedOn w:val="100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4 - Accent 1"/>
    <w:basedOn w:val="100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4 - Accent 2"/>
    <w:basedOn w:val="100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4 - Accent 3"/>
    <w:basedOn w:val="100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4 - Accent 4"/>
    <w:basedOn w:val="100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4 - Accent 5"/>
    <w:basedOn w:val="100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4 - Accent 6"/>
    <w:basedOn w:val="100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5 Dark"/>
    <w:basedOn w:val="100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8">
    <w:name w:val="List Table 5 Dark - Accent 1"/>
    <w:basedOn w:val="100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9">
    <w:name w:val="List Table 5 Dark - Accent 2"/>
    <w:basedOn w:val="100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0">
    <w:name w:val="List Table 5 Dark - Accent 3"/>
    <w:basedOn w:val="100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1">
    <w:name w:val="List Table 5 Dark - Accent 4"/>
    <w:basedOn w:val="100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2">
    <w:name w:val="List Table 5 Dark - Accent 5"/>
    <w:basedOn w:val="100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3">
    <w:name w:val="List Table 5 Dark - Accent 6"/>
    <w:basedOn w:val="100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4">
    <w:name w:val="List Table 6 Colorful"/>
    <w:basedOn w:val="100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6 Colorful - Accent 1"/>
    <w:basedOn w:val="100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6 Colorful - Accent 2"/>
    <w:basedOn w:val="100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6 Colorful - Accent 3"/>
    <w:basedOn w:val="100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6 Colorful - Accent 4"/>
    <w:basedOn w:val="100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6 Colorful - Accent 5"/>
    <w:basedOn w:val="100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6 Colorful - Accent 6"/>
    <w:basedOn w:val="100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7 Colorful"/>
    <w:basedOn w:val="100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32">
    <w:name w:val="List Table 7 Colorful - Accent 1"/>
    <w:basedOn w:val="100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33">
    <w:name w:val="List Table 7 Colorful - Accent 2"/>
    <w:basedOn w:val="100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34">
    <w:name w:val="List Table 7 Colorful - Accent 3"/>
    <w:basedOn w:val="100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35">
    <w:name w:val="List Table 7 Colorful - Accent 4"/>
    <w:basedOn w:val="100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36">
    <w:name w:val="List Table 7 Colorful - Accent 5"/>
    <w:basedOn w:val="100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37">
    <w:name w:val="List Table 7 Colorful - Accent 6"/>
    <w:basedOn w:val="100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38">
    <w:name w:val="Lined - Accent"/>
    <w:basedOn w:val="10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ned - Accent 1"/>
    <w:basedOn w:val="10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ned - Accent 2"/>
    <w:basedOn w:val="10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ned - Accent 3"/>
    <w:basedOn w:val="10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ned - Accent 4"/>
    <w:basedOn w:val="10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ned - Accent 5"/>
    <w:basedOn w:val="10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ned - Accent 6"/>
    <w:basedOn w:val="10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Bordered &amp; Lined - Accent"/>
    <w:basedOn w:val="100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Bordered &amp; Lined - Accent 1"/>
    <w:basedOn w:val="100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Bordered &amp; Lined - Accent 2"/>
    <w:basedOn w:val="100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Bordered &amp; Lined - Accent 3"/>
    <w:basedOn w:val="100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Bordered &amp; Lined - Accent 4"/>
    <w:basedOn w:val="100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Bordered &amp; Lined - Accent 5"/>
    <w:basedOn w:val="100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Bordered &amp; Lined - Accent 6"/>
    <w:basedOn w:val="100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Bordered"/>
    <w:basedOn w:val="100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Bordered - Accent 1"/>
    <w:basedOn w:val="100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Bordered - Accent 2"/>
    <w:basedOn w:val="100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Bordered - Accent 3"/>
    <w:basedOn w:val="100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Bordered - Accent 4"/>
    <w:basedOn w:val="100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Bordered - Accent 5"/>
    <w:basedOn w:val="100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Bordered - Accent 6"/>
    <w:basedOn w:val="100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59">
    <w:name w:val="Heading 6"/>
    <w:basedOn w:val="991"/>
    <w:next w:val="991"/>
    <w:link w:val="966"/>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60">
    <w:name w:val="Heading 7"/>
    <w:basedOn w:val="991"/>
    <w:next w:val="991"/>
    <w:link w:val="967"/>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61">
    <w:name w:val="Heading 1 Char"/>
    <w:basedOn w:val="999"/>
    <w:link w:val="992"/>
    <w:uiPriority w:val="9"/>
    <w:pPr>
      <w:pBdr/>
      <w:spacing/>
      <w:ind/>
    </w:pPr>
    <w:rPr>
      <w:rFonts w:ascii="Arial" w:hAnsi="Arial" w:eastAsia="Arial" w:cs="Arial"/>
      <w:color w:val="0f4761" w:themeColor="accent1" w:themeShade="BF"/>
      <w:sz w:val="40"/>
      <w:szCs w:val="40"/>
    </w:rPr>
  </w:style>
  <w:style w:type="character" w:styleId="962">
    <w:name w:val="Heading 2 Char"/>
    <w:basedOn w:val="999"/>
    <w:link w:val="993"/>
    <w:uiPriority w:val="9"/>
    <w:pPr>
      <w:pBdr/>
      <w:spacing/>
      <w:ind/>
    </w:pPr>
    <w:rPr>
      <w:rFonts w:ascii="Arial" w:hAnsi="Arial" w:eastAsia="Arial" w:cs="Arial"/>
      <w:color w:val="0f4761" w:themeColor="accent1" w:themeShade="BF"/>
      <w:sz w:val="32"/>
      <w:szCs w:val="32"/>
    </w:rPr>
  </w:style>
  <w:style w:type="character" w:styleId="963">
    <w:name w:val="Heading 3 Char"/>
    <w:basedOn w:val="999"/>
    <w:link w:val="994"/>
    <w:uiPriority w:val="9"/>
    <w:pPr>
      <w:pBdr/>
      <w:spacing/>
      <w:ind/>
    </w:pPr>
    <w:rPr>
      <w:rFonts w:ascii="Arial" w:hAnsi="Arial" w:eastAsia="Arial" w:cs="Arial"/>
      <w:color w:val="0f4761" w:themeColor="accent1" w:themeShade="BF"/>
      <w:sz w:val="28"/>
      <w:szCs w:val="28"/>
    </w:rPr>
  </w:style>
  <w:style w:type="character" w:styleId="964">
    <w:name w:val="Heading 4 Char"/>
    <w:basedOn w:val="999"/>
    <w:link w:val="995"/>
    <w:uiPriority w:val="9"/>
    <w:pPr>
      <w:pBdr/>
      <w:spacing/>
      <w:ind/>
    </w:pPr>
    <w:rPr>
      <w:rFonts w:ascii="Arial" w:hAnsi="Arial" w:eastAsia="Arial" w:cs="Arial"/>
      <w:i/>
      <w:iCs/>
      <w:color w:val="0f4761" w:themeColor="accent1" w:themeShade="BF"/>
    </w:rPr>
  </w:style>
  <w:style w:type="character" w:styleId="965">
    <w:name w:val="Heading 5 Char"/>
    <w:basedOn w:val="999"/>
    <w:link w:val="996"/>
    <w:uiPriority w:val="9"/>
    <w:pPr>
      <w:pBdr/>
      <w:spacing/>
      <w:ind/>
    </w:pPr>
    <w:rPr>
      <w:rFonts w:ascii="Arial" w:hAnsi="Arial" w:eastAsia="Arial" w:cs="Arial"/>
      <w:color w:val="0f4761" w:themeColor="accent1" w:themeShade="BF"/>
    </w:rPr>
  </w:style>
  <w:style w:type="character" w:styleId="966">
    <w:name w:val="Heading 6 Char"/>
    <w:basedOn w:val="999"/>
    <w:link w:val="959"/>
    <w:uiPriority w:val="9"/>
    <w:pPr>
      <w:pBdr/>
      <w:spacing/>
      <w:ind/>
    </w:pPr>
    <w:rPr>
      <w:rFonts w:ascii="Arial" w:hAnsi="Arial" w:eastAsia="Arial" w:cs="Arial"/>
      <w:i/>
      <w:iCs/>
      <w:color w:val="595959" w:themeColor="text1" w:themeTint="A6"/>
    </w:rPr>
  </w:style>
  <w:style w:type="character" w:styleId="967">
    <w:name w:val="Heading 7 Char"/>
    <w:basedOn w:val="999"/>
    <w:link w:val="960"/>
    <w:uiPriority w:val="9"/>
    <w:pPr>
      <w:pBdr/>
      <w:spacing/>
      <w:ind/>
    </w:pPr>
    <w:rPr>
      <w:rFonts w:ascii="Arial" w:hAnsi="Arial" w:eastAsia="Arial" w:cs="Arial"/>
      <w:color w:val="595959" w:themeColor="text1" w:themeTint="A6"/>
    </w:rPr>
  </w:style>
  <w:style w:type="character" w:styleId="968">
    <w:name w:val="Heading 8 Char"/>
    <w:basedOn w:val="999"/>
    <w:link w:val="997"/>
    <w:uiPriority w:val="9"/>
    <w:pPr>
      <w:pBdr/>
      <w:spacing/>
      <w:ind/>
    </w:pPr>
    <w:rPr>
      <w:rFonts w:ascii="Arial" w:hAnsi="Arial" w:eastAsia="Arial" w:cs="Arial"/>
      <w:i/>
      <w:iCs/>
      <w:color w:val="272727" w:themeColor="text1" w:themeTint="D8"/>
    </w:rPr>
  </w:style>
  <w:style w:type="character" w:styleId="969">
    <w:name w:val="Heading 9 Char"/>
    <w:basedOn w:val="999"/>
    <w:link w:val="998"/>
    <w:uiPriority w:val="9"/>
    <w:pPr>
      <w:pBdr/>
      <w:spacing/>
      <w:ind/>
    </w:pPr>
    <w:rPr>
      <w:rFonts w:ascii="Arial" w:hAnsi="Arial" w:eastAsia="Arial" w:cs="Arial"/>
      <w:i/>
      <w:iCs/>
      <w:color w:val="272727" w:themeColor="text1" w:themeTint="D8"/>
    </w:rPr>
  </w:style>
  <w:style w:type="character" w:styleId="970">
    <w:name w:val="Title Char"/>
    <w:basedOn w:val="999"/>
    <w:link w:val="1091"/>
    <w:uiPriority w:val="10"/>
    <w:pPr>
      <w:pBdr/>
      <w:spacing/>
      <w:ind/>
    </w:pPr>
    <w:rPr>
      <w:rFonts w:ascii="Arial" w:hAnsi="Arial" w:eastAsia="Arial" w:cs="Arial"/>
      <w:spacing w:val="-10"/>
      <w:sz w:val="56"/>
      <w:szCs w:val="56"/>
    </w:rPr>
  </w:style>
  <w:style w:type="character" w:styleId="971">
    <w:name w:val="Subtitle Char"/>
    <w:basedOn w:val="999"/>
    <w:link w:val="1017"/>
    <w:uiPriority w:val="11"/>
    <w:pPr>
      <w:pBdr/>
      <w:spacing/>
      <w:ind/>
    </w:pPr>
    <w:rPr>
      <w:color w:val="595959" w:themeColor="text1" w:themeTint="A6"/>
      <w:spacing w:val="15"/>
      <w:sz w:val="28"/>
      <w:szCs w:val="28"/>
    </w:rPr>
  </w:style>
  <w:style w:type="paragraph" w:styleId="972">
    <w:name w:val="Quote"/>
    <w:basedOn w:val="991"/>
    <w:next w:val="991"/>
    <w:link w:val="973"/>
    <w:uiPriority w:val="29"/>
    <w:qFormat/>
    <w:pPr>
      <w:pBdr/>
      <w:spacing w:before="160"/>
      <w:ind/>
      <w:jc w:val="center"/>
    </w:pPr>
    <w:rPr>
      <w:i/>
      <w:iCs/>
      <w:color w:val="404040" w:themeColor="text1" w:themeTint="BF"/>
    </w:rPr>
  </w:style>
  <w:style w:type="character" w:styleId="973">
    <w:name w:val="Quote Char"/>
    <w:basedOn w:val="999"/>
    <w:link w:val="972"/>
    <w:uiPriority w:val="29"/>
    <w:pPr>
      <w:pBdr/>
      <w:spacing/>
      <w:ind/>
    </w:pPr>
    <w:rPr>
      <w:i/>
      <w:iCs/>
      <w:color w:val="404040" w:themeColor="text1" w:themeTint="BF"/>
    </w:rPr>
  </w:style>
  <w:style w:type="character" w:styleId="974">
    <w:name w:val="Intense Emphasis"/>
    <w:basedOn w:val="999"/>
    <w:uiPriority w:val="21"/>
    <w:qFormat/>
    <w:pPr>
      <w:pBdr/>
      <w:spacing/>
      <w:ind/>
    </w:pPr>
    <w:rPr>
      <w:i/>
      <w:iCs/>
      <w:color w:val="0f4761" w:themeColor="accent1" w:themeShade="BF"/>
    </w:rPr>
  </w:style>
  <w:style w:type="paragraph" w:styleId="975">
    <w:name w:val="Intense Quote"/>
    <w:basedOn w:val="991"/>
    <w:next w:val="991"/>
    <w:link w:val="976"/>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76">
    <w:name w:val="Intense Quote Char"/>
    <w:basedOn w:val="999"/>
    <w:link w:val="975"/>
    <w:uiPriority w:val="30"/>
    <w:pPr>
      <w:pBdr/>
      <w:spacing/>
      <w:ind/>
    </w:pPr>
    <w:rPr>
      <w:i/>
      <w:iCs/>
      <w:color w:val="0f4761" w:themeColor="accent1" w:themeShade="BF"/>
    </w:rPr>
  </w:style>
  <w:style w:type="character" w:styleId="977">
    <w:name w:val="Intense Reference"/>
    <w:basedOn w:val="999"/>
    <w:uiPriority w:val="32"/>
    <w:qFormat/>
    <w:pPr>
      <w:pBdr/>
      <w:spacing/>
      <w:ind/>
    </w:pPr>
    <w:rPr>
      <w:b/>
      <w:bCs/>
      <w:smallCaps/>
      <w:color w:val="0f4761" w:themeColor="accent1" w:themeShade="BF"/>
      <w:spacing w:val="5"/>
    </w:rPr>
  </w:style>
  <w:style w:type="paragraph" w:styleId="978">
    <w:name w:val="No Spacing"/>
    <w:basedOn w:val="991"/>
    <w:uiPriority w:val="1"/>
    <w:qFormat/>
    <w:pPr>
      <w:pBdr/>
      <w:spacing w:after="0" w:line="240" w:lineRule="auto"/>
      <w:ind/>
    </w:pPr>
  </w:style>
  <w:style w:type="character" w:styleId="979">
    <w:name w:val="Subtle Emphasis"/>
    <w:basedOn w:val="999"/>
    <w:uiPriority w:val="19"/>
    <w:qFormat/>
    <w:pPr>
      <w:pBdr/>
      <w:spacing/>
      <w:ind/>
    </w:pPr>
    <w:rPr>
      <w:i/>
      <w:iCs/>
      <w:color w:val="404040" w:themeColor="text1" w:themeTint="BF"/>
    </w:rPr>
  </w:style>
  <w:style w:type="character" w:styleId="980">
    <w:name w:val="Emphasis"/>
    <w:basedOn w:val="999"/>
    <w:uiPriority w:val="20"/>
    <w:qFormat/>
    <w:pPr>
      <w:pBdr/>
      <w:spacing/>
      <w:ind/>
    </w:pPr>
    <w:rPr>
      <w:i/>
      <w:iCs/>
    </w:rPr>
  </w:style>
  <w:style w:type="character" w:styleId="981">
    <w:name w:val="Subtle Reference"/>
    <w:basedOn w:val="999"/>
    <w:uiPriority w:val="31"/>
    <w:qFormat/>
    <w:pPr>
      <w:pBdr/>
      <w:spacing/>
      <w:ind/>
    </w:pPr>
    <w:rPr>
      <w:smallCaps/>
      <w:color w:val="5a5a5a" w:themeColor="text1" w:themeTint="A5"/>
    </w:rPr>
  </w:style>
  <w:style w:type="character" w:styleId="982">
    <w:name w:val="Book Title"/>
    <w:basedOn w:val="999"/>
    <w:uiPriority w:val="33"/>
    <w:qFormat/>
    <w:pPr>
      <w:pBdr/>
      <w:spacing/>
      <w:ind/>
    </w:pPr>
    <w:rPr>
      <w:b/>
      <w:bCs/>
      <w:i/>
      <w:iCs/>
      <w:spacing w:val="5"/>
    </w:rPr>
  </w:style>
  <w:style w:type="character" w:styleId="983">
    <w:name w:val="Header Char"/>
    <w:basedOn w:val="999"/>
    <w:link w:val="1015"/>
    <w:uiPriority w:val="99"/>
    <w:pPr>
      <w:pBdr/>
      <w:spacing/>
      <w:ind/>
    </w:pPr>
  </w:style>
  <w:style w:type="character" w:styleId="984">
    <w:name w:val="Footer Char"/>
    <w:basedOn w:val="999"/>
    <w:link w:val="1009"/>
    <w:uiPriority w:val="99"/>
    <w:pPr>
      <w:pBdr/>
      <w:spacing/>
      <w:ind/>
    </w:pPr>
  </w:style>
  <w:style w:type="character" w:styleId="985">
    <w:name w:val="Footnote Text Char"/>
    <w:basedOn w:val="999"/>
    <w:link w:val="1045"/>
    <w:uiPriority w:val="99"/>
    <w:semiHidden/>
    <w:pPr>
      <w:pBdr/>
      <w:spacing/>
      <w:ind/>
    </w:pPr>
    <w:rPr>
      <w:sz w:val="20"/>
      <w:szCs w:val="20"/>
    </w:rPr>
  </w:style>
  <w:style w:type="paragraph" w:styleId="986">
    <w:name w:val="endnote text"/>
    <w:basedOn w:val="991"/>
    <w:link w:val="987"/>
    <w:uiPriority w:val="99"/>
    <w:semiHidden/>
    <w:unhideWhenUsed/>
    <w:pPr>
      <w:pBdr/>
      <w:spacing w:after="0" w:line="240" w:lineRule="auto"/>
      <w:ind/>
    </w:pPr>
    <w:rPr>
      <w:sz w:val="20"/>
      <w:szCs w:val="20"/>
    </w:rPr>
  </w:style>
  <w:style w:type="character" w:styleId="987">
    <w:name w:val="Endnote Text Char"/>
    <w:basedOn w:val="999"/>
    <w:link w:val="986"/>
    <w:uiPriority w:val="99"/>
    <w:semiHidden/>
    <w:pPr>
      <w:pBdr/>
      <w:spacing/>
      <w:ind/>
    </w:pPr>
    <w:rPr>
      <w:sz w:val="20"/>
      <w:szCs w:val="20"/>
    </w:rPr>
  </w:style>
  <w:style w:type="character" w:styleId="988">
    <w:name w:val="endnote reference"/>
    <w:basedOn w:val="999"/>
    <w:uiPriority w:val="99"/>
    <w:semiHidden/>
    <w:unhideWhenUsed/>
    <w:pPr>
      <w:pBdr/>
      <w:spacing/>
      <w:ind/>
    </w:pPr>
    <w:rPr>
      <w:vertAlign w:val="superscript"/>
    </w:rPr>
  </w:style>
  <w:style w:type="character" w:styleId="989">
    <w:name w:val="FollowedHyperlink"/>
    <w:basedOn w:val="999"/>
    <w:uiPriority w:val="99"/>
    <w:semiHidden/>
    <w:unhideWhenUsed/>
    <w:pPr>
      <w:pBdr/>
      <w:spacing/>
      <w:ind/>
    </w:pPr>
    <w:rPr>
      <w:color w:val="954f72" w:themeColor="followedHyperlink"/>
      <w:u w:val="single"/>
    </w:rPr>
  </w:style>
  <w:style w:type="paragraph" w:styleId="990">
    <w:name w:val="table of figures"/>
    <w:basedOn w:val="991"/>
    <w:next w:val="991"/>
    <w:uiPriority w:val="99"/>
    <w:unhideWhenUsed/>
    <w:pPr>
      <w:pBdr/>
      <w:spacing w:after="0" w:afterAutospacing="0"/>
      <w:ind/>
    </w:pPr>
  </w:style>
  <w:style w:type="paragraph" w:styleId="991"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92">
    <w:name w:val="Heading 1"/>
    <w:basedOn w:val="1012"/>
    <w:next w:val="991"/>
    <w:link w:val="1002"/>
    <w:qFormat/>
    <w:pPr>
      <w:numPr>
        <w:ilvl w:val="0"/>
        <w:numId w:val="1"/>
      </w:numPr>
      <w:pBdr/>
      <w:spacing/>
      <w:ind/>
      <w:jc w:val="center"/>
      <w:outlineLvl w:val="0"/>
    </w:pPr>
    <w:rPr>
      <w:b/>
    </w:rPr>
  </w:style>
  <w:style w:type="paragraph" w:styleId="993">
    <w:name w:val="Heading 2"/>
    <w:basedOn w:val="991"/>
    <w:next w:val="991"/>
    <w:link w:val="1003"/>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94">
    <w:name w:val="Heading 3"/>
    <w:basedOn w:val="991"/>
    <w:next w:val="991"/>
    <w:link w:val="1004"/>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95">
    <w:name w:val="Heading 4"/>
    <w:basedOn w:val="991"/>
    <w:next w:val="991"/>
    <w:link w:val="1005"/>
    <w:qFormat/>
    <w:pPr>
      <w:keepNext w:val="true"/>
      <w:pBdr/>
      <w:spacing/>
      <w:ind/>
      <w:outlineLvl w:val="3"/>
    </w:pPr>
    <w:rPr>
      <w:rFonts w:ascii="Baltica RR" w:hAnsi="Baltica RR"/>
      <w:b/>
      <w:szCs w:val="20"/>
      <w:lang w:eastAsia="ru-RU"/>
    </w:rPr>
  </w:style>
  <w:style w:type="paragraph" w:styleId="996">
    <w:name w:val="Heading 5"/>
    <w:basedOn w:val="991"/>
    <w:next w:val="991"/>
    <w:link w:val="1006"/>
    <w:qFormat/>
    <w:pPr>
      <w:keepNext w:val="true"/>
      <w:pBdr/>
      <w:spacing/>
      <w:ind w:firstLine="6804"/>
      <w:outlineLvl w:val="4"/>
    </w:pPr>
    <w:rPr>
      <w:sz w:val="28"/>
      <w:szCs w:val="20"/>
      <w:lang w:eastAsia="ru-RU"/>
    </w:rPr>
  </w:style>
  <w:style w:type="paragraph" w:styleId="997">
    <w:name w:val="Heading 8"/>
    <w:basedOn w:val="991"/>
    <w:next w:val="991"/>
    <w:link w:val="1007"/>
    <w:semiHidden/>
    <w:unhideWhenUsed/>
    <w:qFormat/>
    <w:pPr>
      <w:pBdr/>
      <w:spacing w:after="60" w:before="240"/>
      <w:ind/>
      <w:outlineLvl w:val="7"/>
    </w:pPr>
    <w:rPr>
      <w:rFonts w:ascii="Calibri" w:hAnsi="Calibri"/>
      <w:i/>
      <w:iCs/>
    </w:rPr>
  </w:style>
  <w:style w:type="paragraph" w:styleId="998">
    <w:name w:val="Heading 9"/>
    <w:basedOn w:val="991"/>
    <w:next w:val="991"/>
    <w:link w:val="1008"/>
    <w:semiHidden/>
    <w:unhideWhenUsed/>
    <w:qFormat/>
    <w:pPr>
      <w:pBdr/>
      <w:spacing w:after="60" w:before="240"/>
      <w:ind/>
      <w:outlineLvl w:val="8"/>
    </w:pPr>
    <w:rPr>
      <w:rFonts w:ascii="Cambria" w:hAnsi="Cambria"/>
      <w:sz w:val="22"/>
      <w:szCs w:val="22"/>
    </w:rPr>
  </w:style>
  <w:style w:type="character" w:styleId="999" w:default="1">
    <w:name w:val="Default Paragraph Font"/>
    <w:uiPriority w:val="1"/>
    <w:semiHidden/>
    <w:unhideWhenUsed/>
    <w:pPr>
      <w:pBdr/>
      <w:spacing/>
      <w:ind/>
    </w:pPr>
  </w:style>
  <w:style w:type="table" w:styleId="100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01" w:default="1">
    <w:name w:val="No List"/>
    <w:uiPriority w:val="99"/>
    <w:semiHidden/>
    <w:unhideWhenUsed/>
    <w:pPr>
      <w:pBdr/>
      <w:spacing/>
      <w:ind/>
    </w:pPr>
  </w:style>
  <w:style w:type="character" w:styleId="1002" w:customStyle="1">
    <w:name w:val="Заголовок 1 Знак"/>
    <w:basedOn w:val="999"/>
    <w:link w:val="992"/>
    <w:pPr>
      <w:pBdr/>
      <w:spacing/>
      <w:ind/>
    </w:pPr>
    <w:rPr>
      <w:rFonts w:ascii="Times New Roman" w:hAnsi="Times New Roman" w:eastAsia="Times New Roman" w:cs="Times New Roman"/>
      <w:b/>
      <w:sz w:val="24"/>
      <w:szCs w:val="24"/>
      <w:lang w:val="en-US"/>
    </w:rPr>
  </w:style>
  <w:style w:type="character" w:styleId="1003" w:customStyle="1">
    <w:name w:val="Заголовок 2 Знак"/>
    <w:basedOn w:val="999"/>
    <w:link w:val="993"/>
    <w:pPr>
      <w:pBdr/>
      <w:spacing/>
      <w:ind/>
    </w:pPr>
    <w:rPr>
      <w:rFonts w:asciiTheme="majorHAnsi" w:hAnsiTheme="majorHAnsi" w:eastAsiaTheme="majorEastAsia" w:cstheme="majorBidi"/>
      <w:b/>
      <w:bCs/>
      <w:color w:val="5b9bd5" w:themeColor="accent1"/>
      <w:sz w:val="26"/>
      <w:szCs w:val="26"/>
      <w:lang w:val="ro-RO"/>
    </w:rPr>
  </w:style>
  <w:style w:type="character" w:styleId="1004" w:customStyle="1">
    <w:name w:val="Заголовок 3 Знак"/>
    <w:basedOn w:val="999"/>
    <w:link w:val="994"/>
    <w:pPr>
      <w:pBdr/>
      <w:spacing/>
      <w:ind/>
    </w:pPr>
    <w:rPr>
      <w:rFonts w:asciiTheme="majorHAnsi" w:hAnsiTheme="majorHAnsi" w:eastAsiaTheme="majorEastAsia" w:cstheme="majorBidi"/>
      <w:b/>
      <w:bCs/>
      <w:color w:val="5b9bd5" w:themeColor="accent1"/>
      <w:sz w:val="24"/>
      <w:szCs w:val="24"/>
      <w:lang w:val="ro-RO"/>
    </w:rPr>
  </w:style>
  <w:style w:type="character" w:styleId="1005" w:customStyle="1">
    <w:name w:val="Заголовок 4 Знак"/>
    <w:basedOn w:val="999"/>
    <w:link w:val="995"/>
    <w:pPr>
      <w:pBdr/>
      <w:spacing/>
      <w:ind/>
    </w:pPr>
    <w:rPr>
      <w:rFonts w:ascii="Baltica RR" w:hAnsi="Baltica RR" w:eastAsia="Times New Roman" w:cs="Times New Roman"/>
      <w:b/>
      <w:sz w:val="24"/>
      <w:szCs w:val="20"/>
      <w:lang w:val="ro-RO" w:eastAsia="ru-RU"/>
    </w:rPr>
  </w:style>
  <w:style w:type="character" w:styleId="1006" w:customStyle="1">
    <w:name w:val="Заголовок 5 Знак"/>
    <w:basedOn w:val="999"/>
    <w:link w:val="996"/>
    <w:pPr>
      <w:pBdr/>
      <w:spacing/>
      <w:ind/>
    </w:pPr>
    <w:rPr>
      <w:rFonts w:ascii="Times New Roman" w:hAnsi="Times New Roman" w:eastAsia="Times New Roman" w:cs="Times New Roman"/>
      <w:sz w:val="28"/>
      <w:szCs w:val="20"/>
      <w:lang w:val="ro-RO" w:eastAsia="ru-RU"/>
    </w:rPr>
  </w:style>
  <w:style w:type="character" w:styleId="1007" w:customStyle="1">
    <w:name w:val="Заголовок 8 Знак"/>
    <w:basedOn w:val="999"/>
    <w:link w:val="997"/>
    <w:semiHidden/>
    <w:pPr>
      <w:pBdr/>
      <w:spacing/>
      <w:ind/>
    </w:pPr>
    <w:rPr>
      <w:rFonts w:ascii="Calibri" w:hAnsi="Calibri" w:eastAsia="Times New Roman" w:cs="Times New Roman"/>
      <w:i/>
      <w:iCs/>
      <w:sz w:val="24"/>
      <w:szCs w:val="24"/>
      <w:lang w:val="ro-RO"/>
    </w:rPr>
  </w:style>
  <w:style w:type="character" w:styleId="1008" w:customStyle="1">
    <w:name w:val="Заголовок 9 Знак"/>
    <w:basedOn w:val="999"/>
    <w:link w:val="998"/>
    <w:semiHidden/>
    <w:pPr>
      <w:pBdr/>
      <w:spacing/>
      <w:ind/>
    </w:pPr>
    <w:rPr>
      <w:rFonts w:ascii="Cambria" w:hAnsi="Cambria" w:eastAsia="Times New Roman" w:cs="Times New Roman"/>
      <w:lang w:val="ro-RO"/>
    </w:rPr>
  </w:style>
  <w:style w:type="paragraph" w:styleId="1009">
    <w:name w:val="Footer"/>
    <w:basedOn w:val="991"/>
    <w:link w:val="1010"/>
    <w:uiPriority w:val="99"/>
    <w:pPr>
      <w:pBdr/>
      <w:tabs>
        <w:tab w:val="center" w:leader="none" w:pos="4536"/>
        <w:tab w:val="right" w:leader="none" w:pos="9072"/>
      </w:tabs>
      <w:spacing/>
      <w:ind/>
    </w:pPr>
  </w:style>
  <w:style w:type="character" w:styleId="1010" w:customStyle="1">
    <w:name w:val="Нижний колонтитул Знак"/>
    <w:basedOn w:val="999"/>
    <w:link w:val="1009"/>
    <w:uiPriority w:val="99"/>
    <w:pPr>
      <w:pBdr/>
      <w:spacing/>
      <w:ind/>
    </w:pPr>
    <w:rPr>
      <w:rFonts w:ascii="Times New Roman" w:hAnsi="Times New Roman" w:eastAsia="Times New Roman" w:cs="Times New Roman"/>
      <w:sz w:val="24"/>
      <w:szCs w:val="24"/>
      <w:lang w:val="ro-RO"/>
    </w:rPr>
  </w:style>
  <w:style w:type="character" w:styleId="1011">
    <w:name w:val="page number"/>
    <w:basedOn w:val="999"/>
    <w:pPr>
      <w:pBdr/>
      <w:spacing/>
      <w:ind/>
    </w:pPr>
  </w:style>
  <w:style w:type="paragraph" w:styleId="1012">
    <w:name w:val="List Paragraph"/>
    <w:basedOn w:val="991"/>
    <w:link w:val="1085"/>
    <w:uiPriority w:val="34"/>
    <w:qFormat/>
    <w:pPr>
      <w:numPr>
        <w:ilvl w:val="0"/>
        <w:numId w:val="2"/>
      </w:numPr>
      <w:pBdr/>
      <w:tabs>
        <w:tab w:val="left" w:leader="none" w:pos="1134"/>
      </w:tabs>
      <w:spacing/>
      <w:ind/>
      <w:jc w:val="both"/>
    </w:pPr>
    <w:rPr>
      <w:lang w:val="en-US"/>
    </w:rPr>
  </w:style>
  <w:style w:type="paragraph" w:styleId="1013">
    <w:name w:val="Body Text"/>
    <w:basedOn w:val="991"/>
    <w:link w:val="1014"/>
    <w:pPr>
      <w:pBdr/>
      <w:spacing/>
      <w:ind/>
    </w:pPr>
    <w:rPr>
      <w:rFonts w:ascii="Baltica RR" w:hAnsi="Baltica RR"/>
      <w:szCs w:val="20"/>
    </w:rPr>
  </w:style>
  <w:style w:type="character" w:styleId="1014" w:customStyle="1">
    <w:name w:val="Основной текст Знак"/>
    <w:basedOn w:val="999"/>
    <w:link w:val="1013"/>
    <w:pPr>
      <w:pBdr/>
      <w:spacing/>
      <w:ind/>
    </w:pPr>
    <w:rPr>
      <w:rFonts w:ascii="Baltica RR" w:hAnsi="Baltica RR" w:eastAsia="Times New Roman" w:cs="Times New Roman"/>
      <w:sz w:val="24"/>
      <w:szCs w:val="20"/>
      <w:lang w:val="ro-RO"/>
    </w:rPr>
  </w:style>
  <w:style w:type="paragraph" w:styleId="1015">
    <w:name w:val="Header"/>
    <w:basedOn w:val="991"/>
    <w:link w:val="1016"/>
    <w:pPr>
      <w:pBdr/>
      <w:tabs>
        <w:tab w:val="center" w:leader="none" w:pos="4703"/>
        <w:tab w:val="right" w:leader="none" w:pos="9406"/>
      </w:tabs>
      <w:spacing/>
      <w:ind/>
    </w:pPr>
    <w:rPr>
      <w:sz w:val="20"/>
      <w:szCs w:val="20"/>
      <w:lang w:val="ru-RU" w:eastAsia="ru-RU"/>
    </w:rPr>
  </w:style>
  <w:style w:type="character" w:styleId="1016" w:customStyle="1">
    <w:name w:val="Верхний колонтитул Знак"/>
    <w:basedOn w:val="999"/>
    <w:link w:val="1015"/>
    <w:pPr>
      <w:pBdr/>
      <w:spacing/>
      <w:ind/>
    </w:pPr>
    <w:rPr>
      <w:rFonts w:ascii="Times New Roman" w:hAnsi="Times New Roman" w:eastAsia="Times New Roman" w:cs="Times New Roman"/>
      <w:sz w:val="20"/>
      <w:szCs w:val="20"/>
      <w:lang w:val="ru-RU" w:eastAsia="ru-RU"/>
    </w:rPr>
  </w:style>
  <w:style w:type="paragraph" w:styleId="1017">
    <w:name w:val="Subtitle"/>
    <w:basedOn w:val="991"/>
    <w:link w:val="1018"/>
    <w:qFormat/>
    <w:pPr>
      <w:pBdr/>
      <w:spacing/>
      <w:ind/>
      <w:jc w:val="center"/>
    </w:pPr>
    <w:rPr>
      <w:b/>
      <w:sz w:val="32"/>
      <w:szCs w:val="20"/>
      <w:lang w:val="en-US" w:eastAsia="ru-RU"/>
    </w:rPr>
  </w:style>
  <w:style w:type="character" w:styleId="1018" w:customStyle="1">
    <w:name w:val="Подзаголовок Знак"/>
    <w:basedOn w:val="999"/>
    <w:link w:val="1017"/>
    <w:pPr>
      <w:pBdr/>
      <w:spacing/>
      <w:ind/>
    </w:pPr>
    <w:rPr>
      <w:rFonts w:ascii="Times New Roman" w:hAnsi="Times New Roman" w:eastAsia="Times New Roman" w:cs="Times New Roman"/>
      <w:b/>
      <w:sz w:val="32"/>
      <w:szCs w:val="20"/>
      <w:lang w:val="en-US" w:eastAsia="ru-RU"/>
    </w:rPr>
  </w:style>
  <w:style w:type="paragraph" w:styleId="1019">
    <w:name w:val="Body Text Indent"/>
    <w:basedOn w:val="991"/>
    <w:link w:val="1020"/>
    <w:pPr>
      <w:pBdr/>
      <w:spacing/>
      <w:ind w:firstLine="720"/>
      <w:jc w:val="both"/>
    </w:pPr>
    <w:rPr>
      <w:sz w:val="20"/>
      <w:szCs w:val="20"/>
      <w:lang w:eastAsia="ru-RU"/>
    </w:rPr>
  </w:style>
  <w:style w:type="character" w:styleId="1020" w:customStyle="1">
    <w:name w:val="Основной текст с отступом Знак"/>
    <w:basedOn w:val="999"/>
    <w:link w:val="1019"/>
    <w:pPr>
      <w:pBdr/>
      <w:spacing/>
      <w:ind/>
    </w:pPr>
    <w:rPr>
      <w:rFonts w:ascii="Times New Roman" w:hAnsi="Times New Roman" w:eastAsia="Times New Roman" w:cs="Times New Roman"/>
      <w:sz w:val="20"/>
      <w:szCs w:val="20"/>
      <w:lang w:val="ro-RO" w:eastAsia="ru-RU"/>
    </w:rPr>
  </w:style>
  <w:style w:type="paragraph" w:styleId="1021">
    <w:name w:val="Body Text Indent 2"/>
    <w:basedOn w:val="991"/>
    <w:link w:val="1022"/>
    <w:pPr>
      <w:pBdr/>
      <w:spacing/>
      <w:ind w:firstLine="567"/>
    </w:pPr>
    <w:rPr>
      <w:rFonts w:ascii="Baltica RR" w:hAnsi="Baltica RR"/>
      <w:szCs w:val="20"/>
      <w:lang w:eastAsia="ru-RU"/>
    </w:rPr>
  </w:style>
  <w:style w:type="character" w:styleId="1022" w:customStyle="1">
    <w:name w:val="Основной текст с отступом 2 Знак"/>
    <w:basedOn w:val="999"/>
    <w:link w:val="1021"/>
    <w:pPr>
      <w:pBdr/>
      <w:spacing/>
      <w:ind/>
    </w:pPr>
    <w:rPr>
      <w:rFonts w:ascii="Baltica RR" w:hAnsi="Baltica RR" w:eastAsia="Times New Roman" w:cs="Times New Roman"/>
      <w:sz w:val="24"/>
      <w:szCs w:val="20"/>
      <w:lang w:val="ro-RO" w:eastAsia="ru-RU"/>
    </w:rPr>
  </w:style>
  <w:style w:type="paragraph" w:styleId="1023">
    <w:name w:val="Body Text 2"/>
    <w:basedOn w:val="991"/>
    <w:link w:val="1024"/>
    <w:pPr>
      <w:pBdr/>
      <w:tabs>
        <w:tab w:val="left" w:leader="none" w:pos="426"/>
      </w:tabs>
      <w:spacing/>
      <w:ind/>
      <w:jc w:val="both"/>
    </w:pPr>
    <w:rPr>
      <w:rFonts w:ascii="Baltica RR" w:hAnsi="Baltica RR"/>
      <w:szCs w:val="20"/>
      <w:lang w:eastAsia="ru-RU"/>
    </w:rPr>
  </w:style>
  <w:style w:type="character" w:styleId="1024" w:customStyle="1">
    <w:name w:val="Основной текст 2 Знак"/>
    <w:basedOn w:val="999"/>
    <w:link w:val="1023"/>
    <w:pPr>
      <w:pBdr/>
      <w:spacing/>
      <w:ind/>
    </w:pPr>
    <w:rPr>
      <w:rFonts w:ascii="Baltica RR" w:hAnsi="Baltica RR" w:eastAsia="Times New Roman" w:cs="Times New Roman"/>
      <w:sz w:val="24"/>
      <w:szCs w:val="20"/>
      <w:lang w:val="ro-RO" w:eastAsia="ru-RU"/>
    </w:rPr>
  </w:style>
  <w:style w:type="paragraph" w:styleId="1025">
    <w:name w:val="Balloon Text"/>
    <w:basedOn w:val="991"/>
    <w:link w:val="1026"/>
    <w:semiHidden/>
    <w:pPr>
      <w:pBdr/>
      <w:spacing/>
      <w:ind/>
    </w:pPr>
    <w:rPr>
      <w:rFonts w:ascii="Tahoma" w:hAnsi="Tahoma" w:cs="Tahoma"/>
      <w:sz w:val="16"/>
      <w:szCs w:val="16"/>
      <w:lang w:val="ru-RU" w:eastAsia="ru-RU"/>
    </w:rPr>
  </w:style>
  <w:style w:type="character" w:styleId="1026" w:customStyle="1">
    <w:name w:val="Текст выноски Знак"/>
    <w:basedOn w:val="999"/>
    <w:link w:val="1025"/>
    <w:semiHidden/>
    <w:pPr>
      <w:pBdr/>
      <w:spacing/>
      <w:ind/>
    </w:pPr>
    <w:rPr>
      <w:rFonts w:ascii="Tahoma" w:hAnsi="Tahoma" w:eastAsia="Times New Roman" w:cs="Tahoma"/>
      <w:sz w:val="16"/>
      <w:szCs w:val="16"/>
      <w:lang w:val="ru-RU" w:eastAsia="ru-RU"/>
    </w:rPr>
  </w:style>
  <w:style w:type="table" w:styleId="1027">
    <w:name w:val="Table Grid"/>
    <w:basedOn w:val="1000"/>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28">
    <w:name w:val="Normal (Web)"/>
    <w:basedOn w:val="991"/>
    <w:unhideWhenUsed/>
    <w:pPr>
      <w:pBdr/>
      <w:spacing/>
      <w:ind w:firstLine="567"/>
      <w:jc w:val="both"/>
    </w:pPr>
    <w:rPr>
      <w:lang w:val="ru-RU" w:eastAsia="ru-RU"/>
    </w:rPr>
  </w:style>
  <w:style w:type="paragraph" w:styleId="1029" w:customStyle="1">
    <w:name w:val="cn"/>
    <w:basedOn w:val="991"/>
    <w:pPr>
      <w:pBdr/>
      <w:spacing/>
      <w:ind/>
      <w:jc w:val="center"/>
    </w:pPr>
    <w:rPr>
      <w:lang w:val="ru-RU" w:eastAsia="ru-RU"/>
    </w:rPr>
  </w:style>
  <w:style w:type="paragraph" w:styleId="1030" w:customStyle="1">
    <w:name w:val="cb"/>
    <w:basedOn w:val="991"/>
    <w:pPr>
      <w:pBdr/>
      <w:spacing/>
      <w:ind/>
      <w:jc w:val="center"/>
    </w:pPr>
    <w:rPr>
      <w:b/>
      <w:bCs/>
      <w:lang w:val="ru-RU" w:eastAsia="ru-RU"/>
    </w:rPr>
  </w:style>
  <w:style w:type="paragraph" w:styleId="1031">
    <w:name w:val="Body Text Indent 3"/>
    <w:basedOn w:val="991"/>
    <w:link w:val="1032"/>
    <w:pPr>
      <w:pBdr/>
      <w:spacing w:after="120"/>
      <w:ind w:left="283"/>
    </w:pPr>
    <w:rPr>
      <w:sz w:val="16"/>
      <w:szCs w:val="16"/>
    </w:rPr>
  </w:style>
  <w:style w:type="character" w:styleId="1032" w:customStyle="1">
    <w:name w:val="Основной текст с отступом 3 Знак"/>
    <w:basedOn w:val="999"/>
    <w:link w:val="1031"/>
    <w:pPr>
      <w:pBdr/>
      <w:spacing/>
      <w:ind/>
    </w:pPr>
    <w:rPr>
      <w:rFonts w:ascii="Times New Roman" w:hAnsi="Times New Roman" w:eastAsia="Times New Roman" w:cs="Times New Roman"/>
      <w:sz w:val="16"/>
      <w:szCs w:val="16"/>
      <w:lang w:val="ro-RO"/>
    </w:rPr>
  </w:style>
  <w:style w:type="character" w:styleId="1033">
    <w:name w:val="Hyperlink"/>
    <w:pPr>
      <w:pBdr/>
      <w:spacing/>
      <w:ind/>
    </w:pPr>
    <w:rPr>
      <w:color w:val="0000ff"/>
      <w:u w:val="single"/>
    </w:rPr>
  </w:style>
  <w:style w:type="paragraph" w:styleId="1034" w:customStyle="1">
    <w:name w:val="cp"/>
    <w:basedOn w:val="991"/>
    <w:pPr>
      <w:pBdr/>
      <w:spacing/>
      <w:ind/>
      <w:jc w:val="center"/>
    </w:pPr>
    <w:rPr>
      <w:b/>
      <w:bCs/>
      <w:lang w:eastAsia="ru-RU"/>
    </w:rPr>
  </w:style>
  <w:style w:type="paragraph" w:styleId="1035" w:customStyle="1">
    <w:name w:val="rg"/>
    <w:basedOn w:val="991"/>
    <w:pPr>
      <w:pBdr/>
      <w:spacing/>
      <w:ind/>
      <w:jc w:val="right"/>
    </w:pPr>
    <w:rPr>
      <w:lang w:val="ru-RU" w:eastAsia="ru-RU"/>
    </w:rPr>
  </w:style>
  <w:style w:type="paragraph" w:styleId="1036" w:customStyle="1">
    <w:name w:val="Listă paragraf1"/>
    <w:basedOn w:val="991"/>
    <w:qFormat/>
    <w:pPr>
      <w:pBdr/>
      <w:spacing/>
      <w:ind w:left="708"/>
    </w:pPr>
    <w:rPr>
      <w:lang w:eastAsia="ru-RU"/>
    </w:rPr>
  </w:style>
  <w:style w:type="paragraph" w:styleId="1037" w:customStyle="1">
    <w:name w:val="Sub-Clause Text"/>
    <w:basedOn w:val="991"/>
    <w:pPr>
      <w:pBdr/>
      <w:spacing w:after="120" w:before="120"/>
      <w:ind/>
      <w:jc w:val="both"/>
    </w:pPr>
    <w:rPr>
      <w:spacing w:val="-4"/>
      <w:szCs w:val="20"/>
      <w:lang w:val="en-US"/>
    </w:rPr>
  </w:style>
  <w:style w:type="paragraph" w:styleId="1038" w:customStyle="1">
    <w:name w:val="(i)"/>
    <w:basedOn w:val="991"/>
    <w:pPr>
      <w:pBdr/>
      <w:spacing/>
      <w:ind/>
      <w:jc w:val="both"/>
    </w:pPr>
    <w:rPr>
      <w:rFonts w:ascii="Tms Rmn" w:hAnsi="Tms Rmn"/>
      <w:szCs w:val="20"/>
      <w:lang w:val="en-US"/>
    </w:rPr>
  </w:style>
  <w:style w:type="paragraph" w:styleId="1039" w:customStyle="1">
    <w:name w:val="List Paragraph1"/>
    <w:basedOn w:val="991"/>
    <w:qFormat/>
    <w:pPr>
      <w:pBdr/>
      <w:spacing w:after="200" w:line="276" w:lineRule="auto"/>
      <w:ind w:left="720"/>
      <w:contextualSpacing w:val="true"/>
    </w:pPr>
    <w:rPr>
      <w:rFonts w:ascii="Calibri" w:hAnsi="Calibri" w:eastAsia="PMingLiU"/>
      <w:sz w:val="22"/>
      <w:szCs w:val="22"/>
      <w:lang w:val="en-US" w:eastAsia="zh-CN"/>
    </w:rPr>
  </w:style>
  <w:style w:type="paragraph" w:styleId="1040" w:customStyle="1">
    <w:name w:val="BankNormal"/>
    <w:basedOn w:val="991"/>
    <w:pPr>
      <w:pBdr/>
      <w:spacing w:after="240"/>
      <w:ind/>
    </w:pPr>
    <w:rPr>
      <w:szCs w:val="20"/>
      <w:lang w:val="en-US"/>
    </w:rPr>
  </w:style>
  <w:style w:type="paragraph" w:styleId="1041">
    <w:name w:val="TOC Heading"/>
    <w:basedOn w:val="992"/>
    <w:next w:val="991"/>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42">
    <w:name w:val="toc 2"/>
    <w:basedOn w:val="991"/>
    <w:next w:val="991"/>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43">
    <w:name w:val="toc 1"/>
    <w:basedOn w:val="991"/>
    <w:next w:val="991"/>
    <w:uiPriority w:val="39"/>
    <w:unhideWhenUsed/>
    <w:pPr>
      <w:pBdr/>
      <w:tabs>
        <w:tab w:val="right" w:leader="dot" w:pos="9638"/>
      </w:tabs>
      <w:spacing w:after="100" w:line="259" w:lineRule="auto"/>
      <w:ind/>
    </w:pPr>
    <w:rPr>
      <w:rFonts w:eastAsia="SimSun"/>
      <w:b/>
      <w:lang w:val="en-US"/>
    </w:rPr>
  </w:style>
  <w:style w:type="paragraph" w:styleId="1044">
    <w:name w:val="toc 3"/>
    <w:basedOn w:val="991"/>
    <w:next w:val="991"/>
    <w:uiPriority w:val="39"/>
    <w:unhideWhenUsed/>
    <w:pPr>
      <w:pBdr/>
      <w:spacing w:after="100" w:line="259" w:lineRule="auto"/>
      <w:ind w:left="440"/>
    </w:pPr>
    <w:rPr>
      <w:rFonts w:ascii="Calibri" w:hAnsi="Calibri" w:eastAsia="SimSun"/>
      <w:sz w:val="22"/>
      <w:szCs w:val="22"/>
      <w:lang w:val="en-US"/>
    </w:rPr>
  </w:style>
  <w:style w:type="paragraph" w:styleId="1045">
    <w:name w:val="footnote text"/>
    <w:basedOn w:val="991"/>
    <w:link w:val="1046"/>
    <w:pPr>
      <w:pBdr/>
      <w:spacing/>
      <w:ind/>
      <w:jc w:val="both"/>
    </w:pPr>
    <w:rPr>
      <w:sz w:val="20"/>
      <w:szCs w:val="20"/>
      <w:lang w:val="en-US"/>
    </w:rPr>
  </w:style>
  <w:style w:type="character" w:styleId="1046" w:customStyle="1">
    <w:name w:val="Текст сноски Знак"/>
    <w:basedOn w:val="999"/>
    <w:link w:val="1045"/>
    <w:pPr>
      <w:pBdr/>
      <w:spacing/>
      <w:ind/>
    </w:pPr>
    <w:rPr>
      <w:rFonts w:ascii="Times New Roman" w:hAnsi="Times New Roman" w:eastAsia="Times New Roman" w:cs="Times New Roman"/>
      <w:sz w:val="20"/>
      <w:szCs w:val="20"/>
      <w:lang w:val="en-US"/>
    </w:rPr>
  </w:style>
  <w:style w:type="character" w:styleId="1047">
    <w:name w:val="footnote reference"/>
    <w:pPr>
      <w:pBdr/>
      <w:spacing/>
      <w:ind/>
    </w:pPr>
    <w:rPr>
      <w:vertAlign w:val="superscript"/>
    </w:rPr>
  </w:style>
  <w:style w:type="character" w:styleId="1048">
    <w:name w:val="annotation reference"/>
    <w:uiPriority w:val="99"/>
    <w:pPr>
      <w:pBdr/>
      <w:spacing/>
      <w:ind/>
    </w:pPr>
    <w:rPr>
      <w:sz w:val="16"/>
      <w:szCs w:val="16"/>
    </w:rPr>
  </w:style>
  <w:style w:type="paragraph" w:styleId="1049">
    <w:name w:val="annotation text"/>
    <w:basedOn w:val="991"/>
    <w:link w:val="1050"/>
    <w:uiPriority w:val="99"/>
    <w:pPr>
      <w:pBdr/>
      <w:spacing/>
      <w:ind/>
    </w:pPr>
    <w:rPr>
      <w:sz w:val="20"/>
      <w:szCs w:val="20"/>
      <w:lang w:val="ru-RU" w:eastAsia="ru-RU"/>
    </w:rPr>
  </w:style>
  <w:style w:type="character" w:styleId="1050" w:customStyle="1">
    <w:name w:val="Текст примечания Знак"/>
    <w:basedOn w:val="999"/>
    <w:link w:val="1049"/>
    <w:uiPriority w:val="99"/>
    <w:pPr>
      <w:pBdr/>
      <w:spacing/>
      <w:ind/>
    </w:pPr>
    <w:rPr>
      <w:rFonts w:ascii="Times New Roman" w:hAnsi="Times New Roman" w:eastAsia="Times New Roman" w:cs="Times New Roman"/>
      <w:sz w:val="20"/>
      <w:szCs w:val="20"/>
      <w:lang w:val="ru-RU" w:eastAsia="ru-RU"/>
    </w:rPr>
  </w:style>
  <w:style w:type="paragraph" w:styleId="1051">
    <w:name w:val="annotation subject"/>
    <w:basedOn w:val="1049"/>
    <w:next w:val="1049"/>
    <w:link w:val="1052"/>
    <w:pPr>
      <w:pBdr/>
      <w:spacing/>
      <w:ind/>
    </w:pPr>
    <w:rPr>
      <w:b/>
      <w:bCs/>
    </w:rPr>
  </w:style>
  <w:style w:type="character" w:styleId="1052" w:customStyle="1">
    <w:name w:val="Тема примечания Знак"/>
    <w:basedOn w:val="1050"/>
    <w:link w:val="1051"/>
    <w:pPr>
      <w:pBdr/>
      <w:spacing/>
      <w:ind/>
    </w:pPr>
    <w:rPr>
      <w:rFonts w:ascii="Times New Roman" w:hAnsi="Times New Roman" w:eastAsia="Times New Roman" w:cs="Times New Roman"/>
      <w:b/>
      <w:bCs/>
      <w:sz w:val="20"/>
      <w:szCs w:val="20"/>
      <w:lang w:val="ru-RU" w:eastAsia="ru-RU"/>
    </w:rPr>
  </w:style>
  <w:style w:type="paragraph" w:styleId="1053"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54" w:customStyle="1">
    <w:name w:val="Standard"/>
    <w:pPr>
      <w:pBdr/>
      <w:spacing w:after="200" w:line="276" w:lineRule="auto"/>
      <w:ind/>
    </w:pPr>
    <w:rPr>
      <w:rFonts w:ascii="Calibri" w:hAnsi="Calibri" w:eastAsia="Calibri" w:cs="Calibri"/>
      <w:lang w:val="en-US"/>
    </w:rPr>
  </w:style>
  <w:style w:type="character" w:styleId="1055" w:customStyle="1">
    <w:name w:val="apple-converted-space"/>
    <w:pPr>
      <w:pBdr/>
      <w:spacing/>
      <w:ind/>
    </w:pPr>
  </w:style>
  <w:style w:type="paragraph" w:styleId="1056" w:customStyle="1">
    <w:name w:val="Style3"/>
    <w:basedOn w:val="994"/>
    <w:link w:val="1057"/>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57" w:customStyle="1">
    <w:name w:val="Style3 Char"/>
    <w:link w:val="1056"/>
    <w:pPr>
      <w:pBdr/>
      <w:spacing/>
      <w:ind/>
    </w:pPr>
    <w:rPr>
      <w:rFonts w:ascii="Times New Roman" w:hAnsi="Times New Roman" w:eastAsia="Times New Roman" w:cs="Times New Roman"/>
      <w:b/>
      <w:sz w:val="24"/>
      <w:szCs w:val="24"/>
      <w:lang w:val="en-US" w:eastAsia="ru-RU"/>
    </w:rPr>
  </w:style>
  <w:style w:type="paragraph" w:styleId="1058">
    <w:name w:val="toc 4"/>
    <w:basedOn w:val="991"/>
    <w:next w:val="991"/>
    <w:uiPriority w:val="39"/>
    <w:unhideWhenUsed/>
    <w:pPr>
      <w:pBdr/>
      <w:spacing w:after="100" w:line="276" w:lineRule="auto"/>
      <w:ind w:left="660"/>
    </w:pPr>
    <w:rPr>
      <w:rFonts w:ascii="Calibri" w:hAnsi="Calibri"/>
      <w:sz w:val="22"/>
      <w:szCs w:val="22"/>
      <w:lang w:val="en-US"/>
    </w:rPr>
  </w:style>
  <w:style w:type="paragraph" w:styleId="1059">
    <w:name w:val="toc 5"/>
    <w:basedOn w:val="991"/>
    <w:next w:val="991"/>
    <w:uiPriority w:val="39"/>
    <w:unhideWhenUsed/>
    <w:pPr>
      <w:pBdr/>
      <w:spacing w:after="100" w:line="276" w:lineRule="auto"/>
      <w:ind w:left="880"/>
    </w:pPr>
    <w:rPr>
      <w:rFonts w:ascii="Calibri" w:hAnsi="Calibri"/>
      <w:sz w:val="22"/>
      <w:szCs w:val="22"/>
      <w:lang w:val="en-US"/>
    </w:rPr>
  </w:style>
  <w:style w:type="paragraph" w:styleId="1060">
    <w:name w:val="toc 6"/>
    <w:basedOn w:val="991"/>
    <w:next w:val="991"/>
    <w:uiPriority w:val="39"/>
    <w:unhideWhenUsed/>
    <w:pPr>
      <w:pBdr/>
      <w:spacing w:after="100" w:line="276" w:lineRule="auto"/>
      <w:ind w:left="1100"/>
    </w:pPr>
    <w:rPr>
      <w:rFonts w:ascii="Calibri" w:hAnsi="Calibri"/>
      <w:sz w:val="22"/>
      <w:szCs w:val="22"/>
      <w:lang w:val="en-US"/>
    </w:rPr>
  </w:style>
  <w:style w:type="paragraph" w:styleId="1061">
    <w:name w:val="toc 7"/>
    <w:basedOn w:val="991"/>
    <w:next w:val="991"/>
    <w:uiPriority w:val="39"/>
    <w:unhideWhenUsed/>
    <w:pPr>
      <w:pBdr/>
      <w:spacing w:after="100" w:line="276" w:lineRule="auto"/>
      <w:ind w:left="1320"/>
    </w:pPr>
    <w:rPr>
      <w:rFonts w:ascii="Calibri" w:hAnsi="Calibri"/>
      <w:sz w:val="22"/>
      <w:szCs w:val="22"/>
      <w:lang w:val="en-US"/>
    </w:rPr>
  </w:style>
  <w:style w:type="paragraph" w:styleId="1062">
    <w:name w:val="toc 8"/>
    <w:basedOn w:val="991"/>
    <w:next w:val="991"/>
    <w:uiPriority w:val="39"/>
    <w:unhideWhenUsed/>
    <w:pPr>
      <w:pBdr/>
      <w:spacing w:after="100" w:line="276" w:lineRule="auto"/>
      <w:ind w:left="1540"/>
    </w:pPr>
    <w:rPr>
      <w:rFonts w:ascii="Calibri" w:hAnsi="Calibri"/>
      <w:sz w:val="22"/>
      <w:szCs w:val="22"/>
      <w:lang w:val="en-US"/>
    </w:rPr>
  </w:style>
  <w:style w:type="paragraph" w:styleId="1063">
    <w:name w:val="toc 9"/>
    <w:basedOn w:val="991"/>
    <w:next w:val="991"/>
    <w:uiPriority w:val="39"/>
    <w:unhideWhenUsed/>
    <w:pPr>
      <w:pBdr/>
      <w:spacing w:after="100" w:line="276" w:lineRule="auto"/>
      <w:ind w:left="1760"/>
    </w:pPr>
    <w:rPr>
      <w:rFonts w:ascii="Calibri" w:hAnsi="Calibri"/>
      <w:sz w:val="22"/>
      <w:szCs w:val="22"/>
      <w:lang w:val="en-US"/>
    </w:rPr>
  </w:style>
  <w:style w:type="paragraph" w:styleId="1064" w:customStyle="1">
    <w:name w:val="Style153"/>
    <w:basedOn w:val="991"/>
    <w:uiPriority w:val="99"/>
    <w:pPr>
      <w:widowControl w:val="false"/>
      <w:pBdr/>
      <w:spacing w:line="317" w:lineRule="exact"/>
      <w:ind/>
      <w:jc w:val="both"/>
    </w:pPr>
    <w:rPr>
      <w:lang w:eastAsia="ro-RO"/>
    </w:rPr>
  </w:style>
  <w:style w:type="character" w:styleId="1065" w:customStyle="1">
    <w:name w:val="Font Style195"/>
    <w:uiPriority w:val="99"/>
    <w:pPr>
      <w:pBdr/>
      <w:spacing/>
      <w:ind/>
    </w:pPr>
    <w:rPr>
      <w:rFonts w:ascii="Times New Roman" w:hAnsi="Times New Roman" w:cs="Times New Roman"/>
      <w:b/>
      <w:bCs/>
      <w:i/>
      <w:iCs/>
      <w:sz w:val="22"/>
      <w:szCs w:val="22"/>
    </w:rPr>
  </w:style>
  <w:style w:type="paragraph" w:styleId="1066" w:customStyle="1">
    <w:name w:val="Style73"/>
    <w:basedOn w:val="991"/>
    <w:uiPriority w:val="99"/>
    <w:pPr>
      <w:widowControl w:val="false"/>
      <w:pBdr/>
      <w:spacing w:line="314" w:lineRule="exact"/>
      <w:ind/>
      <w:jc w:val="both"/>
    </w:pPr>
    <w:rPr>
      <w:lang w:eastAsia="ro-RO"/>
    </w:rPr>
  </w:style>
  <w:style w:type="character" w:styleId="1067" w:customStyle="1">
    <w:name w:val="Font Style197"/>
    <w:uiPriority w:val="99"/>
    <w:pPr>
      <w:pBdr/>
      <w:spacing/>
      <w:ind/>
    </w:pPr>
    <w:rPr>
      <w:rFonts w:ascii="Times New Roman" w:hAnsi="Times New Roman" w:cs="Times New Roman"/>
      <w:sz w:val="22"/>
      <w:szCs w:val="22"/>
    </w:rPr>
  </w:style>
  <w:style w:type="paragraph" w:styleId="1068">
    <w:name w:val="HTML Preformatted"/>
    <w:basedOn w:val="991"/>
    <w:link w:val="1069"/>
    <w:uiPriority w:val="99"/>
    <w:semiHidden/>
    <w:unhideWhenUsed/>
    <w:pPr>
      <w:pBdr/>
      <w:spacing/>
      <w:ind/>
    </w:pPr>
    <w:rPr>
      <w:rFonts w:ascii="Consolas" w:hAnsi="Consolas"/>
      <w:sz w:val="20"/>
      <w:szCs w:val="20"/>
    </w:rPr>
  </w:style>
  <w:style w:type="character" w:styleId="1069" w:customStyle="1">
    <w:name w:val="Стандартный HTML Знак"/>
    <w:basedOn w:val="999"/>
    <w:link w:val="1068"/>
    <w:uiPriority w:val="99"/>
    <w:semiHidden/>
    <w:pPr>
      <w:pBdr/>
      <w:spacing/>
      <w:ind/>
    </w:pPr>
    <w:rPr>
      <w:rFonts w:ascii="Consolas" w:hAnsi="Consolas" w:eastAsia="Times New Roman" w:cs="Times New Roman"/>
      <w:sz w:val="20"/>
      <w:szCs w:val="20"/>
      <w:lang w:val="ro-RO"/>
    </w:rPr>
  </w:style>
  <w:style w:type="character" w:styleId="1070" w:customStyle="1">
    <w:name w:val="Style4 Char"/>
    <w:basedOn w:val="1057"/>
    <w:pPr>
      <w:pBdr/>
      <w:spacing/>
      <w:ind/>
    </w:pPr>
    <w:rPr>
      <w:rFonts w:ascii="Times New Roman" w:hAnsi="Times New Roman" w:eastAsia="Calibri" w:cs="Times New Roman"/>
      <w:b/>
      <w:sz w:val="24"/>
      <w:szCs w:val="24"/>
      <w:lang w:val="ru-RU" w:eastAsia="ru-RU" w:bidi="ar-SA"/>
    </w:rPr>
  </w:style>
  <w:style w:type="character" w:styleId="1071" w:customStyle="1">
    <w:name w:val="short_text"/>
    <w:pPr>
      <w:pBdr/>
      <w:spacing/>
      <w:ind/>
    </w:pPr>
  </w:style>
  <w:style w:type="paragraph" w:styleId="1072">
    <w:name w:val="Caption"/>
    <w:basedOn w:val="991"/>
    <w:qFormat/>
    <w:pPr>
      <w:pBdr/>
      <w:spacing w:after="60" w:before="240"/>
      <w:ind/>
      <w:jc w:val="center"/>
    </w:pPr>
    <w:rPr>
      <w:rFonts w:ascii="Arial" w:hAnsi="Arial"/>
      <w:b/>
      <w:sz w:val="32"/>
      <w:szCs w:val="20"/>
      <w:lang w:val="ru-RU" w:eastAsia="ru-RU"/>
    </w:rPr>
  </w:style>
  <w:style w:type="character" w:styleId="1073"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74">
    <w:name w:val="Strong"/>
    <w:basedOn w:val="999"/>
    <w:uiPriority w:val="22"/>
    <w:qFormat/>
    <w:pPr>
      <w:pBdr/>
      <w:spacing/>
      <w:ind/>
    </w:pPr>
    <w:rPr>
      <w:b/>
      <w:bCs/>
    </w:rPr>
  </w:style>
  <w:style w:type="paragraph" w:styleId="1075">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76" w:customStyle="1">
    <w:name w:val="Griglia tabella1"/>
    <w:basedOn w:val="1000"/>
    <w:next w:val="1027"/>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Griglia tabella2"/>
    <w:basedOn w:val="1000"/>
    <w:next w:val="1027"/>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Griglia tabella3"/>
    <w:basedOn w:val="1000"/>
    <w:next w:val="1027"/>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Table Grid2"/>
    <w:basedOn w:val="1000"/>
    <w:next w:val="1027"/>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Griglia tabella4"/>
    <w:basedOn w:val="1000"/>
    <w:next w:val="1027"/>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81">
    <w:name w:val="Placeholder Text"/>
    <w:basedOn w:val="999"/>
    <w:uiPriority w:val="99"/>
    <w:semiHidden/>
    <w:pPr>
      <w:pBdr/>
      <w:spacing/>
      <w:ind/>
    </w:pPr>
    <w:rPr>
      <w:color w:val="808080"/>
    </w:rPr>
  </w:style>
  <w:style w:type="character" w:styleId="1082" w:customStyle="1">
    <w:name w:val="ln2paragraf1"/>
    <w:pPr>
      <w:pBdr/>
      <w:spacing/>
      <w:ind/>
    </w:pPr>
    <w:rPr>
      <w:b/>
      <w:bCs/>
    </w:rPr>
  </w:style>
  <w:style w:type="character" w:styleId="1083" w:customStyle="1">
    <w:name w:val="ln2tparagraf"/>
    <w:pPr>
      <w:pBdr/>
      <w:spacing/>
      <w:ind/>
    </w:pPr>
  </w:style>
  <w:style w:type="character" w:styleId="1084" w:customStyle="1">
    <w:name w:val="ln2tpunct"/>
    <w:pPr>
      <w:pBdr/>
      <w:spacing/>
      <w:ind/>
    </w:pPr>
  </w:style>
  <w:style w:type="character" w:styleId="1085" w:customStyle="1">
    <w:name w:val="Абзац списка Знак"/>
    <w:link w:val="1012"/>
    <w:uiPriority w:val="34"/>
    <w:pPr>
      <w:pBdr/>
      <w:spacing/>
      <w:ind/>
    </w:pPr>
    <w:rPr>
      <w:rFonts w:ascii="Times New Roman" w:hAnsi="Times New Roman" w:eastAsia="Times New Roman" w:cs="Times New Roman"/>
      <w:sz w:val="24"/>
      <w:szCs w:val="24"/>
      <w:lang w:val="en-US"/>
    </w:rPr>
  </w:style>
  <w:style w:type="character" w:styleId="1086" w:customStyle="1">
    <w:name w:val="Unresolved Mention1"/>
    <w:basedOn w:val="999"/>
    <w:uiPriority w:val="99"/>
    <w:semiHidden/>
    <w:unhideWhenUsed/>
    <w:pPr>
      <w:pBdr/>
      <w:spacing/>
      <w:ind/>
    </w:pPr>
    <w:rPr>
      <w:color w:val="605e5c"/>
      <w:shd w:val="clear" w:color="auto" w:fill="e1dfdd"/>
    </w:rPr>
  </w:style>
  <w:style w:type="character" w:styleId="1087" w:customStyle="1">
    <w:name w:val="Unresolved Mention2"/>
    <w:basedOn w:val="999"/>
    <w:uiPriority w:val="99"/>
    <w:semiHidden/>
    <w:unhideWhenUsed/>
    <w:pPr>
      <w:pBdr/>
      <w:spacing/>
      <w:ind/>
    </w:pPr>
    <w:rPr>
      <w:color w:val="605e5c"/>
      <w:shd w:val="clear" w:color="auto" w:fill="e1dfdd"/>
    </w:rPr>
  </w:style>
  <w:style w:type="character" w:styleId="1088" w:customStyle="1">
    <w:name w:val="tax1"/>
    <w:pPr>
      <w:pBdr/>
      <w:spacing/>
      <w:ind/>
    </w:pPr>
    <w:rPr>
      <w:b/>
      <w:bCs/>
      <w:sz w:val="26"/>
      <w:szCs w:val="26"/>
    </w:rPr>
  </w:style>
  <w:style w:type="paragraph" w:styleId="1089" w:customStyle="1">
    <w:name w:val="Default Text"/>
    <w:basedOn w:val="991"/>
    <w:link w:val="1090"/>
    <w:uiPriority w:val="99"/>
    <w:pPr>
      <w:pBdr/>
      <w:spacing/>
      <w:ind/>
    </w:pPr>
    <w:rPr>
      <w:szCs w:val="20"/>
      <w:lang w:val="en-US"/>
    </w:rPr>
  </w:style>
  <w:style w:type="character" w:styleId="1090" w:customStyle="1">
    <w:name w:val="Default Text Char"/>
    <w:link w:val="1089"/>
    <w:uiPriority w:val="99"/>
    <w:pPr>
      <w:pBdr/>
      <w:spacing/>
      <w:ind/>
    </w:pPr>
    <w:rPr>
      <w:rFonts w:ascii="Times New Roman" w:hAnsi="Times New Roman" w:eastAsia="Times New Roman" w:cs="Times New Roman"/>
      <w:sz w:val="24"/>
      <w:szCs w:val="20"/>
      <w:lang w:val="en-US"/>
    </w:rPr>
  </w:style>
  <w:style w:type="paragraph" w:styleId="1091">
    <w:name w:val="Title"/>
    <w:basedOn w:val="991"/>
    <w:link w:val="1092"/>
    <w:qFormat/>
    <w:pPr>
      <w:pBdr/>
      <w:spacing/>
      <w:ind/>
      <w:jc w:val="center"/>
    </w:pPr>
    <w:rPr>
      <w:b/>
      <w:sz w:val="36"/>
      <w:szCs w:val="20"/>
      <w:lang w:eastAsia="ru-RU"/>
    </w:rPr>
  </w:style>
  <w:style w:type="character" w:styleId="1092" w:customStyle="1">
    <w:name w:val="Заголовок Знак"/>
    <w:basedOn w:val="999"/>
    <w:link w:val="1091"/>
    <w:pPr>
      <w:pBdr/>
      <w:spacing/>
      <w:ind/>
    </w:pPr>
    <w:rPr>
      <w:rFonts w:ascii="Times New Roman" w:hAnsi="Times New Roman" w:eastAsia="Times New Roman" w:cs="Times New Roman"/>
      <w:b/>
      <w:sz w:val="36"/>
      <w:szCs w:val="20"/>
      <w:lang w:val="ro-RO" w:eastAsia="ru-RU"/>
    </w:rPr>
  </w:style>
  <w:style w:type="character" w:styleId="1093" w:customStyle="1">
    <w:name w:val="fontstyle01"/>
    <w:basedOn w:val="999"/>
    <w:pPr>
      <w:pBdr/>
      <w:spacing/>
      <w:ind/>
    </w:pPr>
    <w:rPr>
      <w:rFonts w:hint="default" w:ascii="TimesNewRomanPSMT" w:hAnsi="TimesNewRomanPSMT"/>
      <w:b w:val="0"/>
      <w:bCs w:val="0"/>
      <w:i w:val="0"/>
      <w:iCs w:val="0"/>
      <w:color w:val="000000"/>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 Id="rId13"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ONLYOFFICE/8.2.0.143</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83</cp:revision>
  <dcterms:created xsi:type="dcterms:W3CDTF">2023-12-06T14:50:00Z</dcterms:created>
  <dcterms:modified xsi:type="dcterms:W3CDTF">2026-01-19T15:25:10Z</dcterms:modified>
</cp:coreProperties>
</file>