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3EE5EB3E" w14:textId="77777777" w:rsidR="00E32E42" w:rsidRDefault="00E32E42" w:rsidP="00E32E42">
      <w:pPr>
        <w:jc w:val="center"/>
        <w:rPr>
          <w:rFonts w:eastAsia="PMingLiU"/>
          <w:b/>
          <w:caps/>
          <w:sz w:val="24"/>
          <w:szCs w:val="24"/>
          <w:lang w:val="pt-BR" w:eastAsia="zh-CN"/>
        </w:rPr>
      </w:pPr>
    </w:p>
    <w:p w14:paraId="477B74A2" w14:textId="733880C0" w:rsidR="00E32E42" w:rsidRPr="00E32E42" w:rsidRDefault="00E32E42" w:rsidP="00E32E42">
      <w:pPr>
        <w:spacing w:after="0"/>
        <w:jc w:val="center"/>
        <w:rPr>
          <w:rFonts w:ascii="Times New Roman" w:eastAsia="PMingLiU" w:hAnsi="Times New Roman" w:cs="Times New Roman"/>
          <w:b/>
          <w:sz w:val="24"/>
          <w:szCs w:val="24"/>
          <w:lang w:val="pt-BR" w:eastAsia="zh-CN"/>
        </w:rPr>
      </w:pPr>
      <w:r>
        <w:rPr>
          <w:rFonts w:ascii="Times New Roman" w:eastAsia="PMingLiU" w:hAnsi="Times New Roman" w:cs="Times New Roman"/>
          <w:b/>
          <w:caps/>
          <w:sz w:val="24"/>
          <w:szCs w:val="24"/>
          <w:lang w:val="pt-BR" w:eastAsia="zh-CN"/>
        </w:rPr>
        <w:t xml:space="preserve">                      </w:t>
      </w:r>
      <w:r w:rsidRPr="00E32E42">
        <w:rPr>
          <w:rFonts w:ascii="Times New Roman" w:eastAsia="PMingLiU" w:hAnsi="Times New Roman" w:cs="Times New Roman"/>
          <w:b/>
          <w:caps/>
          <w:sz w:val="24"/>
          <w:szCs w:val="24"/>
          <w:lang w:val="pt-BR" w:eastAsia="zh-CN"/>
        </w:rPr>
        <w:t xml:space="preserve">Contract subsecvent </w:t>
      </w:r>
      <w:r w:rsidRPr="00E32E42">
        <w:rPr>
          <w:rFonts w:ascii="Times New Roman" w:eastAsia="PMingLiU" w:hAnsi="Times New Roman" w:cs="Times New Roman"/>
          <w:b/>
          <w:sz w:val="24"/>
          <w:szCs w:val="24"/>
          <w:lang w:val="pt-BR" w:eastAsia="zh-CN"/>
        </w:rPr>
        <w:t xml:space="preserve"> nr. _____________</w:t>
      </w:r>
    </w:p>
    <w:p w14:paraId="6636340E" w14:textId="4361E809" w:rsidR="00E32E42" w:rsidRPr="00E32E42" w:rsidRDefault="00E32E42" w:rsidP="00E32E42">
      <w:pPr>
        <w:spacing w:after="0"/>
        <w:jc w:val="center"/>
        <w:rPr>
          <w:rFonts w:ascii="Times New Roman" w:eastAsia="PMingLiU" w:hAnsi="Times New Roman" w:cs="Times New Roman"/>
          <w:b/>
          <w:sz w:val="24"/>
          <w:szCs w:val="24"/>
          <w:lang w:val="pt-BR" w:eastAsia="zh-CN"/>
        </w:rPr>
      </w:pPr>
      <w:r w:rsidRPr="00E32E42">
        <w:rPr>
          <w:rFonts w:ascii="Times New Roman" w:eastAsia="PMingLiU" w:hAnsi="Times New Roman" w:cs="Times New Roman"/>
          <w:b/>
          <w:sz w:val="24"/>
          <w:szCs w:val="24"/>
          <w:lang w:val="pt-BR" w:eastAsia="zh-CN"/>
        </w:rPr>
        <w:t>La acordul-cadru</w:t>
      </w:r>
    </w:p>
    <w:p w14:paraId="4877E8AF" w14:textId="1E0F73B1" w:rsidR="00E32E42" w:rsidRPr="00E32E42" w:rsidRDefault="00E32E42" w:rsidP="00E32E42">
      <w:pPr>
        <w:spacing w:after="0"/>
        <w:jc w:val="center"/>
        <w:rPr>
          <w:rFonts w:ascii="Times New Roman" w:eastAsia="PMingLiU" w:hAnsi="Times New Roman" w:cs="Times New Roman"/>
          <w:b/>
          <w:sz w:val="24"/>
          <w:szCs w:val="24"/>
          <w:lang w:val="pt-BR" w:eastAsia="zh-CN"/>
        </w:rPr>
      </w:pPr>
      <w:r w:rsidRPr="00E32E42">
        <w:rPr>
          <w:rFonts w:ascii="Times New Roman" w:eastAsia="PMingLiU" w:hAnsi="Times New Roman" w:cs="Times New Roman"/>
          <w:sz w:val="24"/>
          <w:szCs w:val="24"/>
          <w:lang w:val="pt-BR" w:eastAsia="zh-CN"/>
        </w:rPr>
        <w:t>(</w:t>
      </w:r>
      <w:r w:rsidRPr="00E32E42">
        <w:rPr>
          <w:rFonts w:ascii="Times New Roman" w:eastAsia="PMingLiU" w:hAnsi="Times New Roman" w:cs="Times New Roman"/>
          <w:b/>
          <w:sz w:val="24"/>
          <w:szCs w:val="24"/>
          <w:lang w:val="pt-BR" w:eastAsia="zh-CN"/>
        </w:rPr>
        <w:t>nr.</w:t>
      </w:r>
      <w:r w:rsidRPr="00E32E42">
        <w:rPr>
          <w:rFonts w:ascii="Times New Roman" w:hAnsi="Times New Roman" w:cs="Times New Roman"/>
          <w:b/>
          <w:sz w:val="24"/>
          <w:szCs w:val="24"/>
          <w:shd w:val="clear" w:color="auto" w:fill="FFFFFF"/>
          <w:lang w:val="en-US"/>
        </w:rPr>
        <w:t xml:space="preserve"> ocds-b3wdp1-MD-1717761521700 din 15.08.2024</w:t>
      </w:r>
      <w:r w:rsidRPr="00E32E42">
        <w:rPr>
          <w:rFonts w:ascii="Times New Roman" w:hAnsi="Times New Roman" w:cs="Times New Roman"/>
          <w:b/>
          <w:color w:val="000000" w:themeColor="text1"/>
          <w:sz w:val="24"/>
          <w:szCs w:val="24"/>
          <w:shd w:val="clear" w:color="auto" w:fill="FFFFFF"/>
          <w:lang w:val="en-US"/>
        </w:rPr>
        <w:t xml:space="preserve"> </w:t>
      </w:r>
      <w:r w:rsidRPr="00E32E42">
        <w:rPr>
          <w:rFonts w:ascii="Times New Roman" w:hAnsi="Times New Roman" w:cs="Times New Roman"/>
          <w:b/>
          <w:sz w:val="24"/>
          <w:szCs w:val="24"/>
          <w:shd w:val="clear" w:color="auto" w:fill="FFFFFF"/>
          <w:lang w:val="en-US"/>
        </w:rPr>
        <w:t xml:space="preserve"> </w:t>
      </w:r>
      <w:r w:rsidRPr="00E32E42">
        <w:rPr>
          <w:rFonts w:ascii="Times New Roman" w:eastAsia="PMingLiU" w:hAnsi="Times New Roman" w:cs="Times New Roman"/>
          <w:sz w:val="24"/>
          <w:szCs w:val="24"/>
          <w:lang w:val="pt-BR" w:eastAsia="zh-CN"/>
        </w:rPr>
        <w:t xml:space="preserve">încheiat prin procedura de achiziție publică </w:t>
      </w:r>
      <w:r w:rsidRPr="00E32E42">
        <w:rPr>
          <w:rFonts w:ascii="Times New Roman" w:hAnsi="Times New Roman" w:cs="Times New Roman"/>
          <w:color w:val="000000" w:themeColor="text1"/>
          <w:sz w:val="24"/>
          <w:szCs w:val="24"/>
          <w:lang w:val="ro-MD"/>
        </w:rPr>
        <w:t>nr.</w:t>
      </w:r>
      <w:r w:rsidRPr="00E32E42">
        <w:rPr>
          <w:rFonts w:ascii="Times New Roman" w:hAnsi="Times New Roman" w:cs="Times New Roman"/>
          <w:sz w:val="24"/>
          <w:szCs w:val="24"/>
          <w:shd w:val="clear" w:color="auto" w:fill="FFFFFF"/>
          <w:lang w:val="en-US"/>
        </w:rPr>
        <w:t xml:space="preserve"> ocds-b3wdp1-MD-1717761521700 din 08.07.2024</w:t>
      </w:r>
      <w:r w:rsidRPr="00E32E42">
        <w:rPr>
          <w:rFonts w:ascii="Times New Roman" w:eastAsia="PMingLiU" w:hAnsi="Times New Roman" w:cs="Times New Roman"/>
          <w:sz w:val="24"/>
          <w:szCs w:val="24"/>
          <w:lang w:val="pt-BR" w:eastAsia="zh-CN"/>
        </w:rPr>
        <w:t>)</w:t>
      </w:r>
    </w:p>
    <w:p w14:paraId="3B26551F" w14:textId="77777777" w:rsidR="00E32E42" w:rsidRPr="00E32E42" w:rsidRDefault="00E32E42" w:rsidP="00E32E42">
      <w:pPr>
        <w:spacing w:after="0"/>
        <w:jc w:val="center"/>
        <w:rPr>
          <w:rFonts w:ascii="Times New Roman" w:eastAsia="PMingLiU" w:hAnsi="Times New Roman" w:cs="Times New Roman"/>
          <w:bCs/>
          <w:i/>
          <w:iCs/>
          <w:sz w:val="24"/>
          <w:szCs w:val="24"/>
          <w:lang w:val="pt-BR" w:eastAsia="zh-CN"/>
        </w:rPr>
      </w:pPr>
      <w:r w:rsidRPr="00E32E42">
        <w:rPr>
          <w:rFonts w:ascii="Times New Roman" w:eastAsia="PMingLiU" w:hAnsi="Times New Roman" w:cs="Times New Roman"/>
          <w:bCs/>
          <w:i/>
          <w:iCs/>
          <w:sz w:val="24"/>
          <w:szCs w:val="24"/>
          <w:lang w:val="pt-BR" w:eastAsia="zh-CN"/>
        </w:rPr>
        <w:t>I. PARTEA GENERALĂ</w:t>
      </w:r>
    </w:p>
    <w:p w14:paraId="489C4E0B" w14:textId="77777777" w:rsidR="00E32E42" w:rsidRPr="008A5948" w:rsidRDefault="00E32E42" w:rsidP="00E32E42">
      <w:pPr>
        <w:spacing w:after="0"/>
        <w:jc w:val="center"/>
        <w:rPr>
          <w:rFonts w:ascii="Times New Roman" w:eastAsia="PMingLiU" w:hAnsi="Times New Roman" w:cs="Times New Roman"/>
          <w:bCs/>
          <w:i/>
          <w:iCs/>
          <w:sz w:val="24"/>
          <w:szCs w:val="24"/>
          <w:lang w:val="en-US" w:eastAsia="zh-CN"/>
        </w:rPr>
      </w:pPr>
      <w:r w:rsidRPr="008A5948">
        <w:rPr>
          <w:rFonts w:ascii="Times New Roman" w:eastAsia="PMingLiU" w:hAnsi="Times New Roman" w:cs="Times New Roman"/>
          <w:bCs/>
          <w:i/>
          <w:iCs/>
          <w:sz w:val="24"/>
          <w:szCs w:val="24"/>
          <w:lang w:val="en-US" w:eastAsia="zh-CN"/>
        </w:rPr>
        <w:t>(OBLIGATORIU)</w:t>
      </w:r>
    </w:p>
    <w:p w14:paraId="0D3956BE" w14:textId="2F6AD649" w:rsidR="008E732F" w:rsidRPr="00E32E42" w:rsidRDefault="00E32E42" w:rsidP="00E32E42">
      <w:pPr>
        <w:spacing w:after="0" w:line="240" w:lineRule="auto"/>
        <w:ind w:firstLine="720"/>
        <w:jc w:val="center"/>
        <w:rPr>
          <w:rFonts w:ascii="Times New Roman" w:eastAsia="PMingLiU" w:hAnsi="Times New Roman" w:cs="Times New Roman"/>
          <w:color w:val="000000"/>
          <w:sz w:val="24"/>
          <w:szCs w:val="24"/>
          <w:lang w:val="en-US" w:eastAsia="zh-CN"/>
        </w:rPr>
      </w:pPr>
      <w:r w:rsidRPr="00E32E42">
        <w:rPr>
          <w:rFonts w:ascii="Times New Roman" w:eastAsia="PMingLiU" w:hAnsi="Times New Roman" w:cs="Times New Roman"/>
          <w:b/>
          <w:sz w:val="24"/>
          <w:szCs w:val="24"/>
          <w:lang w:val="en-US" w:eastAsia="zh-CN"/>
        </w:rPr>
        <w:t>Obiectul achiziției:</w:t>
      </w:r>
      <w:r w:rsidRPr="00E32E42">
        <w:rPr>
          <w:rFonts w:ascii="Times New Roman" w:hAnsi="Times New Roman" w:cs="Times New Roman"/>
          <w:b/>
          <w:i/>
          <w:iCs/>
          <w:sz w:val="24"/>
          <w:szCs w:val="24"/>
          <w:lang w:val="ro-MD" w:eastAsia="ru-RU"/>
        </w:rPr>
        <w:t xml:space="preserve"> </w:t>
      </w:r>
      <w:r w:rsidRPr="00E32E42">
        <w:rPr>
          <w:rFonts w:ascii="Times New Roman" w:hAnsi="Times New Roman" w:cs="Times New Roman"/>
          <w:b/>
          <w:bCs/>
          <w:color w:val="000000" w:themeColor="text1"/>
          <w:sz w:val="24"/>
          <w:szCs w:val="24"/>
          <w:shd w:val="clear" w:color="auto" w:fill="FFFFFF"/>
          <w:lang w:val="en-US"/>
        </w:rPr>
        <w:t xml:space="preserve">Achiziţionarea medicamentelor pentru Boala Addison în scopul realizării </w:t>
      </w:r>
      <w:r w:rsidRPr="00E32E42">
        <w:rPr>
          <w:rFonts w:ascii="Times New Roman" w:hAnsi="Times New Roman" w:cs="Times New Roman"/>
          <w:b/>
          <w:bCs/>
          <w:sz w:val="24"/>
          <w:szCs w:val="24"/>
          <w:shd w:val="clear" w:color="auto" w:fill="FFFFFF"/>
          <w:lang w:val="en-US"/>
        </w:rPr>
        <w:t>Programului Național ”Combatarea maladiilor rare” pentru anul 2024-2027</w:t>
      </w:r>
    </w:p>
    <w:p w14:paraId="4A904A4F" w14:textId="77777777" w:rsidR="00057059" w:rsidRPr="00E32E42" w:rsidRDefault="00057059" w:rsidP="00E32E42">
      <w:pPr>
        <w:spacing w:after="0" w:line="240" w:lineRule="auto"/>
        <w:ind w:firstLine="720"/>
        <w:rPr>
          <w:rFonts w:ascii="Times New Roman" w:eastAsia="PMingLiU" w:hAnsi="Times New Roman" w:cs="Times New Roman"/>
          <w:sz w:val="24"/>
          <w:szCs w:val="24"/>
          <w:lang w:val="ro-MD" w:eastAsia="zh-CN"/>
        </w:rPr>
      </w:pPr>
      <w:r w:rsidRPr="00E32E42">
        <w:rPr>
          <w:rFonts w:ascii="Times New Roman" w:eastAsia="PMingLiU" w:hAnsi="Times New Roman" w:cs="Times New Roman"/>
          <w:b/>
          <w:sz w:val="24"/>
          <w:szCs w:val="24"/>
          <w:lang w:val="ro-MD" w:eastAsia="zh-CN"/>
        </w:rPr>
        <w:t>Cod CPV:</w:t>
      </w:r>
      <w:r w:rsidRPr="00E32E42">
        <w:rPr>
          <w:rFonts w:ascii="Times New Roman" w:eastAsia="PMingLiU" w:hAnsi="Times New Roman" w:cs="Times New Roman"/>
          <w:sz w:val="24"/>
          <w:szCs w:val="24"/>
          <w:lang w:val="ro-MD" w:eastAsia="zh-CN"/>
        </w:rPr>
        <w:t xml:space="preserve"> </w:t>
      </w:r>
      <w:r w:rsidRPr="00E32E42">
        <w:rPr>
          <w:rFonts w:ascii="Times New Roman" w:eastAsia="Times New Roman" w:hAnsi="Times New Roman" w:cs="Times New Roman"/>
          <w:color w:val="000000"/>
          <w:sz w:val="24"/>
          <w:szCs w:val="24"/>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9115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7CD0F3D8"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576AD0">
        <w:rPr>
          <w:rFonts w:ascii="Times New Roman" w:hAnsi="Times New Roman" w:cs="Times New Roman"/>
          <w:b/>
          <w:bCs/>
          <w:i/>
          <w:iCs/>
          <w:sz w:val="24"/>
          <w:szCs w:val="24"/>
          <w:lang w:val="en-US" w:eastAsia="ru-RU"/>
        </w:rPr>
        <w:t>“</w:t>
      </w:r>
      <w:r w:rsidR="00576AD0" w:rsidRPr="00576AD0">
        <w:rPr>
          <w:rFonts w:ascii="Times New Roman" w:hAnsi="Times New Roman" w:cs="Times New Roman"/>
          <w:b/>
          <w:bCs/>
          <w:i/>
          <w:color w:val="000000" w:themeColor="text1"/>
          <w:sz w:val="24"/>
          <w:szCs w:val="24"/>
          <w:shd w:val="clear" w:color="auto" w:fill="FFFFFF"/>
          <w:lang w:val="en-US"/>
        </w:rPr>
        <w:t xml:space="preserve">Achiziţionarea medicamentelor pentru Boala Addison în scopul realizării </w:t>
      </w:r>
      <w:r w:rsidR="00576AD0" w:rsidRPr="00576AD0">
        <w:rPr>
          <w:rFonts w:ascii="Times New Roman" w:hAnsi="Times New Roman" w:cs="Times New Roman"/>
          <w:b/>
          <w:bCs/>
          <w:i/>
          <w:sz w:val="24"/>
          <w:szCs w:val="24"/>
          <w:shd w:val="clear" w:color="auto" w:fill="FFFFFF"/>
          <w:lang w:val="en-US"/>
        </w:rPr>
        <w:t>Programului Național ”Combatarea maladiilor rare” pentru anul 2024-2027</w:t>
      </w:r>
      <w:r w:rsidR="009D19AE" w:rsidRPr="00576AD0">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5F6EC6CD" w:rsidR="00000AA1" w:rsidRPr="000312A2" w:rsidRDefault="00000AA1" w:rsidP="009F0831">
      <w:pPr>
        <w:spacing w:after="0" w:line="240" w:lineRule="auto"/>
        <w:jc w:val="both"/>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9F0831">
        <w:rPr>
          <w:rFonts w:ascii="Times New Roman" w:eastAsia="PMingLiU" w:hAnsi="Times New Roman" w:cs="Times New Roman"/>
          <w:i/>
          <w:color w:val="000000" w:themeColor="text1"/>
          <w:sz w:val="28"/>
          <w:szCs w:val="28"/>
          <w:lang w:val="ro-MD" w:eastAsia="zh-CN"/>
        </w:rPr>
        <w:t>Bunuri,</w:t>
      </w:r>
      <w:r w:rsidRPr="009F0831">
        <w:rPr>
          <w:rFonts w:ascii="Times New Roman" w:eastAsia="PMingLiU" w:hAnsi="Times New Roman" w:cs="Times New Roman"/>
          <w:color w:val="000000" w:themeColor="text1"/>
          <w:sz w:val="28"/>
          <w:szCs w:val="28"/>
          <w:lang w:val="ro-MD" w:eastAsia="zh-CN"/>
        </w:rPr>
        <w:t xml:space="preserve"> conform</w:t>
      </w:r>
      <w:r w:rsidR="00210202" w:rsidRPr="009F0831">
        <w:rPr>
          <w:rFonts w:ascii="Times New Roman" w:eastAsia="PMingLiU" w:hAnsi="Times New Roman" w:cs="Times New Roman"/>
          <w:color w:val="000000" w:themeColor="text1"/>
          <w:sz w:val="28"/>
          <w:szCs w:val="28"/>
          <w:lang w:val="ro-MD" w:eastAsia="zh-CN"/>
        </w:rPr>
        <w:t xml:space="preserve"> </w:t>
      </w:r>
      <w:r w:rsidR="009F0831" w:rsidRPr="009F0831">
        <w:rPr>
          <w:rFonts w:ascii="Times New Roman" w:eastAsia="PMingLiU" w:hAnsi="Times New Roman" w:cs="Times New Roman"/>
          <w:sz w:val="28"/>
          <w:szCs w:val="28"/>
          <w:lang w:val="ro-RO" w:eastAsia="zh-CN"/>
        </w:rPr>
        <w:t xml:space="preserve">procedurii de achiziții publice de tip acordu-cadru  </w:t>
      </w:r>
      <w:r w:rsidR="00CB3F15" w:rsidRPr="009F0831">
        <w:rPr>
          <w:rFonts w:ascii="Times New Roman" w:eastAsia="PMingLiU" w:hAnsi="Times New Roman" w:cs="Times New Roman"/>
          <w:color w:val="000000" w:themeColor="text1"/>
          <w:sz w:val="28"/>
          <w:szCs w:val="28"/>
          <w:lang w:val="ro-MD" w:eastAsia="zh-CN"/>
        </w:rPr>
        <w:t>nr.</w:t>
      </w:r>
      <w:r w:rsidR="00FF02C2" w:rsidRPr="009F0831">
        <w:rPr>
          <w:rFonts w:ascii="Times New Roman" w:eastAsia="PMingLiU" w:hAnsi="Times New Roman" w:cs="Times New Roman"/>
          <w:color w:val="000000" w:themeColor="text1"/>
          <w:sz w:val="28"/>
          <w:szCs w:val="28"/>
          <w:lang w:val="ro-MD" w:eastAsia="zh-CN"/>
        </w:rPr>
        <w:t xml:space="preserve"> </w:t>
      </w:r>
      <w:r w:rsidR="0058785D" w:rsidRPr="0058785D">
        <w:rPr>
          <w:rFonts w:ascii="Times New Roman" w:hAnsi="Times New Roman" w:cs="Times New Roman"/>
          <w:color w:val="333333"/>
          <w:sz w:val="28"/>
          <w:szCs w:val="28"/>
          <w:shd w:val="clear" w:color="auto" w:fill="FFFFFF"/>
          <w:lang w:val="en-US"/>
        </w:rPr>
        <w:t>ocds-b3wdp1-MD-1777881981753</w:t>
      </w:r>
      <w:bookmarkStart w:id="3" w:name="_GoBack"/>
      <w:bookmarkEnd w:id="3"/>
      <w:r w:rsidR="00210202" w:rsidRPr="00091154">
        <w:rPr>
          <w:rFonts w:ascii="Times New Roman" w:eastAsia="PMingLiU" w:hAnsi="Times New Roman" w:cs="Times New Roman"/>
          <w:b/>
          <w:bCs/>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2BF379AB" w14:textId="393C6DF5" w:rsidR="00975EC6" w:rsidRPr="00115A86" w:rsidRDefault="00000AA1" w:rsidP="00975EC6">
      <w:pPr>
        <w:rPr>
          <w:bCs/>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w:t>
      </w:r>
      <w:r w:rsidRPr="00975EC6">
        <w:rPr>
          <w:rFonts w:ascii="Times New Roman" w:eastAsia="PMingLiU" w:hAnsi="Times New Roman" w:cs="Times New Roman"/>
          <w:color w:val="000000" w:themeColor="text1"/>
          <w:sz w:val="28"/>
          <w:szCs w:val="28"/>
          <w:lang w:val="ro-MD" w:eastAsia="zh-CN"/>
        </w:rPr>
        <w:t xml:space="preserve">efectuează de către </w:t>
      </w:r>
      <w:bookmarkStart w:id="7" w:name="_Hlk161844036"/>
      <w:r w:rsidR="005068D9" w:rsidRPr="00975EC6">
        <w:rPr>
          <w:rFonts w:ascii="Times New Roman" w:eastAsia="PMingLiU" w:hAnsi="Times New Roman" w:cs="Times New Roman"/>
          <w:color w:val="000000" w:themeColor="text1"/>
          <w:sz w:val="28"/>
          <w:szCs w:val="28"/>
          <w:lang w:val="ro-MD" w:eastAsia="zh-CN"/>
        </w:rPr>
        <w:t>Furnizor</w:t>
      </w:r>
      <w:bookmarkEnd w:id="7"/>
      <w:r w:rsidRPr="00975EC6">
        <w:rPr>
          <w:rFonts w:ascii="Times New Roman" w:eastAsia="PMingLiU" w:hAnsi="Times New Roman" w:cs="Times New Roman"/>
          <w:color w:val="000000" w:themeColor="text1"/>
          <w:sz w:val="28"/>
          <w:szCs w:val="28"/>
          <w:lang w:val="ro-MD" w:eastAsia="zh-CN"/>
        </w:rPr>
        <w:t xml:space="preserve"> în </w:t>
      </w:r>
      <w:r w:rsidR="000312A2" w:rsidRPr="00975EC6">
        <w:rPr>
          <w:rFonts w:ascii="Times New Roman" w:eastAsia="PMingLiU" w:hAnsi="Times New Roman" w:cs="Times New Roman"/>
          <w:color w:val="000000" w:themeColor="text1"/>
          <w:sz w:val="28"/>
          <w:szCs w:val="28"/>
          <w:lang w:val="ro-MD" w:eastAsia="zh-CN"/>
        </w:rPr>
        <w:t>condiții</w:t>
      </w:r>
      <w:r w:rsidRPr="00975EC6">
        <w:rPr>
          <w:rFonts w:ascii="Times New Roman" w:eastAsia="PMingLiU" w:hAnsi="Times New Roman" w:cs="Times New Roman"/>
          <w:color w:val="000000" w:themeColor="text1"/>
          <w:sz w:val="28"/>
          <w:szCs w:val="28"/>
          <w:lang w:val="ro-MD" w:eastAsia="zh-CN"/>
        </w:rPr>
        <w:t xml:space="preserve"> Incoterms 20</w:t>
      </w:r>
      <w:r w:rsidR="00FF02C2" w:rsidRPr="00975EC6">
        <w:rPr>
          <w:rFonts w:ascii="Times New Roman" w:eastAsia="PMingLiU" w:hAnsi="Times New Roman" w:cs="Times New Roman"/>
          <w:color w:val="000000" w:themeColor="text1"/>
          <w:sz w:val="28"/>
          <w:szCs w:val="28"/>
          <w:lang w:val="ro-MD" w:eastAsia="zh-CN"/>
        </w:rPr>
        <w:t>20</w:t>
      </w:r>
      <w:r w:rsidRPr="00975EC6">
        <w:rPr>
          <w:rFonts w:ascii="Times New Roman" w:eastAsia="PMingLiU" w:hAnsi="Times New Roman" w:cs="Times New Roman"/>
          <w:color w:val="000000" w:themeColor="text1"/>
          <w:sz w:val="28"/>
          <w:szCs w:val="28"/>
          <w:lang w:val="ro-MD" w:eastAsia="zh-CN"/>
        </w:rPr>
        <w:t xml:space="preserve"> DDP, cu transportul </w:t>
      </w:r>
      <w:r w:rsidR="00FE3815" w:rsidRPr="00975EC6">
        <w:rPr>
          <w:rFonts w:ascii="Times New Roman" w:eastAsia="PMingLiU" w:hAnsi="Times New Roman" w:cs="Times New Roman"/>
          <w:color w:val="000000" w:themeColor="text1"/>
          <w:sz w:val="28"/>
          <w:szCs w:val="28"/>
          <w:lang w:val="ro-MD" w:eastAsia="zh-CN"/>
        </w:rPr>
        <w:t>Furnizorului</w:t>
      </w:r>
      <w:r w:rsidRPr="00975EC6">
        <w:rPr>
          <w:rFonts w:ascii="Times New Roman" w:eastAsia="PMingLiU" w:hAnsi="Times New Roman" w:cs="Times New Roman"/>
          <w:color w:val="000000" w:themeColor="text1"/>
          <w:sz w:val="28"/>
          <w:szCs w:val="28"/>
          <w:lang w:val="ro-MD" w:eastAsia="zh-CN"/>
        </w:rPr>
        <w:t>,</w:t>
      </w:r>
      <w:r w:rsidR="008E732F" w:rsidRPr="00975EC6">
        <w:rPr>
          <w:rFonts w:ascii="Times New Roman" w:eastAsia="PMingLiU" w:hAnsi="Times New Roman" w:cs="Times New Roman"/>
          <w:color w:val="000000" w:themeColor="text1"/>
          <w:sz w:val="28"/>
          <w:szCs w:val="28"/>
          <w:lang w:val="ro-MD" w:eastAsia="zh-CN"/>
        </w:rPr>
        <w:t xml:space="preserve"> </w:t>
      </w:r>
      <w:r w:rsidR="00975EC6" w:rsidRPr="00975EC6">
        <w:rPr>
          <w:rFonts w:ascii="Times New Roman" w:hAnsi="Times New Roman" w:cs="Times New Roman"/>
          <w:b/>
          <w:sz w:val="28"/>
          <w:szCs w:val="28"/>
          <w:u w:val="single"/>
          <w:lang w:val="ro-MD" w:eastAsia="ru-RU"/>
        </w:rPr>
        <w:t xml:space="preserve">I tranșă </w:t>
      </w:r>
      <w:r w:rsidR="008A5948">
        <w:rPr>
          <w:rFonts w:ascii="Times New Roman" w:hAnsi="Times New Roman" w:cs="Times New Roman"/>
          <w:b/>
          <w:sz w:val="28"/>
          <w:szCs w:val="28"/>
          <w:u w:val="single"/>
          <w:lang w:val="ro-MD" w:eastAsia="ru-RU"/>
        </w:rPr>
        <w:t>–</w:t>
      </w:r>
      <w:r w:rsidR="00975EC6" w:rsidRPr="00975EC6">
        <w:rPr>
          <w:rFonts w:ascii="Times New Roman" w:hAnsi="Times New Roman" w:cs="Times New Roman"/>
          <w:b/>
          <w:sz w:val="28"/>
          <w:szCs w:val="28"/>
          <w:u w:val="single"/>
          <w:lang w:val="ro-MD" w:eastAsia="ru-RU"/>
        </w:rPr>
        <w:t xml:space="preserve"> </w:t>
      </w:r>
      <w:r w:rsidR="008A5948">
        <w:rPr>
          <w:rFonts w:ascii="Times New Roman" w:hAnsi="Times New Roman" w:cs="Times New Roman"/>
          <w:b/>
          <w:sz w:val="28"/>
          <w:szCs w:val="28"/>
          <w:u w:val="single"/>
          <w:lang w:val="en-US" w:eastAsia="ru-RU"/>
        </w:rPr>
        <w:t>Mai - Iuni</w:t>
      </w:r>
      <w:r w:rsidR="00975EC6" w:rsidRPr="00975EC6">
        <w:rPr>
          <w:rFonts w:ascii="Times New Roman" w:hAnsi="Times New Roman" w:cs="Times New Roman"/>
          <w:b/>
          <w:sz w:val="28"/>
          <w:szCs w:val="28"/>
          <w:u w:val="single"/>
          <w:lang w:val="en-US" w:eastAsia="ru-RU"/>
        </w:rPr>
        <w:t>e 2026, II tranșă – August 2026</w:t>
      </w:r>
      <w:r w:rsidR="00975EC6" w:rsidRPr="00975EC6">
        <w:rPr>
          <w:rFonts w:ascii="Times New Roman" w:hAnsi="Times New Roman" w:cs="Times New Roman"/>
          <w:b/>
          <w:sz w:val="28"/>
          <w:szCs w:val="28"/>
          <w:u w:val="single"/>
          <w:lang w:val="ro-MD" w:eastAsia="ru-RU"/>
        </w:rPr>
        <w:t>.</w:t>
      </w:r>
    </w:p>
    <w:p w14:paraId="5FC071EC" w14:textId="59D71953" w:rsidR="00BB5B3F" w:rsidRPr="000312A2" w:rsidRDefault="00000AA1" w:rsidP="00975EC6">
      <w:pPr>
        <w:shd w:val="clear" w:color="auto" w:fill="FFFFFF" w:themeFill="background1"/>
        <w:tabs>
          <w:tab w:val="left" w:pos="0"/>
          <w:tab w:val="left" w:pos="284"/>
          <w:tab w:val="left" w:pos="426"/>
        </w:tabs>
        <w:spacing w:before="120" w:after="0" w:line="240" w:lineRule="auto"/>
        <w:ind w:left="284"/>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lastRenderedPageBreak/>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w:t>
      </w:r>
      <w:r w:rsidR="00DC4106" w:rsidRPr="000312A2">
        <w:rPr>
          <w:rFonts w:ascii="Times New Roman" w:eastAsia="PMingLiU" w:hAnsi="Times New Roman" w:cs="Times New Roman"/>
          <w:color w:val="000000" w:themeColor="text1"/>
          <w:sz w:val="28"/>
          <w:szCs w:val="28"/>
          <w:lang w:val="ro-MD" w:eastAsia="zh-CN"/>
        </w:rPr>
        <w:lastRenderedPageBreak/>
        <w:t>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9115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9115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1ACAA8CB" w14:textId="77777777" w:rsidR="00AF0D87" w:rsidRPr="00AF0D87" w:rsidRDefault="00AF0D87" w:rsidP="00AF0D87">
            <w:pPr>
              <w:tabs>
                <w:tab w:val="left" w:pos="4680"/>
                <w:tab w:val="left" w:pos="7020"/>
              </w:tabs>
              <w:suppressAutoHyphens/>
              <w:jc w:val="center"/>
              <w:rPr>
                <w:rFonts w:ascii="Times New Roman" w:eastAsia="PMingLiU" w:hAnsi="Times New Roman" w:cs="Times New Roman"/>
                <w:b/>
                <w:sz w:val="24"/>
                <w:szCs w:val="24"/>
                <w:lang w:val="ro-RO" w:eastAsia="zh-CN"/>
              </w:rPr>
            </w:pPr>
            <w:r w:rsidRPr="00AF0D87">
              <w:rPr>
                <w:rFonts w:ascii="Times New Roman" w:eastAsia="PMingLiU" w:hAnsi="Times New Roman" w:cs="Times New Roman"/>
                <w:b/>
                <w:sz w:val="24"/>
                <w:szCs w:val="24"/>
                <w:lang w:val="ro-RO" w:eastAsia="zh-CN"/>
              </w:rPr>
              <w:t>Beneficiarul</w:t>
            </w:r>
          </w:p>
          <w:p w14:paraId="51F93C6C" w14:textId="6BBA389A" w:rsidR="00000AA1" w:rsidRPr="00AF0D87" w:rsidRDefault="00AF0D87" w:rsidP="00AF0D87">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en-US" w:eastAsia="zh-CN"/>
              </w:rPr>
            </w:pPr>
            <w:r w:rsidRPr="00AF0D87">
              <w:rPr>
                <w:rFonts w:ascii="Times New Roman" w:hAnsi="Times New Roman" w:cs="Times New Roman"/>
                <w:b/>
                <w:bCs/>
                <w:color w:val="000000" w:themeColor="text1"/>
                <w:sz w:val="24"/>
                <w:szCs w:val="24"/>
                <w:lang w:val="en-US"/>
              </w:rPr>
              <w:t>Conform listei de distribuție aprobată prin Ordinul Ministerului Sănătății, nr.      din</w:t>
            </w:r>
            <w:r w:rsidRPr="00AF0D87">
              <w:rPr>
                <w:b/>
                <w:bCs/>
                <w:color w:val="000000" w:themeColor="text1"/>
                <w:sz w:val="24"/>
                <w:szCs w:val="24"/>
                <w:lang w:val="en-US"/>
              </w:rPr>
              <w:t xml:space="preserve">  </w:t>
            </w: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9115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58785D"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58785D"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58785D"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9115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58785D" w:rsidP="00846277">
    <w:pPr>
      <w:pStyle w:val="a3"/>
      <w:ind w:right="360"/>
    </w:pPr>
  </w:p>
  <w:p w14:paraId="764C9337" w14:textId="77777777" w:rsidR="00BD7306" w:rsidRDefault="0058785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91154"/>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140B4"/>
    <w:rsid w:val="00332A31"/>
    <w:rsid w:val="00332B95"/>
    <w:rsid w:val="00392CA9"/>
    <w:rsid w:val="00397CFD"/>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76AD0"/>
    <w:rsid w:val="005775A7"/>
    <w:rsid w:val="005830F4"/>
    <w:rsid w:val="0058785D"/>
    <w:rsid w:val="005A164B"/>
    <w:rsid w:val="005A2C9A"/>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01BC"/>
    <w:rsid w:val="00822BAF"/>
    <w:rsid w:val="008262D3"/>
    <w:rsid w:val="008A5948"/>
    <w:rsid w:val="008C3102"/>
    <w:rsid w:val="008E4716"/>
    <w:rsid w:val="008E732F"/>
    <w:rsid w:val="008F02A4"/>
    <w:rsid w:val="00907D14"/>
    <w:rsid w:val="00914A44"/>
    <w:rsid w:val="009347C5"/>
    <w:rsid w:val="009551E4"/>
    <w:rsid w:val="00974C0A"/>
    <w:rsid w:val="00975EC6"/>
    <w:rsid w:val="009A4AE8"/>
    <w:rsid w:val="009A788B"/>
    <w:rsid w:val="009C2C52"/>
    <w:rsid w:val="009C4352"/>
    <w:rsid w:val="009D19AE"/>
    <w:rsid w:val="009E4589"/>
    <w:rsid w:val="009E5333"/>
    <w:rsid w:val="009F0831"/>
    <w:rsid w:val="009F0C0B"/>
    <w:rsid w:val="00A162EF"/>
    <w:rsid w:val="00A423A9"/>
    <w:rsid w:val="00A52678"/>
    <w:rsid w:val="00A91878"/>
    <w:rsid w:val="00AD577E"/>
    <w:rsid w:val="00AD6DA2"/>
    <w:rsid w:val="00AE5401"/>
    <w:rsid w:val="00AF0D87"/>
    <w:rsid w:val="00AF5B22"/>
    <w:rsid w:val="00B100A5"/>
    <w:rsid w:val="00B20297"/>
    <w:rsid w:val="00B22BE2"/>
    <w:rsid w:val="00B267CA"/>
    <w:rsid w:val="00B311A7"/>
    <w:rsid w:val="00B44D53"/>
    <w:rsid w:val="00B46EC5"/>
    <w:rsid w:val="00B506CA"/>
    <w:rsid w:val="00B51873"/>
    <w:rsid w:val="00B52B27"/>
    <w:rsid w:val="00B55445"/>
    <w:rsid w:val="00B66C44"/>
    <w:rsid w:val="00B97FC9"/>
    <w:rsid w:val="00BA1957"/>
    <w:rsid w:val="00BB3162"/>
    <w:rsid w:val="00BB5B3F"/>
    <w:rsid w:val="00BC4AD6"/>
    <w:rsid w:val="00BD18C0"/>
    <w:rsid w:val="00BD4BCC"/>
    <w:rsid w:val="00BE1786"/>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2E42"/>
    <w:rsid w:val="00E346CA"/>
    <w:rsid w:val="00E4445B"/>
    <w:rsid w:val="00E51637"/>
    <w:rsid w:val="00E64FF1"/>
    <w:rsid w:val="00E72A89"/>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13</Pages>
  <Words>3739</Words>
  <Characters>21314</Characters>
  <Application>Microsoft Office Word</Application>
  <DocSecurity>0</DocSecurity>
  <Lines>177</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12</cp:revision>
  <cp:lastPrinted>2021-07-05T07:58:00Z</cp:lastPrinted>
  <dcterms:created xsi:type="dcterms:W3CDTF">2025-08-12T12:12:00Z</dcterms:created>
  <dcterms:modified xsi:type="dcterms:W3CDTF">2026-05-04T08:06:00Z</dcterms:modified>
</cp:coreProperties>
</file>