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09B" w:rsidRPr="004225A2" w:rsidRDefault="00CC309B" w:rsidP="00CC309B">
      <w:pPr>
        <w:spacing w:before="120"/>
      </w:pPr>
    </w:p>
    <w:p w:rsidR="00CC309B" w:rsidRPr="004225A2" w:rsidRDefault="00CC309B" w:rsidP="00CC309B">
      <w:pPr>
        <w:pStyle w:val="1"/>
        <w:spacing w:before="120"/>
      </w:pPr>
      <w:r w:rsidRPr="004225A2">
        <w:t xml:space="preserve">  ANUNȚ DE PARTICIPARE</w:t>
      </w:r>
    </w:p>
    <w:p w:rsidR="00CC309B" w:rsidRPr="00B83E35" w:rsidRDefault="00CC309B" w:rsidP="00CC309B">
      <w:pPr>
        <w:rPr>
          <w:lang w:val="en-US"/>
        </w:rPr>
      </w:pPr>
    </w:p>
    <w:p w:rsidR="00CC309B" w:rsidRPr="00B83E35" w:rsidRDefault="00CC309B" w:rsidP="00CC309B">
      <w:pPr>
        <w:spacing w:before="120"/>
        <w:jc w:val="center"/>
        <w:rPr>
          <w:b/>
          <w:sz w:val="24"/>
          <w:szCs w:val="24"/>
          <w:lang w:val="en-US"/>
        </w:rPr>
      </w:pPr>
      <w:r w:rsidRPr="00B83E35">
        <w:rPr>
          <w:b/>
          <w:sz w:val="24"/>
          <w:szCs w:val="24"/>
          <w:lang w:val="en-US"/>
        </w:rPr>
        <w:t xml:space="preserve">privind achiziționarea </w:t>
      </w:r>
      <w:r>
        <w:rPr>
          <w:b/>
          <w:sz w:val="24"/>
          <w:szCs w:val="24"/>
          <w:u w:val="single"/>
          <w:shd w:val="clear" w:color="auto" w:fill="FFFF00"/>
          <w:lang w:val="en-US"/>
        </w:rPr>
        <w:t>rechizite de birou</w:t>
      </w:r>
      <w:r w:rsidRPr="00B83E35">
        <w:rPr>
          <w:b/>
          <w:sz w:val="24"/>
          <w:szCs w:val="24"/>
          <w:lang w:val="en-US"/>
        </w:rPr>
        <w:br/>
      </w:r>
      <w:r w:rsidRPr="00B83E35">
        <w:rPr>
          <w:szCs w:val="24"/>
          <w:lang w:val="en-US"/>
        </w:rPr>
        <w:t>(se indică obiectul achiziției)</w:t>
      </w:r>
      <w:r w:rsidRPr="00B83E35">
        <w:rPr>
          <w:b/>
          <w:sz w:val="24"/>
          <w:szCs w:val="24"/>
          <w:lang w:val="en-US"/>
        </w:rPr>
        <w:br/>
        <w:t>prin procedura de achiziție</w:t>
      </w:r>
      <w:r>
        <w:rPr>
          <w:b/>
          <w:sz w:val="24"/>
          <w:szCs w:val="24"/>
          <w:lang w:val="en-US"/>
        </w:rPr>
        <w:t xml:space="preserve"> </w:t>
      </w:r>
      <w:r>
        <w:rPr>
          <w:b/>
          <w:sz w:val="24"/>
          <w:szCs w:val="24"/>
          <w:u w:val="single"/>
          <w:shd w:val="clear" w:color="auto" w:fill="FFFF00"/>
          <w:lang w:val="en-US"/>
        </w:rPr>
        <w:t xml:space="preserve">contract de mica valoare </w:t>
      </w:r>
      <w:r w:rsidRPr="00B83E35">
        <w:rPr>
          <w:b/>
          <w:sz w:val="24"/>
          <w:szCs w:val="24"/>
          <w:lang w:val="en-US"/>
        </w:rPr>
        <w:br/>
      </w:r>
      <w:r w:rsidRPr="00B83E35">
        <w:rPr>
          <w:szCs w:val="24"/>
          <w:lang w:val="en-US"/>
        </w:rPr>
        <w:t>(tipul procedurii de achiziție)</w:t>
      </w:r>
    </w:p>
    <w:p w:rsidR="00CC309B" w:rsidRPr="004225A2" w:rsidRDefault="00CC309B" w:rsidP="00CC309B">
      <w:pPr>
        <w:pStyle w:val="1"/>
        <w:spacing w:before="120"/>
      </w:pPr>
    </w:p>
    <w:p w:rsidR="00CC309B" w:rsidRPr="00B83E35" w:rsidRDefault="00CC309B" w:rsidP="00CC309B">
      <w:pPr>
        <w:rPr>
          <w:lang w:val="en-US"/>
        </w:rPr>
      </w:pPr>
    </w:p>
    <w:p w:rsidR="00CC309B" w:rsidRPr="00B83E35" w:rsidRDefault="00CC309B" w:rsidP="00CC309B">
      <w:pPr>
        <w:numPr>
          <w:ilvl w:val="0"/>
          <w:numId w:val="1"/>
        </w:numPr>
        <w:tabs>
          <w:tab w:val="left" w:pos="284"/>
          <w:tab w:val="right" w:pos="9531"/>
        </w:tabs>
        <w:spacing w:before="120"/>
        <w:ind w:left="284" w:hanging="284"/>
        <w:rPr>
          <w:b/>
          <w:sz w:val="24"/>
          <w:szCs w:val="24"/>
          <w:lang w:val="en-US"/>
        </w:rPr>
      </w:pPr>
      <w:r w:rsidRPr="00B83E35">
        <w:rPr>
          <w:b/>
          <w:sz w:val="24"/>
          <w:szCs w:val="24"/>
          <w:lang w:val="en-US"/>
        </w:rPr>
        <w:t xml:space="preserve">Denumirea autorității contractante: </w:t>
      </w:r>
      <w:r>
        <w:rPr>
          <w:b/>
          <w:sz w:val="24"/>
          <w:szCs w:val="24"/>
          <w:u w:val="single"/>
          <w:shd w:val="clear" w:color="auto" w:fill="FFFF00"/>
          <w:lang w:val="ro-RO"/>
        </w:rPr>
        <w:t>Penitenciarul nr. 6-Soroca</w:t>
      </w:r>
    </w:p>
    <w:p w:rsidR="00CC309B" w:rsidRPr="004225A2" w:rsidRDefault="00CC309B" w:rsidP="00CC309B">
      <w:pPr>
        <w:numPr>
          <w:ilvl w:val="0"/>
          <w:numId w:val="1"/>
        </w:numPr>
        <w:tabs>
          <w:tab w:val="left" w:pos="284"/>
          <w:tab w:val="right" w:pos="9531"/>
        </w:tabs>
        <w:spacing w:before="120"/>
        <w:ind w:left="284" w:hanging="284"/>
        <w:rPr>
          <w:b/>
          <w:sz w:val="24"/>
          <w:szCs w:val="24"/>
        </w:rPr>
      </w:pPr>
      <w:r w:rsidRPr="004225A2">
        <w:rPr>
          <w:b/>
          <w:sz w:val="24"/>
          <w:szCs w:val="24"/>
        </w:rPr>
        <w:t xml:space="preserve">IDNO: </w:t>
      </w:r>
      <w:r>
        <w:rPr>
          <w:b/>
          <w:sz w:val="24"/>
          <w:szCs w:val="24"/>
          <w:u w:val="single"/>
          <w:shd w:val="clear" w:color="auto" w:fill="FFFF00"/>
          <w:lang w:val="ro-RO"/>
        </w:rPr>
        <w:t>1006601002008</w:t>
      </w:r>
    </w:p>
    <w:p w:rsidR="00CC309B" w:rsidRPr="00B83E35" w:rsidRDefault="00CC309B" w:rsidP="00CC309B">
      <w:pPr>
        <w:numPr>
          <w:ilvl w:val="0"/>
          <w:numId w:val="1"/>
        </w:numPr>
        <w:tabs>
          <w:tab w:val="left" w:pos="284"/>
          <w:tab w:val="right" w:pos="9531"/>
        </w:tabs>
        <w:spacing w:before="120"/>
        <w:ind w:left="284" w:hanging="284"/>
        <w:rPr>
          <w:b/>
          <w:sz w:val="24"/>
          <w:szCs w:val="24"/>
          <w:lang w:val="en-US"/>
        </w:rPr>
      </w:pPr>
      <w:r w:rsidRPr="00B83E35">
        <w:rPr>
          <w:b/>
          <w:sz w:val="24"/>
          <w:szCs w:val="24"/>
          <w:lang w:val="en-US"/>
        </w:rPr>
        <w:t xml:space="preserve">Adresa: </w:t>
      </w:r>
      <w:r>
        <w:rPr>
          <w:b/>
          <w:sz w:val="24"/>
          <w:szCs w:val="24"/>
          <w:u w:val="single"/>
          <w:shd w:val="clear" w:color="auto" w:fill="FFFF00"/>
          <w:lang w:val="ro-RO"/>
        </w:rPr>
        <w:t>R. Moldova, or. Soroca, str. Vasile Stroescu</w:t>
      </w:r>
      <w:r w:rsidR="006170CB">
        <w:rPr>
          <w:b/>
          <w:sz w:val="24"/>
          <w:szCs w:val="24"/>
          <w:u w:val="single"/>
          <w:shd w:val="clear" w:color="auto" w:fill="FFFF00"/>
          <w:lang w:val="ro-RO"/>
        </w:rPr>
        <w:t>,38</w:t>
      </w:r>
      <w:bookmarkStart w:id="0" w:name="_GoBack"/>
      <w:bookmarkEnd w:id="0"/>
    </w:p>
    <w:p w:rsidR="00CC309B" w:rsidRPr="00B83E35" w:rsidRDefault="00CC309B" w:rsidP="00CC309B">
      <w:pPr>
        <w:numPr>
          <w:ilvl w:val="0"/>
          <w:numId w:val="1"/>
        </w:numPr>
        <w:tabs>
          <w:tab w:val="left" w:pos="284"/>
          <w:tab w:val="right" w:pos="9531"/>
        </w:tabs>
        <w:spacing w:before="120"/>
        <w:ind w:left="284" w:hanging="284"/>
        <w:rPr>
          <w:b/>
          <w:sz w:val="24"/>
          <w:szCs w:val="24"/>
          <w:u w:val="single"/>
          <w:lang w:val="en-US"/>
        </w:rPr>
      </w:pPr>
      <w:r w:rsidRPr="00B83E35">
        <w:rPr>
          <w:b/>
          <w:sz w:val="24"/>
          <w:szCs w:val="24"/>
          <w:lang w:val="en-US"/>
        </w:rPr>
        <w:t xml:space="preserve">Numărul de telefon/fax: </w:t>
      </w:r>
      <w:r>
        <w:rPr>
          <w:b/>
          <w:sz w:val="24"/>
          <w:szCs w:val="24"/>
          <w:u w:val="single"/>
          <w:shd w:val="clear" w:color="auto" w:fill="FFFF00"/>
          <w:lang w:val="en-US"/>
        </w:rPr>
        <w:t>0230-2-65-37</w:t>
      </w:r>
    </w:p>
    <w:p w:rsidR="00CC309B" w:rsidRPr="00B83E35" w:rsidRDefault="00CC309B" w:rsidP="00CC309B">
      <w:pPr>
        <w:numPr>
          <w:ilvl w:val="0"/>
          <w:numId w:val="1"/>
        </w:numPr>
        <w:tabs>
          <w:tab w:val="left" w:pos="284"/>
          <w:tab w:val="right" w:pos="9531"/>
        </w:tabs>
        <w:spacing w:before="120"/>
        <w:ind w:left="284" w:hanging="284"/>
        <w:rPr>
          <w:b/>
          <w:sz w:val="24"/>
          <w:szCs w:val="24"/>
          <w:lang w:val="en-US"/>
        </w:rPr>
      </w:pPr>
      <w:r w:rsidRPr="00B83E35">
        <w:rPr>
          <w:b/>
          <w:sz w:val="24"/>
          <w:szCs w:val="24"/>
          <w:lang w:val="en-US"/>
        </w:rPr>
        <w:t xml:space="preserve">Adresa de e-mail și de internet a autorității contractante: </w:t>
      </w:r>
      <w:r>
        <w:rPr>
          <w:b/>
          <w:sz w:val="24"/>
          <w:szCs w:val="24"/>
          <w:u w:val="single"/>
          <w:shd w:val="clear" w:color="auto" w:fill="FFFF00"/>
          <w:lang w:val="en-US"/>
        </w:rPr>
        <w:t>p6logistica@anp.gov.md</w:t>
      </w:r>
    </w:p>
    <w:p w:rsidR="00CC309B" w:rsidRPr="00B83E35" w:rsidRDefault="00CC309B" w:rsidP="00CC309B">
      <w:pPr>
        <w:numPr>
          <w:ilvl w:val="0"/>
          <w:numId w:val="1"/>
        </w:numPr>
        <w:tabs>
          <w:tab w:val="left" w:pos="284"/>
          <w:tab w:val="right" w:pos="9531"/>
        </w:tabs>
        <w:spacing w:before="120"/>
        <w:ind w:left="288" w:hanging="288"/>
        <w:rPr>
          <w:b/>
          <w:sz w:val="24"/>
          <w:szCs w:val="24"/>
          <w:lang w:val="en-US"/>
        </w:rPr>
      </w:pPr>
      <w:r w:rsidRPr="00B83E35">
        <w:rPr>
          <w:b/>
          <w:sz w:val="24"/>
          <w:szCs w:val="24"/>
          <w:lang w:val="en-US"/>
        </w:rPr>
        <w:t xml:space="preserve">Adresa de e-mail sau de internet de la care se va putea obține accesul la documentația de atribuire: </w:t>
      </w:r>
      <w:r w:rsidRPr="00B83E35">
        <w:rPr>
          <w:b/>
          <w:i/>
          <w:sz w:val="24"/>
          <w:szCs w:val="24"/>
          <w:lang w:val="en-US"/>
        </w:rPr>
        <w:t>documentația de atribuire este anexată în cadrul procedurii în SIA RSAP</w:t>
      </w:r>
      <w:r w:rsidRPr="00B83E35">
        <w:rPr>
          <w:b/>
          <w:sz w:val="24"/>
          <w:szCs w:val="24"/>
          <w:lang w:val="en-US"/>
        </w:rPr>
        <w:t xml:space="preserve"> </w:t>
      </w:r>
    </w:p>
    <w:p w:rsidR="00CC309B" w:rsidRPr="00B83E35" w:rsidRDefault="00CC309B" w:rsidP="00CC309B">
      <w:pPr>
        <w:numPr>
          <w:ilvl w:val="0"/>
          <w:numId w:val="1"/>
        </w:numPr>
        <w:tabs>
          <w:tab w:val="left" w:pos="284"/>
          <w:tab w:val="right" w:pos="9531"/>
        </w:tabs>
        <w:spacing w:before="120"/>
        <w:ind w:left="288" w:hanging="288"/>
        <w:rPr>
          <w:b/>
          <w:sz w:val="24"/>
          <w:szCs w:val="24"/>
          <w:u w:val="single"/>
          <w:lang w:val="en-US"/>
        </w:rPr>
      </w:pPr>
      <w:r w:rsidRPr="00B83E35">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z w:val="24"/>
          <w:szCs w:val="24"/>
          <w:u w:val="single"/>
          <w:shd w:val="clear" w:color="auto" w:fill="FFFF00"/>
          <w:lang w:val="en-US"/>
        </w:rPr>
        <w:t>nu se aplică</w:t>
      </w:r>
    </w:p>
    <w:p w:rsidR="00CC309B" w:rsidRDefault="00CC309B" w:rsidP="00CC309B">
      <w:pPr>
        <w:numPr>
          <w:ilvl w:val="0"/>
          <w:numId w:val="1"/>
        </w:numPr>
        <w:tabs>
          <w:tab w:val="left" w:pos="284"/>
          <w:tab w:val="right" w:pos="426"/>
        </w:tabs>
        <w:spacing w:before="120"/>
        <w:ind w:left="284" w:hanging="284"/>
        <w:rPr>
          <w:b/>
          <w:sz w:val="24"/>
          <w:szCs w:val="24"/>
          <w:lang w:val="en-US"/>
        </w:rPr>
      </w:pPr>
      <w:r w:rsidRPr="00B83E35">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C309B" w:rsidRPr="00CC309B" w:rsidTr="00BC42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CC309B" w:rsidRDefault="00CC309B" w:rsidP="00CC309B">
            <w:pPr>
              <w:pStyle w:val="a7"/>
              <w:numPr>
                <w:ilvl w:val="0"/>
                <w:numId w:val="1"/>
              </w:numPr>
              <w:spacing w:before="120"/>
              <w:jc w:val="center"/>
              <w:rPr>
                <w:b/>
                <w:color w:val="000000" w:themeColor="text1"/>
              </w:rPr>
            </w:pPr>
            <w:r w:rsidRPr="00CC309B">
              <w:rPr>
                <w:b/>
                <w:color w:val="000000" w:themeColor="text1"/>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b/>
                <w:color w:val="000000" w:themeColor="text1"/>
              </w:rPr>
            </w:pPr>
            <w:r w:rsidRPr="00895FA1">
              <w:rPr>
                <w:b/>
                <w:color w:val="000000" w:themeColor="text1"/>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b/>
                <w:color w:val="000000" w:themeColor="text1"/>
                <w:lang w:val="en-US"/>
              </w:rPr>
            </w:pPr>
            <w:r w:rsidRPr="00895FA1">
              <w:rPr>
                <w:b/>
                <w:color w:val="000000" w:themeColor="text1"/>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b/>
                <w:color w:val="000000" w:themeColor="text1"/>
              </w:rPr>
            </w:pPr>
            <w:r w:rsidRPr="00895FA1">
              <w:rPr>
                <w:b/>
                <w:color w:val="000000" w:themeColor="text1"/>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b/>
                <w:color w:val="000000" w:themeColor="text1"/>
              </w:rPr>
            </w:pPr>
            <w:r w:rsidRPr="00895FA1">
              <w:rPr>
                <w:b/>
                <w:color w:val="000000" w:themeColor="text1"/>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b/>
                <w:color w:val="000000" w:themeColor="text1"/>
                <w:lang w:val="en-US"/>
              </w:rPr>
            </w:pPr>
            <w:r w:rsidRPr="00895FA1">
              <w:rPr>
                <w:b/>
                <w:color w:val="000000" w:themeColor="text1"/>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CC309B" w:rsidP="00BC4242">
            <w:pPr>
              <w:spacing w:before="120"/>
              <w:jc w:val="center"/>
              <w:rPr>
                <w:b/>
                <w:color w:val="000000" w:themeColor="text1"/>
                <w:lang w:val="en-US"/>
              </w:rPr>
            </w:pPr>
            <w:r w:rsidRPr="00895FA1">
              <w:rPr>
                <w:b/>
                <w:color w:val="000000" w:themeColor="text1"/>
                <w:lang w:val="en-US"/>
              </w:rPr>
              <w:t>Valoarea estimată</w:t>
            </w:r>
            <w:r w:rsidRPr="00895FA1">
              <w:rPr>
                <w:b/>
                <w:color w:val="000000" w:themeColor="text1"/>
                <w:lang w:val="en-US"/>
              </w:rPr>
              <w:br/>
              <w:t>(se va indica pentru fiecare lot în parte)</w:t>
            </w: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rPr>
            </w:pPr>
            <w:r w:rsidRPr="00895FA1">
              <w:rPr>
                <w:b/>
                <w:color w:val="000000" w:themeColor="text1"/>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CC309B" w:rsidP="00BC4242">
            <w:pPr>
              <w:spacing w:before="120"/>
              <w:jc w:val="center"/>
              <w:rPr>
                <w:color w:val="000000" w:themeColor="text1"/>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hyperlink r:id="rId8" w:tgtFrame="_blank" w:history="1">
              <w:r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USB Flash stick</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ro-RO"/>
              </w:rPr>
            </w:pPr>
            <w:r w:rsidRPr="00895FA1">
              <w:rPr>
                <w:color w:val="000000" w:themeColor="text1"/>
                <w:lang w:val="ro-RO"/>
              </w:rPr>
              <w:t>Memorie - 8 Gb sau mai mare.</w:t>
            </w:r>
          </w:p>
          <w:p w:rsidR="00CC309B" w:rsidRPr="00895FA1" w:rsidRDefault="00CC309B" w:rsidP="00BC4242">
            <w:pPr>
              <w:jc w:val="both"/>
              <w:rPr>
                <w:color w:val="000000" w:themeColor="text1"/>
                <w:lang w:val="ro-RO"/>
              </w:rPr>
            </w:pPr>
            <w:r w:rsidRPr="00895FA1">
              <w:rPr>
                <w:color w:val="000000" w:themeColor="text1"/>
                <w:lang w:val="ro-RO"/>
              </w:rPr>
              <w:t>USB port- 2.0</w:t>
            </w:r>
          </w:p>
        </w:tc>
        <w:tc>
          <w:tcPr>
            <w:tcW w:w="1980" w:type="dxa"/>
            <w:vMerge w:val="restart"/>
            <w:tcBorders>
              <w:top w:val="single" w:sz="4" w:space="0" w:color="auto"/>
              <w:left w:val="single" w:sz="4" w:space="0" w:color="auto"/>
              <w:right w:val="single" w:sz="4" w:space="0" w:color="auto"/>
            </w:tcBorders>
            <w:shd w:val="clear" w:color="auto" w:fill="auto"/>
            <w:textDirection w:val="tbRl"/>
          </w:tcPr>
          <w:p w:rsidR="00CC309B" w:rsidRPr="00895FA1" w:rsidRDefault="00CC309B" w:rsidP="00BC4242">
            <w:pPr>
              <w:spacing w:before="120"/>
              <w:ind w:left="113" w:right="113"/>
              <w:jc w:val="both"/>
              <w:rPr>
                <w:color w:val="000000" w:themeColor="text1"/>
                <w:lang w:val="ro-RO"/>
              </w:rPr>
            </w:pPr>
          </w:p>
          <w:p w:rsidR="00CC309B" w:rsidRPr="00895FA1" w:rsidRDefault="00CC309B" w:rsidP="00BC4242">
            <w:pPr>
              <w:spacing w:before="120"/>
              <w:ind w:left="113" w:right="113"/>
              <w:jc w:val="center"/>
              <w:rPr>
                <w:color w:val="000000" w:themeColor="text1"/>
                <w:lang w:val="ro-RO"/>
              </w:rPr>
            </w:pPr>
            <w:r w:rsidRPr="00895FA1">
              <w:rPr>
                <w:color w:val="000000" w:themeColor="text1"/>
                <w:sz w:val="52"/>
                <w:lang w:val="ro-RO"/>
              </w:rPr>
              <w:t>41666.66</w:t>
            </w: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rPr>
            </w:pPr>
            <w:hyperlink r:id="rId9" w:tgtFrame="_blank" w:history="1">
              <w:r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Marker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23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ro-RO"/>
              </w:rPr>
            </w:pPr>
            <w:r w:rsidRPr="00895FA1">
              <w:rPr>
                <w:color w:val="000000" w:themeColor="text1"/>
                <w:lang w:val="ro-RO"/>
              </w:rPr>
              <w:t>Marker permanent, culoare neagră</w:t>
            </w:r>
            <w:r w:rsidRPr="00895FA1">
              <w:rPr>
                <w:color w:val="000000" w:themeColor="text1"/>
                <w:shd w:val="clear" w:color="auto" w:fill="FFFFFF"/>
                <w:lang w:val="en-US"/>
              </w:rPr>
              <w:t xml:space="preserve"> Pe baza de alcool, scrie pe hîrtie, carton, lemn, metal, plastic, sticlă, ceramică și piatră. Cerneala impermeabila și se usuca rapid, cu un miros neutru.</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rPr>
            </w:pPr>
            <w:hyperlink r:id="rId10" w:tgtFrame="_blank" w:history="1">
              <w:r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Marker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ro-RO"/>
              </w:rPr>
            </w:pPr>
            <w:r w:rsidRPr="00895FA1">
              <w:rPr>
                <w:color w:val="000000" w:themeColor="text1"/>
                <w:lang w:val="ro-RO"/>
              </w:rPr>
              <w:t>Marker permanent, culoare albastră</w:t>
            </w:r>
            <w:r w:rsidRPr="00895FA1">
              <w:rPr>
                <w:color w:val="000000" w:themeColor="text1"/>
                <w:shd w:val="clear" w:color="auto" w:fill="FFFFFF"/>
                <w:lang w:val="en-US"/>
              </w:rPr>
              <w:t xml:space="preserve"> Pe baza de alcool, scrie pe hîrtie, carton, lemn, metal, plastic, sticlă, ceramică și piatră. Cerneala impermeabila și se usuca rapid, cu un miros neutru.</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rPr>
            </w:pPr>
            <w:hyperlink r:id="rId11" w:tgtFrame="_blank" w:history="1">
              <w:r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Marker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ro-RO"/>
              </w:rPr>
            </w:pPr>
            <w:r w:rsidRPr="00895FA1">
              <w:rPr>
                <w:color w:val="000000" w:themeColor="text1"/>
                <w:lang w:val="ro-RO"/>
              </w:rPr>
              <w:t>Marker permanent, culoare roșu.</w:t>
            </w:r>
            <w:r w:rsidRPr="00895FA1">
              <w:rPr>
                <w:color w:val="000000" w:themeColor="text1"/>
                <w:shd w:val="clear" w:color="auto" w:fill="FFFFFF"/>
                <w:lang w:val="en-US"/>
              </w:rPr>
              <w:t xml:space="preserve"> Pe baza de alcool, scrie pe hîrtie, carton, lemn, metal, plastic, sticlă, ceramică și piatră. Cerneala impermeabila și se usuca rapid, cu un miros neutru.</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CC309B" w:rsidP="00BC4242">
            <w:pPr>
              <w:jc w:val="center"/>
              <w:rPr>
                <w:color w:val="000000" w:themeColor="text1"/>
                <w:lang w:val="en-US"/>
              </w:rPr>
            </w:pPr>
            <w:hyperlink r:id="rId12" w:tgtFrame="_blank" w:history="1">
              <w:r w:rsidRPr="00895FA1">
                <w:rPr>
                  <w:rStyle w:val="a8"/>
                  <w:color w:val="000000" w:themeColor="text1"/>
                  <w:bdr w:val="none" w:sz="0" w:space="0" w:color="auto" w:frame="1"/>
                  <w:shd w:val="clear" w:color="auto" w:fill="FFFFFF"/>
                  <w:lang w:val="en-US"/>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Hîrtie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400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ro-RO"/>
              </w:rPr>
            </w:pPr>
            <w:r w:rsidRPr="00895FA1">
              <w:rPr>
                <w:color w:val="000000" w:themeColor="text1"/>
                <w:lang w:val="ro-RO"/>
              </w:rPr>
              <w:t>A4 albă, 80 mg, pentru imprimantă, XEROX</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CC309B" w:rsidP="00BC4242">
            <w:pPr>
              <w:jc w:val="center"/>
              <w:rPr>
                <w:color w:val="000000" w:themeColor="text1"/>
              </w:rPr>
            </w:pPr>
            <w:hyperlink r:id="rId13" w:tgtFrame="_blank" w:history="1">
              <w:r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Hîrtie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ro-RO"/>
              </w:rPr>
            </w:pPr>
            <w:r w:rsidRPr="00895FA1">
              <w:rPr>
                <w:color w:val="000000" w:themeColor="text1"/>
                <w:lang w:val="ro-RO"/>
              </w:rPr>
              <w:t>Hîrtie A4 color, 80 mg.</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CC309B" w:rsidP="00BC4242">
            <w:pPr>
              <w:jc w:val="center"/>
              <w:rPr>
                <w:color w:val="000000" w:themeColor="text1"/>
              </w:rPr>
            </w:pPr>
            <w:hyperlink r:id="rId14" w:tgtFrame="_blank" w:history="1">
              <w:r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Hîrtie pentru notițe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43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rPr>
                <w:color w:val="000000" w:themeColor="text1"/>
                <w:lang w:val="en-US"/>
              </w:rPr>
            </w:pPr>
            <w:r w:rsidRPr="00895FA1">
              <w:rPr>
                <w:color w:val="000000" w:themeColor="text1"/>
                <w:shd w:val="clear" w:color="auto" w:fill="FFFFFF"/>
                <w:lang w:val="en-US"/>
              </w:rPr>
              <w:t>în pachet de 400 de inițiative cu note neon și pastelate colorate în tampon în formă de cub.</w:t>
            </w:r>
            <w:r w:rsidRPr="00895FA1">
              <w:rPr>
                <w:color w:val="000000" w:themeColor="text1"/>
                <w:lang w:val="en-US"/>
              </w:rPr>
              <w:br/>
            </w:r>
            <w:r w:rsidRPr="00895FA1">
              <w:rPr>
                <w:color w:val="000000" w:themeColor="text1"/>
                <w:shd w:val="clear" w:color="auto" w:fill="FFFFFF"/>
                <w:lang w:val="en-US"/>
              </w:rPr>
              <w:t>Fiecare pachet include cinci culori diferite, cu câte cinci culori care separă fiecare strat.</w:t>
            </w:r>
            <w:r w:rsidRPr="00895FA1">
              <w:rPr>
                <w:color w:val="000000" w:themeColor="text1"/>
                <w:lang w:val="en-US"/>
              </w:rPr>
              <w:br/>
            </w:r>
            <w:r w:rsidRPr="00895FA1">
              <w:rPr>
                <w:color w:val="000000" w:themeColor="text1"/>
                <w:shd w:val="clear" w:color="auto" w:fill="FFFFFF"/>
                <w:lang w:val="en-US"/>
              </w:rPr>
              <w:t>Notele pătrate au dimensiunea de 75 cm x 75 mm, cu o secțiune lipicioasă care se desfășoară de-a lungul părții superioare a fiecărei note.</w:t>
            </w:r>
            <w:r w:rsidRPr="00895FA1">
              <w:rPr>
                <w:color w:val="000000" w:themeColor="text1"/>
                <w:lang w:val="en-US"/>
              </w:rPr>
              <w:br/>
            </w:r>
            <w:r w:rsidRPr="00895FA1">
              <w:rPr>
                <w:color w:val="000000" w:themeColor="text1"/>
                <w:shd w:val="clear" w:color="auto" w:fill="FFFFFF"/>
                <w:lang w:val="en-US"/>
              </w:rPr>
              <w:t xml:space="preserve">Inițiativă de marcă 1 x 400 cub de note lipicioase pătrate Neon și pastel asortate de culori Trei centimetri pe trei centimetri în dimensiune </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CC309B" w:rsidP="00BC4242">
            <w:pPr>
              <w:jc w:val="center"/>
              <w:rPr>
                <w:color w:val="000000" w:themeColor="text1"/>
              </w:rPr>
            </w:pPr>
            <w:hyperlink r:id="rId15" w:tgtFrame="_blank" w:history="1">
              <w:r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Hîrtie pentru notițe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19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hd w:val="clear" w:color="auto" w:fill="FFFFFF"/>
              <w:spacing w:after="450"/>
              <w:outlineLvl w:val="0"/>
              <w:rPr>
                <w:color w:val="000000" w:themeColor="text1"/>
                <w:lang w:val="en-US"/>
              </w:rPr>
            </w:pPr>
            <w:r w:rsidRPr="00895FA1">
              <w:rPr>
                <w:bCs/>
                <w:color w:val="000000" w:themeColor="text1"/>
                <w:kern w:val="36"/>
                <w:lang w:val="en-US"/>
              </w:rPr>
              <w:t>Cub din hirtie pentru notite OfficeLine, RAINBOW, 90x90x45 mm, margine fără adeziv</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16"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Capsator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Legează numărul de coli: 30 file hîrtie  80g/ m</w:t>
            </w:r>
            <w:r w:rsidRPr="00895FA1">
              <w:rPr>
                <w:color w:val="000000" w:themeColor="text1"/>
                <w:vertAlign w:val="superscript"/>
                <w:lang w:val="en-US"/>
              </w:rPr>
              <w:t>2</w:t>
            </w:r>
          </w:p>
          <w:p w:rsidR="00CC309B" w:rsidRPr="00895FA1" w:rsidRDefault="00CC309B" w:rsidP="00BC4242">
            <w:pPr>
              <w:jc w:val="both"/>
              <w:rPr>
                <w:color w:val="000000" w:themeColor="text1"/>
                <w:lang w:val="en-US"/>
              </w:rPr>
            </w:pPr>
            <w:r w:rsidRPr="00895FA1">
              <w:rPr>
                <w:color w:val="000000" w:themeColor="text1"/>
                <w:lang w:val="en-US"/>
              </w:rPr>
              <w:t>Carcasa din metal</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17"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Capsator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Legează numărul de coli: 15 file hîrtie  80g/ m</w:t>
            </w:r>
            <w:r w:rsidRPr="00895FA1">
              <w:rPr>
                <w:color w:val="000000" w:themeColor="text1"/>
                <w:vertAlign w:val="superscript"/>
                <w:lang w:val="en-US"/>
              </w:rPr>
              <w:t>2</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18"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capse pentru capsator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70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Capse 24/6</w:t>
            </w:r>
          </w:p>
          <w:p w:rsidR="00CC309B" w:rsidRPr="00895FA1" w:rsidRDefault="00CC309B" w:rsidP="00BC4242">
            <w:pPr>
              <w:spacing w:before="120"/>
              <w:jc w:val="both"/>
              <w:rPr>
                <w:color w:val="000000" w:themeColor="text1"/>
                <w:lang w:val="en-US"/>
              </w:rPr>
            </w:pPr>
            <w:r w:rsidRPr="00895FA1">
              <w:rPr>
                <w:color w:val="000000" w:themeColor="text1"/>
                <w:lang w:val="en-US"/>
              </w:rPr>
              <w:t>1 cutie-1000 capse.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19"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Capse pentru capsator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Capse 23/13</w:t>
            </w:r>
          </w:p>
          <w:p w:rsidR="00CC309B" w:rsidRPr="00895FA1" w:rsidRDefault="00CC309B" w:rsidP="00BC4242">
            <w:pPr>
              <w:spacing w:before="120"/>
              <w:jc w:val="both"/>
              <w:rPr>
                <w:color w:val="000000" w:themeColor="text1"/>
                <w:lang w:val="en-US"/>
              </w:rPr>
            </w:pPr>
            <w:r w:rsidRPr="00895FA1">
              <w:rPr>
                <w:color w:val="000000" w:themeColor="text1"/>
                <w:lang w:val="en-US"/>
              </w:rPr>
              <w:t>1 cutie-1000 capse.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0"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Capse pentru capsator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 xml:space="preserve">Capse </w:t>
            </w:r>
            <w:r w:rsidRPr="00895FA1">
              <w:rPr>
                <w:color w:val="000000" w:themeColor="text1"/>
              </w:rPr>
              <w:t>№ 10</w:t>
            </w:r>
          </w:p>
          <w:p w:rsidR="00CC309B" w:rsidRPr="00895FA1" w:rsidRDefault="00CC309B" w:rsidP="00BC4242">
            <w:pPr>
              <w:spacing w:before="120"/>
              <w:jc w:val="both"/>
              <w:rPr>
                <w:color w:val="000000" w:themeColor="text1"/>
                <w:lang w:val="en-US"/>
              </w:rPr>
            </w:pPr>
            <w:r w:rsidRPr="00895FA1">
              <w:rPr>
                <w:color w:val="000000" w:themeColor="text1"/>
                <w:lang w:val="en-US"/>
              </w:rPr>
              <w:t>1 cutie-1000 capse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lastRenderedPageBreak/>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1"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Tușieră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shd w:val="clear" w:color="auto" w:fill="FFFFFF"/>
                <w:lang w:val="en-US"/>
              </w:rPr>
              <w:t xml:space="preserve">Tușieră mică de birou cu tuș de culoare albastră. Carcasă din metal. </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2"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Tuș pentru ștampilă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Vopsea albastră pentru ștampile, Volumul 40 ml</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3"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Fail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Fail cite 100 buc./cutie.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4"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Clipsuri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Pentru prinderea hîrtiei fără perforarea acesteia, mărimea 32 mm(cite 12 buc./cutie)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5"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Clipsuri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Pentru prinderea hîrtiei fără perforarea acesteia Mărimea 19 mm(cite 12 buc./cutie)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6"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Clipsuri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Pentru prinderea hîrtiei fără perforarea acesteia, mărimea 41 mm (cite 12 buc./cutie)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7"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Suport pentru instrumente de scirs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 xml:space="preserve">Suport cilindru pentru instrumente de scris, fabricat din metal. Înălțime 10 cm, diametru 9 cm sau mai mare. </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8"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Corector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89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Creion-corector cu vîrf metallic 7 ml.</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29"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Plastilină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6 buc/ cutie, diferite culori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0"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Riglă metalică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Riglă din metal, 30 cm.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1"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Riglă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Riglă din lemn, 30 cm.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2"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Perforator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shd w:val="clear" w:color="auto" w:fill="FFFFFF"/>
                <w:lang w:val="en-US"/>
              </w:rPr>
              <w:t>Perforator de masa, distanța intre cutite - 80mm.</w:t>
            </w:r>
            <w:r w:rsidRPr="00895FA1">
              <w:rPr>
                <w:color w:val="000000" w:themeColor="text1"/>
                <w:lang w:val="en-US"/>
              </w:rPr>
              <w:br/>
            </w:r>
            <w:r w:rsidRPr="00895FA1">
              <w:rPr>
                <w:color w:val="000000" w:themeColor="text1"/>
                <w:shd w:val="clear" w:color="auto" w:fill="FFFFFF"/>
                <w:lang w:val="en-US"/>
              </w:rPr>
              <w:t>Echipat cu rigla de format plastica</w:t>
            </w:r>
            <w:r w:rsidRPr="00895FA1">
              <w:rPr>
                <w:color w:val="000000" w:themeColor="text1"/>
                <w:lang w:val="en-US"/>
              </w:rPr>
              <w:br/>
            </w:r>
            <w:r w:rsidRPr="00895FA1">
              <w:rPr>
                <w:color w:val="000000" w:themeColor="text1"/>
                <w:shd w:val="clear" w:color="auto" w:fill="FFFFFF"/>
                <w:lang w:val="en-US"/>
              </w:rPr>
              <w:t>Diametrul exterior al cutitului - 5,5 mm</w:t>
            </w:r>
            <w:r w:rsidRPr="00895FA1">
              <w:rPr>
                <w:color w:val="000000" w:themeColor="text1"/>
                <w:lang w:val="en-US"/>
              </w:rPr>
              <w:br/>
            </w:r>
            <w:r w:rsidRPr="00895FA1">
              <w:rPr>
                <w:color w:val="000000" w:themeColor="text1"/>
                <w:shd w:val="clear" w:color="auto" w:fill="FFFFFF"/>
                <w:lang w:val="en-US"/>
              </w:rPr>
              <w:t>Gaureste pina la 30 de foi</w:t>
            </w:r>
            <w:r w:rsidRPr="00895FA1">
              <w:rPr>
                <w:color w:val="000000" w:themeColor="text1"/>
                <w:lang w:val="en-US"/>
              </w:rPr>
              <w:br/>
            </w:r>
            <w:r w:rsidRPr="00895FA1">
              <w:rPr>
                <w:color w:val="000000" w:themeColor="text1"/>
                <w:shd w:val="clear" w:color="auto" w:fill="FFFFFF"/>
                <w:lang w:val="en-US"/>
              </w:rPr>
              <w:t>Are un container din plastic care usor se scoate, nu zgarie suprafata mesei.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3"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Textmarker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rPr>
                <w:color w:val="000000" w:themeColor="text1"/>
                <w:lang w:val="en-US"/>
              </w:rPr>
            </w:pPr>
            <w:r w:rsidRPr="00895FA1">
              <w:rPr>
                <w:color w:val="000000" w:themeColor="text1"/>
                <w:lang w:val="en-US"/>
              </w:rPr>
              <w:t>Culoare galben.</w:t>
            </w:r>
          </w:p>
          <w:p w:rsidR="00CC309B" w:rsidRPr="00895FA1" w:rsidRDefault="00CC309B" w:rsidP="00BC4242">
            <w:pPr>
              <w:rPr>
                <w:color w:val="000000" w:themeColor="text1"/>
                <w:lang w:val="en-US"/>
              </w:rPr>
            </w:pPr>
            <w:r w:rsidRPr="00895FA1">
              <w:rPr>
                <w:color w:val="000000" w:themeColor="text1"/>
                <w:shd w:val="clear" w:color="auto" w:fill="FFFFFF"/>
                <w:lang w:val="en-US"/>
              </w:rPr>
              <w:t xml:space="preserve">Textmarker este proiectat pentru a lucra la toate tipurile de hârtie, inclusiv hârtie pentru faxuri și fotocopiere.. Cernelurile </w:t>
            </w:r>
            <w:r w:rsidRPr="00895FA1">
              <w:rPr>
                <w:color w:val="000000" w:themeColor="text1"/>
                <w:shd w:val="clear" w:color="auto" w:fill="FFFFFF"/>
                <w:lang w:val="en-US"/>
              </w:rPr>
              <w:lastRenderedPageBreak/>
              <w:t>fluorescente pe bază de apă se usucă rapid după aplicare și nu lasă urme pe spatele hârtiei datorită aplicării subțiri și uniforme.</w:t>
            </w:r>
          </w:p>
          <w:p w:rsidR="00CC309B" w:rsidRPr="00895FA1" w:rsidRDefault="00CC309B" w:rsidP="00BC4242">
            <w:pPr>
              <w:spacing w:before="120"/>
              <w:jc w:val="both"/>
              <w:rPr>
                <w:color w:val="000000" w:themeColor="text1"/>
                <w:lang w:val="en-US"/>
              </w:rPr>
            </w:pP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lastRenderedPageBreak/>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4"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Textmarker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rPr>
                <w:color w:val="000000" w:themeColor="text1"/>
                <w:lang w:val="en-US"/>
              </w:rPr>
            </w:pPr>
            <w:r w:rsidRPr="00895FA1">
              <w:rPr>
                <w:color w:val="000000" w:themeColor="text1"/>
                <w:lang w:val="en-US"/>
              </w:rPr>
              <w:t>Culoare roz deschis.</w:t>
            </w:r>
          </w:p>
          <w:p w:rsidR="00CC309B" w:rsidRPr="00895FA1" w:rsidRDefault="00CC309B" w:rsidP="00BC4242">
            <w:pPr>
              <w:rPr>
                <w:color w:val="000000" w:themeColor="text1"/>
                <w:lang w:val="en-US"/>
              </w:rPr>
            </w:pPr>
            <w:r w:rsidRPr="00895FA1">
              <w:rPr>
                <w:color w:val="000000" w:themeColor="text1"/>
                <w:shd w:val="clear" w:color="auto" w:fill="FFFFFF"/>
                <w:lang w:val="en-US"/>
              </w:rPr>
              <w:t>Textmarker este proiectat pentru a lucra la toate tipurile de hârtie, inclusiv hârtie pentru faxuri și fotocopiere.. Cernelurile fluorescente pe bază de apă se usucă rapid după aplicare și nu lasă urme pe spatele hârtiei datorită aplicării subțiri și uniforme.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5"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Creion simplu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Creion simplu cu radieră 2HB</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6"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Radieră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shd w:val="clear" w:color="auto" w:fill="FFFFFF"/>
                <w:lang w:val="en-US"/>
              </w:rPr>
              <w:t>Radieră cu parte abrazivă roșu 42x14x8mm</w:t>
            </w:r>
            <w:r w:rsidRPr="00895FA1">
              <w:rPr>
                <w:color w:val="000000" w:themeColor="text1"/>
                <w:lang w:val="en-US"/>
              </w:rPr>
              <w:br/>
            </w:r>
            <w:r w:rsidRPr="00895FA1">
              <w:rPr>
                <w:color w:val="000000" w:themeColor="text1"/>
                <w:shd w:val="clear" w:color="auto" w:fill="FFFFFF"/>
                <w:lang w:val="en-US"/>
              </w:rPr>
              <w:t>Material: cauciuc sintetic, moale</w:t>
            </w:r>
            <w:r w:rsidRPr="00895FA1">
              <w:rPr>
                <w:color w:val="000000" w:themeColor="text1"/>
                <w:lang w:val="en-US"/>
              </w:rPr>
              <w:br/>
            </w:r>
            <w:r w:rsidRPr="00895FA1">
              <w:rPr>
                <w:color w:val="000000" w:themeColor="text1"/>
                <w:shd w:val="clear" w:color="auto" w:fill="FFFFFF"/>
                <w:lang w:val="en-US"/>
              </w:rPr>
              <w:t>Dimensiune: 42x14x8mm</w:t>
            </w:r>
            <w:r w:rsidRPr="00895FA1">
              <w:rPr>
                <w:color w:val="000000" w:themeColor="text1"/>
                <w:lang w:val="en-US"/>
              </w:rPr>
              <w:br/>
            </w:r>
            <w:r w:rsidRPr="00895FA1">
              <w:rPr>
                <w:color w:val="000000" w:themeColor="text1"/>
                <w:shd w:val="clear" w:color="auto" w:fill="FFFFFF"/>
                <w:lang w:val="en-US"/>
              </w:rPr>
              <w:t>Formă: dreptunghiulară cu margini teșite Combinate: șervețele laterale roșii h / g creioane 3H - 2B; albastru - conține substanțe abrazive, șterge cerneala.</w:t>
            </w:r>
            <w:r w:rsidRPr="00895FA1">
              <w:rPr>
                <w:color w:val="000000" w:themeColor="text1"/>
                <w:lang w:val="en-US"/>
              </w:rPr>
              <w:br/>
            </w:r>
            <w:r w:rsidRPr="00895FA1">
              <w:rPr>
                <w:color w:val="000000" w:themeColor="text1"/>
                <w:shd w:val="clear" w:color="auto" w:fill="FFFFFF"/>
                <w:lang w:val="en-US"/>
              </w:rPr>
              <w:t>Toate tipurile de hârtie fără a stria sau deteriora suprafața Formula „FĂRĂ PRAF” - ștergere curată și precisă.</w:t>
            </w:r>
            <w:r w:rsidRPr="00895FA1">
              <w:rPr>
                <w:color w:val="000000" w:themeColor="text1"/>
                <w:lang w:val="en-US"/>
              </w:rPr>
              <w:br/>
            </w:r>
            <w:r w:rsidRPr="00895FA1">
              <w:rPr>
                <w:color w:val="000000" w:themeColor="text1"/>
                <w:shd w:val="clear" w:color="auto" w:fill="FFFFFF"/>
                <w:lang w:val="en-US"/>
              </w:rPr>
              <w:t>Radiera produce o cantitate minimă de particule de radieră care se îndoaie într-o bilă, mai degrabă decât împrăștiate pe hârtie</w:t>
            </w:r>
            <w:r w:rsidRPr="00895FA1">
              <w:rPr>
                <w:color w:val="000000" w:themeColor="text1"/>
                <w:lang w:val="en-US"/>
              </w:rPr>
              <w:br/>
            </w:r>
            <w:r w:rsidRPr="00895FA1">
              <w:rPr>
                <w:color w:val="000000" w:themeColor="text1"/>
                <w:shd w:val="clear" w:color="auto" w:fill="FFFFFF"/>
                <w:lang w:val="en-US"/>
              </w:rPr>
              <w:t>Culoare: roșu / albastru</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7"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Ascuțitoare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Ascuțitoare dublă, cu container pentru creioane simple și groase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961616"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8"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Ață mare pentru cusut dosare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 xml:space="preserve">Ață pentru cusut dosare alba, 700m, 160 gr.. </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lastRenderedPageBreak/>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39"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Ață IUTA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Ață IUTA D-2 1100M, pentru arhivare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lang w:val="en-US"/>
              </w:rPr>
            </w:pPr>
            <w:hyperlink r:id="rId40" w:tgtFrame="_blank" w:history="1">
              <w:r w:rsidR="00CC309B" w:rsidRPr="00895FA1">
                <w:rPr>
                  <w:rStyle w:val="a8"/>
                  <w:color w:val="000000" w:themeColor="text1"/>
                  <w:bdr w:val="none" w:sz="0" w:space="0" w:color="auto" w:frame="1"/>
                  <w:shd w:val="clear" w:color="auto" w:fill="FFFFFF"/>
                  <w:lang w:val="en-US"/>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 xml:space="preserve">Suport pentru hîrtie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Suport pentru hîrtie A4 orizontal cu 3 nivele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1"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Foarfecă de birou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Foarfecă de birou cu mîner din plastic, lungimea-21 cm.</w:t>
            </w:r>
          </w:p>
          <w:p w:rsidR="00CC309B" w:rsidRPr="00895FA1" w:rsidRDefault="00CC309B" w:rsidP="00BC4242">
            <w:pPr>
              <w:jc w:val="both"/>
              <w:rPr>
                <w:color w:val="000000" w:themeColor="text1"/>
                <w:lang w:val="en-US"/>
              </w:rPr>
            </w:pPr>
            <w:r w:rsidRPr="00895FA1">
              <w:rPr>
                <w:color w:val="000000" w:themeColor="text1"/>
                <w:lang w:val="en-US"/>
              </w:rPr>
              <w:t>Lungimea lamei-8 cm.</w:t>
            </w:r>
            <w:r w:rsidRPr="00895FA1">
              <w:rPr>
                <w:color w:val="000000" w:themeColor="text1"/>
                <w:shd w:val="clear" w:color="auto" w:fill="FFFFFF"/>
                <w:lang w:val="en-US"/>
              </w:rPr>
              <w:t xml:space="preserve"> Lame din otel inoxidabil</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2"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Magneți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Magneți concorde, set a cite 8 bucăți, color, 30 mm.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3"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Clei PVA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Clei PVA de 0,5 litri/sticla, sau sticle de 1 litru</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4"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Clei PVA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Clei PVA 125 ml cu dozator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5"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Clei creion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Clei stick (creion) 15 gr.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6"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Buretieră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Buretieră pentru umezirea degetelor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7"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Ecusoane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 xml:space="preserve">Ecuson din plastic, transparent, cu clip și ac, orientare orizontală. 55x90 mm </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8"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Biblioraft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71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 xml:space="preserve">Dimensiune cotor: 75mm </w:t>
            </w:r>
          </w:p>
          <w:p w:rsidR="00CC309B" w:rsidRPr="00895FA1" w:rsidRDefault="00CC309B" w:rsidP="00BC4242">
            <w:pPr>
              <w:jc w:val="both"/>
              <w:rPr>
                <w:color w:val="000000" w:themeColor="text1"/>
                <w:lang w:val="en-US"/>
              </w:rPr>
            </w:pPr>
            <w:r w:rsidRPr="00895FA1">
              <w:rPr>
                <w:color w:val="000000" w:themeColor="text1"/>
                <w:lang w:val="en-US"/>
              </w:rPr>
              <w:t>culoare albastră</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49"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Biblioraft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Dimensiune cotor: 35 mm</w:t>
            </w:r>
          </w:p>
          <w:p w:rsidR="00CC309B" w:rsidRPr="00895FA1" w:rsidRDefault="00CC309B" w:rsidP="00BC4242">
            <w:pPr>
              <w:jc w:val="both"/>
              <w:rPr>
                <w:color w:val="000000" w:themeColor="text1"/>
                <w:lang w:val="en-US"/>
              </w:rPr>
            </w:pPr>
            <w:r w:rsidRPr="00895FA1">
              <w:rPr>
                <w:color w:val="000000" w:themeColor="text1"/>
                <w:lang w:val="en-US"/>
              </w:rPr>
              <w:t>Culoare albastră</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0"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Caiet registru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Caiet registru 48 foi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1"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Caiet registru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Caiet registru 96 foi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2"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Caiet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Caiet (matematic</w:t>
            </w:r>
            <w:r w:rsidRPr="00895FA1">
              <w:rPr>
                <w:color w:val="000000" w:themeColor="text1"/>
                <w:lang w:val="ro-RO"/>
              </w:rPr>
              <w:t>ă)</w:t>
            </w:r>
            <w:r w:rsidRPr="00895FA1">
              <w:rPr>
                <w:color w:val="000000" w:themeColor="text1"/>
                <w:lang w:val="en-US"/>
              </w:rPr>
              <w:t xml:space="preserve"> 48 foi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3"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Caiet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Caiet (matematică) 96 foi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4"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Caiet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Caiet de matematică 24 foi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5"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Mapă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color w:val="000000" w:themeColor="text1"/>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Pr>
                <w:color w:val="000000" w:themeColor="text1"/>
                <w:lang w:val="en-US"/>
              </w:rPr>
              <w:t>1</w:t>
            </w:r>
            <w:r w:rsidR="00BC4242">
              <w:rPr>
                <w:color w:val="000000" w:themeColor="text1"/>
                <w:lang w:val="en-US"/>
              </w:rPr>
              <w:t>400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Mapă din carton fără șină „Dosar”.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6"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Mapă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Pr>
                <w:color w:val="000000" w:themeColor="text1"/>
                <w:lang w:val="en-US"/>
              </w:rPr>
              <w:t>750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Mapă din carton cu șină „Dosar”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7"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Mapă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Mapă din carton cu șireturi „Dosar”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lang w:val="en-US"/>
              </w:rPr>
            </w:pPr>
            <w:hyperlink r:id="rId58"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Suport hîrtie vertical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Suport pentru documente cu 3 secții VERTICAL din plasă metalică, 25*24*32 cm.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59"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Pix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 xml:space="preserve">Pix cu bilă, culoarea cernealei albastru 0,7 </w:t>
            </w:r>
            <w:r w:rsidRPr="00895FA1">
              <w:rPr>
                <w:color w:val="000000" w:themeColor="text1"/>
                <w:lang w:val="en-US"/>
              </w:rPr>
              <w:lastRenderedPageBreak/>
              <w:t>mm, analogic Piano Maxriter, posibilitatea schimbării minei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lastRenderedPageBreak/>
              <w:t>52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0"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Pix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ro-RO"/>
              </w:rPr>
            </w:pPr>
            <w:r w:rsidRPr="00895FA1">
              <w:rPr>
                <w:color w:val="000000" w:themeColor="text1"/>
                <w:lang w:val="en-US"/>
              </w:rPr>
              <w:t>Culoare ro</w:t>
            </w:r>
            <w:r w:rsidRPr="00895FA1">
              <w:rPr>
                <w:color w:val="000000" w:themeColor="text1"/>
                <w:lang w:val="ro-RO"/>
              </w:rPr>
              <w:t>șu, analogic Piano Maxriter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1"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Pix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Culoare negru, analogic Piano Maxriter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2"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Mină pentru pix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Mină pentru pix, analogic Piano Maxriter (pentru poziția nr. 46 a prezentului anunț)</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961616"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lang w:val="en-US"/>
              </w:rPr>
            </w:pPr>
            <w:hyperlink r:id="rId63" w:tgtFrame="_blank" w:history="1">
              <w:r w:rsidR="00CC309B" w:rsidRPr="00895FA1">
                <w:rPr>
                  <w:rStyle w:val="a8"/>
                  <w:color w:val="000000" w:themeColor="text1"/>
                  <w:bdr w:val="none" w:sz="0" w:space="0" w:color="auto" w:frame="1"/>
                  <w:shd w:val="clear" w:color="auto" w:fill="FFFFFF"/>
                  <w:lang w:val="en-US"/>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Pix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rFonts w:ascii="Exo 2" w:hAnsi="Exo 2"/>
                <w:color w:val="000000" w:themeColor="text1"/>
                <w:shd w:val="clear" w:color="auto" w:fill="FFFFFF"/>
                <w:lang w:val="en-US"/>
              </w:rPr>
              <w:t>Pix cu bila Stick &amp; Grip de ultimă generație, cu agrafă metalică, un tip hibrid de unitate de scris, tija înlocuibilă și tehnologie unică Ultra Glide. Stiloul are o carcasă rotundă din folie, cu o zonă profilată din cauciuc profilată. Culoarea capacului, a zonei de gripă și a capacului se potrivește cu culoarea cernelei. Unitatea de scriere cu 5 canale cu un diametru al bilei de 0,7 mm în combinație cu cerneala cu vâscozitate scăzută oferă o scriere moale și confortabilă fără efort.</w:t>
            </w:r>
          </w:p>
          <w:p w:rsidR="00CC309B" w:rsidRPr="00895FA1" w:rsidRDefault="00CC309B" w:rsidP="00BC4242">
            <w:pPr>
              <w:spacing w:before="120"/>
              <w:jc w:val="both"/>
              <w:rPr>
                <w:color w:val="000000" w:themeColor="text1"/>
                <w:lang w:val="en-US"/>
              </w:rPr>
            </w:pP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4"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Creioane colorate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Creioane colorate 12 buc/cutie.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5"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Pix cu suport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Pix albastru cu suport</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center"/>
              <w:rPr>
                <w:color w:val="000000" w:themeColor="text1"/>
                <w:lang w:val="en-US"/>
              </w:rPr>
            </w:pPr>
            <w:r w:rsidRPr="00895FA1">
              <w:rPr>
                <w:color w:val="000000" w:themeColor="text1"/>
                <w:lang w:val="en-US"/>
              </w:rPr>
              <w:t>58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6"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center"/>
              <w:rPr>
                <w:color w:val="000000" w:themeColor="text1"/>
                <w:lang w:val="en-US"/>
              </w:rPr>
            </w:pPr>
            <w:r w:rsidRPr="00895FA1">
              <w:rPr>
                <w:color w:val="000000" w:themeColor="text1"/>
                <w:lang w:val="en-US"/>
              </w:rPr>
              <w:t>Calculator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center"/>
              <w:rPr>
                <w:color w:val="000000" w:themeColor="text1"/>
                <w:lang w:val="en-US"/>
              </w:rPr>
            </w:pPr>
            <w:r w:rsidRPr="00895FA1">
              <w:rPr>
                <w:color w:val="000000" w:themeColor="text1"/>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Display mare</w:t>
            </w:r>
          </w:p>
          <w:p w:rsidR="00CC309B" w:rsidRPr="00895FA1" w:rsidRDefault="00CC309B" w:rsidP="00BC4242">
            <w:pPr>
              <w:jc w:val="both"/>
              <w:rPr>
                <w:color w:val="000000" w:themeColor="text1"/>
                <w:lang w:val="en-US"/>
              </w:rPr>
            </w:pPr>
            <w:r w:rsidRPr="00895FA1">
              <w:rPr>
                <w:color w:val="000000" w:themeColor="text1"/>
                <w:lang w:val="en-US"/>
              </w:rPr>
              <w:t>12 cifre</w:t>
            </w:r>
          </w:p>
          <w:p w:rsidR="00CC309B" w:rsidRPr="00895FA1" w:rsidRDefault="00CC309B" w:rsidP="00BC4242">
            <w:pPr>
              <w:jc w:val="both"/>
              <w:rPr>
                <w:color w:val="000000" w:themeColor="text1"/>
                <w:lang w:val="en-US"/>
              </w:rPr>
            </w:pPr>
            <w:r w:rsidRPr="00895FA1">
              <w:rPr>
                <w:color w:val="000000" w:themeColor="text1"/>
                <w:lang w:val="en-US"/>
              </w:rPr>
              <w:t>butoane din plastic</w:t>
            </w:r>
          </w:p>
        </w:tc>
        <w:tc>
          <w:tcPr>
            <w:tcW w:w="1980" w:type="dxa"/>
            <w:vMerge/>
            <w:tcBorders>
              <w:left w:val="single" w:sz="4" w:space="0" w:color="auto"/>
              <w:right w:val="single" w:sz="4" w:space="0" w:color="auto"/>
            </w:tcBorders>
            <w:shd w:val="clear" w:color="auto" w:fill="auto"/>
          </w:tcPr>
          <w:p w:rsidR="00CC309B" w:rsidRPr="00895FA1" w:rsidRDefault="00CC309B" w:rsidP="00BC4242">
            <w:pPr>
              <w:jc w:val="both"/>
              <w:rPr>
                <w:color w:val="000000" w:themeColor="text1"/>
                <w:lang w:val="en-US"/>
              </w:rPr>
            </w:pPr>
          </w:p>
        </w:tc>
      </w:tr>
      <w:tr w:rsidR="00CC309B" w:rsidRPr="00961616"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lang w:val="ro-RO"/>
              </w:rPr>
            </w:pPr>
            <w:hyperlink r:id="rId67"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Set de birou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 xml:space="preserve">Set de birou cu 16 obiecte, picioruș rotativ la 360 grade, de plastic, </w:t>
            </w:r>
            <w:r w:rsidRPr="00895FA1">
              <w:rPr>
                <w:color w:val="000000" w:themeColor="text1"/>
                <w:shd w:val="clear" w:color="auto" w:fill="FFFFFF"/>
                <w:lang w:val="en-US"/>
              </w:rPr>
              <w:t>În set se includ:două pixuri, două creioane, foarfece, capsator, decapsator, scoabe, cuţit de cancelarie, riglă, ascuţitoare, radieră, clame, pioneze-cuie, hîrtie pentru notiţe, distribuitor pentru lipici.</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lastRenderedPageBreak/>
              <w:t>60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8"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Boxă pentru arhivare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shd w:val="clear" w:color="auto" w:fill="FFFFFF"/>
                <w:lang w:val="en-US"/>
              </w:rPr>
            </w:pPr>
            <w:r w:rsidRPr="00895FA1">
              <w:rPr>
                <w:color w:val="000000" w:themeColor="text1"/>
                <w:shd w:val="clear" w:color="auto" w:fill="FFFFFF"/>
                <w:lang w:val="en-US"/>
              </w:rPr>
              <w:t xml:space="preserve">Boxe pentru arhivarea documentelor, carton ondulat cu trei straturi de înaltă calitate, cu o grosime de 3 mm, scriere pe 5 fețe, </w:t>
            </w:r>
          </w:p>
          <w:p w:rsidR="00CC309B" w:rsidRPr="00895FA1" w:rsidRDefault="00CC309B" w:rsidP="00BC4242">
            <w:pPr>
              <w:jc w:val="both"/>
              <w:rPr>
                <w:color w:val="000000" w:themeColor="text1"/>
                <w:shd w:val="clear" w:color="auto" w:fill="FFFFFF"/>
                <w:lang w:val="en-US"/>
              </w:rPr>
            </w:pPr>
            <w:r w:rsidRPr="00895FA1">
              <w:rPr>
                <w:color w:val="000000" w:themeColor="text1"/>
                <w:shd w:val="clear" w:color="auto" w:fill="FFFFFF"/>
                <w:lang w:val="en-US"/>
              </w:rPr>
              <w:t>Dimensiuni: 325 X 250 X 150 mm.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69"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 xml:space="preserve">Clame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Clame 50 mm.</w:t>
            </w:r>
          </w:p>
          <w:p w:rsidR="00CC309B" w:rsidRPr="00895FA1" w:rsidRDefault="00CC309B" w:rsidP="00BC4242">
            <w:pPr>
              <w:spacing w:before="120"/>
              <w:jc w:val="both"/>
              <w:rPr>
                <w:color w:val="000000" w:themeColor="text1"/>
                <w:lang w:val="en-US"/>
              </w:rPr>
            </w:pPr>
            <w:r w:rsidRPr="00895FA1">
              <w:rPr>
                <w:color w:val="000000" w:themeColor="text1"/>
                <w:lang w:val="en-US"/>
              </w:rPr>
              <w:t>100 buc./cutie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0"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Clame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Cutii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Clame nr. 25 mm</w:t>
            </w:r>
          </w:p>
          <w:p w:rsidR="00CC309B" w:rsidRPr="00895FA1" w:rsidRDefault="00CC309B" w:rsidP="00BC4242">
            <w:pPr>
              <w:spacing w:before="120"/>
              <w:jc w:val="both"/>
              <w:rPr>
                <w:color w:val="000000" w:themeColor="text1"/>
                <w:lang w:val="en-US"/>
              </w:rPr>
            </w:pPr>
            <w:r w:rsidRPr="00895FA1">
              <w:rPr>
                <w:color w:val="000000" w:themeColor="text1"/>
                <w:lang w:val="en-US"/>
              </w:rPr>
              <w:t>100 buc/cutie</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lang w:val="en-US"/>
              </w:rPr>
            </w:pPr>
            <w:hyperlink r:id="rId71" w:tgtFrame="_blank" w:history="1">
              <w:r w:rsidR="00CC309B" w:rsidRPr="00895FA1">
                <w:rPr>
                  <w:rStyle w:val="a8"/>
                  <w:color w:val="000000" w:themeColor="text1"/>
                  <w:bdr w:val="none" w:sz="0" w:space="0" w:color="auto" w:frame="1"/>
                  <w:shd w:val="clear" w:color="auto" w:fill="FFFFFF"/>
                  <w:lang w:val="en-US"/>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Mapă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Mapă A4 cu elastic pentru păstrarea și transportarea hîrtiilor</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2"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Bandă adezivă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Bandă adezivă îngustă 12 X 33 mm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3"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Bandă adezivă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52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Bandă adezivă lată 48X180 mm 45 MKM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4"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Bandă adezivă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Bandă dublu adezivă polipropilenă 50mm X 25m</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5"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Dispenser bandă adezivă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Îngreunat, baza nu alenucă pe masa, ușor pentru operarea cu o singură mîină, 19 mm.</w:t>
            </w:r>
          </w:p>
          <w:p w:rsidR="00CC309B" w:rsidRPr="00895FA1" w:rsidRDefault="00CC309B" w:rsidP="00BC4242">
            <w:pPr>
              <w:spacing w:before="120"/>
              <w:jc w:val="both"/>
              <w:rPr>
                <w:color w:val="000000" w:themeColor="text1"/>
                <w:lang w:val="en-US"/>
              </w:rPr>
            </w:pPr>
            <w:r w:rsidRPr="00895FA1">
              <w:rPr>
                <w:color w:val="000000" w:themeColor="text1"/>
                <w:lang w:val="en-US"/>
              </w:rPr>
              <w:t>Banda adezivă NU intră în complet.</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lang w:val="en-US"/>
              </w:rPr>
            </w:pPr>
            <w:hyperlink r:id="rId76" w:tgtFrame="_blank" w:history="1">
              <w:r w:rsidR="00CC309B" w:rsidRPr="00895FA1">
                <w:rPr>
                  <w:rStyle w:val="a8"/>
                  <w:color w:val="000000" w:themeColor="text1"/>
                  <w:bdr w:val="none" w:sz="0" w:space="0" w:color="auto" w:frame="1"/>
                  <w:shd w:val="clear" w:color="auto" w:fill="FFFFFF"/>
                  <w:lang w:val="en-US"/>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Copertă/învelitoare pentru registru A4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both"/>
              <w:rPr>
                <w:color w:val="000000" w:themeColor="text1"/>
                <w:lang w:val="en-US"/>
              </w:rPr>
            </w:pPr>
            <w:r w:rsidRPr="00895FA1">
              <w:rPr>
                <w:color w:val="000000" w:themeColor="text1"/>
                <w:lang w:val="en-US"/>
              </w:rPr>
              <w:t>Format- A4</w:t>
            </w:r>
          </w:p>
          <w:p w:rsidR="00CC309B" w:rsidRPr="00895FA1" w:rsidRDefault="00CC309B" w:rsidP="00BC4242">
            <w:pPr>
              <w:spacing w:before="120"/>
              <w:jc w:val="both"/>
              <w:rPr>
                <w:color w:val="000000" w:themeColor="text1"/>
                <w:lang w:val="en-US"/>
              </w:rPr>
            </w:pPr>
            <w:r w:rsidRPr="00895FA1">
              <w:rPr>
                <w:color w:val="000000" w:themeColor="text1"/>
                <w:lang w:val="en-US"/>
              </w:rPr>
              <w:t>Materialul copertei-plastic</w:t>
            </w:r>
          </w:p>
        </w:tc>
        <w:tc>
          <w:tcPr>
            <w:tcW w:w="1980" w:type="dxa"/>
            <w:vMerge/>
            <w:tcBorders>
              <w:left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69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7"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Decapsator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jc w:val="both"/>
              <w:rPr>
                <w:color w:val="000000" w:themeColor="text1"/>
                <w:lang w:val="en-US"/>
              </w:rPr>
            </w:pPr>
            <w:r w:rsidRPr="00895FA1">
              <w:rPr>
                <w:color w:val="000000" w:themeColor="text1"/>
                <w:lang w:val="en-US"/>
              </w:rPr>
              <w:t>Decapsator destinat pentru a desface capse pentru hîrtie nr. 24/6</w:t>
            </w:r>
          </w:p>
        </w:tc>
        <w:tc>
          <w:tcPr>
            <w:tcW w:w="1980" w:type="dxa"/>
            <w:vMerge/>
            <w:tcBorders>
              <w:left w:val="single" w:sz="4" w:space="0" w:color="auto"/>
              <w:bottom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70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8"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 xml:space="preserve">Agendă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 xml:space="preserve">Agendă datată, anul 2021, format A5, copertă tare. </w:t>
            </w:r>
          </w:p>
        </w:tc>
        <w:tc>
          <w:tcPr>
            <w:tcW w:w="1980" w:type="dxa"/>
            <w:tcBorders>
              <w:left w:val="single" w:sz="4" w:space="0" w:color="auto"/>
              <w:bottom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CC309B" w:rsidTr="00BC42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71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F67578" w:rsidP="00BC4242">
            <w:pPr>
              <w:jc w:val="center"/>
              <w:rPr>
                <w:color w:val="000000" w:themeColor="text1"/>
              </w:rPr>
            </w:pPr>
            <w:hyperlink r:id="rId79" w:tgtFrame="_blank" w:history="1">
              <w:r w:rsidR="00CC309B" w:rsidRPr="00895FA1">
                <w:rPr>
                  <w:rStyle w:val="a8"/>
                  <w:color w:val="000000" w:themeColor="text1"/>
                  <w:bdr w:val="none" w:sz="0" w:space="0" w:color="auto" w:frame="1"/>
                  <w:shd w:val="clear" w:color="auto" w:fill="FFFFFF"/>
                </w:rPr>
                <w:t>30192000-1</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Cuțit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en-US"/>
              </w:rPr>
            </w:pPr>
            <w:r w:rsidRPr="00895FA1">
              <w:rPr>
                <w:color w:val="000000" w:themeColor="text1"/>
                <w:lang w:val="en-US"/>
              </w:rPr>
              <w:t>Cuțit (de papetărie) universal 18 mm corp plastic, fixator de lame mecanic</w:t>
            </w:r>
          </w:p>
        </w:tc>
        <w:tc>
          <w:tcPr>
            <w:tcW w:w="1980" w:type="dxa"/>
            <w:tcBorders>
              <w:left w:val="single" w:sz="4" w:space="0" w:color="auto"/>
              <w:bottom w:val="single" w:sz="4" w:space="0" w:color="auto"/>
              <w:right w:val="single" w:sz="4" w:space="0" w:color="auto"/>
            </w:tcBorders>
            <w:shd w:val="clear" w:color="auto" w:fill="auto"/>
          </w:tcPr>
          <w:p w:rsidR="00CC309B" w:rsidRPr="00895FA1" w:rsidRDefault="00CC309B" w:rsidP="00BC4242">
            <w:pPr>
              <w:spacing w:before="120"/>
              <w:jc w:val="both"/>
              <w:rPr>
                <w:color w:val="000000" w:themeColor="text1"/>
                <w:lang w:val="en-US"/>
              </w:rPr>
            </w:pPr>
          </w:p>
        </w:tc>
      </w:tr>
      <w:tr w:rsidR="00CC309B" w:rsidRPr="00895FA1" w:rsidTr="00BC424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C309B" w:rsidRPr="00895FA1" w:rsidRDefault="00CC309B" w:rsidP="00BC4242">
            <w:pPr>
              <w:spacing w:before="120"/>
              <w:jc w:val="center"/>
              <w:rPr>
                <w:color w:val="000000" w:themeColor="text1"/>
                <w:lang w:val="ro-RO"/>
              </w:rPr>
            </w:pPr>
            <w:r w:rsidRPr="00895FA1">
              <w:rPr>
                <w:b/>
                <w:color w:val="000000" w:themeColor="text1"/>
                <w:lang w:val="en-US"/>
              </w:rPr>
              <w:t xml:space="preserve">Valoarea estimativă totală </w:t>
            </w:r>
            <w:r w:rsidRPr="00895FA1">
              <w:rPr>
                <w:b/>
                <w:color w:val="000000" w:themeColor="text1"/>
                <w:lang w:val="ro-RO"/>
              </w:rPr>
              <w:t>( lei,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C309B" w:rsidRPr="00895FA1" w:rsidRDefault="00CC309B" w:rsidP="00BC4242">
            <w:pPr>
              <w:spacing w:before="120"/>
              <w:jc w:val="center"/>
              <w:rPr>
                <w:color w:val="000000" w:themeColor="text1"/>
                <w:lang w:val="en-US"/>
              </w:rPr>
            </w:pPr>
            <w:r w:rsidRPr="00895FA1">
              <w:rPr>
                <w:color w:val="000000" w:themeColor="text1"/>
                <w:lang w:val="en-US"/>
              </w:rPr>
              <w:t>41 666,66</w:t>
            </w:r>
          </w:p>
        </w:tc>
      </w:tr>
    </w:tbl>
    <w:p w:rsidR="00CC309B" w:rsidRPr="00895FA1" w:rsidRDefault="00CC309B" w:rsidP="00CC309B">
      <w:pPr>
        <w:rPr>
          <w:color w:val="000000" w:themeColor="text1"/>
          <w:lang w:val="en-US"/>
        </w:rPr>
      </w:pPr>
    </w:p>
    <w:p w:rsidR="00CC309B" w:rsidRPr="00B83E35" w:rsidRDefault="00CC309B" w:rsidP="00CC309B">
      <w:pPr>
        <w:tabs>
          <w:tab w:val="left" w:pos="284"/>
          <w:tab w:val="right" w:pos="426"/>
        </w:tabs>
        <w:spacing w:before="120"/>
        <w:ind w:left="284"/>
        <w:rPr>
          <w:b/>
          <w:sz w:val="24"/>
          <w:szCs w:val="24"/>
          <w:lang w:val="en-US"/>
        </w:rPr>
      </w:pPr>
    </w:p>
    <w:p w:rsidR="00CC309B" w:rsidRPr="00B83E35" w:rsidRDefault="00CC309B" w:rsidP="00CC309B">
      <w:pPr>
        <w:numPr>
          <w:ilvl w:val="0"/>
          <w:numId w:val="1"/>
        </w:numPr>
        <w:tabs>
          <w:tab w:val="right" w:pos="426"/>
        </w:tabs>
        <w:spacing w:before="120"/>
        <w:ind w:left="360"/>
        <w:rPr>
          <w:b/>
          <w:sz w:val="24"/>
          <w:szCs w:val="24"/>
          <w:lang w:val="en-US"/>
        </w:rPr>
      </w:pPr>
      <w:r w:rsidRPr="00B83E35">
        <w:rPr>
          <w:b/>
          <w:sz w:val="24"/>
          <w:szCs w:val="24"/>
          <w:lang w:val="en-US"/>
        </w:rPr>
        <w:t>În cazul în care contractul este împărțit pe loturi un operator economic poate depune oferta (se va selecta):</w:t>
      </w:r>
    </w:p>
    <w:p w:rsidR="00CC309B" w:rsidRPr="00B83E35" w:rsidRDefault="00CC309B" w:rsidP="00CC309B">
      <w:pPr>
        <w:pStyle w:val="a7"/>
        <w:numPr>
          <w:ilvl w:val="0"/>
          <w:numId w:val="2"/>
        </w:numPr>
        <w:shd w:val="clear" w:color="auto" w:fill="FFFF00"/>
        <w:tabs>
          <w:tab w:val="right" w:pos="426"/>
        </w:tabs>
        <w:contextualSpacing w:val="0"/>
        <w:rPr>
          <w:sz w:val="24"/>
          <w:szCs w:val="24"/>
          <w:lang w:val="en-US"/>
        </w:rPr>
      </w:pPr>
      <w:r>
        <w:rPr>
          <w:sz w:val="24"/>
          <w:szCs w:val="24"/>
          <w:lang w:val="ro-RO"/>
        </w:rPr>
        <w:t xml:space="preserve">Pentru </w:t>
      </w:r>
      <w:r w:rsidR="00BC4242">
        <w:rPr>
          <w:sz w:val="24"/>
          <w:szCs w:val="24"/>
          <w:lang w:val="ro-RO"/>
        </w:rPr>
        <w:t>un singur lot</w:t>
      </w:r>
    </w:p>
    <w:p w:rsidR="00CC309B" w:rsidRPr="006769E6" w:rsidRDefault="00CC309B" w:rsidP="00CC309B">
      <w:pPr>
        <w:numPr>
          <w:ilvl w:val="0"/>
          <w:numId w:val="1"/>
        </w:numPr>
        <w:tabs>
          <w:tab w:val="right" w:pos="426"/>
        </w:tabs>
        <w:spacing w:before="120"/>
        <w:ind w:left="0" w:firstLine="0"/>
        <w:rPr>
          <w:b/>
          <w:sz w:val="24"/>
          <w:szCs w:val="24"/>
          <w:u w:val="single"/>
          <w:lang w:val="en-US"/>
        </w:rPr>
      </w:pPr>
      <w:r w:rsidRPr="00B83E35">
        <w:rPr>
          <w:b/>
          <w:sz w:val="24"/>
          <w:szCs w:val="24"/>
          <w:lang w:val="en-US"/>
        </w:rPr>
        <w:t xml:space="preserve">Admiterea sau interzicerea ofertelor alternative: </w:t>
      </w:r>
      <w:r>
        <w:rPr>
          <w:b/>
          <w:sz w:val="24"/>
          <w:szCs w:val="24"/>
          <w:u w:val="single"/>
          <w:shd w:val="clear" w:color="auto" w:fill="FFFF00"/>
          <w:lang w:val="en-US"/>
        </w:rPr>
        <w:t>nu se aplică</w:t>
      </w:r>
    </w:p>
    <w:p w:rsidR="00CC309B" w:rsidRPr="00B83E35" w:rsidRDefault="00CC309B" w:rsidP="00CC309B">
      <w:pPr>
        <w:tabs>
          <w:tab w:val="right" w:pos="426"/>
        </w:tabs>
        <w:ind w:left="6206"/>
        <w:rPr>
          <w:szCs w:val="24"/>
          <w:lang w:val="en-US"/>
        </w:rPr>
      </w:pPr>
      <w:r w:rsidRPr="00B83E35">
        <w:rPr>
          <w:szCs w:val="24"/>
          <w:lang w:val="en-US"/>
        </w:rPr>
        <w:t>(indicați se admite sau nu se admite)</w:t>
      </w:r>
    </w:p>
    <w:p w:rsidR="00CC309B" w:rsidRPr="00B83E35" w:rsidRDefault="00CC309B" w:rsidP="00CC309B">
      <w:pPr>
        <w:numPr>
          <w:ilvl w:val="0"/>
          <w:numId w:val="1"/>
        </w:numPr>
        <w:tabs>
          <w:tab w:val="left" w:pos="0"/>
          <w:tab w:val="left" w:pos="284"/>
          <w:tab w:val="left" w:pos="426"/>
        </w:tabs>
        <w:spacing w:before="120"/>
        <w:ind w:left="284" w:hanging="284"/>
        <w:rPr>
          <w:b/>
          <w:sz w:val="24"/>
          <w:szCs w:val="24"/>
          <w:lang w:val="en-US"/>
        </w:rPr>
      </w:pPr>
      <w:r w:rsidRPr="00B83E35">
        <w:rPr>
          <w:b/>
          <w:sz w:val="24"/>
          <w:szCs w:val="24"/>
          <w:lang w:val="en-US"/>
        </w:rPr>
        <w:lastRenderedPageBreak/>
        <w:t xml:space="preserve">Termenii și condițiile de livrare/prestare/executare solicitați: </w:t>
      </w:r>
      <w:r>
        <w:rPr>
          <w:b/>
          <w:sz w:val="24"/>
          <w:szCs w:val="24"/>
          <w:u w:val="single"/>
          <w:shd w:val="clear" w:color="auto" w:fill="FFFF00"/>
          <w:lang w:val="en-US"/>
        </w:rPr>
        <w:t>martie 202</w:t>
      </w:r>
      <w:r w:rsidR="00BC4242">
        <w:rPr>
          <w:b/>
          <w:sz w:val="24"/>
          <w:szCs w:val="24"/>
          <w:u w:val="single"/>
          <w:shd w:val="clear" w:color="auto" w:fill="FFFF00"/>
          <w:lang w:val="en-US"/>
        </w:rPr>
        <w:t>1</w:t>
      </w:r>
      <w:r>
        <w:rPr>
          <w:b/>
          <w:sz w:val="24"/>
          <w:szCs w:val="24"/>
          <w:u w:val="single"/>
          <w:shd w:val="clear" w:color="auto" w:fill="FFFF00"/>
          <w:lang w:val="en-US"/>
        </w:rPr>
        <w:t>, adresa următoare: R.Moldova, or. Soroca, str. Vasile Stroescu 38.</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Termenul de valabilitate a contractului</w:t>
      </w:r>
      <w:r w:rsidRPr="00B83E35">
        <w:rPr>
          <w:b/>
          <w:sz w:val="24"/>
          <w:szCs w:val="24"/>
          <w:shd w:val="clear" w:color="auto" w:fill="FFFF00"/>
          <w:lang w:val="en-US"/>
        </w:rPr>
        <w:t>:</w:t>
      </w:r>
      <w:r>
        <w:rPr>
          <w:b/>
          <w:sz w:val="24"/>
          <w:szCs w:val="24"/>
          <w:shd w:val="clear" w:color="auto" w:fill="FFFF00"/>
          <w:lang w:val="en-US"/>
        </w:rPr>
        <w:t xml:space="preserve"> </w:t>
      </w:r>
      <w:r>
        <w:rPr>
          <w:b/>
          <w:sz w:val="24"/>
          <w:szCs w:val="24"/>
          <w:u w:val="single"/>
          <w:shd w:val="clear" w:color="auto" w:fill="FFFF00"/>
          <w:lang w:val="en-US"/>
        </w:rPr>
        <w:t>31.12.202</w:t>
      </w:r>
      <w:r w:rsidR="00BC4242">
        <w:rPr>
          <w:b/>
          <w:sz w:val="24"/>
          <w:szCs w:val="24"/>
          <w:u w:val="single"/>
          <w:shd w:val="clear" w:color="auto" w:fill="FFFF00"/>
          <w:lang w:val="en-US"/>
        </w:rPr>
        <w:t>1</w:t>
      </w:r>
    </w:p>
    <w:p w:rsidR="00CC309B" w:rsidRPr="00B83E35" w:rsidRDefault="00CC309B" w:rsidP="00CC309B">
      <w:pPr>
        <w:numPr>
          <w:ilvl w:val="0"/>
          <w:numId w:val="1"/>
        </w:numPr>
        <w:tabs>
          <w:tab w:val="right" w:pos="426"/>
        </w:tabs>
        <w:spacing w:before="120"/>
        <w:ind w:left="360"/>
        <w:rPr>
          <w:b/>
          <w:sz w:val="24"/>
          <w:szCs w:val="24"/>
          <w:lang w:val="en-US"/>
        </w:rPr>
      </w:pPr>
      <w:r w:rsidRPr="00B83E35">
        <w:rPr>
          <w:b/>
          <w:sz w:val="24"/>
          <w:szCs w:val="24"/>
          <w:lang w:val="en-US"/>
        </w:rPr>
        <w:t xml:space="preserve">Prestarea serviciului este rezervată unei anumite profesii în temeiul unor acte cu putere de lege sau al unor acte administrative (după caz): </w:t>
      </w:r>
      <w:r w:rsidRPr="00B83E35">
        <w:rPr>
          <w:b/>
          <w:sz w:val="24"/>
          <w:szCs w:val="24"/>
          <w:shd w:val="clear" w:color="auto" w:fill="FFFF00"/>
          <w:lang w:val="en-US"/>
        </w:rPr>
        <w:t>__</w:t>
      </w:r>
      <w:r>
        <w:rPr>
          <w:b/>
          <w:sz w:val="24"/>
          <w:szCs w:val="24"/>
          <w:u w:val="single"/>
          <w:shd w:val="clear" w:color="auto" w:fill="FFFF00"/>
          <w:lang w:val="en-US"/>
        </w:rPr>
        <w:t>nu se aplică</w:t>
      </w:r>
      <w:r w:rsidRPr="00B83E35">
        <w:rPr>
          <w:b/>
          <w:sz w:val="24"/>
          <w:szCs w:val="24"/>
          <w:shd w:val="clear" w:color="auto" w:fill="FFFF00"/>
          <w:lang w:val="en-US"/>
        </w:rPr>
        <w:t>__</w:t>
      </w:r>
    </w:p>
    <w:p w:rsidR="00CC309B" w:rsidRPr="00B83E35" w:rsidRDefault="00CC309B" w:rsidP="00CC309B">
      <w:pPr>
        <w:pStyle w:val="a7"/>
        <w:tabs>
          <w:tab w:val="right" w:pos="426"/>
        </w:tabs>
        <w:ind w:left="0"/>
        <w:jc w:val="center"/>
        <w:rPr>
          <w:szCs w:val="24"/>
          <w:lang w:val="en-US"/>
        </w:rPr>
      </w:pPr>
      <w:r w:rsidRPr="00B83E35">
        <w:rPr>
          <w:szCs w:val="24"/>
          <w:lang w:val="en-US"/>
        </w:rPr>
        <w:t>(se menționează respectivele acte cu putere de lege și acte administrative)</w:t>
      </w:r>
    </w:p>
    <w:p w:rsidR="00CC309B" w:rsidRPr="00B83E35" w:rsidRDefault="00CC309B" w:rsidP="00CC309B">
      <w:pPr>
        <w:numPr>
          <w:ilvl w:val="0"/>
          <w:numId w:val="1"/>
        </w:numPr>
        <w:tabs>
          <w:tab w:val="right" w:pos="426"/>
        </w:tabs>
        <w:spacing w:before="120"/>
        <w:ind w:left="360"/>
        <w:rPr>
          <w:b/>
          <w:sz w:val="24"/>
          <w:szCs w:val="24"/>
          <w:lang w:val="en-US"/>
        </w:rPr>
      </w:pPr>
      <w:r w:rsidRPr="00B83E35">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6"/>
        <w:tblW w:w="0" w:type="auto"/>
        <w:tblLook w:val="04A0" w:firstRow="1" w:lastRow="0" w:firstColumn="1" w:lastColumn="0" w:noHBand="0" w:noVBand="1"/>
      </w:tblPr>
      <w:tblGrid>
        <w:gridCol w:w="577"/>
        <w:gridCol w:w="3840"/>
        <w:gridCol w:w="3588"/>
        <w:gridCol w:w="1623"/>
      </w:tblGrid>
      <w:tr w:rsidR="00CC309B" w:rsidRPr="004225A2" w:rsidTr="00BC4242">
        <w:tc>
          <w:tcPr>
            <w:tcW w:w="577" w:type="dxa"/>
            <w:shd w:val="clear" w:color="auto" w:fill="D9D9D9" w:themeFill="background1" w:themeFillShade="D9"/>
          </w:tcPr>
          <w:p w:rsidR="00CC309B" w:rsidRPr="004225A2" w:rsidRDefault="00CC309B" w:rsidP="00BC4242">
            <w:pPr>
              <w:tabs>
                <w:tab w:val="left" w:pos="612"/>
              </w:tabs>
              <w:spacing w:before="120" w:after="120"/>
              <w:rPr>
                <w:b/>
                <w:iCs/>
              </w:rPr>
            </w:pPr>
            <w:r w:rsidRPr="004225A2">
              <w:rPr>
                <w:b/>
                <w:iCs/>
              </w:rPr>
              <w:t>Nr. d/o</w:t>
            </w:r>
          </w:p>
        </w:tc>
        <w:tc>
          <w:tcPr>
            <w:tcW w:w="3840" w:type="dxa"/>
            <w:shd w:val="clear" w:color="auto" w:fill="D9D9D9" w:themeFill="background1" w:themeFillShade="D9"/>
          </w:tcPr>
          <w:p w:rsidR="00CC309B" w:rsidRPr="004225A2" w:rsidRDefault="00CC309B" w:rsidP="00BC4242">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CC309B" w:rsidRPr="004225A2" w:rsidRDefault="00CC309B" w:rsidP="00BC4242">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rsidR="00CC309B" w:rsidRPr="004225A2" w:rsidRDefault="00CC309B" w:rsidP="00BC4242">
            <w:pPr>
              <w:tabs>
                <w:tab w:val="left" w:pos="612"/>
              </w:tabs>
              <w:spacing w:before="120" w:after="120"/>
              <w:jc w:val="center"/>
              <w:rPr>
                <w:b/>
                <w:iCs/>
              </w:rPr>
            </w:pPr>
            <w:r w:rsidRPr="004225A2">
              <w:rPr>
                <w:b/>
                <w:iCs/>
              </w:rPr>
              <w:t>Nivelul minim/</w:t>
            </w:r>
            <w:r w:rsidRPr="004225A2">
              <w:rPr>
                <w:b/>
                <w:iCs/>
              </w:rPr>
              <w:br/>
              <w:t>Obligativitatea</w:t>
            </w:r>
          </w:p>
        </w:tc>
      </w:tr>
      <w:tr w:rsidR="00CC309B" w:rsidRPr="0050237F" w:rsidTr="00BC4242">
        <w:tc>
          <w:tcPr>
            <w:tcW w:w="577"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1</w:t>
            </w:r>
          </w:p>
        </w:tc>
        <w:tc>
          <w:tcPr>
            <w:tcW w:w="3840" w:type="dxa"/>
            <w:shd w:val="clear" w:color="auto" w:fill="FFFF00"/>
          </w:tcPr>
          <w:p w:rsidR="00CC309B" w:rsidRPr="004225A2" w:rsidRDefault="00CC309B" w:rsidP="00BC4242">
            <w:pPr>
              <w:tabs>
                <w:tab w:val="left" w:pos="612"/>
              </w:tabs>
              <w:spacing w:before="120" w:after="120"/>
              <w:rPr>
                <w:iCs/>
                <w:sz w:val="24"/>
                <w:szCs w:val="24"/>
              </w:rPr>
            </w:pPr>
            <w:r w:rsidRPr="00A95E76">
              <w:rPr>
                <w:szCs w:val="24"/>
              </w:rPr>
              <w:t>Dovada înregistrării persoanei juridice</w:t>
            </w:r>
          </w:p>
        </w:tc>
        <w:tc>
          <w:tcPr>
            <w:tcW w:w="3588" w:type="dxa"/>
            <w:shd w:val="clear" w:color="auto" w:fill="FFFF00"/>
          </w:tcPr>
          <w:p w:rsidR="00CC309B" w:rsidRPr="004225A2" w:rsidRDefault="00CC309B" w:rsidP="00BC4242">
            <w:pPr>
              <w:tabs>
                <w:tab w:val="left" w:pos="612"/>
              </w:tabs>
              <w:spacing w:before="120" w:after="120"/>
              <w:rPr>
                <w:iCs/>
                <w:sz w:val="24"/>
                <w:szCs w:val="24"/>
              </w:rPr>
            </w:pPr>
            <w:r w:rsidRPr="00A95E76">
              <w:rPr>
                <w:szCs w:val="24"/>
              </w:rPr>
              <w:t>- copie, cu ştampi</w:t>
            </w:r>
            <w:r>
              <w:rPr>
                <w:szCs w:val="24"/>
              </w:rPr>
              <w:t>la şi semnătura Participantului/ aplicarea semnăturii electronice</w:t>
            </w:r>
          </w:p>
        </w:tc>
        <w:tc>
          <w:tcPr>
            <w:tcW w:w="1623"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DA</w:t>
            </w:r>
          </w:p>
        </w:tc>
      </w:tr>
      <w:tr w:rsidR="00CC309B" w:rsidRPr="0050237F" w:rsidTr="00BC4242">
        <w:tc>
          <w:tcPr>
            <w:tcW w:w="577"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2</w:t>
            </w:r>
          </w:p>
        </w:tc>
        <w:tc>
          <w:tcPr>
            <w:tcW w:w="3840" w:type="dxa"/>
            <w:shd w:val="clear" w:color="auto" w:fill="FFFF00"/>
          </w:tcPr>
          <w:p w:rsidR="00CC309B" w:rsidRPr="004225A2" w:rsidRDefault="00CC309B" w:rsidP="00BC4242">
            <w:pPr>
              <w:tabs>
                <w:tab w:val="left" w:pos="612"/>
              </w:tabs>
              <w:spacing w:before="120" w:after="120"/>
              <w:rPr>
                <w:iCs/>
                <w:sz w:val="24"/>
                <w:szCs w:val="24"/>
              </w:rPr>
            </w:pPr>
            <w:r w:rsidRPr="00A95E76">
              <w:rPr>
                <w:szCs w:val="24"/>
              </w:rPr>
              <w:t>Specificaţii tehnice completată în conformitate cu Formularul (F 4.1)</w:t>
            </w:r>
          </w:p>
        </w:tc>
        <w:tc>
          <w:tcPr>
            <w:tcW w:w="3588" w:type="dxa"/>
            <w:shd w:val="clear" w:color="auto" w:fill="FFFF00"/>
          </w:tcPr>
          <w:p w:rsidR="00CC309B" w:rsidRPr="004225A2" w:rsidRDefault="00CC309B" w:rsidP="00BC4242">
            <w:pPr>
              <w:tabs>
                <w:tab w:val="left" w:pos="612"/>
              </w:tabs>
              <w:spacing w:before="120" w:after="120"/>
              <w:rPr>
                <w:iCs/>
                <w:sz w:val="24"/>
                <w:szCs w:val="24"/>
              </w:rPr>
            </w:pPr>
            <w:r w:rsidRPr="00A95E76">
              <w:rPr>
                <w:szCs w:val="24"/>
              </w:rPr>
              <w:t>- în original, cu ştampi</w:t>
            </w:r>
            <w:r>
              <w:rPr>
                <w:szCs w:val="24"/>
              </w:rPr>
              <w:t>la şi semnătura Participantului/ aplicarea semnăturii electronice</w:t>
            </w:r>
          </w:p>
        </w:tc>
        <w:tc>
          <w:tcPr>
            <w:tcW w:w="1623"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DA</w:t>
            </w:r>
          </w:p>
        </w:tc>
      </w:tr>
      <w:tr w:rsidR="00CC309B" w:rsidRPr="00C9374F" w:rsidTr="00BC4242">
        <w:tc>
          <w:tcPr>
            <w:tcW w:w="577"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3</w:t>
            </w:r>
          </w:p>
        </w:tc>
        <w:tc>
          <w:tcPr>
            <w:tcW w:w="3840" w:type="dxa"/>
            <w:shd w:val="clear" w:color="auto" w:fill="FFFF00"/>
          </w:tcPr>
          <w:p w:rsidR="00CC309B" w:rsidRPr="004225A2" w:rsidRDefault="00CC309B" w:rsidP="00BC4242">
            <w:pPr>
              <w:tabs>
                <w:tab w:val="left" w:pos="612"/>
              </w:tabs>
              <w:spacing w:before="120" w:after="120"/>
              <w:rPr>
                <w:iCs/>
                <w:sz w:val="24"/>
                <w:szCs w:val="24"/>
              </w:rPr>
            </w:pPr>
            <w:r w:rsidRPr="00A95E76">
              <w:rPr>
                <w:szCs w:val="24"/>
              </w:rPr>
              <w:t>Specificații de preț completată în conformitate cu Formularul (F 4.2)</w:t>
            </w:r>
          </w:p>
        </w:tc>
        <w:tc>
          <w:tcPr>
            <w:tcW w:w="3588" w:type="dxa"/>
            <w:shd w:val="clear" w:color="auto" w:fill="FFFF00"/>
          </w:tcPr>
          <w:p w:rsidR="00CC309B" w:rsidRPr="004225A2" w:rsidRDefault="00CC309B" w:rsidP="00BC4242">
            <w:pPr>
              <w:tabs>
                <w:tab w:val="left" w:pos="612"/>
              </w:tabs>
              <w:spacing w:before="120" w:after="120"/>
              <w:rPr>
                <w:iCs/>
                <w:sz w:val="24"/>
                <w:szCs w:val="24"/>
              </w:rPr>
            </w:pPr>
            <w:r w:rsidRPr="00A95E76">
              <w:rPr>
                <w:szCs w:val="24"/>
              </w:rPr>
              <w:t>- în original, cu ştampi</w:t>
            </w:r>
            <w:r>
              <w:rPr>
                <w:szCs w:val="24"/>
              </w:rPr>
              <w:t>la şi semnătura Participantului/ aplicarea semnăturii electronice</w:t>
            </w:r>
          </w:p>
        </w:tc>
        <w:tc>
          <w:tcPr>
            <w:tcW w:w="1623"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DA</w:t>
            </w:r>
          </w:p>
        </w:tc>
      </w:tr>
      <w:tr w:rsidR="00CC309B" w:rsidRPr="00C9374F" w:rsidTr="00BC4242">
        <w:tc>
          <w:tcPr>
            <w:tcW w:w="577"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4</w:t>
            </w:r>
          </w:p>
        </w:tc>
        <w:tc>
          <w:tcPr>
            <w:tcW w:w="3840"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Date despre participant</w:t>
            </w:r>
          </w:p>
        </w:tc>
        <w:tc>
          <w:tcPr>
            <w:tcW w:w="3588"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-Confirmate prin aplicarea semnăturii și ștampilei participantului/ prin aplicarea semnăturii electronice</w:t>
            </w:r>
          </w:p>
        </w:tc>
        <w:tc>
          <w:tcPr>
            <w:tcW w:w="1623" w:type="dxa"/>
            <w:shd w:val="clear" w:color="auto" w:fill="FFFF00"/>
          </w:tcPr>
          <w:p w:rsidR="00CC309B" w:rsidRPr="004225A2" w:rsidRDefault="00CC309B" w:rsidP="00BC4242">
            <w:pPr>
              <w:tabs>
                <w:tab w:val="left" w:pos="612"/>
              </w:tabs>
              <w:spacing w:before="120" w:after="120"/>
              <w:rPr>
                <w:iCs/>
                <w:sz w:val="24"/>
                <w:szCs w:val="24"/>
              </w:rPr>
            </w:pPr>
            <w:r>
              <w:rPr>
                <w:iCs/>
                <w:sz w:val="24"/>
                <w:szCs w:val="24"/>
              </w:rPr>
              <w:t>DA</w:t>
            </w:r>
          </w:p>
        </w:tc>
      </w:tr>
    </w:tbl>
    <w:p w:rsidR="00CC309B" w:rsidRPr="00B83E35" w:rsidRDefault="00CC309B" w:rsidP="00CC309B">
      <w:pPr>
        <w:numPr>
          <w:ilvl w:val="0"/>
          <w:numId w:val="1"/>
        </w:numPr>
        <w:tabs>
          <w:tab w:val="right" w:pos="426"/>
        </w:tabs>
        <w:spacing w:before="120"/>
        <w:ind w:left="360"/>
        <w:rPr>
          <w:b/>
          <w:sz w:val="24"/>
          <w:szCs w:val="24"/>
          <w:lang w:val="en-US"/>
        </w:rPr>
      </w:pPr>
      <w:r w:rsidRPr="00B83E35">
        <w:rPr>
          <w:b/>
          <w:sz w:val="24"/>
          <w:szCs w:val="24"/>
          <w:lang w:val="en-US"/>
        </w:rPr>
        <w:t>Motivul recurgerii la procedura accelerată (în cazul licitației deschise, restrînse și al procedurii negociate), după caz</w:t>
      </w:r>
      <w:r w:rsidRPr="00B83E35">
        <w:rPr>
          <w:b/>
          <w:sz w:val="24"/>
          <w:szCs w:val="24"/>
          <w:shd w:val="clear" w:color="auto" w:fill="FFFF00"/>
          <w:lang w:val="en-US"/>
        </w:rPr>
        <w:t>_</w:t>
      </w:r>
      <w:r>
        <w:rPr>
          <w:b/>
          <w:i/>
          <w:sz w:val="24"/>
          <w:szCs w:val="24"/>
          <w:u w:val="single"/>
          <w:shd w:val="clear" w:color="auto" w:fill="FFFF00"/>
          <w:lang w:val="en-US"/>
        </w:rPr>
        <w:t>nu se aplică</w:t>
      </w:r>
    </w:p>
    <w:p w:rsidR="00CC309B" w:rsidRPr="005757AF" w:rsidRDefault="00CC309B" w:rsidP="00CC309B">
      <w:pPr>
        <w:numPr>
          <w:ilvl w:val="0"/>
          <w:numId w:val="1"/>
        </w:numPr>
        <w:tabs>
          <w:tab w:val="right" w:pos="426"/>
        </w:tabs>
        <w:spacing w:before="120"/>
        <w:ind w:left="360"/>
        <w:rPr>
          <w:b/>
          <w:sz w:val="24"/>
          <w:szCs w:val="24"/>
          <w:u w:val="single"/>
          <w:lang w:val="en-US"/>
        </w:rPr>
      </w:pPr>
      <w:r w:rsidRPr="00B83E35">
        <w:rPr>
          <w:b/>
          <w:sz w:val="24"/>
          <w:szCs w:val="24"/>
          <w:lang w:val="en-US"/>
        </w:rPr>
        <w:t xml:space="preserve">Tehnici și instrumente specifice de atribuire (dacă este cazul specificați dacă se va utiliza acordul-cadru, sistemul dinamic de achiziție sau licitația electronică): </w:t>
      </w:r>
      <w:r>
        <w:rPr>
          <w:b/>
          <w:sz w:val="24"/>
          <w:szCs w:val="24"/>
          <w:u w:val="single"/>
          <w:shd w:val="clear" w:color="auto" w:fill="FFFF00"/>
          <w:lang w:val="en-US"/>
        </w:rPr>
        <w:t xml:space="preserve">licitație </w:t>
      </w:r>
      <w:r w:rsidR="00BC4242">
        <w:rPr>
          <w:b/>
          <w:sz w:val="24"/>
          <w:szCs w:val="24"/>
          <w:u w:val="single"/>
          <w:shd w:val="clear" w:color="auto" w:fill="FFFF00"/>
          <w:lang w:val="en-US"/>
        </w:rPr>
        <w:t>electronica, pasul minim 0,4 %.</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Condiții speciale de care depinde îndeplinirea contractului (</w:t>
      </w:r>
      <w:r w:rsidRPr="00B83E35">
        <w:rPr>
          <w:sz w:val="24"/>
          <w:szCs w:val="24"/>
          <w:lang w:val="en-US"/>
        </w:rPr>
        <w:t>indicați după caz</w:t>
      </w:r>
      <w:r w:rsidRPr="00B83E35">
        <w:rPr>
          <w:b/>
          <w:sz w:val="24"/>
          <w:szCs w:val="24"/>
          <w:lang w:val="en-US"/>
        </w:rPr>
        <w:t xml:space="preserve">): </w:t>
      </w:r>
      <w:r w:rsidR="00BC4242">
        <w:rPr>
          <w:b/>
          <w:sz w:val="24"/>
          <w:szCs w:val="24"/>
          <w:shd w:val="clear" w:color="auto" w:fill="FFFF00"/>
          <w:lang w:val="en-US"/>
        </w:rPr>
        <w:t>pînă la desemnarea cîștigătorului, operatorul economic va prezenta mostre</w:t>
      </w:r>
      <w:r w:rsidR="00BC4242" w:rsidRPr="00BC4242">
        <w:rPr>
          <w:b/>
          <w:sz w:val="24"/>
          <w:szCs w:val="24"/>
          <w:shd w:val="clear" w:color="auto" w:fill="FFFF00"/>
          <w:lang w:val="en-US"/>
        </w:rPr>
        <w:t xml:space="preserve"> </w:t>
      </w:r>
      <w:r w:rsidR="00BC4242">
        <w:rPr>
          <w:b/>
          <w:sz w:val="24"/>
          <w:szCs w:val="24"/>
          <w:shd w:val="clear" w:color="auto" w:fill="FFFF00"/>
          <w:lang w:val="en-US"/>
        </w:rPr>
        <w:t>la solicitarea autorității contractante, prin diferite platforme (viber, WhatsApp, poșta electronica, etc).</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 xml:space="preserve">Criteriul de evaluare aplicat pentru adjudecarea contractului: </w:t>
      </w:r>
      <w:r>
        <w:rPr>
          <w:b/>
          <w:sz w:val="24"/>
          <w:szCs w:val="24"/>
          <w:u w:val="single"/>
          <w:shd w:val="clear" w:color="auto" w:fill="FFFF00"/>
          <w:lang w:val="en-US"/>
        </w:rPr>
        <w:t>cel mai mic preț.</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Termenul limită de depunere/deschidere a ofertelor:</w:t>
      </w:r>
    </w:p>
    <w:p w:rsidR="00CC309B" w:rsidRPr="005757AF" w:rsidRDefault="00CC309B" w:rsidP="00CC309B">
      <w:pPr>
        <w:pStyle w:val="a7"/>
        <w:numPr>
          <w:ilvl w:val="0"/>
          <w:numId w:val="3"/>
        </w:numPr>
        <w:tabs>
          <w:tab w:val="right" w:pos="426"/>
        </w:tabs>
        <w:spacing w:before="120"/>
        <w:contextualSpacing w:val="0"/>
        <w:rPr>
          <w:b/>
          <w:sz w:val="24"/>
          <w:szCs w:val="24"/>
          <w:lang w:val="en-US"/>
        </w:rPr>
      </w:pPr>
      <w:r w:rsidRPr="005757AF">
        <w:rPr>
          <w:b/>
          <w:sz w:val="24"/>
          <w:szCs w:val="24"/>
          <w:lang w:val="en-US"/>
        </w:rPr>
        <w:t xml:space="preserve">până la: </w:t>
      </w:r>
      <w:r w:rsidRPr="005757AF">
        <w:rPr>
          <w:b/>
          <w:i/>
          <w:sz w:val="24"/>
          <w:szCs w:val="24"/>
          <w:lang w:val="en-US"/>
        </w:rPr>
        <w:t>[ora exactă]</w:t>
      </w:r>
      <w:r w:rsidRPr="005757AF">
        <w:rPr>
          <w:b/>
          <w:sz w:val="24"/>
          <w:szCs w:val="24"/>
          <w:lang w:val="en-US"/>
        </w:rPr>
        <w:t xml:space="preserve"> </w:t>
      </w:r>
      <w:r>
        <w:rPr>
          <w:b/>
          <w:sz w:val="24"/>
          <w:szCs w:val="24"/>
          <w:u w:val="single"/>
          <w:shd w:val="clear" w:color="auto" w:fill="FFFF00"/>
          <w:lang w:val="ro-RO"/>
        </w:rPr>
        <w:t>indicat în SIA RSAP</w:t>
      </w:r>
      <w:r w:rsidRPr="005757AF">
        <w:rPr>
          <w:b/>
          <w:sz w:val="24"/>
          <w:szCs w:val="24"/>
          <w:shd w:val="clear" w:color="auto" w:fill="FFFF00"/>
          <w:lang w:val="en-US"/>
        </w:rPr>
        <w:t>_</w:t>
      </w:r>
    </w:p>
    <w:p w:rsidR="00CC309B" w:rsidRPr="005757AF" w:rsidRDefault="00CC309B" w:rsidP="00CC309B">
      <w:pPr>
        <w:pStyle w:val="a7"/>
        <w:numPr>
          <w:ilvl w:val="0"/>
          <w:numId w:val="3"/>
        </w:numPr>
        <w:tabs>
          <w:tab w:val="right" w:pos="426"/>
        </w:tabs>
        <w:spacing w:before="120"/>
        <w:contextualSpacing w:val="0"/>
        <w:rPr>
          <w:b/>
          <w:sz w:val="24"/>
          <w:szCs w:val="24"/>
          <w:lang w:val="en-US"/>
        </w:rPr>
      </w:pPr>
      <w:r w:rsidRPr="005757AF">
        <w:rPr>
          <w:b/>
          <w:sz w:val="24"/>
          <w:szCs w:val="24"/>
          <w:lang w:val="en-US"/>
        </w:rPr>
        <w:t xml:space="preserve">pe: </w:t>
      </w:r>
      <w:r w:rsidRPr="005757AF">
        <w:rPr>
          <w:b/>
          <w:i/>
          <w:sz w:val="24"/>
          <w:szCs w:val="24"/>
          <w:lang w:val="en-US"/>
        </w:rPr>
        <w:t>[data]</w:t>
      </w:r>
      <w:r w:rsidRPr="005757AF">
        <w:rPr>
          <w:b/>
          <w:sz w:val="24"/>
          <w:szCs w:val="24"/>
          <w:lang w:val="en-US"/>
        </w:rPr>
        <w:t xml:space="preserve"> </w:t>
      </w:r>
      <w:r>
        <w:rPr>
          <w:b/>
          <w:sz w:val="24"/>
          <w:szCs w:val="24"/>
          <w:u w:val="single"/>
          <w:shd w:val="clear" w:color="auto" w:fill="FFFF00"/>
          <w:lang w:val="ro-RO"/>
        </w:rPr>
        <w:t>indicat în SIA RSAP</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 xml:space="preserve">Adresa la care trebuie transmise ofertele sau cererile de participare: </w:t>
      </w:r>
    </w:p>
    <w:p w:rsidR="00CC309B" w:rsidRPr="00B83E35" w:rsidRDefault="00CC309B" w:rsidP="00CC309B">
      <w:pPr>
        <w:tabs>
          <w:tab w:val="right" w:pos="426"/>
        </w:tabs>
        <w:spacing w:before="120"/>
        <w:ind w:left="450"/>
        <w:rPr>
          <w:b/>
          <w:sz w:val="24"/>
          <w:szCs w:val="24"/>
          <w:lang w:val="en-US"/>
        </w:rPr>
      </w:pPr>
      <w:r w:rsidRPr="00B83E35">
        <w:rPr>
          <w:b/>
          <w:i/>
          <w:sz w:val="24"/>
          <w:szCs w:val="24"/>
          <w:lang w:val="en-US"/>
        </w:rPr>
        <w:t>Ofertele sau cererile de participare vor fi depuse electronic prin intermediul SIA RSAP</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 xml:space="preserve">Termenul de valabilitate a ofertelor: </w:t>
      </w:r>
      <w:r>
        <w:rPr>
          <w:b/>
          <w:sz w:val="24"/>
          <w:szCs w:val="24"/>
          <w:u w:val="single"/>
          <w:shd w:val="clear" w:color="auto" w:fill="FFFF00"/>
          <w:lang w:val="en-US"/>
        </w:rPr>
        <w:t>30 de zile</w:t>
      </w:r>
      <w:r w:rsidRPr="00B83E35">
        <w:rPr>
          <w:b/>
          <w:sz w:val="24"/>
          <w:szCs w:val="24"/>
          <w:shd w:val="clear" w:color="auto" w:fill="FFFF00"/>
          <w:lang w:val="en-US"/>
        </w:rPr>
        <w:t>_</w:t>
      </w:r>
    </w:p>
    <w:p w:rsidR="00CC309B" w:rsidRPr="004225A2" w:rsidRDefault="00CC309B" w:rsidP="00CC309B">
      <w:pPr>
        <w:numPr>
          <w:ilvl w:val="0"/>
          <w:numId w:val="1"/>
        </w:numPr>
        <w:tabs>
          <w:tab w:val="right" w:pos="426"/>
        </w:tabs>
        <w:spacing w:before="120"/>
        <w:ind w:left="0" w:firstLine="0"/>
        <w:rPr>
          <w:b/>
          <w:sz w:val="24"/>
          <w:szCs w:val="24"/>
        </w:rPr>
      </w:pPr>
      <w:r w:rsidRPr="004225A2">
        <w:rPr>
          <w:b/>
          <w:sz w:val="24"/>
          <w:szCs w:val="24"/>
        </w:rPr>
        <w:t xml:space="preserve">Locul deschiderii ofertelor: </w:t>
      </w:r>
      <w:r w:rsidRPr="00DB2FA4">
        <w:rPr>
          <w:b/>
          <w:sz w:val="24"/>
          <w:szCs w:val="24"/>
          <w:shd w:val="clear" w:color="auto" w:fill="FFFF00"/>
        </w:rPr>
        <w:t>_</w:t>
      </w:r>
      <w:r>
        <w:rPr>
          <w:b/>
          <w:sz w:val="24"/>
          <w:szCs w:val="24"/>
          <w:u w:val="single"/>
          <w:shd w:val="clear" w:color="auto" w:fill="FFFF00"/>
          <w:lang w:val="ro-RO"/>
        </w:rPr>
        <w:t>SIA RSAP</w:t>
      </w:r>
    </w:p>
    <w:p w:rsidR="00CC309B" w:rsidRPr="00B83E35" w:rsidRDefault="00CC309B" w:rsidP="00CC309B">
      <w:pPr>
        <w:pStyle w:val="a7"/>
        <w:tabs>
          <w:tab w:val="right" w:pos="426"/>
        </w:tabs>
        <w:ind w:left="3240"/>
        <w:jc w:val="center"/>
        <w:rPr>
          <w:szCs w:val="24"/>
          <w:lang w:val="en-US"/>
        </w:rPr>
      </w:pPr>
      <w:r w:rsidRPr="00B83E35">
        <w:rPr>
          <w:szCs w:val="24"/>
          <w:lang w:val="en-US"/>
        </w:rPr>
        <w:t>(SIA RSAP sau adresa deschiderii)</w:t>
      </w:r>
    </w:p>
    <w:p w:rsidR="00CC309B" w:rsidRPr="00B83E35" w:rsidRDefault="00CC309B" w:rsidP="00CC309B">
      <w:pPr>
        <w:pStyle w:val="a7"/>
        <w:tabs>
          <w:tab w:val="left" w:pos="360"/>
          <w:tab w:val="left" w:pos="1800"/>
          <w:tab w:val="left" w:pos="3240"/>
        </w:tabs>
        <w:spacing w:after="120"/>
        <w:ind w:left="360"/>
        <w:contextualSpacing w:val="0"/>
        <w:rPr>
          <w:b/>
          <w:i/>
          <w:sz w:val="24"/>
          <w:szCs w:val="24"/>
          <w:lang w:val="en-US"/>
        </w:rPr>
      </w:pPr>
      <w:r w:rsidRPr="00B83E35">
        <w:rPr>
          <w:b/>
          <w:i/>
          <w:sz w:val="24"/>
          <w:szCs w:val="24"/>
          <w:lang w:val="en-US"/>
        </w:rPr>
        <w:t xml:space="preserve">Ofertele întîrziate vor fi respinse. </w:t>
      </w:r>
    </w:p>
    <w:p w:rsidR="00CC309B" w:rsidRPr="00B83E35" w:rsidRDefault="00CC309B" w:rsidP="00CC309B">
      <w:pPr>
        <w:numPr>
          <w:ilvl w:val="0"/>
          <w:numId w:val="1"/>
        </w:numPr>
        <w:tabs>
          <w:tab w:val="right" w:pos="426"/>
        </w:tabs>
        <w:spacing w:before="120"/>
        <w:ind w:left="450" w:hanging="450"/>
        <w:rPr>
          <w:b/>
          <w:sz w:val="24"/>
          <w:szCs w:val="24"/>
          <w:lang w:val="en-US"/>
        </w:rPr>
      </w:pPr>
      <w:r w:rsidRPr="00B83E35">
        <w:rPr>
          <w:b/>
          <w:sz w:val="24"/>
          <w:szCs w:val="24"/>
          <w:lang w:val="en-US"/>
        </w:rPr>
        <w:t xml:space="preserve">Persoanele autorizate să asiste la deschiderea ofertelor: </w:t>
      </w:r>
      <w:r w:rsidRPr="00B83E35">
        <w:rPr>
          <w:b/>
          <w:sz w:val="24"/>
          <w:szCs w:val="24"/>
          <w:lang w:val="en-US"/>
        </w:rPr>
        <w:br/>
      </w:r>
      <w:r w:rsidRPr="00B83E35">
        <w:rPr>
          <w:b/>
          <w:i/>
          <w:sz w:val="24"/>
          <w:szCs w:val="24"/>
          <w:lang w:val="en-US"/>
        </w:rPr>
        <w:t>Ofertanții sau reprezentanții acestora au dreptul să participe la deschiderea ofertelor, cu excepția cazului cînd ofertele au fost depuse prin SIA “RSAP”</w:t>
      </w:r>
      <w:r w:rsidRPr="00B83E35">
        <w:rPr>
          <w:b/>
          <w:sz w:val="24"/>
          <w:szCs w:val="24"/>
          <w:lang w:val="en-US"/>
        </w:rPr>
        <w:t>.</w:t>
      </w:r>
    </w:p>
    <w:p w:rsidR="00CC309B" w:rsidRPr="00B83E35" w:rsidRDefault="00CC309B" w:rsidP="00CC309B">
      <w:pPr>
        <w:numPr>
          <w:ilvl w:val="0"/>
          <w:numId w:val="1"/>
        </w:numPr>
        <w:tabs>
          <w:tab w:val="right" w:pos="426"/>
        </w:tabs>
        <w:spacing w:before="120"/>
        <w:ind w:left="450" w:hanging="450"/>
        <w:rPr>
          <w:b/>
          <w:sz w:val="24"/>
          <w:szCs w:val="24"/>
          <w:lang w:val="en-US"/>
        </w:rPr>
      </w:pPr>
      <w:r w:rsidRPr="00B83E35">
        <w:rPr>
          <w:b/>
          <w:sz w:val="24"/>
          <w:szCs w:val="24"/>
          <w:lang w:val="en-US"/>
        </w:rPr>
        <w:lastRenderedPageBreak/>
        <w:t xml:space="preserve">Limba sau limbile în care trebuie redactate ofertele sau cererile de participare: </w:t>
      </w:r>
      <w:r w:rsidRPr="00B83E35">
        <w:rPr>
          <w:b/>
          <w:sz w:val="24"/>
          <w:szCs w:val="24"/>
          <w:shd w:val="clear" w:color="auto" w:fill="FFFF00"/>
          <w:lang w:val="en-US"/>
        </w:rPr>
        <w:t>_</w:t>
      </w:r>
      <w:r>
        <w:rPr>
          <w:b/>
          <w:sz w:val="24"/>
          <w:szCs w:val="24"/>
          <w:u w:val="single"/>
          <w:shd w:val="clear" w:color="auto" w:fill="FFFF00"/>
          <w:lang w:val="en-US"/>
        </w:rPr>
        <w:t>limba română</w:t>
      </w:r>
      <w:r w:rsidRPr="00B83E35">
        <w:rPr>
          <w:b/>
          <w:sz w:val="24"/>
          <w:szCs w:val="24"/>
          <w:lang w:val="en-US"/>
        </w:rPr>
        <w:t xml:space="preserve"> </w:t>
      </w:r>
    </w:p>
    <w:p w:rsidR="00CC309B" w:rsidRPr="00B83E35" w:rsidRDefault="00CC309B" w:rsidP="00CC309B">
      <w:pPr>
        <w:numPr>
          <w:ilvl w:val="0"/>
          <w:numId w:val="1"/>
        </w:numPr>
        <w:tabs>
          <w:tab w:val="right" w:pos="426"/>
        </w:tabs>
        <w:spacing w:before="120"/>
        <w:ind w:left="360"/>
        <w:rPr>
          <w:b/>
          <w:sz w:val="24"/>
          <w:szCs w:val="24"/>
          <w:lang w:val="en-US"/>
        </w:rPr>
      </w:pPr>
      <w:r w:rsidRPr="00B83E35">
        <w:rPr>
          <w:b/>
          <w:sz w:val="24"/>
          <w:szCs w:val="24"/>
          <w:lang w:val="en-US"/>
        </w:rPr>
        <w:t xml:space="preserve">Respectivul contract se referă la un proiect și/sau program finanțat din fonduri ale Uniunii Europene: </w:t>
      </w:r>
      <w:r>
        <w:rPr>
          <w:b/>
          <w:sz w:val="24"/>
          <w:szCs w:val="24"/>
          <w:u w:val="single"/>
          <w:shd w:val="clear" w:color="auto" w:fill="FFFF00"/>
          <w:lang w:val="en-US"/>
        </w:rPr>
        <w:t>nu se aplică</w:t>
      </w:r>
      <w:r w:rsidRPr="00B83E35">
        <w:rPr>
          <w:b/>
          <w:sz w:val="24"/>
          <w:szCs w:val="24"/>
          <w:shd w:val="clear" w:color="auto" w:fill="FFFF00"/>
          <w:lang w:val="en-US"/>
        </w:rPr>
        <w:t>__</w:t>
      </w:r>
    </w:p>
    <w:p w:rsidR="00CC309B" w:rsidRPr="00B83E35" w:rsidRDefault="00CC309B" w:rsidP="00CC309B">
      <w:pPr>
        <w:pStyle w:val="a7"/>
        <w:tabs>
          <w:tab w:val="right" w:pos="426"/>
        </w:tabs>
        <w:ind w:left="1980"/>
        <w:jc w:val="center"/>
        <w:rPr>
          <w:szCs w:val="24"/>
          <w:lang w:val="en-US"/>
        </w:rPr>
      </w:pPr>
      <w:r w:rsidRPr="00B83E35">
        <w:rPr>
          <w:szCs w:val="24"/>
          <w:lang w:val="en-US"/>
        </w:rPr>
        <w:t>(se specifică denumirea</w:t>
      </w:r>
      <w:r w:rsidRPr="00B83E35">
        <w:rPr>
          <w:sz w:val="24"/>
          <w:szCs w:val="24"/>
          <w:lang w:val="en-US"/>
        </w:rPr>
        <w:t xml:space="preserve"> </w:t>
      </w:r>
      <w:r w:rsidRPr="00B83E35">
        <w:rPr>
          <w:szCs w:val="24"/>
          <w:lang w:val="en-US"/>
        </w:rPr>
        <w:t>proiectului și/sau programului)</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 xml:space="preserve">Denumirea și adresa organismului competent de soluționare a contestațiilor: </w:t>
      </w:r>
    </w:p>
    <w:p w:rsidR="00CC309B" w:rsidRPr="00B83E35" w:rsidRDefault="00CC309B" w:rsidP="00CC309B">
      <w:pPr>
        <w:tabs>
          <w:tab w:val="right" w:pos="426"/>
        </w:tabs>
        <w:ind w:left="450"/>
        <w:rPr>
          <w:b/>
          <w:i/>
          <w:sz w:val="24"/>
          <w:szCs w:val="24"/>
          <w:lang w:val="en-US"/>
        </w:rPr>
      </w:pPr>
      <w:r w:rsidRPr="00B83E35">
        <w:rPr>
          <w:b/>
          <w:i/>
          <w:sz w:val="24"/>
          <w:szCs w:val="24"/>
          <w:lang w:val="en-US"/>
        </w:rPr>
        <w:t>Agenția Națională pentru Soluționarea Contestațiilor</w:t>
      </w:r>
    </w:p>
    <w:p w:rsidR="00CC309B" w:rsidRPr="00B83E35" w:rsidRDefault="00CC309B" w:rsidP="00CC309B">
      <w:pPr>
        <w:tabs>
          <w:tab w:val="right" w:pos="426"/>
        </w:tabs>
        <w:ind w:left="450"/>
        <w:rPr>
          <w:b/>
          <w:i/>
          <w:sz w:val="24"/>
          <w:szCs w:val="24"/>
          <w:lang w:val="en-US"/>
        </w:rPr>
      </w:pPr>
      <w:r w:rsidRPr="00B83E35">
        <w:rPr>
          <w:b/>
          <w:i/>
          <w:sz w:val="24"/>
          <w:szCs w:val="24"/>
          <w:lang w:val="en-US"/>
        </w:rPr>
        <w:t>Adresa: mun. Chișinău, bd. Ștefan cel Mare și Sfânt nr.124 (et.4), MD 2001;</w:t>
      </w:r>
    </w:p>
    <w:p w:rsidR="00CC309B" w:rsidRPr="00B83E35" w:rsidRDefault="00CC309B" w:rsidP="00CC309B">
      <w:pPr>
        <w:tabs>
          <w:tab w:val="right" w:pos="426"/>
        </w:tabs>
        <w:ind w:left="450"/>
        <w:rPr>
          <w:b/>
          <w:i/>
          <w:sz w:val="24"/>
          <w:szCs w:val="24"/>
          <w:lang w:val="en-US"/>
        </w:rPr>
      </w:pPr>
      <w:r w:rsidRPr="00B83E35">
        <w:rPr>
          <w:b/>
          <w:i/>
          <w:sz w:val="24"/>
          <w:szCs w:val="24"/>
          <w:lang w:val="en-US"/>
        </w:rPr>
        <w:t>Tel/Fax/email:</w:t>
      </w:r>
      <w:r w:rsidRPr="00B83E35">
        <w:rPr>
          <w:b/>
          <w:i/>
          <w:color w:val="000000"/>
          <w:sz w:val="27"/>
          <w:szCs w:val="27"/>
          <w:shd w:val="clear" w:color="auto" w:fill="FFFFFF"/>
          <w:lang w:val="en-US"/>
        </w:rPr>
        <w:t xml:space="preserve"> </w:t>
      </w:r>
      <w:r w:rsidRPr="00B83E35">
        <w:rPr>
          <w:b/>
          <w:i/>
          <w:sz w:val="24"/>
          <w:szCs w:val="24"/>
          <w:lang w:val="en-US"/>
        </w:rPr>
        <w:t>022-820 652, 022 820-651, contestatii@ansc.md</w:t>
      </w:r>
    </w:p>
    <w:p w:rsidR="00CC309B" w:rsidRPr="00B83E35" w:rsidRDefault="00CC309B" w:rsidP="00CC309B">
      <w:pPr>
        <w:numPr>
          <w:ilvl w:val="0"/>
          <w:numId w:val="1"/>
        </w:numPr>
        <w:tabs>
          <w:tab w:val="right" w:pos="426"/>
        </w:tabs>
        <w:spacing w:before="120"/>
        <w:ind w:left="360"/>
        <w:rPr>
          <w:b/>
          <w:sz w:val="24"/>
          <w:szCs w:val="24"/>
          <w:lang w:val="en-US"/>
        </w:rPr>
      </w:pPr>
      <w:r w:rsidRPr="00B83E35">
        <w:rPr>
          <w:b/>
          <w:sz w:val="24"/>
          <w:szCs w:val="24"/>
          <w:lang w:val="en-US"/>
        </w:rPr>
        <w:t>Data (datele) și referința (referințele) publicărilor anterioare în Jurnalul Oficial al Uniunii Europene privind contractul (contractele) la care se referă anunțul respective (dacă este cazul</w:t>
      </w:r>
      <w:r w:rsidRPr="00B83E35">
        <w:rPr>
          <w:b/>
          <w:sz w:val="24"/>
          <w:szCs w:val="24"/>
          <w:shd w:val="clear" w:color="auto" w:fill="FFFF00"/>
          <w:lang w:val="en-US"/>
        </w:rPr>
        <w:t>):__</w:t>
      </w:r>
      <w:r>
        <w:rPr>
          <w:b/>
          <w:sz w:val="24"/>
          <w:szCs w:val="24"/>
          <w:u w:val="single"/>
          <w:shd w:val="clear" w:color="auto" w:fill="FFFF00"/>
          <w:lang w:val="en-US"/>
        </w:rPr>
        <w:t>nu este cazul</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Data transmiterii spre publicare a anunțului de participare</w:t>
      </w:r>
      <w:r w:rsidRPr="00B83E35">
        <w:rPr>
          <w:b/>
          <w:sz w:val="24"/>
          <w:szCs w:val="24"/>
          <w:shd w:val="clear" w:color="auto" w:fill="FFFF00"/>
          <w:lang w:val="en-US"/>
        </w:rPr>
        <w:t>:</w:t>
      </w:r>
      <w:r>
        <w:rPr>
          <w:b/>
          <w:sz w:val="24"/>
          <w:szCs w:val="24"/>
          <w:shd w:val="clear" w:color="auto" w:fill="FFFF00"/>
          <w:lang w:val="en-US"/>
        </w:rPr>
        <w:t xml:space="preserve"> </w:t>
      </w:r>
      <w:r w:rsidR="00BC4242">
        <w:rPr>
          <w:b/>
          <w:sz w:val="24"/>
          <w:szCs w:val="24"/>
          <w:shd w:val="clear" w:color="auto" w:fill="FFFF00"/>
          <w:lang w:val="en-US"/>
        </w:rPr>
        <w:t>22.02.2021</w:t>
      </w:r>
    </w:p>
    <w:p w:rsidR="00CC309B" w:rsidRPr="00B83E35" w:rsidRDefault="00CC309B" w:rsidP="00CC309B">
      <w:pPr>
        <w:numPr>
          <w:ilvl w:val="0"/>
          <w:numId w:val="1"/>
        </w:numPr>
        <w:tabs>
          <w:tab w:val="right" w:pos="426"/>
        </w:tabs>
        <w:spacing w:before="120"/>
        <w:ind w:left="0" w:firstLine="0"/>
        <w:rPr>
          <w:b/>
          <w:sz w:val="24"/>
          <w:szCs w:val="24"/>
          <w:lang w:val="en-US"/>
        </w:rPr>
      </w:pPr>
      <w:r w:rsidRPr="00B83E35">
        <w:rPr>
          <w:b/>
          <w:sz w:val="24"/>
          <w:szCs w:val="24"/>
          <w:lang w:val="en-US"/>
        </w:rPr>
        <w:t>În cadrul procedurii de achiziție publică se va utiliza/accepta:</w:t>
      </w:r>
    </w:p>
    <w:tbl>
      <w:tblPr>
        <w:tblStyle w:val="a6"/>
        <w:tblW w:w="0" w:type="auto"/>
        <w:tblInd w:w="445" w:type="dxa"/>
        <w:tblLook w:val="04A0" w:firstRow="1" w:lastRow="0" w:firstColumn="1" w:lastColumn="0" w:noHBand="0" w:noVBand="1"/>
      </w:tblPr>
      <w:tblGrid>
        <w:gridCol w:w="5305"/>
        <w:gridCol w:w="3785"/>
      </w:tblGrid>
      <w:tr w:rsidR="00CC309B" w:rsidRPr="00CC309B" w:rsidTr="00BC4242">
        <w:tc>
          <w:tcPr>
            <w:tcW w:w="5305" w:type="dxa"/>
            <w:shd w:val="clear" w:color="auto" w:fill="EEECE1" w:themeFill="background2"/>
          </w:tcPr>
          <w:p w:rsidR="00CC309B" w:rsidRPr="004225A2" w:rsidRDefault="00CC309B" w:rsidP="00BC4242">
            <w:pPr>
              <w:tabs>
                <w:tab w:val="right" w:pos="426"/>
              </w:tabs>
              <w:rPr>
                <w:b/>
                <w:sz w:val="24"/>
                <w:szCs w:val="24"/>
              </w:rPr>
            </w:pPr>
            <w:r w:rsidRPr="004225A2">
              <w:rPr>
                <w:b/>
                <w:sz w:val="24"/>
                <w:szCs w:val="24"/>
              </w:rPr>
              <w:t>Denumirea instrumentului electronic</w:t>
            </w:r>
          </w:p>
        </w:tc>
        <w:tc>
          <w:tcPr>
            <w:tcW w:w="3785" w:type="dxa"/>
            <w:shd w:val="clear" w:color="auto" w:fill="EEECE1" w:themeFill="background2"/>
          </w:tcPr>
          <w:p w:rsidR="00CC309B" w:rsidRPr="004225A2" w:rsidRDefault="00CC309B" w:rsidP="00BC4242">
            <w:pPr>
              <w:tabs>
                <w:tab w:val="right" w:pos="426"/>
              </w:tabs>
              <w:rPr>
                <w:b/>
                <w:sz w:val="24"/>
                <w:szCs w:val="24"/>
              </w:rPr>
            </w:pPr>
            <w:r w:rsidRPr="004225A2">
              <w:rPr>
                <w:b/>
                <w:sz w:val="24"/>
                <w:szCs w:val="24"/>
              </w:rPr>
              <w:t>Se va utiliza/accepta sau nu</w:t>
            </w:r>
          </w:p>
        </w:tc>
      </w:tr>
      <w:tr w:rsidR="00CC309B" w:rsidRPr="003A4B81" w:rsidTr="00BC4242">
        <w:tc>
          <w:tcPr>
            <w:tcW w:w="5305" w:type="dxa"/>
          </w:tcPr>
          <w:p w:rsidR="00CC309B" w:rsidRPr="004225A2" w:rsidRDefault="00CC309B" w:rsidP="00BC4242">
            <w:pPr>
              <w:tabs>
                <w:tab w:val="right" w:pos="426"/>
              </w:tabs>
              <w:rPr>
                <w:sz w:val="24"/>
                <w:szCs w:val="24"/>
              </w:rPr>
            </w:pPr>
            <w:r w:rsidRPr="004225A2">
              <w:rPr>
                <w:sz w:val="24"/>
                <w:szCs w:val="24"/>
              </w:rPr>
              <w:t>depunerea electronică a ofertelor sau a cererilor de participare</w:t>
            </w:r>
          </w:p>
        </w:tc>
        <w:tc>
          <w:tcPr>
            <w:tcW w:w="3785" w:type="dxa"/>
            <w:shd w:val="clear" w:color="auto" w:fill="FFFF00"/>
          </w:tcPr>
          <w:p w:rsidR="00CC309B" w:rsidRPr="004225A2" w:rsidRDefault="00CC309B" w:rsidP="00BC4242">
            <w:pPr>
              <w:tabs>
                <w:tab w:val="right" w:pos="426"/>
              </w:tabs>
              <w:rPr>
                <w:sz w:val="24"/>
                <w:szCs w:val="24"/>
              </w:rPr>
            </w:pPr>
            <w:r>
              <w:rPr>
                <w:sz w:val="24"/>
                <w:szCs w:val="24"/>
              </w:rPr>
              <w:t>se va utiliza</w:t>
            </w:r>
          </w:p>
        </w:tc>
      </w:tr>
      <w:tr w:rsidR="00CC309B" w:rsidRPr="004225A2" w:rsidTr="00BC4242">
        <w:tc>
          <w:tcPr>
            <w:tcW w:w="5305" w:type="dxa"/>
          </w:tcPr>
          <w:p w:rsidR="00CC309B" w:rsidRPr="004225A2" w:rsidRDefault="00CC309B" w:rsidP="00BC4242">
            <w:pPr>
              <w:tabs>
                <w:tab w:val="right" w:pos="426"/>
              </w:tabs>
              <w:rPr>
                <w:sz w:val="24"/>
                <w:szCs w:val="24"/>
              </w:rPr>
            </w:pPr>
            <w:r w:rsidRPr="004225A2">
              <w:rPr>
                <w:sz w:val="24"/>
                <w:szCs w:val="24"/>
              </w:rPr>
              <w:t>sistemul de comenzi electronice</w:t>
            </w:r>
          </w:p>
        </w:tc>
        <w:tc>
          <w:tcPr>
            <w:tcW w:w="3785" w:type="dxa"/>
            <w:shd w:val="clear" w:color="auto" w:fill="FFFF00"/>
          </w:tcPr>
          <w:p w:rsidR="00CC309B" w:rsidRPr="004225A2" w:rsidRDefault="00CC309B" w:rsidP="00BC4242">
            <w:pPr>
              <w:tabs>
                <w:tab w:val="right" w:pos="426"/>
              </w:tabs>
              <w:rPr>
                <w:sz w:val="24"/>
                <w:szCs w:val="24"/>
              </w:rPr>
            </w:pPr>
            <w:r>
              <w:rPr>
                <w:sz w:val="24"/>
                <w:szCs w:val="24"/>
              </w:rPr>
              <w:t xml:space="preserve">Nu </w:t>
            </w:r>
          </w:p>
        </w:tc>
      </w:tr>
      <w:tr w:rsidR="00CC309B" w:rsidRPr="004225A2" w:rsidTr="00BC4242">
        <w:tc>
          <w:tcPr>
            <w:tcW w:w="5305" w:type="dxa"/>
          </w:tcPr>
          <w:p w:rsidR="00CC309B" w:rsidRPr="004225A2" w:rsidRDefault="00CC309B" w:rsidP="00BC4242">
            <w:pPr>
              <w:tabs>
                <w:tab w:val="right" w:pos="426"/>
              </w:tabs>
              <w:rPr>
                <w:sz w:val="24"/>
                <w:szCs w:val="24"/>
              </w:rPr>
            </w:pPr>
            <w:r w:rsidRPr="004225A2">
              <w:rPr>
                <w:sz w:val="24"/>
                <w:szCs w:val="24"/>
              </w:rPr>
              <w:t>facturarea electronică</w:t>
            </w:r>
          </w:p>
        </w:tc>
        <w:tc>
          <w:tcPr>
            <w:tcW w:w="3785" w:type="dxa"/>
            <w:shd w:val="clear" w:color="auto" w:fill="FFFF00"/>
          </w:tcPr>
          <w:p w:rsidR="00CC309B" w:rsidRPr="004225A2" w:rsidRDefault="00CC309B" w:rsidP="00BC4242">
            <w:pPr>
              <w:tabs>
                <w:tab w:val="right" w:pos="426"/>
              </w:tabs>
              <w:rPr>
                <w:sz w:val="24"/>
                <w:szCs w:val="24"/>
              </w:rPr>
            </w:pPr>
            <w:r>
              <w:rPr>
                <w:sz w:val="24"/>
                <w:szCs w:val="24"/>
              </w:rPr>
              <w:t xml:space="preserve">Nu </w:t>
            </w:r>
          </w:p>
        </w:tc>
      </w:tr>
      <w:tr w:rsidR="00CC309B" w:rsidRPr="004225A2" w:rsidTr="00BC4242">
        <w:tc>
          <w:tcPr>
            <w:tcW w:w="5305" w:type="dxa"/>
          </w:tcPr>
          <w:p w:rsidR="00CC309B" w:rsidRPr="004225A2" w:rsidRDefault="00CC309B" w:rsidP="00BC4242">
            <w:pPr>
              <w:tabs>
                <w:tab w:val="right" w:pos="426"/>
              </w:tabs>
              <w:rPr>
                <w:sz w:val="24"/>
                <w:szCs w:val="24"/>
              </w:rPr>
            </w:pPr>
            <w:r w:rsidRPr="004225A2">
              <w:rPr>
                <w:sz w:val="24"/>
                <w:szCs w:val="24"/>
              </w:rPr>
              <w:t>plățile electronice</w:t>
            </w:r>
          </w:p>
        </w:tc>
        <w:tc>
          <w:tcPr>
            <w:tcW w:w="3785" w:type="dxa"/>
            <w:shd w:val="clear" w:color="auto" w:fill="FFFF00"/>
          </w:tcPr>
          <w:p w:rsidR="00CC309B" w:rsidRPr="004225A2" w:rsidRDefault="00CC309B" w:rsidP="00BC4242">
            <w:pPr>
              <w:tabs>
                <w:tab w:val="right" w:pos="426"/>
              </w:tabs>
              <w:rPr>
                <w:sz w:val="24"/>
                <w:szCs w:val="24"/>
              </w:rPr>
            </w:pPr>
            <w:r>
              <w:rPr>
                <w:sz w:val="24"/>
                <w:szCs w:val="24"/>
              </w:rPr>
              <w:t>Se acceptă</w:t>
            </w:r>
          </w:p>
        </w:tc>
      </w:tr>
    </w:tbl>
    <w:p w:rsidR="00CC309B" w:rsidRDefault="00CC309B" w:rsidP="00CC309B">
      <w:pPr>
        <w:pStyle w:val="a7"/>
        <w:tabs>
          <w:tab w:val="right" w:pos="426"/>
        </w:tabs>
        <w:ind w:left="3960"/>
        <w:jc w:val="center"/>
        <w:rPr>
          <w:szCs w:val="24"/>
          <w:lang w:val="en-US"/>
        </w:rPr>
      </w:pPr>
      <w:r>
        <w:rPr>
          <w:szCs w:val="24"/>
          <w:lang w:val="en-US"/>
        </w:rPr>
        <w:t xml:space="preserve"> (se specifică da sau nu)</w:t>
      </w:r>
    </w:p>
    <w:p w:rsidR="00CC309B" w:rsidRPr="00EA45DC" w:rsidRDefault="00CC309B" w:rsidP="00CC309B">
      <w:pPr>
        <w:pStyle w:val="a7"/>
        <w:tabs>
          <w:tab w:val="right" w:pos="426"/>
        </w:tabs>
        <w:ind w:left="3960"/>
        <w:jc w:val="center"/>
        <w:rPr>
          <w:szCs w:val="24"/>
          <w:lang w:val="en-US"/>
        </w:rPr>
      </w:pPr>
    </w:p>
    <w:p w:rsidR="00CC309B" w:rsidRPr="005106CF" w:rsidRDefault="00CC309B" w:rsidP="00CC309B">
      <w:pPr>
        <w:spacing w:before="120" w:after="120"/>
        <w:rPr>
          <w:b/>
          <w:sz w:val="24"/>
          <w:szCs w:val="24"/>
          <w:lang w:val="en-US"/>
        </w:rPr>
      </w:pPr>
      <w:r w:rsidRPr="00B83E35">
        <w:rPr>
          <w:b/>
          <w:sz w:val="24"/>
          <w:szCs w:val="24"/>
          <w:lang w:val="en-US"/>
        </w:rPr>
        <w:t>Conducătorul grupului de lucru</w:t>
      </w:r>
      <w:r>
        <w:rPr>
          <w:b/>
          <w:sz w:val="24"/>
          <w:szCs w:val="24"/>
          <w:lang w:val="en-US"/>
        </w:rPr>
        <w:t xml:space="preserve">:   </w:t>
      </w:r>
      <w:r>
        <w:rPr>
          <w:b/>
          <w:sz w:val="24"/>
          <w:szCs w:val="24"/>
          <w:u w:val="single"/>
          <w:lang w:val="en-US"/>
        </w:rPr>
        <w:t>Alexandru Popovschi</w:t>
      </w:r>
      <w:r w:rsidRPr="00B83E35">
        <w:rPr>
          <w:b/>
          <w:sz w:val="24"/>
          <w:szCs w:val="24"/>
          <w:lang w:val="en-US"/>
        </w:rPr>
        <w:t xml:space="preserve">                L.Ș.</w:t>
      </w: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Default="00BC4242">
      <w:pPr>
        <w:rPr>
          <w:lang w:val="en-US"/>
        </w:rPr>
      </w:pPr>
    </w:p>
    <w:p w:rsidR="00BC4242" w:rsidRPr="00BC4242" w:rsidRDefault="00BC4242">
      <w:pPr>
        <w:rPr>
          <w:sz w:val="16"/>
          <w:szCs w:val="16"/>
          <w:lang w:val="en-US"/>
        </w:rPr>
      </w:pPr>
      <w:r w:rsidRPr="00BC4242">
        <w:rPr>
          <w:sz w:val="16"/>
          <w:szCs w:val="16"/>
          <w:lang w:val="en-US"/>
        </w:rPr>
        <w:t>ex: Pîrlii D.</w:t>
      </w:r>
    </w:p>
    <w:p w:rsidR="00BC4242" w:rsidRPr="00BC4242" w:rsidRDefault="00BC4242">
      <w:pPr>
        <w:rPr>
          <w:sz w:val="16"/>
          <w:szCs w:val="16"/>
          <w:lang w:val="en-US"/>
        </w:rPr>
      </w:pPr>
      <w:r w:rsidRPr="00BC4242">
        <w:rPr>
          <w:sz w:val="16"/>
          <w:szCs w:val="16"/>
          <w:lang w:val="en-US"/>
        </w:rPr>
        <w:t>Tel: +373 60464006</w:t>
      </w:r>
    </w:p>
    <w:sectPr w:rsidR="00BC4242" w:rsidRPr="00BC4242" w:rsidSect="00BC4242">
      <w:footerReference w:type="default" r:id="rId80"/>
      <w:pgSz w:w="11906" w:h="16838"/>
      <w:pgMar w:top="567" w:right="567"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578" w:rsidRDefault="00F67578">
      <w:r>
        <w:separator/>
      </w:r>
    </w:p>
  </w:endnote>
  <w:endnote w:type="continuationSeparator" w:id="0">
    <w:p w:rsidR="00F67578" w:rsidRDefault="00F67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Exo 2">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242" w:rsidRDefault="00BC4242" w:rsidP="00BC4242">
    <w:pPr>
      <w:pStyle w:val="a4"/>
      <w:jc w:val="center"/>
    </w:pPr>
    <w:r>
      <w:fldChar w:fldCharType="begin"/>
    </w:r>
    <w:r>
      <w:instrText xml:space="preserve"> PAGE   \* MERGEFORMAT </w:instrText>
    </w:r>
    <w:r>
      <w:fldChar w:fldCharType="separate"/>
    </w:r>
    <w:r w:rsidR="006170C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578" w:rsidRDefault="00F67578">
      <w:r>
        <w:separator/>
      </w:r>
    </w:p>
  </w:footnote>
  <w:footnote w:type="continuationSeparator" w:id="0">
    <w:p w:rsidR="00F67578" w:rsidRDefault="00F675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09B"/>
    <w:rsid w:val="005860F5"/>
    <w:rsid w:val="006170CB"/>
    <w:rsid w:val="008C5A9A"/>
    <w:rsid w:val="00B1011C"/>
    <w:rsid w:val="00BC4242"/>
    <w:rsid w:val="00CC309B"/>
    <w:rsid w:val="00F67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09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CC309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C309B"/>
    <w:rPr>
      <w:rFonts w:ascii="Times New Roman" w:eastAsia="Times New Roman" w:hAnsi="Times New Roman" w:cs="Times New Roman"/>
      <w:b/>
      <w:sz w:val="32"/>
      <w:szCs w:val="32"/>
      <w:lang w:val="ro-RO" w:eastAsia="ru-RU"/>
    </w:rPr>
  </w:style>
  <w:style w:type="paragraph" w:styleId="a4">
    <w:name w:val="footer"/>
    <w:basedOn w:val="a"/>
    <w:link w:val="a5"/>
    <w:rsid w:val="00CC309B"/>
    <w:pPr>
      <w:tabs>
        <w:tab w:val="center" w:pos="4677"/>
        <w:tab w:val="right" w:pos="9355"/>
      </w:tabs>
    </w:pPr>
  </w:style>
  <w:style w:type="character" w:customStyle="1" w:styleId="a5">
    <w:name w:val="Нижний колонтитул Знак"/>
    <w:basedOn w:val="a1"/>
    <w:link w:val="a4"/>
    <w:rsid w:val="00CC309B"/>
    <w:rPr>
      <w:rFonts w:ascii="Times New Roman" w:eastAsia="Times New Roman" w:hAnsi="Times New Roman" w:cs="Times New Roman"/>
      <w:sz w:val="20"/>
      <w:szCs w:val="20"/>
      <w:lang w:eastAsia="ru-RU"/>
    </w:rPr>
  </w:style>
  <w:style w:type="table" w:styleId="a6">
    <w:name w:val="Table Grid"/>
    <w:basedOn w:val="a2"/>
    <w:uiPriority w:val="39"/>
    <w:rsid w:val="00CC309B"/>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CC309B"/>
    <w:pPr>
      <w:ind w:left="720"/>
      <w:contextualSpacing/>
    </w:pPr>
  </w:style>
  <w:style w:type="character" w:styleId="a8">
    <w:name w:val="Hyperlink"/>
    <w:basedOn w:val="a1"/>
    <w:uiPriority w:val="99"/>
    <w:semiHidden/>
    <w:unhideWhenUsed/>
    <w:rsid w:val="00CC309B"/>
    <w:rPr>
      <w:color w:val="0000FF"/>
      <w:u w:val="single"/>
    </w:rPr>
  </w:style>
  <w:style w:type="paragraph" w:styleId="a0">
    <w:name w:val="Body Text"/>
    <w:basedOn w:val="a"/>
    <w:link w:val="a9"/>
    <w:uiPriority w:val="99"/>
    <w:semiHidden/>
    <w:unhideWhenUsed/>
    <w:rsid w:val="00CC309B"/>
    <w:pPr>
      <w:spacing w:after="120"/>
    </w:pPr>
  </w:style>
  <w:style w:type="character" w:customStyle="1" w:styleId="a9">
    <w:name w:val="Основной текст Знак"/>
    <w:basedOn w:val="a1"/>
    <w:link w:val="a0"/>
    <w:uiPriority w:val="99"/>
    <w:semiHidden/>
    <w:rsid w:val="00CC309B"/>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CC309B"/>
    <w:rPr>
      <w:rFonts w:ascii="Tahoma" w:hAnsi="Tahoma" w:cs="Tahoma"/>
      <w:sz w:val="16"/>
      <w:szCs w:val="16"/>
    </w:rPr>
  </w:style>
  <w:style w:type="character" w:customStyle="1" w:styleId="ab">
    <w:name w:val="Текст выноски Знак"/>
    <w:basedOn w:val="a1"/>
    <w:link w:val="aa"/>
    <w:uiPriority w:val="99"/>
    <w:semiHidden/>
    <w:rsid w:val="00CC30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09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CC309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C309B"/>
    <w:rPr>
      <w:rFonts w:ascii="Times New Roman" w:eastAsia="Times New Roman" w:hAnsi="Times New Roman" w:cs="Times New Roman"/>
      <w:b/>
      <w:sz w:val="32"/>
      <w:szCs w:val="32"/>
      <w:lang w:val="ro-RO" w:eastAsia="ru-RU"/>
    </w:rPr>
  </w:style>
  <w:style w:type="paragraph" w:styleId="a4">
    <w:name w:val="footer"/>
    <w:basedOn w:val="a"/>
    <w:link w:val="a5"/>
    <w:rsid w:val="00CC309B"/>
    <w:pPr>
      <w:tabs>
        <w:tab w:val="center" w:pos="4677"/>
        <w:tab w:val="right" w:pos="9355"/>
      </w:tabs>
    </w:pPr>
  </w:style>
  <w:style w:type="character" w:customStyle="1" w:styleId="a5">
    <w:name w:val="Нижний колонтитул Знак"/>
    <w:basedOn w:val="a1"/>
    <w:link w:val="a4"/>
    <w:rsid w:val="00CC309B"/>
    <w:rPr>
      <w:rFonts w:ascii="Times New Roman" w:eastAsia="Times New Roman" w:hAnsi="Times New Roman" w:cs="Times New Roman"/>
      <w:sz w:val="20"/>
      <w:szCs w:val="20"/>
      <w:lang w:eastAsia="ru-RU"/>
    </w:rPr>
  </w:style>
  <w:style w:type="table" w:styleId="a6">
    <w:name w:val="Table Grid"/>
    <w:basedOn w:val="a2"/>
    <w:uiPriority w:val="39"/>
    <w:rsid w:val="00CC309B"/>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CC309B"/>
    <w:pPr>
      <w:ind w:left="720"/>
      <w:contextualSpacing/>
    </w:pPr>
  </w:style>
  <w:style w:type="character" w:styleId="a8">
    <w:name w:val="Hyperlink"/>
    <w:basedOn w:val="a1"/>
    <w:uiPriority w:val="99"/>
    <w:semiHidden/>
    <w:unhideWhenUsed/>
    <w:rsid w:val="00CC309B"/>
    <w:rPr>
      <w:color w:val="0000FF"/>
      <w:u w:val="single"/>
    </w:rPr>
  </w:style>
  <w:style w:type="paragraph" w:styleId="a0">
    <w:name w:val="Body Text"/>
    <w:basedOn w:val="a"/>
    <w:link w:val="a9"/>
    <w:uiPriority w:val="99"/>
    <w:semiHidden/>
    <w:unhideWhenUsed/>
    <w:rsid w:val="00CC309B"/>
    <w:pPr>
      <w:spacing w:after="120"/>
    </w:pPr>
  </w:style>
  <w:style w:type="character" w:customStyle="1" w:styleId="a9">
    <w:name w:val="Основной текст Знак"/>
    <w:basedOn w:val="a1"/>
    <w:link w:val="a0"/>
    <w:uiPriority w:val="99"/>
    <w:semiHidden/>
    <w:rsid w:val="00CC309B"/>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CC309B"/>
    <w:rPr>
      <w:rFonts w:ascii="Tahoma" w:hAnsi="Tahoma" w:cs="Tahoma"/>
      <w:sz w:val="16"/>
      <w:szCs w:val="16"/>
    </w:rPr>
  </w:style>
  <w:style w:type="character" w:customStyle="1" w:styleId="ab">
    <w:name w:val="Текст выноски Знак"/>
    <w:basedOn w:val="a1"/>
    <w:link w:val="aa"/>
    <w:uiPriority w:val="99"/>
    <w:semiHidden/>
    <w:rsid w:val="00CC30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izitii.md/ro/public/tender/list?cpv=30192000-1" TargetMode="External"/><Relationship Id="rId18" Type="http://schemas.openxmlformats.org/officeDocument/2006/relationships/hyperlink" Target="https://achizitii.md/ro/public/tender/list?cpv=30192000-1" TargetMode="External"/><Relationship Id="rId26" Type="http://schemas.openxmlformats.org/officeDocument/2006/relationships/hyperlink" Target="https://achizitii.md/ro/public/tender/list?cpv=30192000-1" TargetMode="External"/><Relationship Id="rId39" Type="http://schemas.openxmlformats.org/officeDocument/2006/relationships/hyperlink" Target="https://achizitii.md/ro/public/tender/list?cpv=30192000-1" TargetMode="External"/><Relationship Id="rId21" Type="http://schemas.openxmlformats.org/officeDocument/2006/relationships/hyperlink" Target="https://achizitii.md/ro/public/tender/list?cpv=30192000-1" TargetMode="External"/><Relationship Id="rId34" Type="http://schemas.openxmlformats.org/officeDocument/2006/relationships/hyperlink" Target="https://achizitii.md/ro/public/tender/list?cpv=30192000-1" TargetMode="External"/><Relationship Id="rId42" Type="http://schemas.openxmlformats.org/officeDocument/2006/relationships/hyperlink" Target="https://achizitii.md/ro/public/tender/list?cpv=30192000-1" TargetMode="External"/><Relationship Id="rId47" Type="http://schemas.openxmlformats.org/officeDocument/2006/relationships/hyperlink" Target="https://achizitii.md/ro/public/tender/list?cpv=30192000-1" TargetMode="External"/><Relationship Id="rId50" Type="http://schemas.openxmlformats.org/officeDocument/2006/relationships/hyperlink" Target="https://achizitii.md/ro/public/tender/list?cpv=30192000-1" TargetMode="External"/><Relationship Id="rId55" Type="http://schemas.openxmlformats.org/officeDocument/2006/relationships/hyperlink" Target="https://achizitii.md/ro/public/tender/list?cpv=30192000-1" TargetMode="External"/><Relationship Id="rId63" Type="http://schemas.openxmlformats.org/officeDocument/2006/relationships/hyperlink" Target="https://achizitii.md/ro/public/tender/list?cpv=30192000-1" TargetMode="External"/><Relationship Id="rId68" Type="http://schemas.openxmlformats.org/officeDocument/2006/relationships/hyperlink" Target="https://achizitii.md/ro/public/tender/list?cpv=30192000-1" TargetMode="External"/><Relationship Id="rId76" Type="http://schemas.openxmlformats.org/officeDocument/2006/relationships/hyperlink" Target="https://achizitii.md/ro/public/tender/list?cpv=30192000-1" TargetMode="External"/><Relationship Id="rId7" Type="http://schemas.openxmlformats.org/officeDocument/2006/relationships/endnotes" Target="endnotes.xml"/><Relationship Id="rId71" Type="http://schemas.openxmlformats.org/officeDocument/2006/relationships/hyperlink" Target="https://achizitii.md/ro/public/tender/list?cpv=30192000-1" TargetMode="External"/><Relationship Id="rId2" Type="http://schemas.openxmlformats.org/officeDocument/2006/relationships/styles" Target="styles.xml"/><Relationship Id="rId16" Type="http://schemas.openxmlformats.org/officeDocument/2006/relationships/hyperlink" Target="https://achizitii.md/ro/public/tender/list?cpv=30192000-1" TargetMode="External"/><Relationship Id="rId29" Type="http://schemas.openxmlformats.org/officeDocument/2006/relationships/hyperlink" Target="https://achizitii.md/ro/public/tender/list?cpv=30192000-1" TargetMode="External"/><Relationship Id="rId11" Type="http://schemas.openxmlformats.org/officeDocument/2006/relationships/hyperlink" Target="https://achizitii.md/ro/public/tender/list?cpv=30192000-1" TargetMode="External"/><Relationship Id="rId24" Type="http://schemas.openxmlformats.org/officeDocument/2006/relationships/hyperlink" Target="https://achizitii.md/ro/public/tender/list?cpv=30192000-1" TargetMode="External"/><Relationship Id="rId32" Type="http://schemas.openxmlformats.org/officeDocument/2006/relationships/hyperlink" Target="https://achizitii.md/ro/public/tender/list?cpv=30192000-1" TargetMode="External"/><Relationship Id="rId37" Type="http://schemas.openxmlformats.org/officeDocument/2006/relationships/hyperlink" Target="https://achizitii.md/ro/public/tender/list?cpv=30192000-1" TargetMode="External"/><Relationship Id="rId40" Type="http://schemas.openxmlformats.org/officeDocument/2006/relationships/hyperlink" Target="https://achizitii.md/ro/public/tender/list?cpv=30192000-1" TargetMode="External"/><Relationship Id="rId45" Type="http://schemas.openxmlformats.org/officeDocument/2006/relationships/hyperlink" Target="https://achizitii.md/ro/public/tender/list?cpv=30192000-1" TargetMode="External"/><Relationship Id="rId53" Type="http://schemas.openxmlformats.org/officeDocument/2006/relationships/hyperlink" Target="https://achizitii.md/ro/public/tender/list?cpv=30192000-1" TargetMode="External"/><Relationship Id="rId58" Type="http://schemas.openxmlformats.org/officeDocument/2006/relationships/hyperlink" Target="https://achizitii.md/ro/public/tender/list?cpv=30192000-1" TargetMode="External"/><Relationship Id="rId66" Type="http://schemas.openxmlformats.org/officeDocument/2006/relationships/hyperlink" Target="https://achizitii.md/ro/public/tender/list?cpv=30192000-1" TargetMode="External"/><Relationship Id="rId74" Type="http://schemas.openxmlformats.org/officeDocument/2006/relationships/hyperlink" Target="https://achizitii.md/ro/public/tender/list?cpv=30192000-1" TargetMode="External"/><Relationship Id="rId79" Type="http://schemas.openxmlformats.org/officeDocument/2006/relationships/hyperlink" Target="https://achizitii.md/ro/public/tender/list?cpv=30192000-1" TargetMode="External"/><Relationship Id="rId5" Type="http://schemas.openxmlformats.org/officeDocument/2006/relationships/webSettings" Target="webSettings.xml"/><Relationship Id="rId61" Type="http://schemas.openxmlformats.org/officeDocument/2006/relationships/hyperlink" Target="https://achizitii.md/ro/public/tender/list?cpv=30192000-1" TargetMode="External"/><Relationship Id="rId82" Type="http://schemas.openxmlformats.org/officeDocument/2006/relationships/theme" Target="theme/theme1.xml"/><Relationship Id="rId10" Type="http://schemas.openxmlformats.org/officeDocument/2006/relationships/hyperlink" Target="https://achizitii.md/ro/public/tender/list?cpv=30192000-1" TargetMode="External"/><Relationship Id="rId19" Type="http://schemas.openxmlformats.org/officeDocument/2006/relationships/hyperlink" Target="https://achizitii.md/ro/public/tender/list?cpv=30192000-1" TargetMode="External"/><Relationship Id="rId31" Type="http://schemas.openxmlformats.org/officeDocument/2006/relationships/hyperlink" Target="https://achizitii.md/ro/public/tender/list?cpv=30192000-1" TargetMode="External"/><Relationship Id="rId44" Type="http://schemas.openxmlformats.org/officeDocument/2006/relationships/hyperlink" Target="https://achizitii.md/ro/public/tender/list?cpv=30192000-1" TargetMode="External"/><Relationship Id="rId52" Type="http://schemas.openxmlformats.org/officeDocument/2006/relationships/hyperlink" Target="https://achizitii.md/ro/public/tender/list?cpv=30192000-1" TargetMode="External"/><Relationship Id="rId60" Type="http://schemas.openxmlformats.org/officeDocument/2006/relationships/hyperlink" Target="https://achizitii.md/ro/public/tender/list?cpv=30192000-1" TargetMode="External"/><Relationship Id="rId65" Type="http://schemas.openxmlformats.org/officeDocument/2006/relationships/hyperlink" Target="https://achizitii.md/ro/public/tender/list?cpv=30192000-1" TargetMode="External"/><Relationship Id="rId73" Type="http://schemas.openxmlformats.org/officeDocument/2006/relationships/hyperlink" Target="https://achizitii.md/ro/public/tender/list?cpv=30192000-1" TargetMode="External"/><Relationship Id="rId78" Type="http://schemas.openxmlformats.org/officeDocument/2006/relationships/hyperlink" Target="https://achizitii.md/ro/public/tender/list?cpv=30192000-1"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chizitii.md/ro/public/tender/list?cpv=30192000-1" TargetMode="External"/><Relationship Id="rId14" Type="http://schemas.openxmlformats.org/officeDocument/2006/relationships/hyperlink" Target="https://achizitii.md/ro/public/tender/list?cpv=30192000-1" TargetMode="External"/><Relationship Id="rId22" Type="http://schemas.openxmlformats.org/officeDocument/2006/relationships/hyperlink" Target="https://achizitii.md/ro/public/tender/list?cpv=30192000-1" TargetMode="External"/><Relationship Id="rId27" Type="http://schemas.openxmlformats.org/officeDocument/2006/relationships/hyperlink" Target="https://achizitii.md/ro/public/tender/list?cpv=30192000-1" TargetMode="External"/><Relationship Id="rId30" Type="http://schemas.openxmlformats.org/officeDocument/2006/relationships/hyperlink" Target="https://achizitii.md/ro/public/tender/list?cpv=30192000-1" TargetMode="External"/><Relationship Id="rId35" Type="http://schemas.openxmlformats.org/officeDocument/2006/relationships/hyperlink" Target="https://achizitii.md/ro/public/tender/list?cpv=30192000-1" TargetMode="External"/><Relationship Id="rId43" Type="http://schemas.openxmlformats.org/officeDocument/2006/relationships/hyperlink" Target="https://achizitii.md/ro/public/tender/list?cpv=30192000-1" TargetMode="External"/><Relationship Id="rId48" Type="http://schemas.openxmlformats.org/officeDocument/2006/relationships/hyperlink" Target="https://achizitii.md/ro/public/tender/list?cpv=30192000-1" TargetMode="External"/><Relationship Id="rId56" Type="http://schemas.openxmlformats.org/officeDocument/2006/relationships/hyperlink" Target="https://achizitii.md/ro/public/tender/list?cpv=30192000-1" TargetMode="External"/><Relationship Id="rId64" Type="http://schemas.openxmlformats.org/officeDocument/2006/relationships/hyperlink" Target="https://achizitii.md/ro/public/tender/list?cpv=30192000-1" TargetMode="External"/><Relationship Id="rId69" Type="http://schemas.openxmlformats.org/officeDocument/2006/relationships/hyperlink" Target="https://achizitii.md/ro/public/tender/list?cpv=30192000-1" TargetMode="External"/><Relationship Id="rId77" Type="http://schemas.openxmlformats.org/officeDocument/2006/relationships/hyperlink" Target="https://achizitii.md/ro/public/tender/list?cpv=30192000-1" TargetMode="External"/><Relationship Id="rId8" Type="http://schemas.openxmlformats.org/officeDocument/2006/relationships/hyperlink" Target="https://achizitii.md/ro/public/tender/list?cpv=30192000-1" TargetMode="External"/><Relationship Id="rId51" Type="http://schemas.openxmlformats.org/officeDocument/2006/relationships/hyperlink" Target="https://achizitii.md/ro/public/tender/list?cpv=30192000-1" TargetMode="External"/><Relationship Id="rId72" Type="http://schemas.openxmlformats.org/officeDocument/2006/relationships/hyperlink" Target="https://achizitii.md/ro/public/tender/list?cpv=30192000-1" TargetMode="External"/><Relationship Id="rId80"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https://achizitii.md/ro/public/tender/list?cpv=30192000-1" TargetMode="External"/><Relationship Id="rId17" Type="http://schemas.openxmlformats.org/officeDocument/2006/relationships/hyperlink" Target="https://achizitii.md/ro/public/tender/list?cpv=30192000-1" TargetMode="External"/><Relationship Id="rId25" Type="http://schemas.openxmlformats.org/officeDocument/2006/relationships/hyperlink" Target="https://achizitii.md/ro/public/tender/list?cpv=30192000-1" TargetMode="External"/><Relationship Id="rId33" Type="http://schemas.openxmlformats.org/officeDocument/2006/relationships/hyperlink" Target="https://achizitii.md/ro/public/tender/list?cpv=30192000-1" TargetMode="External"/><Relationship Id="rId38" Type="http://schemas.openxmlformats.org/officeDocument/2006/relationships/hyperlink" Target="https://achizitii.md/ro/public/tender/list?cpv=30192000-1" TargetMode="External"/><Relationship Id="rId46" Type="http://schemas.openxmlformats.org/officeDocument/2006/relationships/hyperlink" Target="https://achizitii.md/ro/public/tender/list?cpv=30192000-1" TargetMode="External"/><Relationship Id="rId59" Type="http://schemas.openxmlformats.org/officeDocument/2006/relationships/hyperlink" Target="https://achizitii.md/ro/public/tender/list?cpv=30192000-1" TargetMode="External"/><Relationship Id="rId67" Type="http://schemas.openxmlformats.org/officeDocument/2006/relationships/hyperlink" Target="https://achizitii.md/ro/public/tender/list?cpv=30192000-1" TargetMode="External"/><Relationship Id="rId20" Type="http://schemas.openxmlformats.org/officeDocument/2006/relationships/hyperlink" Target="https://achizitii.md/ro/public/tender/list?cpv=30192000-1" TargetMode="External"/><Relationship Id="rId41" Type="http://schemas.openxmlformats.org/officeDocument/2006/relationships/hyperlink" Target="https://achizitii.md/ro/public/tender/list?cpv=30192000-1" TargetMode="External"/><Relationship Id="rId54" Type="http://schemas.openxmlformats.org/officeDocument/2006/relationships/hyperlink" Target="https://achizitii.md/ro/public/tender/list?cpv=30192000-1" TargetMode="External"/><Relationship Id="rId62" Type="http://schemas.openxmlformats.org/officeDocument/2006/relationships/hyperlink" Target="https://achizitii.md/ro/public/tender/list?cpv=30192000-1" TargetMode="External"/><Relationship Id="rId70" Type="http://schemas.openxmlformats.org/officeDocument/2006/relationships/hyperlink" Target="https://achizitii.md/ro/public/tender/list?cpv=30192000-1" TargetMode="External"/><Relationship Id="rId75" Type="http://schemas.openxmlformats.org/officeDocument/2006/relationships/hyperlink" Target="https://achizitii.md/ro/public/tender/list?cpv=30192000-1"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achizitii.md/ro/public/tender/list?cpv=30192000-1" TargetMode="External"/><Relationship Id="rId23" Type="http://schemas.openxmlformats.org/officeDocument/2006/relationships/hyperlink" Target="https://achizitii.md/ro/public/tender/list?cpv=30192000-1" TargetMode="External"/><Relationship Id="rId28" Type="http://schemas.openxmlformats.org/officeDocument/2006/relationships/hyperlink" Target="https://achizitii.md/ro/public/tender/list?cpv=30192000-1" TargetMode="External"/><Relationship Id="rId36" Type="http://schemas.openxmlformats.org/officeDocument/2006/relationships/hyperlink" Target="https://achizitii.md/ro/public/tender/list?cpv=30192000-1" TargetMode="External"/><Relationship Id="rId49" Type="http://schemas.openxmlformats.org/officeDocument/2006/relationships/hyperlink" Target="https://achizitii.md/ro/public/tender/list?cpv=30192000-1" TargetMode="External"/><Relationship Id="rId57" Type="http://schemas.openxmlformats.org/officeDocument/2006/relationships/hyperlink" Target="https://achizitii.md/ro/public/tender/list?cpv=30192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3083</Words>
  <Characters>17576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2021-02-22T08:42:00Z</cp:lastPrinted>
  <dcterms:created xsi:type="dcterms:W3CDTF">2021-02-22T08:21:00Z</dcterms:created>
  <dcterms:modified xsi:type="dcterms:W3CDTF">2021-02-22T13:31:00Z</dcterms:modified>
</cp:coreProperties>
</file>