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851"/>
        <w:gridCol w:w="714"/>
        <w:gridCol w:w="1696"/>
        <w:gridCol w:w="5671"/>
        <w:gridCol w:w="2978"/>
        <w:gridCol w:w="1553"/>
        <w:gridCol w:w="1107"/>
      </w:tblGrid>
      <w:tr w:rsidR="00027D40" w:rsidRPr="004B4896" w14:paraId="398E671B" w14:textId="77777777" w:rsidTr="00027D40">
        <w:trPr>
          <w:trHeight w:val="697"/>
        </w:trPr>
        <w:tc>
          <w:tcPr>
            <w:tcW w:w="537" w:type="pct"/>
            <w:gridSpan w:val="2"/>
          </w:tcPr>
          <w:p w14:paraId="6B32AF74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14:paraId="19FF0A6E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1372821" w14:textId="3A5CED0E" w:rsidR="00027D40" w:rsidRPr="004B4896" w:rsidRDefault="00027D40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14:paraId="5D55D222" w14:textId="66CFF3A4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406B4808" w14:textId="77777777"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14:paraId="5CEA0247" w14:textId="77777777" w:rsidR="00027D40" w:rsidRPr="004B4896" w:rsidRDefault="00027D40" w:rsidP="00EA0E3E">
            <w:pPr>
              <w:pStyle w:val="2"/>
              <w:ind w:right="12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3" w:name="_Hlk77771394"/>
          </w:p>
          <w:p w14:paraId="5C63529F" w14:textId="77777777" w:rsidR="00027D40" w:rsidRPr="00027D40" w:rsidRDefault="00027D40" w:rsidP="00EA0E3E">
            <w:pPr>
              <w:pStyle w:val="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77600435" w14:textId="710EB5DA" w:rsidR="00027D40" w:rsidRPr="00CC2FCF" w:rsidRDefault="00027D40" w:rsidP="00CC2FCF"/>
        </w:tc>
      </w:tr>
      <w:tr w:rsidR="00027D40" w:rsidRPr="004B4896" w14:paraId="22A265A2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1D215491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077CED3E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5ACA5F5C" w:rsidR="00027D40" w:rsidRPr="004B4896" w:rsidRDefault="00027D40" w:rsidP="0067427C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5EA60889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69DB3777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F43B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1C6FA" w14:textId="22B5F1EE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02EACF11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7DC2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BB77C" w14:textId="7786BE8C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</w:t>
            </w:r>
            <w:r w:rsidR="00CE158F">
              <w:t xml:space="preserve"> </w:t>
            </w:r>
            <w:r w:rsidR="00CE158F" w:rsidRPr="00CE158F">
              <w:rPr>
                <w:b/>
              </w:rPr>
              <w:t>Servicii de Audit al situațiilor financiare pentru anul 2025</w:t>
            </w:r>
          </w:p>
        </w:tc>
      </w:tr>
      <w:tr w:rsidR="00027D40" w:rsidRPr="004B4896" w14:paraId="38DE1370" w14:textId="77777777" w:rsidTr="00E0721F">
        <w:trPr>
          <w:trHeight w:val="567"/>
        </w:trPr>
        <w:tc>
          <w:tcPr>
            <w:tcW w:w="537" w:type="pct"/>
            <w:gridSpan w:val="2"/>
          </w:tcPr>
          <w:p w14:paraId="41F0FE64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14:paraId="05166970" w14:textId="17CA2B6F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47D7B240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14:paraId="694FCDB5" w14:textId="77777777" w:rsidTr="00E0721F">
        <w:trPr>
          <w:trHeight w:val="10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6652723D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80CD6" w14:textId="2B01179E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>
              <w:rPr>
                <w:bCs/>
              </w:rPr>
              <w:t>serviciilor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14:paraId="41ABDCA1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14:paraId="085F28F2" w14:textId="77777777"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14:paraId="683B6E54" w14:textId="77777777" w:rsidTr="00E0721F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392AA" w14:textId="1E67AF5F"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544A" w14:textId="7B9261C1"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F698" w14:textId="201BC87C"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0D2FB921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A4B67" w14:textId="2A696C0B"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0721F" w:rsidRPr="004B4896" w14:paraId="227604AE" w14:textId="77777777" w:rsidTr="00E0721F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C98C3" w14:textId="392D668A" w:rsidR="00E0721F" w:rsidRPr="00502BF4" w:rsidRDefault="00E0721F" w:rsidP="00604D1F">
            <w:pPr>
              <w:jc w:val="center"/>
              <w:rPr>
                <w:bCs/>
              </w:rPr>
            </w:pPr>
            <w:r w:rsidRPr="00502BF4">
              <w:rPr>
                <w:bCs/>
              </w:rPr>
              <w:t>1.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D4DAD" w14:textId="67850282" w:rsidR="00E0721F" w:rsidRPr="00502BF4" w:rsidRDefault="00E0721F" w:rsidP="00604D1F">
            <w:pPr>
              <w:rPr>
                <w:color w:val="000000"/>
                <w:lang w:val="en-US"/>
              </w:rPr>
            </w:pPr>
            <w:r w:rsidRPr="00E0721F">
              <w:rPr>
                <w:color w:val="000000"/>
                <w:lang w:val="en-US"/>
              </w:rPr>
              <w:t>Servicii de audit al situațiilor financiare pentru anul 202</w:t>
            </w:r>
            <w:r w:rsidR="00676F99">
              <w:rPr>
                <w:color w:val="000000"/>
                <w:lang w:val="en-US"/>
              </w:rPr>
              <w:t>5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D4454" w14:textId="73614473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1</w:t>
            </w:r>
            <w:r w:rsidRPr="00CE158F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  <w:r w:rsidRPr="00CE158F">
              <w:rPr>
                <w:color w:val="000000"/>
                <w:lang w:val="en-US"/>
              </w:rPr>
              <w:t>Servicii obligatorii de audit al situațiilor financiare ale IMSP Institutul de Pneumologie “Chiril Draganiuc” pentru anul 2025, în conformitate cu SNC, ISA, Legea nr.287/2017 și Legea 271/2017.</w:t>
            </w:r>
          </w:p>
          <w:p w14:paraId="005329C1" w14:textId="758BDB4C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2.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CE158F">
              <w:rPr>
                <w:color w:val="000000"/>
                <w:lang w:val="en-US"/>
              </w:rPr>
              <w:t xml:space="preserve">Temei legal. </w:t>
            </w:r>
          </w:p>
          <w:p w14:paraId="11757F6C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 xml:space="preserve">Conform criteriilor de clasificare prevăzute în art. 4 (pct. 4) al Legii Contabilității și raportării financiare nr.287 din 15.12.2017, IMSP Institutul de Pneumologie ”Chiril Draganiuc” constituie o entitate mijlocie prezentând situații financiare complete, (art.5 alin.3). Conform art.32, situațiile financiare ale anului 2025 sunt supuse auditului obligatoriu. </w:t>
            </w:r>
          </w:p>
          <w:p w14:paraId="63A60F73" w14:textId="1374655C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3.</w:t>
            </w:r>
            <w:r>
              <w:rPr>
                <w:color w:val="000000"/>
                <w:lang w:val="en-US"/>
              </w:rPr>
              <w:t xml:space="preserve"> </w:t>
            </w:r>
            <w:r w:rsidRPr="00CE158F">
              <w:rPr>
                <w:color w:val="000000"/>
                <w:lang w:val="en-US"/>
              </w:rPr>
              <w:t>Informații generale despre instituție:</w:t>
            </w:r>
          </w:p>
          <w:p w14:paraId="74ABA657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 xml:space="preserve">3.1 Statut juridic. Instituție publică cu autonomie financiară, gestionează mijloace FAOAM prin conturi </w:t>
            </w:r>
            <w:r w:rsidRPr="00CE158F">
              <w:rPr>
                <w:color w:val="000000"/>
                <w:lang w:val="en-US"/>
              </w:rPr>
              <w:lastRenderedPageBreak/>
              <w:t>trezoreriale și alte mijloace financiare prin conturi bancare, inclusiv valutare.</w:t>
            </w:r>
          </w:p>
          <w:p w14:paraId="78195BC7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3.2 Indicii activității economico-financiare (2025/9 luni)</w:t>
            </w:r>
          </w:p>
          <w:p w14:paraId="7FE2CB03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-Total active imobilizate: 201 632,3 mii lei</w:t>
            </w:r>
          </w:p>
          <w:p w14:paraId="3A933DAF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-Venituri din vânzâri: 145 662,1 mii lei.</w:t>
            </w:r>
          </w:p>
          <w:p w14:paraId="3DB22556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-Numărul mediu salariați: 399,5</w:t>
            </w:r>
          </w:p>
          <w:p w14:paraId="764F2802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-Număr mediu lunar facturi: 380</w:t>
            </w:r>
          </w:p>
          <w:p w14:paraId="55BED7C6" w14:textId="1168E5A1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4.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CE158F">
              <w:rPr>
                <w:color w:val="000000"/>
                <w:lang w:val="en-US"/>
              </w:rPr>
              <w:t>Scopul serviciilor de audit:</w:t>
            </w:r>
          </w:p>
          <w:p w14:paraId="1568BB4C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Exprimarea unei opinii asupra situațiilor financiare în conformitate cu ISA.</w:t>
            </w:r>
          </w:p>
          <w:p w14:paraId="6DE60974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-Verificarea sistemului de evidență contabilă, documentelor primare, registrelor și rapoartelor financiare.</w:t>
            </w:r>
          </w:p>
          <w:p w14:paraId="2D05A5D9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Exprimarea unei opinii privind regularitatea, veridicitatea și corectitudinea contabilității.</w:t>
            </w:r>
            <w:r w:rsidRPr="00CE158F">
              <w:rPr>
                <w:color w:val="000000"/>
                <w:lang w:val="en-US"/>
              </w:rPr>
              <w:tab/>
            </w:r>
          </w:p>
          <w:p w14:paraId="4CB82F4D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5.</w:t>
            </w:r>
            <w:r w:rsidRPr="00CE158F">
              <w:rPr>
                <w:color w:val="000000"/>
                <w:lang w:val="en-US"/>
              </w:rPr>
              <w:t xml:space="preserve"> Condiții de recepționare:</w:t>
            </w:r>
          </w:p>
          <w:p w14:paraId="50FB8306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5.1 Livrabile:</w:t>
            </w:r>
          </w:p>
          <w:p w14:paraId="5BDE6627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Scrisoarea către conducere</w:t>
            </w:r>
          </w:p>
          <w:p w14:paraId="7E01D25C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Raportul de audit</w:t>
            </w:r>
          </w:p>
          <w:p w14:paraId="26F01EB7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Actul de prestare-recepție.</w:t>
            </w:r>
          </w:p>
          <w:p w14:paraId="64D71FBB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5.2 Raportul de audit va include:</w:t>
            </w:r>
          </w:p>
          <w:p w14:paraId="2BE92D30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-Aviz privind coerența raportului conducerii cu situațiile financiare;</w:t>
            </w:r>
          </w:p>
          <w:p w14:paraId="2B7765A0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-Declararația privind identificarea informațiilor eronate semnificative.</w:t>
            </w:r>
          </w:p>
          <w:p w14:paraId="1E828724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5.3 Alte cerințe:</w:t>
            </w:r>
          </w:p>
          <w:p w14:paraId="108725A8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limba română;</w:t>
            </w:r>
          </w:p>
          <w:p w14:paraId="2BBC4CA3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predarea opriginalelor documentelor indicate în raport;</w:t>
            </w:r>
          </w:p>
          <w:p w14:paraId="71D4E24D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- raportul devine proprietatea Beneficiarului. Prestatorului îi este interzisă transmiterea acestuia către terți fără acord.</w:t>
            </w:r>
          </w:p>
          <w:p w14:paraId="0EFAA30E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6.</w:t>
            </w:r>
            <w:r w:rsidRPr="00CE158F">
              <w:rPr>
                <w:color w:val="000000"/>
                <w:lang w:val="en-US"/>
              </w:rPr>
              <w:t xml:space="preserve"> Cerințe fată de Prestator:</w:t>
            </w:r>
          </w:p>
          <w:p w14:paraId="404E05F6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>Prestator licențiat, conform legislației RM, respectă ISA, asigură independența și confidențialitatea.</w:t>
            </w:r>
          </w:p>
          <w:p w14:paraId="0C4778D9" w14:textId="77777777" w:rsidR="00CE158F" w:rsidRPr="00CE158F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b/>
                <w:bCs/>
                <w:color w:val="000000"/>
                <w:lang w:val="en-US"/>
              </w:rPr>
              <w:t>7.</w:t>
            </w:r>
            <w:r w:rsidRPr="00CE158F">
              <w:rPr>
                <w:color w:val="000000"/>
                <w:lang w:val="en-US"/>
              </w:rPr>
              <w:t xml:space="preserve"> Termen de executare:</w:t>
            </w:r>
          </w:p>
          <w:p w14:paraId="2CF3E570" w14:textId="77777777" w:rsidR="00CE158F" w:rsidRPr="00CE158F" w:rsidRDefault="00CE158F" w:rsidP="00CE158F">
            <w:pPr>
              <w:rPr>
                <w:b/>
                <w:bCs/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lastRenderedPageBreak/>
              <w:t>-</w:t>
            </w:r>
            <w:r w:rsidRPr="00CE158F">
              <w:rPr>
                <w:b/>
                <w:bCs/>
                <w:color w:val="000000"/>
                <w:lang w:val="en-US"/>
              </w:rPr>
              <w:t>Termenii și condițiile de prestare solicitați: 16.03.2026 – 27.03.2026.</w:t>
            </w:r>
          </w:p>
          <w:p w14:paraId="634BEF83" w14:textId="23B5D3E7" w:rsidR="00E0721F" w:rsidRPr="00502BF4" w:rsidRDefault="00CE158F" w:rsidP="00CE158F">
            <w:pPr>
              <w:rPr>
                <w:color w:val="000000"/>
                <w:lang w:val="en-US"/>
              </w:rPr>
            </w:pPr>
            <w:r w:rsidRPr="00CE158F">
              <w:rPr>
                <w:color w:val="000000"/>
                <w:lang w:val="en-US"/>
              </w:rPr>
              <w:t xml:space="preserve">-Termenul de valabilitate a contractului: 31.12.2026  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5458" w14:textId="77777777" w:rsidR="00E0721F" w:rsidRPr="004B4896" w:rsidRDefault="00E0721F" w:rsidP="00604D1F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96B" w14:textId="77777777" w:rsidR="00E0721F" w:rsidRPr="004B4896" w:rsidRDefault="00E0721F" w:rsidP="00604D1F">
            <w:pPr>
              <w:ind w:right="361"/>
              <w:rPr>
                <w:bCs/>
              </w:rPr>
            </w:pPr>
          </w:p>
        </w:tc>
      </w:tr>
      <w:tr w:rsidR="00027D40" w:rsidRPr="0020623F" w14:paraId="60B54015" w14:textId="4D5DB49D" w:rsidTr="00027D40">
        <w:trPr>
          <w:trHeight w:val="1553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90135AF" w14:textId="77777777" w:rsidR="00027D40" w:rsidRPr="0020623F" w:rsidRDefault="00027D40" w:rsidP="00502BF4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lastRenderedPageBreak/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774F9054" w14:textId="0A45F1A4" w:rsidR="00027D40" w:rsidRPr="0020623F" w:rsidRDefault="00027D40" w:rsidP="00502BF4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4260EEE3" w14:textId="77777777" w:rsidR="00027D40" w:rsidRPr="0020623F" w:rsidRDefault="00027D40" w:rsidP="00502BF4"/>
          <w:p w14:paraId="24678146" w14:textId="77777777" w:rsidR="00027D40" w:rsidRDefault="00027D40" w:rsidP="00DF696F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534DC5EC" w14:textId="4E5399EE" w:rsidR="00027D40" w:rsidRDefault="00027D40" w:rsidP="00A5447A">
            <w:pPr>
              <w:rPr>
                <w:bCs/>
                <w:noProof w:val="0"/>
                <w:lang w:val="it-IT"/>
              </w:rPr>
            </w:pPr>
          </w:p>
          <w:p w14:paraId="78452B34" w14:textId="77777777" w:rsidR="00E0721F" w:rsidRDefault="00E0721F" w:rsidP="00A5447A">
            <w:pPr>
              <w:rPr>
                <w:bCs/>
                <w:noProof w:val="0"/>
                <w:lang w:val="it-IT"/>
              </w:rPr>
            </w:pPr>
          </w:p>
          <w:p w14:paraId="064A902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366698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4A155C9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E5AFFE6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D23268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48539E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584D24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0D94F905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5A803AED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AE4A6C8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7EEFC57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18016FF2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A74868E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346BAE82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38602B89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19521B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500D685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6C4FB8F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5245FC5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272A3447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1E953125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6043464A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9B2D41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3BD2C825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980F99C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42872681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1A027520" w14:textId="77777777" w:rsidR="00CE158F" w:rsidRDefault="00CE158F" w:rsidP="00A5447A">
            <w:pPr>
              <w:jc w:val="right"/>
              <w:rPr>
                <w:bCs/>
                <w:noProof w:val="0"/>
                <w:lang w:val="it-IT"/>
              </w:rPr>
            </w:pPr>
          </w:p>
          <w:p w14:paraId="72EED78D" w14:textId="79BBA207" w:rsidR="00027D40" w:rsidRPr="00DF696F" w:rsidRDefault="00027D40" w:rsidP="00CE158F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lastRenderedPageBreak/>
              <w:t>Anexa nr. 23</w:t>
            </w:r>
          </w:p>
          <w:p w14:paraId="4FD03EE6" w14:textId="7AC90B32" w:rsidR="00027D40" w:rsidRPr="0020623F" w:rsidRDefault="00027D40" w:rsidP="00502BF4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0309CF01" w14:textId="77777777" w:rsidR="00027D40" w:rsidRPr="0020623F" w:rsidRDefault="00027D40" w:rsidP="00502BF4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102B83C5" w14:textId="50A2D1EE" w:rsidR="00027D40" w:rsidRPr="0020623F" w:rsidRDefault="00027D40" w:rsidP="007D7C70">
            <w:pPr>
              <w:ind w:right="-137"/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  <w:p w14:paraId="0B45B226" w14:textId="77777777" w:rsidR="00027D40" w:rsidRDefault="00027D40" w:rsidP="00502BF4">
            <w:pPr>
              <w:jc w:val="center"/>
              <w:rPr>
                <w:noProof w:val="0"/>
                <w:lang w:val="it-IT"/>
              </w:rPr>
            </w:pPr>
          </w:p>
          <w:p w14:paraId="461563C7" w14:textId="187A446B" w:rsidR="00027D40" w:rsidRPr="00027D40" w:rsidRDefault="00027D40" w:rsidP="006C0112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29814EB5" w14:textId="01E0AD8F" w:rsidR="00027D40" w:rsidRPr="0020623F" w:rsidRDefault="00027D40" w:rsidP="00502BF4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601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4394"/>
        <w:gridCol w:w="1134"/>
        <w:gridCol w:w="992"/>
        <w:gridCol w:w="1134"/>
        <w:gridCol w:w="1134"/>
        <w:gridCol w:w="993"/>
        <w:gridCol w:w="992"/>
        <w:gridCol w:w="159"/>
        <w:gridCol w:w="532"/>
        <w:gridCol w:w="867"/>
        <w:gridCol w:w="236"/>
        <w:gridCol w:w="49"/>
      </w:tblGrid>
      <w:tr w:rsidR="00027D40" w:rsidRPr="0020623F" w14:paraId="1E6124D2" w14:textId="77777777" w:rsidTr="00027D40">
        <w:trPr>
          <w:trHeight w:val="234"/>
        </w:trPr>
        <w:tc>
          <w:tcPr>
            <w:tcW w:w="851" w:type="dxa"/>
            <w:tcBorders>
              <w:bottom w:val="single" w:sz="4" w:space="0" w:color="auto"/>
            </w:tcBorders>
          </w:tcPr>
          <w:p w14:paraId="5CB0EB92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750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FCE4696" w14:textId="2AA7E5DB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787FFB97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31B21CE2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ED44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7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BF5D1" w14:textId="0A4A365B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401B5C7D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920C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75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D071" w14:textId="038229FD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2F536505" w14:textId="77777777" w:rsidTr="00027D40">
        <w:trPr>
          <w:gridAfter w:val="1"/>
          <w:wAfter w:w="49" w:type="dxa"/>
          <w:trHeight w:val="567"/>
        </w:trPr>
        <w:tc>
          <w:tcPr>
            <w:tcW w:w="851" w:type="dxa"/>
          </w:tcPr>
          <w:p w14:paraId="7EB076C0" w14:textId="77777777" w:rsidR="00027D40" w:rsidRPr="0020623F" w:rsidRDefault="00027D40" w:rsidP="001F25D1"/>
        </w:tc>
        <w:tc>
          <w:tcPr>
            <w:tcW w:w="12066" w:type="dxa"/>
            <w:gridSpan w:val="9"/>
            <w:shd w:val="clear" w:color="auto" w:fill="auto"/>
          </w:tcPr>
          <w:p w14:paraId="1C5FA57C" w14:textId="729CA69B" w:rsidR="00027D40" w:rsidRPr="0020623F" w:rsidRDefault="00027D40" w:rsidP="001F25D1"/>
        </w:tc>
        <w:tc>
          <w:tcPr>
            <w:tcW w:w="1399" w:type="dxa"/>
            <w:gridSpan w:val="2"/>
          </w:tcPr>
          <w:p w14:paraId="1C5C4E21" w14:textId="77777777" w:rsidR="00027D40" w:rsidRPr="0020623F" w:rsidRDefault="00027D40" w:rsidP="001F25D1"/>
        </w:tc>
        <w:tc>
          <w:tcPr>
            <w:tcW w:w="236" w:type="dxa"/>
          </w:tcPr>
          <w:p w14:paraId="3DE97D55" w14:textId="77777777" w:rsidR="00027D40" w:rsidRPr="0020623F" w:rsidRDefault="00027D40" w:rsidP="001F25D1"/>
          <w:p w14:paraId="1C2E17CA" w14:textId="77777777" w:rsidR="00027D40" w:rsidRPr="0020623F" w:rsidRDefault="00027D40" w:rsidP="001F25D1"/>
        </w:tc>
      </w:tr>
      <w:tr w:rsidR="00027D40" w:rsidRPr="000421AC" w14:paraId="79AF44F2" w14:textId="77777777" w:rsidTr="00027D40">
        <w:trPr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2A75" w14:textId="4AAC5811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4221" w14:textId="52C89A10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2BF15" w14:textId="570D95E5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97354" w14:textId="494B3DEF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A2A2C" w14:textId="4FC1973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0867E" w14:textId="4783966B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B3856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5B6BC8FC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5E146591" w14:textId="5CBD0B6A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E0233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52471BE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4F8944B1" w14:textId="0D05F0F8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B863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1131A2D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601D0C0C" w14:textId="510A3F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08B7" w14:textId="7C997670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>Termenul de prestare</w:t>
            </w:r>
          </w:p>
        </w:tc>
      </w:tr>
      <w:tr w:rsidR="00027D40" w:rsidRPr="000421AC" w14:paraId="1B564937" w14:textId="77777777" w:rsidTr="00027D40">
        <w:trPr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1EA5" w14:textId="573C8722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84BE" w14:textId="05C98388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4C2E" w14:textId="6D112F29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74C7" w14:textId="27BD368F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B7B5" w14:textId="3766184B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6430" w14:textId="4D6EACEA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3936" w14:textId="6C778CE8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BA2A" w14:textId="39237FFD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A62A" w14:textId="5526085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68FB" w14:textId="6505CBD1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027D40" w:rsidRPr="000421AC" w14:paraId="0B40AC68" w14:textId="77777777" w:rsidTr="00027D40">
        <w:trPr>
          <w:trHeight w:val="83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DDBD" w14:textId="50AF00DF" w:rsidR="00027D40" w:rsidRPr="000421AC" w:rsidRDefault="00027D40" w:rsidP="00472CA0">
            <w:pPr>
              <w:jc w:val="center"/>
            </w:pPr>
            <w:r w:rsidRPr="000421AC">
              <w:t>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A738D" w14:textId="4D03D9C8" w:rsidR="00027D40" w:rsidRPr="000421AC" w:rsidRDefault="00E0721F" w:rsidP="00472CA0">
            <w:pPr>
              <w:jc w:val="center"/>
            </w:pPr>
            <w:r w:rsidRPr="00E0721F">
              <w:t>79212100-4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8FC488" w14:textId="530A0D57" w:rsidR="00027D40" w:rsidRPr="000421AC" w:rsidRDefault="00E0721F" w:rsidP="00472CA0">
            <w:pPr>
              <w:rPr>
                <w:b/>
                <w:bCs/>
              </w:rPr>
            </w:pPr>
            <w:r w:rsidRPr="00E0721F">
              <w:t>Servicii de audit al situațiilor financiare pentru anul 202</w:t>
            </w:r>
            <w:r w:rsidR="001B7605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8D38" w14:textId="79F92AD9" w:rsidR="00027D40" w:rsidRPr="000421AC" w:rsidRDefault="00E0721F" w:rsidP="00472CA0">
            <w:pPr>
              <w:jc w:val="center"/>
            </w:pPr>
            <w:r>
              <w:t>serviciu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61E7" w14:textId="16A25587" w:rsidR="00027D40" w:rsidRPr="000421AC" w:rsidRDefault="00E0721F" w:rsidP="00472CA0">
            <w:pPr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1BC7B" w14:textId="77777777" w:rsidR="00027D40" w:rsidRPr="000421AC" w:rsidRDefault="00027D4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5AD5" w14:textId="77777777" w:rsidR="00027D40" w:rsidRPr="000421AC" w:rsidRDefault="00027D4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4DEF" w14:textId="77777777" w:rsidR="00027D40" w:rsidRPr="000421AC" w:rsidRDefault="00027D40" w:rsidP="00472CA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7AF48" w14:textId="77777777" w:rsidR="00027D40" w:rsidRPr="000421AC" w:rsidRDefault="00027D40" w:rsidP="00472CA0">
            <w:pPr>
              <w:jc w:val="center"/>
            </w:pP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0E63" w14:textId="3875FDF9" w:rsidR="00027D40" w:rsidRPr="00CE158F" w:rsidRDefault="00CE158F" w:rsidP="00CE158F">
            <w:pPr>
              <w:rPr>
                <w:b/>
                <w:bCs/>
                <w:sz w:val="22"/>
                <w:szCs w:val="22"/>
              </w:rPr>
            </w:pPr>
            <w:r w:rsidRPr="00DE2EDB">
              <w:rPr>
                <w:b/>
                <w:bCs/>
                <w:sz w:val="22"/>
                <w:szCs w:val="22"/>
              </w:rPr>
              <w:t>16.03.2026 – 27.03.2026.</w:t>
            </w:r>
          </w:p>
        </w:tc>
      </w:tr>
      <w:tr w:rsidR="00027D40" w:rsidRPr="000421AC" w14:paraId="27F66644" w14:textId="77777777" w:rsidTr="00027D40">
        <w:trPr>
          <w:trHeight w:val="397"/>
        </w:trPr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88BF" w14:textId="0FECC9AF" w:rsidR="00027D40" w:rsidRPr="000421AC" w:rsidRDefault="00027D40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E101" w14:textId="77777777" w:rsidR="00027D40" w:rsidRPr="000421AC" w:rsidRDefault="00027D40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A022" w14:textId="77777777" w:rsidR="00027D40" w:rsidRPr="000421AC" w:rsidRDefault="00027D40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F7BE" w14:textId="77777777" w:rsidR="00027D40" w:rsidRPr="000421AC" w:rsidRDefault="00027D40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0120" w14:textId="77777777" w:rsidR="00027D40" w:rsidRPr="000421AC" w:rsidRDefault="00027D40" w:rsidP="000421AC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FEF1" w14:textId="77777777" w:rsidR="00027D40" w:rsidRPr="000421AC" w:rsidRDefault="00027D40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46FB" w14:textId="77777777" w:rsidR="00027D40" w:rsidRPr="000421AC" w:rsidRDefault="00027D40" w:rsidP="000421AC"/>
        </w:tc>
        <w:tc>
          <w:tcPr>
            <w:tcW w:w="1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E685" w14:textId="77777777" w:rsidR="00027D40" w:rsidRPr="000421AC" w:rsidRDefault="00027D40" w:rsidP="000421AC"/>
        </w:tc>
      </w:tr>
      <w:tr w:rsidR="00027D40" w:rsidRPr="0020623F" w14:paraId="40B50BF6" w14:textId="77777777" w:rsidTr="00027D40">
        <w:trPr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24F1E7B" w14:textId="77777777" w:rsidR="00027D40" w:rsidRPr="000421AC" w:rsidRDefault="00027D40" w:rsidP="000421AC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1F9DD8" w14:textId="7095EA6C" w:rsidR="00027D40" w:rsidRPr="000421AC" w:rsidRDefault="00027D40" w:rsidP="000421AC">
            <w:pPr>
              <w:tabs>
                <w:tab w:val="left" w:pos="6120"/>
              </w:tabs>
            </w:pPr>
          </w:p>
          <w:p w14:paraId="1CF72417" w14:textId="207F2CCD" w:rsidR="00027D40" w:rsidRPr="000421AC" w:rsidRDefault="00027D40" w:rsidP="000421AC">
            <w:r w:rsidRPr="000421AC">
              <w:t xml:space="preserve">Semnat:_______________ Numele, Prenumele:_____________________________ În calitate de: </w:t>
            </w:r>
          </w:p>
          <w:p w14:paraId="503037CF" w14:textId="77777777" w:rsidR="00027D40" w:rsidRPr="000421AC" w:rsidRDefault="00027D40" w:rsidP="000421AC"/>
          <w:p w14:paraId="1E583D98" w14:textId="77777777" w:rsidR="00027D40" w:rsidRDefault="00027D40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5602F7A8" w14:textId="00542FB1" w:rsidR="00027D40" w:rsidRPr="00536339" w:rsidRDefault="00027D40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4AE3D92C" w14:textId="77777777" w:rsidR="00027D40" w:rsidRPr="000421AC" w:rsidRDefault="00027D40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152" w:type="dxa"/>
            <w:gridSpan w:val="3"/>
            <w:tcBorders>
              <w:top w:val="single" w:sz="4" w:space="0" w:color="auto"/>
            </w:tcBorders>
          </w:tcPr>
          <w:p w14:paraId="220F5177" w14:textId="77777777" w:rsidR="00027D40" w:rsidRPr="000421AC" w:rsidRDefault="00027D40" w:rsidP="000421AC">
            <w:pPr>
              <w:tabs>
                <w:tab w:val="left" w:pos="6120"/>
              </w:tabs>
            </w:pPr>
          </w:p>
        </w:tc>
      </w:tr>
    </w:tbl>
    <w:p w14:paraId="324A2B17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2B551B"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</w:p>
    <w:p w14:paraId="64169E1B" w14:textId="77777777" w:rsidR="00FB14BE" w:rsidRDefault="00FB14BE" w:rsidP="00CE158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59BF8" w14:textId="77777777" w:rsidR="000D0DE2" w:rsidRDefault="000D0DE2" w:rsidP="00A20ACF">
      <w:r>
        <w:separator/>
      </w:r>
    </w:p>
  </w:endnote>
  <w:endnote w:type="continuationSeparator" w:id="0">
    <w:p w14:paraId="00F6F002" w14:textId="77777777" w:rsidR="000D0DE2" w:rsidRDefault="000D0DE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3F2A3D" w14:textId="4896EBE0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FD557" w14:textId="77777777" w:rsidR="000D0DE2" w:rsidRDefault="000D0DE2" w:rsidP="00A20ACF">
      <w:r>
        <w:separator/>
      </w:r>
    </w:p>
  </w:footnote>
  <w:footnote w:type="continuationSeparator" w:id="0">
    <w:p w14:paraId="1F0275D8" w14:textId="77777777" w:rsidR="000D0DE2" w:rsidRDefault="000D0DE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DE2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B7605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487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61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27C"/>
    <w:rsid w:val="00674E63"/>
    <w:rsid w:val="00676F9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825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40BE4"/>
    <w:rsid w:val="0074397A"/>
    <w:rsid w:val="007439EE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56298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8CB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158F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55C3"/>
    <w:rsid w:val="00EA77C5"/>
    <w:rsid w:val="00EB080B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648</Words>
  <Characters>3699</Characters>
  <Application>Microsoft Office Word</Application>
  <DocSecurity>0</DocSecurity>
  <Lines>30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Elena Lazu</cp:lastModifiedBy>
  <cp:revision>5</cp:revision>
  <cp:lastPrinted>2021-03-10T08:12:00Z</cp:lastPrinted>
  <dcterms:created xsi:type="dcterms:W3CDTF">2025-12-14T07:59:00Z</dcterms:created>
  <dcterms:modified xsi:type="dcterms:W3CDTF">2025-12-15T11:12:00Z</dcterms:modified>
</cp:coreProperties>
</file>