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4"/>
        <w:gridCol w:w="1566"/>
        <w:gridCol w:w="1427"/>
        <w:gridCol w:w="1405"/>
        <w:gridCol w:w="4091"/>
        <w:gridCol w:w="3113"/>
        <w:gridCol w:w="1516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56920194"/>
            <w:bookmarkStart w:id="2" w:name="_Toc392180206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Piese de schimb pentru caroseria troleibuzului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 cu șurub GBS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E8C9F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40-43x20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587480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01CBF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22x32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F52292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7BFF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B77C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889A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EDEBF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8-12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E245E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B1241B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6B81E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10-16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7926CE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230BC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16-27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5A496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D2994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20-32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31CC70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80D42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25-40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DBB9E5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CC924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44-47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B9DC82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71A4E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40-60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641411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23D79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87-125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4C1765">
            <w:pPr>
              <w:rPr>
                <w:rFonts w:hint="default"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/>
                <w14:textFill>
                  <w14:solidFill>
                    <w14:schemeClr w14:val="tx1"/>
                  </w14:solidFill>
                </w14:textFill>
              </w:rPr>
              <w:t>FURTUN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8F5302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2"/>
                <w:szCs w:val="22"/>
                <w:highlight w:val="none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/>
                <w14:textFill>
                  <w14:solidFill>
                    <w14:schemeClr w14:val="tx1"/>
                  </w14:solidFill>
                </w14:textFill>
              </w:rPr>
              <w:t>Ø 32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A9A45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F4CD2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8D0773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4,5×360mm, albă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B80F90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301A00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4,5×360mm, neagră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7B37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2C6804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2,8×100mm, albă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10665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89DE6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2,8×100mm, neagră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197B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5FF92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4,5×290mm, albă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853C1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2CA476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3×150mm, albă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86D5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49C521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4×200mm, albă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A9DC9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0C73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4B0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FF13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407291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9×760mm, neagră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6099B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rPr>
                <w:sz w:val="22"/>
                <w:szCs w:val="22"/>
              </w:rPr>
            </w:pP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03FED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F6079C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8×300mm, neagră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0A81F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369AB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Comutator 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A433A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9912.3709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B75D5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3AE4BF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1112.3769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78014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89CCBB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202.921 (21WW18)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DF2DD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E4DE1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01.190.8507.120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878F3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4</w:t>
            </w:r>
          </w:p>
        </w:tc>
      </w:tr>
      <w:tr w14:paraId="2173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74104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EF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C12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81A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89D8E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810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B4975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44D89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94031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ECAA0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900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37234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0926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2D22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E7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CD356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566E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1000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BB5AB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C2F19">
            <w:pPr>
              <w:rPr>
                <w:sz w:val="22"/>
                <w:szCs w:val="22"/>
              </w:rPr>
            </w:pPr>
          </w:p>
        </w:tc>
      </w:tr>
      <w:tr w14:paraId="62C5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2FD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Lamă cauciuc ștergător parbriz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1062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FB3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32A7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3C15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1000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B05A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52247">
            <w:pPr>
              <w:rPr>
                <w:sz w:val="22"/>
                <w:szCs w:val="22"/>
              </w:rPr>
            </w:pPr>
          </w:p>
        </w:tc>
      </w:tr>
    </w:tbl>
    <w:p w14:paraId="030819D8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5D90BD7"/>
    <w:rsid w:val="0C4B18C7"/>
    <w:rsid w:val="10AA4222"/>
    <w:rsid w:val="1FA65A97"/>
    <w:rsid w:val="20821DE2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  <w:rsid w:val="7CA6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763</Words>
  <Characters>3725</Characters>
  <Lines>0</Lines>
  <Paragraphs>0</Paragraphs>
  <TotalTime>0</TotalTime>
  <ScaleCrop>false</ScaleCrop>
  <LinksUpToDate>false</LinksUpToDate>
  <CharactersWithSpaces>4155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2026-07-01T06:02:32Z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