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F44" w:rsidRDefault="00902F44" w:rsidP="00902F44">
      <w:pPr>
        <w:spacing w:after="0" w:line="240" w:lineRule="auto"/>
        <w:jc w:val="center"/>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Caiet de sarcini</w:t>
      </w:r>
    </w:p>
    <w:p w:rsidR="00902F44" w:rsidRDefault="00902F44" w:rsidP="00902F44">
      <w:pPr>
        <w:spacing w:after="0" w:line="240" w:lineRule="auto"/>
        <w:jc w:val="center"/>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privind achiziționarea drapelelor</w:t>
      </w:r>
    </w:p>
    <w:p w:rsidR="00902F44" w:rsidRDefault="00902F44" w:rsidP="00902F44">
      <w:pPr>
        <w:spacing w:after="0" w:line="240" w:lineRule="auto"/>
        <w:jc w:val="both"/>
        <w:rPr>
          <w:rFonts w:ascii="Times New Roman" w:eastAsia="MS Mincho" w:hAnsi="Times New Roman" w:cs="Times New Roman"/>
          <w:sz w:val="28"/>
          <w:szCs w:val="28"/>
          <w:lang w:eastAsia="ja-JP"/>
        </w:rPr>
      </w:pPr>
    </w:p>
    <w:p w:rsidR="00902F44" w:rsidRPr="00902F44" w:rsidRDefault="00902F44" w:rsidP="00902F44">
      <w:pPr>
        <w:spacing w:after="0" w:line="240" w:lineRule="auto"/>
        <w:jc w:val="both"/>
        <w:rPr>
          <w:rFonts w:ascii="Times New Roman" w:eastAsia="MS Mincho" w:hAnsi="Times New Roman" w:cs="Times New Roman"/>
          <w:sz w:val="28"/>
          <w:szCs w:val="28"/>
          <w:lang w:eastAsia="ja-JP"/>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6156"/>
        <w:gridCol w:w="1600"/>
        <w:gridCol w:w="1303"/>
      </w:tblGrid>
      <w:tr w:rsidR="00902F44" w:rsidRPr="00902F44" w:rsidTr="006F6C4E">
        <w:trPr>
          <w:trHeight w:val="144"/>
        </w:trPr>
        <w:tc>
          <w:tcPr>
            <w:tcW w:w="864" w:type="dxa"/>
            <w:vAlign w:val="center"/>
          </w:tcPr>
          <w:p w:rsidR="00902F44" w:rsidRPr="00902F44" w:rsidRDefault="00902F44" w:rsidP="00902F44">
            <w:pPr>
              <w:widowControl w:val="0"/>
              <w:autoSpaceDE w:val="0"/>
              <w:autoSpaceDN w:val="0"/>
              <w:adjustRightInd w:val="0"/>
              <w:spacing w:after="0" w:line="240" w:lineRule="auto"/>
              <w:jc w:val="center"/>
              <w:rPr>
                <w:rFonts w:ascii="Times New Roman" w:eastAsia="MS Mincho" w:hAnsi="Times New Roman" w:cs="Times New Roman"/>
                <w:b/>
                <w:bCs/>
                <w:sz w:val="20"/>
                <w:szCs w:val="20"/>
                <w:lang w:eastAsia="ja-JP"/>
              </w:rPr>
            </w:pPr>
            <w:r w:rsidRPr="00902F44">
              <w:rPr>
                <w:rFonts w:ascii="Times New Roman" w:eastAsia="MS Mincho" w:hAnsi="Times New Roman" w:cs="Times New Roman"/>
                <w:b/>
                <w:bCs/>
                <w:color w:val="000000"/>
                <w:spacing w:val="4"/>
                <w:sz w:val="20"/>
                <w:szCs w:val="20"/>
                <w:lang w:eastAsia="ja-JP"/>
              </w:rPr>
              <w:t xml:space="preserve">Nr. </w:t>
            </w:r>
          </w:p>
        </w:tc>
        <w:tc>
          <w:tcPr>
            <w:tcW w:w="6156" w:type="dxa"/>
            <w:vAlign w:val="center"/>
          </w:tcPr>
          <w:p w:rsidR="00902F44" w:rsidRPr="00902F44" w:rsidRDefault="00902F44" w:rsidP="00902F44">
            <w:pPr>
              <w:widowControl w:val="0"/>
              <w:autoSpaceDE w:val="0"/>
              <w:autoSpaceDN w:val="0"/>
              <w:adjustRightInd w:val="0"/>
              <w:spacing w:after="0" w:line="240" w:lineRule="auto"/>
              <w:jc w:val="center"/>
              <w:rPr>
                <w:rFonts w:ascii="Times New Roman" w:eastAsia="MS Mincho" w:hAnsi="Times New Roman" w:cs="Times New Roman"/>
                <w:b/>
                <w:bCs/>
                <w:sz w:val="20"/>
                <w:szCs w:val="20"/>
                <w:lang w:eastAsia="ja-JP"/>
              </w:rPr>
            </w:pPr>
            <w:r w:rsidRPr="00902F44">
              <w:rPr>
                <w:rFonts w:ascii="Times New Roman" w:eastAsia="MS Mincho" w:hAnsi="Times New Roman" w:cs="Times New Roman"/>
                <w:b/>
                <w:bCs/>
                <w:color w:val="000000"/>
                <w:spacing w:val="7"/>
                <w:sz w:val="20"/>
                <w:szCs w:val="20"/>
                <w:lang w:eastAsia="ja-JP"/>
              </w:rPr>
              <w:t>Denumirea mărfii</w:t>
            </w:r>
          </w:p>
        </w:tc>
        <w:tc>
          <w:tcPr>
            <w:tcW w:w="1600" w:type="dxa"/>
            <w:vAlign w:val="center"/>
          </w:tcPr>
          <w:p w:rsidR="00902F44" w:rsidRPr="00902F44" w:rsidRDefault="00902F44" w:rsidP="00902F44">
            <w:pPr>
              <w:spacing w:before="240" w:after="60" w:line="240" w:lineRule="auto"/>
              <w:jc w:val="center"/>
              <w:outlineLvl w:val="6"/>
              <w:rPr>
                <w:rFonts w:ascii="Times New Roman" w:eastAsia="Calibri" w:hAnsi="Times New Roman" w:cs="Times New Roman"/>
                <w:b/>
                <w:sz w:val="20"/>
                <w:szCs w:val="20"/>
                <w:lang w:eastAsia="ru-RU"/>
              </w:rPr>
            </w:pPr>
            <w:r w:rsidRPr="00902F44">
              <w:rPr>
                <w:rFonts w:ascii="Times New Roman" w:eastAsia="Calibri" w:hAnsi="Times New Roman" w:cs="Times New Roman"/>
                <w:b/>
                <w:sz w:val="20"/>
                <w:szCs w:val="20"/>
                <w:lang w:eastAsia="ru-RU"/>
              </w:rPr>
              <w:t>Cantitatea</w:t>
            </w:r>
          </w:p>
        </w:tc>
        <w:tc>
          <w:tcPr>
            <w:tcW w:w="1303" w:type="dxa"/>
          </w:tcPr>
          <w:p w:rsidR="00902F44" w:rsidRPr="00902F44" w:rsidRDefault="00902F44" w:rsidP="00902F44">
            <w:pPr>
              <w:spacing w:before="240" w:after="60" w:line="240" w:lineRule="auto"/>
              <w:ind w:right="244"/>
              <w:jc w:val="center"/>
              <w:outlineLvl w:val="6"/>
              <w:rPr>
                <w:rFonts w:ascii="Times New Roman" w:eastAsia="Calibri" w:hAnsi="Times New Roman" w:cs="Times New Roman"/>
                <w:b/>
                <w:sz w:val="20"/>
                <w:szCs w:val="20"/>
                <w:lang w:eastAsia="ru-RU"/>
              </w:rPr>
            </w:pPr>
            <w:r w:rsidRPr="00902F44">
              <w:rPr>
                <w:rFonts w:ascii="Times New Roman" w:eastAsia="Calibri" w:hAnsi="Times New Roman" w:cs="Times New Roman"/>
                <w:b/>
                <w:sz w:val="20"/>
                <w:szCs w:val="20"/>
                <w:lang w:eastAsia="ru-RU"/>
              </w:rPr>
              <w:t>Suma totală</w:t>
            </w:r>
          </w:p>
        </w:tc>
      </w:tr>
      <w:tr w:rsidR="00902F44" w:rsidRPr="00902F44" w:rsidTr="006F6C4E">
        <w:trPr>
          <w:trHeight w:val="144"/>
        </w:trPr>
        <w:tc>
          <w:tcPr>
            <w:tcW w:w="864" w:type="dxa"/>
            <w:vAlign w:val="center"/>
          </w:tcPr>
          <w:p w:rsidR="00902F44" w:rsidRPr="00902F44" w:rsidRDefault="00902F44" w:rsidP="00902F44">
            <w:pPr>
              <w:widowControl w:val="0"/>
              <w:autoSpaceDE w:val="0"/>
              <w:autoSpaceDN w:val="0"/>
              <w:adjustRightInd w:val="0"/>
              <w:spacing w:after="0" w:line="240" w:lineRule="auto"/>
              <w:jc w:val="center"/>
              <w:rPr>
                <w:rFonts w:ascii="Times New Roman" w:eastAsia="MS Mincho" w:hAnsi="Times New Roman" w:cs="Times New Roman"/>
                <w:b/>
                <w:bCs/>
                <w:color w:val="000000"/>
                <w:spacing w:val="4"/>
                <w:sz w:val="20"/>
                <w:szCs w:val="20"/>
                <w:lang w:eastAsia="ja-JP"/>
              </w:rPr>
            </w:pPr>
          </w:p>
        </w:tc>
        <w:tc>
          <w:tcPr>
            <w:tcW w:w="6156" w:type="dxa"/>
            <w:vAlign w:val="center"/>
          </w:tcPr>
          <w:p w:rsidR="00902F44" w:rsidRPr="00902F44" w:rsidRDefault="00902F44" w:rsidP="00902F44">
            <w:pPr>
              <w:widowControl w:val="0"/>
              <w:autoSpaceDE w:val="0"/>
              <w:autoSpaceDN w:val="0"/>
              <w:adjustRightInd w:val="0"/>
              <w:spacing w:after="0" w:line="240" w:lineRule="auto"/>
              <w:jc w:val="center"/>
              <w:rPr>
                <w:rFonts w:ascii="Times New Roman" w:eastAsia="MS Mincho" w:hAnsi="Times New Roman" w:cs="Times New Roman"/>
                <w:b/>
                <w:bCs/>
                <w:color w:val="000000"/>
                <w:spacing w:val="7"/>
                <w:sz w:val="20"/>
                <w:szCs w:val="20"/>
                <w:lang w:eastAsia="ja-JP"/>
              </w:rPr>
            </w:pPr>
            <w:r w:rsidRPr="00902F44">
              <w:rPr>
                <w:rFonts w:ascii="Times New Roman" w:eastAsia="MS Mincho" w:hAnsi="Times New Roman" w:cs="Times New Roman"/>
                <w:b/>
                <w:bCs/>
                <w:color w:val="000000"/>
                <w:spacing w:val="7"/>
                <w:sz w:val="20"/>
                <w:szCs w:val="20"/>
                <w:lang w:eastAsia="ja-JP"/>
              </w:rPr>
              <w:t>LOT1</w:t>
            </w:r>
          </w:p>
        </w:tc>
        <w:tc>
          <w:tcPr>
            <w:tcW w:w="1600" w:type="dxa"/>
            <w:vAlign w:val="center"/>
          </w:tcPr>
          <w:p w:rsidR="00902F44" w:rsidRPr="00902F44" w:rsidRDefault="00902F44" w:rsidP="00902F44">
            <w:pPr>
              <w:spacing w:before="240" w:after="60" w:line="240" w:lineRule="auto"/>
              <w:jc w:val="center"/>
              <w:outlineLvl w:val="6"/>
              <w:rPr>
                <w:rFonts w:ascii="Times New Roman" w:eastAsia="Calibri" w:hAnsi="Times New Roman" w:cs="Times New Roman"/>
                <w:b/>
                <w:sz w:val="20"/>
                <w:szCs w:val="20"/>
                <w:lang w:eastAsia="ru-RU"/>
              </w:rPr>
            </w:pPr>
          </w:p>
        </w:tc>
        <w:tc>
          <w:tcPr>
            <w:tcW w:w="1303" w:type="dxa"/>
          </w:tcPr>
          <w:p w:rsidR="00902F44" w:rsidRPr="00902F44" w:rsidRDefault="00902F44" w:rsidP="00902F44">
            <w:pPr>
              <w:spacing w:before="240" w:after="60" w:line="240" w:lineRule="auto"/>
              <w:ind w:right="244"/>
              <w:jc w:val="center"/>
              <w:outlineLvl w:val="6"/>
              <w:rPr>
                <w:rFonts w:ascii="Times New Roman" w:eastAsia="Calibri" w:hAnsi="Times New Roman" w:cs="Times New Roman"/>
                <w:b/>
                <w:sz w:val="20"/>
                <w:szCs w:val="20"/>
                <w:lang w:eastAsia="ru-RU"/>
              </w:rPr>
            </w:pPr>
          </w:p>
        </w:tc>
      </w:tr>
      <w:tr w:rsidR="00902F44" w:rsidRPr="00902F44" w:rsidTr="006F6C4E">
        <w:trPr>
          <w:trHeight w:val="144"/>
        </w:trPr>
        <w:tc>
          <w:tcPr>
            <w:tcW w:w="864" w:type="dxa"/>
            <w:vAlign w:val="center"/>
          </w:tcPr>
          <w:p w:rsidR="00902F44" w:rsidRPr="00902F44" w:rsidRDefault="00902F44" w:rsidP="00902F44">
            <w:pPr>
              <w:widowControl w:val="0"/>
              <w:autoSpaceDE w:val="0"/>
              <w:autoSpaceDN w:val="0"/>
              <w:adjustRightInd w:val="0"/>
              <w:spacing w:after="0" w:line="240" w:lineRule="auto"/>
              <w:rPr>
                <w:rFonts w:ascii="Times New Roman" w:eastAsia="MS Mincho" w:hAnsi="Times New Roman" w:cs="Times New Roman"/>
                <w:color w:val="000000"/>
                <w:spacing w:val="4"/>
                <w:sz w:val="20"/>
                <w:szCs w:val="20"/>
                <w:lang w:eastAsia="ja-JP"/>
              </w:rPr>
            </w:pPr>
            <w:r w:rsidRPr="00902F44">
              <w:rPr>
                <w:rFonts w:ascii="Times New Roman" w:eastAsia="MS Mincho" w:hAnsi="Times New Roman" w:cs="Times New Roman"/>
                <w:color w:val="000000"/>
                <w:spacing w:val="4"/>
                <w:sz w:val="20"/>
                <w:szCs w:val="20"/>
                <w:lang w:eastAsia="ja-JP"/>
              </w:rPr>
              <w:t>1</w:t>
            </w:r>
          </w:p>
        </w:tc>
        <w:tc>
          <w:tcPr>
            <w:tcW w:w="6156" w:type="dxa"/>
            <w:vAlign w:val="center"/>
          </w:tcPr>
          <w:p w:rsidR="00902F44" w:rsidRPr="00902F44" w:rsidRDefault="00902F44" w:rsidP="00902F44">
            <w:pPr>
              <w:spacing w:after="0" w:line="240" w:lineRule="auto"/>
              <w:rPr>
                <w:rFonts w:ascii="Times New Roman" w:eastAsia="MS Mincho" w:hAnsi="Times New Roman" w:cs="Times New Roman"/>
                <w:b/>
                <w:bCs/>
                <w:sz w:val="18"/>
                <w:szCs w:val="18"/>
                <w:lang w:eastAsia="ja-JP"/>
              </w:rPr>
            </w:pPr>
            <w:r w:rsidRPr="00902F44">
              <w:rPr>
                <w:rFonts w:ascii="Times New Roman" w:eastAsia="MS Mincho" w:hAnsi="Times New Roman" w:cs="Times New Roman"/>
                <w:b/>
                <w:bCs/>
                <w:sz w:val="18"/>
                <w:szCs w:val="18"/>
                <w:lang w:eastAsia="ja-JP"/>
              </w:rPr>
              <w:t>Drapel Republica Moldova (2x1m)</w:t>
            </w:r>
          </w:p>
          <w:p w:rsidR="00902F44" w:rsidRPr="00902F44" w:rsidRDefault="00902F44" w:rsidP="00902F44">
            <w:pPr>
              <w:spacing w:after="0" w:line="240" w:lineRule="auto"/>
              <w:jc w:val="both"/>
              <w:rPr>
                <w:rFonts w:ascii="Times New Roman" w:eastAsia="MS Mincho" w:hAnsi="Times New Roman" w:cs="Times New Roman"/>
                <w:sz w:val="18"/>
                <w:szCs w:val="18"/>
                <w:lang w:eastAsia="ja-JP"/>
              </w:rPr>
            </w:pPr>
            <w:r w:rsidRPr="00902F44">
              <w:rPr>
                <w:rFonts w:ascii="Times New Roman" w:eastAsia="MS Mincho" w:hAnsi="Times New Roman" w:cs="Times New Roman"/>
                <w:sz w:val="18"/>
                <w:szCs w:val="18"/>
                <w:u w:val="single"/>
                <w:lang w:eastAsia="ja-JP"/>
              </w:rPr>
              <w:t>Caracteristice tehnice</w:t>
            </w:r>
            <w:r w:rsidRPr="00902F44">
              <w:rPr>
                <w:rFonts w:ascii="Times New Roman" w:eastAsia="MS Mincho" w:hAnsi="Times New Roman" w:cs="Times New Roman"/>
                <w:sz w:val="18"/>
                <w:szCs w:val="18"/>
                <w:lang w:eastAsia="ja-JP"/>
              </w:rPr>
              <w:t xml:space="preserve">: din material textil special cu rezistenta sporită la UV si intemperii, semitransparent; densitatea stofei– minim 190 gr/m²,  dintr-o singura bucata (fără îmbinări), ceea ce îl face sa se preteze la arborarea în exterior (poate fi expus pe frontispiciul clădirilor, in interior, pe străzi etc.). Drapelul va fi folosit atât la interior, cat si la exterior. Buzunar cu diametrul 45 mm și două bucle pentru prindere pe lance. Cusătura de culoarea steagului cu ață rezistentă la </w:t>
            </w:r>
            <w:proofErr w:type="spellStart"/>
            <w:r w:rsidRPr="00902F44">
              <w:rPr>
                <w:rFonts w:ascii="Times New Roman" w:eastAsia="MS Mincho" w:hAnsi="Times New Roman" w:cs="Times New Roman"/>
                <w:sz w:val="18"/>
                <w:szCs w:val="18"/>
                <w:lang w:eastAsia="ja-JP"/>
              </w:rPr>
              <w:t>umeditate</w:t>
            </w:r>
            <w:proofErr w:type="spellEnd"/>
            <w:r w:rsidRPr="00902F44">
              <w:rPr>
                <w:rFonts w:ascii="Times New Roman" w:eastAsia="MS Mincho" w:hAnsi="Times New Roman" w:cs="Times New Roman"/>
                <w:sz w:val="18"/>
                <w:szCs w:val="18"/>
                <w:lang w:eastAsia="ja-JP"/>
              </w:rPr>
              <w:t xml:space="preserve">., </w:t>
            </w:r>
            <w:proofErr w:type="spellStart"/>
            <w:r w:rsidRPr="00902F44">
              <w:rPr>
                <w:rFonts w:ascii="Times New Roman" w:eastAsia="MS Mincho" w:hAnsi="Times New Roman" w:cs="Times New Roman"/>
                <w:sz w:val="18"/>
                <w:szCs w:val="18"/>
                <w:lang w:eastAsia="ja-JP"/>
              </w:rPr>
              <w:t>printarea</w:t>
            </w:r>
            <w:proofErr w:type="spellEnd"/>
            <w:r w:rsidRPr="00902F44">
              <w:rPr>
                <w:rFonts w:ascii="Times New Roman" w:eastAsia="MS Mincho" w:hAnsi="Times New Roman" w:cs="Times New Roman"/>
                <w:sz w:val="18"/>
                <w:szCs w:val="18"/>
                <w:lang w:eastAsia="ja-JP"/>
              </w:rPr>
              <w:t xml:space="preserve"> pe ambele părți. Termenul de exploatarea  în condiții de temperatură de la -25° până la + 40° la umiditate de la 45% până la 95% și vitezei vântului medie până la 25 m/sec - min. 1 an.</w:t>
            </w:r>
          </w:p>
          <w:p w:rsidR="00902F44" w:rsidRPr="00902F44" w:rsidRDefault="00902F44" w:rsidP="00902F44">
            <w:pPr>
              <w:spacing w:after="0" w:line="240" w:lineRule="auto"/>
              <w:jc w:val="both"/>
              <w:rPr>
                <w:rFonts w:ascii="Times New Roman" w:eastAsia="MS Mincho" w:hAnsi="Times New Roman" w:cs="Times New Roman"/>
                <w:sz w:val="18"/>
                <w:szCs w:val="18"/>
                <w:lang w:eastAsia="ja-JP"/>
              </w:rPr>
            </w:pPr>
            <w:r w:rsidRPr="00902F44">
              <w:rPr>
                <w:rFonts w:ascii="Times New Roman" w:eastAsia="MS Mincho" w:hAnsi="Times New Roman" w:cs="Times New Roman"/>
                <w:sz w:val="18"/>
                <w:szCs w:val="18"/>
                <w:u w:val="single"/>
                <w:lang w:eastAsia="ja-JP"/>
              </w:rPr>
              <w:t xml:space="preserve">Descrierea </w:t>
            </w:r>
            <w:r w:rsidRPr="00902F44">
              <w:rPr>
                <w:rFonts w:ascii="Times New Roman" w:eastAsia="MS Mincho" w:hAnsi="Times New Roman" w:cs="Times New Roman"/>
                <w:sz w:val="18"/>
                <w:szCs w:val="18"/>
                <w:lang w:eastAsia="ja-JP"/>
              </w:rPr>
              <w:t>drapelului conform  LEGII Nr. 217 din 17.09.2010 privind Drapelul de Stat al Republicii Moldova.</w:t>
            </w:r>
          </w:p>
        </w:tc>
        <w:tc>
          <w:tcPr>
            <w:tcW w:w="1600" w:type="dxa"/>
            <w:vAlign w:val="center"/>
          </w:tcPr>
          <w:p w:rsidR="00902F44" w:rsidRPr="00902F44" w:rsidRDefault="00902F44" w:rsidP="00902F44">
            <w:pPr>
              <w:spacing w:after="0" w:line="240" w:lineRule="auto"/>
              <w:rPr>
                <w:rFonts w:ascii="Times New Roman" w:eastAsia="Calibri" w:hAnsi="Times New Roman" w:cs="Times New Roman"/>
                <w:sz w:val="20"/>
                <w:szCs w:val="20"/>
                <w:lang w:eastAsia="ru-RU"/>
              </w:rPr>
            </w:pPr>
            <w:r w:rsidRPr="00902F44">
              <w:rPr>
                <w:rFonts w:ascii="Times New Roman" w:eastAsia="Calibri" w:hAnsi="Times New Roman" w:cs="Times New Roman"/>
                <w:sz w:val="20"/>
                <w:szCs w:val="20"/>
                <w:lang w:eastAsia="ru-RU"/>
              </w:rPr>
              <w:t xml:space="preserve">        25 </w:t>
            </w:r>
          </w:p>
        </w:tc>
        <w:tc>
          <w:tcPr>
            <w:tcW w:w="1303" w:type="dxa"/>
          </w:tcPr>
          <w:p w:rsidR="00902F44" w:rsidRPr="00902F44" w:rsidRDefault="00902F44" w:rsidP="00902F44">
            <w:pPr>
              <w:spacing w:after="0" w:line="240" w:lineRule="auto"/>
              <w:ind w:right="244"/>
              <w:rPr>
                <w:rFonts w:ascii="Times New Roman" w:eastAsia="Calibri" w:hAnsi="Times New Roman" w:cs="Times New Roman"/>
                <w:sz w:val="20"/>
                <w:szCs w:val="20"/>
                <w:lang w:eastAsia="ru-RU"/>
              </w:rPr>
            </w:pPr>
          </w:p>
          <w:p w:rsidR="00902F44" w:rsidRPr="00902F44" w:rsidRDefault="00902F44" w:rsidP="00902F44">
            <w:pPr>
              <w:spacing w:after="0" w:line="240" w:lineRule="auto"/>
              <w:ind w:right="244"/>
              <w:rPr>
                <w:rFonts w:ascii="Times New Roman" w:eastAsia="Calibri" w:hAnsi="Times New Roman" w:cs="Times New Roman"/>
                <w:sz w:val="20"/>
                <w:szCs w:val="20"/>
                <w:lang w:eastAsia="ru-RU"/>
              </w:rPr>
            </w:pPr>
          </w:p>
          <w:p w:rsidR="00902F44" w:rsidRPr="00902F44" w:rsidRDefault="00902F44" w:rsidP="00902F44">
            <w:pPr>
              <w:spacing w:after="0" w:line="240" w:lineRule="auto"/>
              <w:ind w:right="244"/>
              <w:rPr>
                <w:rFonts w:ascii="Times New Roman" w:eastAsia="Calibri" w:hAnsi="Times New Roman" w:cs="Times New Roman"/>
                <w:sz w:val="20"/>
                <w:szCs w:val="20"/>
                <w:lang w:eastAsia="ru-RU"/>
              </w:rPr>
            </w:pPr>
          </w:p>
          <w:p w:rsidR="00902F44" w:rsidRPr="00902F44" w:rsidRDefault="00902F44" w:rsidP="00902F44">
            <w:pPr>
              <w:spacing w:after="0" w:line="240" w:lineRule="auto"/>
              <w:ind w:right="244"/>
              <w:rPr>
                <w:rFonts w:ascii="Times New Roman" w:eastAsia="Calibri" w:hAnsi="Times New Roman" w:cs="Times New Roman"/>
                <w:sz w:val="20"/>
                <w:szCs w:val="20"/>
                <w:lang w:eastAsia="ru-RU"/>
              </w:rPr>
            </w:pPr>
          </w:p>
          <w:p w:rsidR="00902F44" w:rsidRPr="00902F44" w:rsidRDefault="00902F44" w:rsidP="00902F44">
            <w:pPr>
              <w:spacing w:after="0" w:line="240" w:lineRule="auto"/>
              <w:ind w:right="244"/>
              <w:rPr>
                <w:rFonts w:ascii="Times New Roman" w:eastAsia="Calibri" w:hAnsi="Times New Roman" w:cs="Times New Roman"/>
                <w:sz w:val="20"/>
                <w:szCs w:val="20"/>
                <w:lang w:eastAsia="ru-RU"/>
              </w:rPr>
            </w:pPr>
          </w:p>
          <w:p w:rsidR="00902F44" w:rsidRPr="00902F44" w:rsidRDefault="00902F44" w:rsidP="00902F44">
            <w:pPr>
              <w:spacing w:after="0" w:line="240" w:lineRule="auto"/>
              <w:ind w:right="244"/>
              <w:rPr>
                <w:rFonts w:ascii="Times New Roman" w:eastAsia="Calibri" w:hAnsi="Times New Roman" w:cs="Times New Roman"/>
                <w:b/>
                <w:sz w:val="20"/>
                <w:szCs w:val="20"/>
                <w:lang w:eastAsia="ru-RU"/>
              </w:rPr>
            </w:pPr>
            <w:r w:rsidRPr="00902F44">
              <w:rPr>
                <w:rFonts w:ascii="Times New Roman" w:eastAsia="Calibri" w:hAnsi="Times New Roman" w:cs="Times New Roman"/>
                <w:b/>
                <w:sz w:val="20"/>
                <w:szCs w:val="20"/>
                <w:lang w:eastAsia="ru-RU"/>
              </w:rPr>
              <w:t>13000,00</w:t>
            </w:r>
          </w:p>
          <w:p w:rsidR="00902F44" w:rsidRPr="00902F44" w:rsidRDefault="00902F44" w:rsidP="00902F44">
            <w:pPr>
              <w:spacing w:after="0" w:line="240" w:lineRule="auto"/>
              <w:ind w:right="244"/>
              <w:rPr>
                <w:rFonts w:ascii="Times New Roman" w:eastAsia="Calibri" w:hAnsi="Times New Roman" w:cs="Times New Roman"/>
                <w:sz w:val="20"/>
                <w:szCs w:val="20"/>
                <w:lang w:eastAsia="ru-RU"/>
              </w:rPr>
            </w:pPr>
          </w:p>
          <w:p w:rsidR="00902F44" w:rsidRPr="00902F44" w:rsidRDefault="00902F44" w:rsidP="00902F44">
            <w:pPr>
              <w:spacing w:after="0" w:line="240" w:lineRule="auto"/>
              <w:ind w:right="244"/>
              <w:rPr>
                <w:rFonts w:ascii="Times New Roman" w:eastAsia="Calibri" w:hAnsi="Times New Roman" w:cs="Times New Roman"/>
                <w:sz w:val="20"/>
                <w:szCs w:val="20"/>
                <w:lang w:eastAsia="ru-RU"/>
              </w:rPr>
            </w:pPr>
          </w:p>
          <w:p w:rsidR="00902F44" w:rsidRPr="00902F44" w:rsidRDefault="00902F44" w:rsidP="00902F44">
            <w:pPr>
              <w:spacing w:after="0" w:line="240" w:lineRule="auto"/>
              <w:ind w:right="244"/>
              <w:rPr>
                <w:rFonts w:ascii="Times New Roman" w:eastAsia="Calibri" w:hAnsi="Times New Roman" w:cs="Times New Roman"/>
                <w:sz w:val="20"/>
                <w:szCs w:val="20"/>
                <w:lang w:eastAsia="ru-RU"/>
              </w:rPr>
            </w:pPr>
          </w:p>
          <w:p w:rsidR="00902F44" w:rsidRPr="00902F44" w:rsidRDefault="00902F44" w:rsidP="00902F44">
            <w:pPr>
              <w:spacing w:after="0" w:line="240" w:lineRule="auto"/>
              <w:ind w:right="244"/>
              <w:rPr>
                <w:rFonts w:ascii="Times New Roman" w:eastAsia="Calibri" w:hAnsi="Times New Roman" w:cs="Times New Roman"/>
                <w:sz w:val="20"/>
                <w:szCs w:val="20"/>
                <w:lang w:eastAsia="ru-RU"/>
              </w:rPr>
            </w:pPr>
          </w:p>
          <w:p w:rsidR="00902F44" w:rsidRPr="00902F44" w:rsidRDefault="00902F44" w:rsidP="00902F44">
            <w:pPr>
              <w:spacing w:after="0" w:line="240" w:lineRule="auto"/>
              <w:ind w:right="244"/>
              <w:rPr>
                <w:rFonts w:ascii="Times New Roman" w:eastAsia="Calibri" w:hAnsi="Times New Roman" w:cs="Times New Roman"/>
                <w:sz w:val="20"/>
                <w:szCs w:val="20"/>
                <w:lang w:eastAsia="ru-RU"/>
              </w:rPr>
            </w:pPr>
          </w:p>
        </w:tc>
      </w:tr>
      <w:tr w:rsidR="00902F44" w:rsidRPr="00902F44" w:rsidTr="006F6C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250"/>
        </w:trPr>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902F44" w:rsidRDefault="00902F44" w:rsidP="00902F44">
            <w:pPr>
              <w:shd w:val="clear" w:color="auto" w:fill="FFFFFF"/>
              <w:spacing w:after="0" w:line="240" w:lineRule="auto"/>
              <w:rPr>
                <w:rFonts w:ascii="Times New Roman" w:eastAsia="MS Mincho" w:hAnsi="Times New Roman" w:cs="Times New Roman"/>
                <w:bCs/>
                <w:color w:val="000000"/>
                <w:spacing w:val="4"/>
                <w:sz w:val="20"/>
                <w:szCs w:val="20"/>
                <w:lang w:eastAsia="ja-JP"/>
              </w:rPr>
            </w:pPr>
            <w:r w:rsidRPr="00902F44">
              <w:rPr>
                <w:rFonts w:ascii="Times New Roman" w:eastAsia="MS Mincho" w:hAnsi="Times New Roman" w:cs="Times New Roman"/>
                <w:bCs/>
                <w:color w:val="000000"/>
                <w:spacing w:val="4"/>
                <w:sz w:val="20"/>
                <w:szCs w:val="20"/>
                <w:lang w:eastAsia="ja-JP"/>
              </w:rPr>
              <w:t>2</w:t>
            </w:r>
          </w:p>
        </w:tc>
        <w:tc>
          <w:tcPr>
            <w:tcW w:w="6156"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902F44" w:rsidRDefault="00902F44" w:rsidP="00902F44">
            <w:pPr>
              <w:spacing w:after="0" w:line="240" w:lineRule="auto"/>
              <w:rPr>
                <w:rFonts w:ascii="Times New Roman" w:eastAsia="MS Mincho" w:hAnsi="Times New Roman" w:cs="Times New Roman"/>
                <w:b/>
                <w:bCs/>
                <w:sz w:val="18"/>
                <w:szCs w:val="18"/>
                <w:lang w:eastAsia="ja-JP"/>
              </w:rPr>
            </w:pPr>
            <w:r w:rsidRPr="00902F44">
              <w:rPr>
                <w:rFonts w:ascii="Times New Roman" w:eastAsia="MS Mincho" w:hAnsi="Times New Roman" w:cs="Times New Roman"/>
                <w:b/>
                <w:bCs/>
                <w:sz w:val="18"/>
                <w:szCs w:val="18"/>
                <w:lang w:eastAsia="ja-JP"/>
              </w:rPr>
              <w:t>Drapel Uniunea Europeană(2x1m)</w:t>
            </w:r>
          </w:p>
          <w:p w:rsidR="00902F44" w:rsidRPr="00902F44" w:rsidRDefault="00902F44" w:rsidP="00902F44">
            <w:pPr>
              <w:spacing w:after="0" w:line="240" w:lineRule="auto"/>
              <w:jc w:val="both"/>
              <w:rPr>
                <w:rFonts w:ascii="Times New Roman" w:eastAsia="MS Mincho" w:hAnsi="Times New Roman" w:cs="Times New Roman"/>
                <w:sz w:val="18"/>
                <w:szCs w:val="18"/>
                <w:lang w:eastAsia="ja-JP"/>
              </w:rPr>
            </w:pPr>
            <w:r w:rsidRPr="00902F44">
              <w:rPr>
                <w:rFonts w:ascii="Times New Roman" w:eastAsia="MS Mincho" w:hAnsi="Times New Roman" w:cs="Times New Roman"/>
                <w:sz w:val="18"/>
                <w:szCs w:val="18"/>
                <w:lang w:eastAsia="ja-JP"/>
              </w:rPr>
              <w:t xml:space="preserve">Caracteristice tehnice: din material textil special cu rezistenta sporită la UV si intemperii, semitransparent; densitatea stofei– minim 190 gr/m²,  dintr-o singura bucata (fără îmbinări), ceea ce îl face să se preteze la arborarea în exterior (poate fi expus pe frontispiciul clădirilor, in interior, pe străzi etc.). Drapelul va fi folosit atât la interior, cat si la exterior. Buzunar cu diametrul 45 mm și două bucle pentru prindere pe lance. </w:t>
            </w:r>
            <w:proofErr w:type="spellStart"/>
            <w:r w:rsidRPr="00902F44">
              <w:rPr>
                <w:rFonts w:ascii="Times New Roman" w:eastAsia="MS Mincho" w:hAnsi="Times New Roman" w:cs="Times New Roman"/>
                <w:sz w:val="18"/>
                <w:szCs w:val="18"/>
                <w:lang w:eastAsia="ja-JP"/>
              </w:rPr>
              <w:t>Printarea</w:t>
            </w:r>
            <w:proofErr w:type="spellEnd"/>
            <w:r w:rsidRPr="00902F44">
              <w:rPr>
                <w:rFonts w:ascii="Times New Roman" w:eastAsia="MS Mincho" w:hAnsi="Times New Roman" w:cs="Times New Roman"/>
                <w:sz w:val="18"/>
                <w:szCs w:val="18"/>
                <w:lang w:eastAsia="ja-JP"/>
              </w:rPr>
              <w:t xml:space="preserve"> pe ambele părți. Termenul de exploatarea  în condiții de temperatură de la -25° până la + 40° la umiditate de la 45% până la 95% și vitezei vântului medie până la 25 m/sec - min. 1 an. Design drapelului, proporțiile  și geometria stelelor în conformitatea  strictă cu protocoalele internaționale legale.</w:t>
            </w:r>
          </w:p>
        </w:tc>
        <w:tc>
          <w:tcPr>
            <w:tcW w:w="1600" w:type="dxa"/>
            <w:tcBorders>
              <w:top w:val="single" w:sz="6" w:space="0" w:color="auto"/>
              <w:left w:val="single" w:sz="6" w:space="0" w:color="auto"/>
              <w:bottom w:val="single" w:sz="6" w:space="0" w:color="auto"/>
              <w:right w:val="single" w:sz="4" w:space="0" w:color="auto"/>
            </w:tcBorders>
            <w:shd w:val="clear" w:color="auto" w:fill="FFFFFF"/>
          </w:tcPr>
          <w:p w:rsidR="00902F44" w:rsidRPr="00902F44" w:rsidRDefault="00902F44" w:rsidP="00902F44">
            <w:pPr>
              <w:spacing w:after="0" w:line="240" w:lineRule="auto"/>
              <w:rPr>
                <w:rFonts w:ascii="Times New Roman" w:eastAsia="MS Mincho" w:hAnsi="Times New Roman" w:cs="Times New Roman"/>
                <w:b/>
                <w:sz w:val="20"/>
                <w:szCs w:val="20"/>
                <w:lang w:eastAsia="ja-JP"/>
              </w:rPr>
            </w:pPr>
          </w:p>
          <w:p w:rsidR="00902F44" w:rsidRPr="00902F44" w:rsidRDefault="00902F44" w:rsidP="00902F44">
            <w:pPr>
              <w:spacing w:after="0" w:line="240" w:lineRule="auto"/>
              <w:rPr>
                <w:rFonts w:ascii="Times New Roman" w:eastAsia="MS Mincho" w:hAnsi="Times New Roman" w:cs="Times New Roman"/>
                <w:b/>
                <w:sz w:val="20"/>
                <w:szCs w:val="20"/>
                <w:lang w:eastAsia="ja-JP"/>
              </w:rPr>
            </w:pPr>
          </w:p>
          <w:p w:rsidR="00902F44" w:rsidRPr="00902F44" w:rsidRDefault="00902F44" w:rsidP="00902F44">
            <w:pPr>
              <w:spacing w:after="0" w:line="240" w:lineRule="auto"/>
              <w:rPr>
                <w:rFonts w:ascii="Times New Roman" w:eastAsia="MS Mincho" w:hAnsi="Times New Roman" w:cs="Times New Roman"/>
                <w:b/>
                <w:sz w:val="20"/>
                <w:szCs w:val="20"/>
                <w:lang w:eastAsia="ja-JP"/>
              </w:rPr>
            </w:pPr>
          </w:p>
          <w:p w:rsidR="00902F44" w:rsidRPr="00902F44" w:rsidRDefault="00902F44" w:rsidP="00902F44">
            <w:pPr>
              <w:spacing w:after="0" w:line="240" w:lineRule="auto"/>
              <w:rPr>
                <w:rFonts w:ascii="Times New Roman" w:eastAsia="MS Mincho" w:hAnsi="Times New Roman" w:cs="Times New Roman"/>
                <w:b/>
                <w:sz w:val="20"/>
                <w:szCs w:val="20"/>
                <w:lang w:eastAsia="ja-JP"/>
              </w:rPr>
            </w:pPr>
          </w:p>
          <w:p w:rsidR="00902F44" w:rsidRPr="00902F44" w:rsidRDefault="00902F44" w:rsidP="00902F44">
            <w:pPr>
              <w:spacing w:after="0" w:line="240" w:lineRule="auto"/>
              <w:rPr>
                <w:rFonts w:ascii="Times New Roman" w:eastAsia="MS Mincho" w:hAnsi="Times New Roman" w:cs="Times New Roman"/>
                <w:b/>
                <w:sz w:val="20"/>
                <w:szCs w:val="20"/>
                <w:lang w:eastAsia="ja-JP"/>
              </w:rPr>
            </w:pPr>
            <w:r w:rsidRPr="00902F44">
              <w:rPr>
                <w:rFonts w:ascii="Times New Roman" w:eastAsia="MS Mincho" w:hAnsi="Times New Roman" w:cs="Times New Roman"/>
                <w:b/>
                <w:sz w:val="20"/>
                <w:szCs w:val="20"/>
                <w:lang w:eastAsia="ja-JP"/>
              </w:rPr>
              <w:t xml:space="preserve">         25</w:t>
            </w:r>
          </w:p>
        </w:tc>
        <w:tc>
          <w:tcPr>
            <w:tcW w:w="1303" w:type="dxa"/>
            <w:tcBorders>
              <w:top w:val="single" w:sz="6" w:space="0" w:color="auto"/>
              <w:left w:val="single" w:sz="4" w:space="0" w:color="auto"/>
              <w:bottom w:val="single" w:sz="6" w:space="0" w:color="auto"/>
              <w:right w:val="single" w:sz="4" w:space="0" w:color="auto"/>
            </w:tcBorders>
            <w:shd w:val="clear" w:color="auto" w:fill="FFFFFF"/>
          </w:tcPr>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r w:rsidRPr="00902F44">
              <w:rPr>
                <w:rFonts w:ascii="Times New Roman" w:eastAsia="MS Mincho" w:hAnsi="Times New Roman" w:cs="Times New Roman"/>
                <w:b/>
                <w:bCs/>
                <w:spacing w:val="-1"/>
                <w:sz w:val="20"/>
                <w:szCs w:val="20"/>
                <w:lang w:eastAsia="ja-JP"/>
              </w:rPr>
              <w:t>13000,00</w:t>
            </w:r>
          </w:p>
        </w:tc>
      </w:tr>
      <w:tr w:rsidR="00902F44" w:rsidRPr="00902F44" w:rsidTr="006F6C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250"/>
        </w:trPr>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902F44" w:rsidRDefault="00902F44" w:rsidP="00902F44">
            <w:pPr>
              <w:shd w:val="clear" w:color="auto" w:fill="FFFFFF"/>
              <w:spacing w:after="0" w:line="240" w:lineRule="auto"/>
              <w:rPr>
                <w:rFonts w:ascii="Times New Roman" w:eastAsia="MS Mincho" w:hAnsi="Times New Roman" w:cs="Times New Roman"/>
                <w:bCs/>
                <w:color w:val="000000"/>
                <w:spacing w:val="4"/>
                <w:sz w:val="20"/>
                <w:szCs w:val="20"/>
                <w:lang w:eastAsia="ja-JP"/>
              </w:rPr>
            </w:pPr>
            <w:r w:rsidRPr="00902F44">
              <w:rPr>
                <w:rFonts w:ascii="Times New Roman" w:eastAsia="MS Mincho" w:hAnsi="Times New Roman" w:cs="Times New Roman"/>
                <w:bCs/>
                <w:color w:val="000000"/>
                <w:spacing w:val="4"/>
                <w:sz w:val="20"/>
                <w:szCs w:val="20"/>
                <w:lang w:eastAsia="ja-JP"/>
              </w:rPr>
              <w:t>3</w:t>
            </w:r>
          </w:p>
        </w:tc>
        <w:tc>
          <w:tcPr>
            <w:tcW w:w="6156"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902F44" w:rsidRDefault="00902F44" w:rsidP="00902F44">
            <w:pPr>
              <w:spacing w:after="0" w:line="240" w:lineRule="auto"/>
              <w:rPr>
                <w:rFonts w:ascii="Times New Roman" w:eastAsia="MS Mincho" w:hAnsi="Times New Roman" w:cs="Times New Roman"/>
                <w:b/>
                <w:bCs/>
                <w:sz w:val="18"/>
                <w:szCs w:val="18"/>
                <w:lang w:eastAsia="ja-JP"/>
              </w:rPr>
            </w:pPr>
            <w:r w:rsidRPr="00902F44">
              <w:rPr>
                <w:rFonts w:ascii="Times New Roman" w:eastAsia="MS Mincho" w:hAnsi="Times New Roman" w:cs="Times New Roman"/>
                <w:b/>
                <w:bCs/>
                <w:sz w:val="18"/>
                <w:szCs w:val="18"/>
                <w:lang w:eastAsia="ja-JP"/>
              </w:rPr>
              <w:t>Drapel Inspectoratul General al Poliției(2x1m)</w:t>
            </w:r>
          </w:p>
          <w:p w:rsidR="00902F44" w:rsidRPr="00902F44" w:rsidRDefault="00902F44" w:rsidP="00902F44">
            <w:pPr>
              <w:spacing w:after="0" w:line="240" w:lineRule="auto"/>
              <w:jc w:val="both"/>
              <w:rPr>
                <w:rFonts w:ascii="Times New Roman" w:eastAsia="MS Mincho" w:hAnsi="Times New Roman" w:cs="Times New Roman"/>
                <w:sz w:val="18"/>
                <w:szCs w:val="18"/>
                <w:lang w:eastAsia="ja-JP"/>
              </w:rPr>
            </w:pPr>
            <w:r w:rsidRPr="00902F44">
              <w:rPr>
                <w:rFonts w:ascii="Times New Roman" w:eastAsia="MS Mincho" w:hAnsi="Times New Roman" w:cs="Times New Roman"/>
                <w:sz w:val="18"/>
                <w:szCs w:val="18"/>
                <w:u w:val="single"/>
                <w:lang w:eastAsia="ja-JP"/>
              </w:rPr>
              <w:t xml:space="preserve">Caracteristice tehnice: </w:t>
            </w:r>
            <w:r w:rsidRPr="00902F44">
              <w:rPr>
                <w:rFonts w:ascii="Times New Roman" w:eastAsia="MS Mincho" w:hAnsi="Times New Roman" w:cs="Times New Roman"/>
                <w:sz w:val="18"/>
                <w:szCs w:val="18"/>
                <w:lang w:eastAsia="ja-JP"/>
              </w:rPr>
              <w:t xml:space="preserve">din material textil special cu rezistenta sporita la UV si intemperii, semitransparent; densitatea stofei– minim 190 gr/m²,  dintr-o singura bucata (fără îmbinări), ceea ce îl face sa se preteze la arborarea în exterior (poate fi expus pe frontispiciul clădirilor, in interior, pe străzi etc.). Drapelul va fi folosit atât la interior, cat si la exterior. Buzunar cu diametrul 45 mm și două bucle pentru prindere pe lance. </w:t>
            </w:r>
            <w:proofErr w:type="spellStart"/>
            <w:r w:rsidRPr="00902F44">
              <w:rPr>
                <w:rFonts w:ascii="Times New Roman" w:eastAsia="MS Mincho" w:hAnsi="Times New Roman" w:cs="Times New Roman"/>
                <w:sz w:val="18"/>
                <w:szCs w:val="18"/>
                <w:lang w:eastAsia="ja-JP"/>
              </w:rPr>
              <w:t>Printarea</w:t>
            </w:r>
            <w:proofErr w:type="spellEnd"/>
            <w:r w:rsidRPr="00902F44">
              <w:rPr>
                <w:rFonts w:ascii="Times New Roman" w:eastAsia="MS Mincho" w:hAnsi="Times New Roman" w:cs="Times New Roman"/>
                <w:sz w:val="18"/>
                <w:szCs w:val="18"/>
                <w:lang w:eastAsia="ja-JP"/>
              </w:rPr>
              <w:t xml:space="preserve"> pe ambele părți. Termenul de exploatarea  în condiții de temperatură de la -25° până la + 40° la umiditate de la 45% până la 95% și vitezei vântului medie până la 25 m/sec - min. 1 an.</w:t>
            </w:r>
          </w:p>
          <w:p w:rsidR="00902F44" w:rsidRPr="00902F44" w:rsidRDefault="00902F44" w:rsidP="00902F44">
            <w:pPr>
              <w:spacing w:after="0" w:line="240" w:lineRule="auto"/>
              <w:jc w:val="both"/>
              <w:rPr>
                <w:rFonts w:ascii="Times New Roman" w:eastAsia="MS Mincho" w:hAnsi="Times New Roman" w:cs="Times New Roman"/>
                <w:sz w:val="18"/>
                <w:szCs w:val="18"/>
                <w:lang w:eastAsia="ja-JP"/>
              </w:rPr>
            </w:pPr>
            <w:r w:rsidRPr="00902F44">
              <w:rPr>
                <w:rFonts w:ascii="Times New Roman" w:eastAsia="MS Mincho" w:hAnsi="Times New Roman" w:cs="Times New Roman"/>
                <w:sz w:val="18"/>
                <w:szCs w:val="18"/>
                <w:u w:val="single"/>
                <w:lang w:eastAsia="ja-JP"/>
              </w:rPr>
              <w:t>Descrierea</w:t>
            </w:r>
            <w:r w:rsidRPr="00902F44">
              <w:rPr>
                <w:rFonts w:ascii="Times New Roman" w:eastAsia="MS Mincho" w:hAnsi="Times New Roman" w:cs="Times New Roman"/>
                <w:sz w:val="18"/>
                <w:szCs w:val="18"/>
                <w:lang w:eastAsia="ja-JP"/>
              </w:rPr>
              <w:t xml:space="preserve"> drapelului conform DECIZIE COMISIEI NAȚIONALĂ DE HERALDICĂ Nr. 381 din  30.09.2015 cu privire la înregistrarea stemei, drapelului și culorilor corporative ale Inspectoratului General al Poliției al Ministerului Afacerilor Interne în Armorialul General al Republicii Moldova.</w:t>
            </w:r>
          </w:p>
          <w:p w:rsidR="00902F44" w:rsidRPr="00902F44" w:rsidRDefault="00902F44" w:rsidP="00902F44">
            <w:pPr>
              <w:spacing w:after="0" w:line="240" w:lineRule="auto"/>
              <w:rPr>
                <w:rFonts w:ascii="Times New Roman" w:eastAsia="Calibri" w:hAnsi="Times New Roman" w:cs="Times New Roman"/>
                <w:b/>
                <w:spacing w:val="10"/>
                <w:sz w:val="18"/>
                <w:szCs w:val="18"/>
                <w:lang w:eastAsia="ru-RU"/>
              </w:rPr>
            </w:pPr>
          </w:p>
        </w:tc>
        <w:tc>
          <w:tcPr>
            <w:tcW w:w="1600" w:type="dxa"/>
            <w:tcBorders>
              <w:top w:val="single" w:sz="6" w:space="0" w:color="auto"/>
              <w:left w:val="single" w:sz="6" w:space="0" w:color="auto"/>
              <w:bottom w:val="single" w:sz="6" w:space="0" w:color="auto"/>
              <w:right w:val="single" w:sz="4" w:space="0" w:color="auto"/>
            </w:tcBorders>
            <w:shd w:val="clear" w:color="auto" w:fill="FFFFFF"/>
          </w:tcPr>
          <w:p w:rsidR="00902F44" w:rsidRPr="00902F44" w:rsidRDefault="00902F44" w:rsidP="00902F44">
            <w:pPr>
              <w:spacing w:after="0" w:line="240" w:lineRule="auto"/>
              <w:rPr>
                <w:rFonts w:ascii="Times New Roman" w:eastAsia="MS Mincho" w:hAnsi="Times New Roman" w:cs="Times New Roman"/>
                <w:b/>
                <w:sz w:val="18"/>
                <w:szCs w:val="18"/>
                <w:lang w:eastAsia="ja-JP"/>
              </w:rPr>
            </w:pPr>
          </w:p>
          <w:p w:rsidR="00902F44" w:rsidRPr="00902F44" w:rsidRDefault="00902F44" w:rsidP="00902F44">
            <w:pPr>
              <w:spacing w:after="0" w:line="240" w:lineRule="auto"/>
              <w:rPr>
                <w:rFonts w:ascii="Times New Roman" w:eastAsia="MS Mincho" w:hAnsi="Times New Roman" w:cs="Times New Roman"/>
                <w:b/>
                <w:sz w:val="18"/>
                <w:szCs w:val="18"/>
                <w:lang w:eastAsia="ja-JP"/>
              </w:rPr>
            </w:pPr>
          </w:p>
          <w:p w:rsidR="00902F44" w:rsidRPr="00902F44" w:rsidRDefault="00902F44" w:rsidP="00902F44">
            <w:pPr>
              <w:spacing w:after="0" w:line="240" w:lineRule="auto"/>
              <w:rPr>
                <w:rFonts w:ascii="Times New Roman" w:eastAsia="MS Mincho" w:hAnsi="Times New Roman" w:cs="Times New Roman"/>
                <w:b/>
                <w:sz w:val="18"/>
                <w:szCs w:val="18"/>
                <w:lang w:eastAsia="ja-JP"/>
              </w:rPr>
            </w:pPr>
          </w:p>
          <w:p w:rsidR="00902F44" w:rsidRPr="00902F44" w:rsidRDefault="00902F44" w:rsidP="00902F44">
            <w:pPr>
              <w:spacing w:after="0" w:line="240" w:lineRule="auto"/>
              <w:rPr>
                <w:rFonts w:ascii="Times New Roman" w:eastAsia="MS Mincho" w:hAnsi="Times New Roman" w:cs="Times New Roman"/>
                <w:b/>
                <w:sz w:val="18"/>
                <w:szCs w:val="18"/>
                <w:lang w:eastAsia="ja-JP"/>
              </w:rPr>
            </w:pPr>
          </w:p>
          <w:p w:rsidR="00902F44" w:rsidRPr="00902F44" w:rsidRDefault="00902F44" w:rsidP="00902F44">
            <w:pPr>
              <w:spacing w:after="0" w:line="240" w:lineRule="auto"/>
              <w:rPr>
                <w:rFonts w:ascii="Times New Roman" w:eastAsia="MS Mincho" w:hAnsi="Times New Roman" w:cs="Times New Roman"/>
                <w:b/>
                <w:sz w:val="18"/>
                <w:szCs w:val="18"/>
                <w:lang w:eastAsia="ja-JP"/>
              </w:rPr>
            </w:pPr>
          </w:p>
          <w:p w:rsidR="00902F44" w:rsidRPr="00902F44" w:rsidRDefault="00902F44" w:rsidP="00902F44">
            <w:pPr>
              <w:spacing w:after="0" w:line="240" w:lineRule="auto"/>
              <w:rPr>
                <w:rFonts w:ascii="Times New Roman" w:eastAsia="MS Mincho" w:hAnsi="Times New Roman" w:cs="Times New Roman"/>
                <w:b/>
                <w:sz w:val="18"/>
                <w:szCs w:val="18"/>
                <w:lang w:eastAsia="ja-JP"/>
              </w:rPr>
            </w:pPr>
          </w:p>
          <w:p w:rsidR="00902F44" w:rsidRPr="00902F44" w:rsidRDefault="00902F44" w:rsidP="00902F44">
            <w:pPr>
              <w:spacing w:after="0" w:line="240" w:lineRule="auto"/>
              <w:rPr>
                <w:rFonts w:ascii="Times New Roman" w:eastAsia="MS Mincho" w:hAnsi="Times New Roman" w:cs="Times New Roman"/>
                <w:b/>
                <w:sz w:val="18"/>
                <w:szCs w:val="18"/>
                <w:lang w:eastAsia="ja-JP"/>
              </w:rPr>
            </w:pPr>
            <w:r w:rsidRPr="00902F44">
              <w:rPr>
                <w:rFonts w:ascii="Times New Roman" w:eastAsia="MS Mincho" w:hAnsi="Times New Roman" w:cs="Times New Roman"/>
                <w:b/>
                <w:sz w:val="18"/>
                <w:szCs w:val="18"/>
                <w:lang w:eastAsia="ja-JP"/>
              </w:rPr>
              <w:t xml:space="preserve">          7</w:t>
            </w:r>
          </w:p>
        </w:tc>
        <w:tc>
          <w:tcPr>
            <w:tcW w:w="1303" w:type="dxa"/>
            <w:tcBorders>
              <w:top w:val="single" w:sz="6" w:space="0" w:color="auto"/>
              <w:left w:val="single" w:sz="4" w:space="0" w:color="auto"/>
              <w:bottom w:val="single" w:sz="6" w:space="0" w:color="auto"/>
              <w:right w:val="single" w:sz="4" w:space="0" w:color="auto"/>
            </w:tcBorders>
            <w:shd w:val="clear" w:color="auto" w:fill="FFFFFF"/>
          </w:tcPr>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p>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r w:rsidRPr="00902F44">
              <w:rPr>
                <w:rFonts w:ascii="Times New Roman" w:eastAsia="MS Mincho" w:hAnsi="Times New Roman" w:cs="Times New Roman"/>
                <w:b/>
                <w:bCs/>
                <w:spacing w:val="-1"/>
                <w:sz w:val="20"/>
                <w:szCs w:val="20"/>
                <w:lang w:eastAsia="ja-JP"/>
              </w:rPr>
              <w:t xml:space="preserve">  3800,00</w:t>
            </w:r>
          </w:p>
        </w:tc>
      </w:tr>
      <w:tr w:rsidR="00902F44" w:rsidRPr="00902F44" w:rsidTr="006F6C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250"/>
        </w:trPr>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902F44" w:rsidRDefault="00902F44" w:rsidP="00902F44">
            <w:pPr>
              <w:shd w:val="clear" w:color="auto" w:fill="FFFFFF"/>
              <w:spacing w:after="0" w:line="240" w:lineRule="auto"/>
              <w:rPr>
                <w:rFonts w:ascii="Times New Roman" w:eastAsia="MS Mincho" w:hAnsi="Times New Roman" w:cs="Times New Roman"/>
                <w:bCs/>
                <w:color w:val="000000"/>
                <w:spacing w:val="4"/>
                <w:sz w:val="20"/>
                <w:szCs w:val="20"/>
                <w:lang w:eastAsia="ja-JP"/>
              </w:rPr>
            </w:pPr>
            <w:r w:rsidRPr="00902F44">
              <w:rPr>
                <w:rFonts w:ascii="Times New Roman" w:eastAsia="MS Mincho" w:hAnsi="Times New Roman" w:cs="Times New Roman"/>
                <w:bCs/>
                <w:color w:val="000000"/>
                <w:spacing w:val="4"/>
                <w:sz w:val="20"/>
                <w:szCs w:val="20"/>
                <w:lang w:eastAsia="ja-JP"/>
              </w:rPr>
              <w:t>4</w:t>
            </w:r>
          </w:p>
        </w:tc>
        <w:tc>
          <w:tcPr>
            <w:tcW w:w="6156"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902F44" w:rsidRDefault="00902F44" w:rsidP="00902F44">
            <w:pPr>
              <w:spacing w:after="0" w:line="240" w:lineRule="auto"/>
              <w:rPr>
                <w:rFonts w:ascii="Times New Roman" w:eastAsia="MS Mincho" w:hAnsi="Times New Roman" w:cs="Times New Roman"/>
                <w:bCs/>
                <w:sz w:val="18"/>
                <w:szCs w:val="18"/>
                <w:lang w:eastAsia="ja-JP"/>
              </w:rPr>
            </w:pPr>
            <w:r w:rsidRPr="00902F44">
              <w:rPr>
                <w:rFonts w:ascii="Times New Roman" w:eastAsia="MS Mincho" w:hAnsi="Times New Roman" w:cs="Times New Roman"/>
                <w:bCs/>
                <w:sz w:val="18"/>
                <w:szCs w:val="18"/>
                <w:lang w:eastAsia="ja-JP"/>
              </w:rPr>
              <w:t>Drapel Republica Moldova (3x1,5m) cu inele pentru fixare</w:t>
            </w:r>
          </w:p>
        </w:tc>
        <w:tc>
          <w:tcPr>
            <w:tcW w:w="1600" w:type="dxa"/>
            <w:tcBorders>
              <w:top w:val="single" w:sz="6" w:space="0" w:color="auto"/>
              <w:left w:val="single" w:sz="6" w:space="0" w:color="auto"/>
              <w:bottom w:val="single" w:sz="6" w:space="0" w:color="auto"/>
              <w:right w:val="single" w:sz="4" w:space="0" w:color="auto"/>
            </w:tcBorders>
            <w:shd w:val="clear" w:color="auto" w:fill="FFFFFF"/>
          </w:tcPr>
          <w:p w:rsidR="00902F44" w:rsidRPr="00902F44" w:rsidRDefault="00902F44" w:rsidP="00902F44">
            <w:pPr>
              <w:spacing w:after="0" w:line="240" w:lineRule="auto"/>
              <w:rPr>
                <w:rFonts w:ascii="Times New Roman" w:eastAsia="MS Mincho" w:hAnsi="Times New Roman" w:cs="Times New Roman"/>
                <w:b/>
                <w:sz w:val="20"/>
                <w:szCs w:val="20"/>
                <w:lang w:eastAsia="ja-JP"/>
              </w:rPr>
            </w:pPr>
            <w:r w:rsidRPr="00902F44">
              <w:rPr>
                <w:rFonts w:ascii="Times New Roman" w:eastAsia="MS Mincho" w:hAnsi="Times New Roman" w:cs="Times New Roman"/>
                <w:b/>
                <w:sz w:val="20"/>
                <w:szCs w:val="20"/>
                <w:lang w:eastAsia="ja-JP"/>
              </w:rPr>
              <w:t xml:space="preserve">       2</w:t>
            </w:r>
          </w:p>
        </w:tc>
        <w:tc>
          <w:tcPr>
            <w:tcW w:w="1303" w:type="dxa"/>
            <w:tcBorders>
              <w:top w:val="single" w:sz="6" w:space="0" w:color="auto"/>
              <w:left w:val="single" w:sz="4" w:space="0" w:color="auto"/>
              <w:bottom w:val="single" w:sz="6" w:space="0" w:color="auto"/>
              <w:right w:val="single" w:sz="4" w:space="0" w:color="auto"/>
            </w:tcBorders>
            <w:shd w:val="clear" w:color="auto" w:fill="FFFFFF"/>
          </w:tcPr>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r w:rsidRPr="00902F44">
              <w:rPr>
                <w:rFonts w:ascii="Times New Roman" w:eastAsia="MS Mincho" w:hAnsi="Times New Roman" w:cs="Times New Roman"/>
                <w:b/>
                <w:bCs/>
                <w:spacing w:val="-1"/>
                <w:sz w:val="20"/>
                <w:szCs w:val="20"/>
                <w:lang w:eastAsia="ja-JP"/>
              </w:rPr>
              <w:t xml:space="preserve">    3200,00</w:t>
            </w:r>
          </w:p>
        </w:tc>
      </w:tr>
      <w:tr w:rsidR="00902F44" w:rsidRPr="00902F44" w:rsidTr="006F6C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250"/>
        </w:trPr>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902F44" w:rsidRDefault="00902F44" w:rsidP="00902F44">
            <w:pPr>
              <w:shd w:val="clear" w:color="auto" w:fill="FFFFFF"/>
              <w:spacing w:after="0" w:line="240" w:lineRule="auto"/>
              <w:rPr>
                <w:rFonts w:ascii="Times New Roman" w:eastAsia="MS Mincho" w:hAnsi="Times New Roman" w:cs="Times New Roman"/>
                <w:bCs/>
                <w:color w:val="000000"/>
                <w:spacing w:val="4"/>
                <w:sz w:val="20"/>
                <w:szCs w:val="20"/>
                <w:lang w:eastAsia="ja-JP"/>
              </w:rPr>
            </w:pPr>
            <w:r w:rsidRPr="00902F44">
              <w:rPr>
                <w:rFonts w:ascii="Times New Roman" w:eastAsia="MS Mincho" w:hAnsi="Times New Roman" w:cs="Times New Roman"/>
                <w:bCs/>
                <w:color w:val="000000"/>
                <w:spacing w:val="4"/>
                <w:sz w:val="20"/>
                <w:szCs w:val="20"/>
                <w:lang w:eastAsia="ja-JP"/>
              </w:rPr>
              <w:t>5</w:t>
            </w:r>
          </w:p>
        </w:tc>
        <w:tc>
          <w:tcPr>
            <w:tcW w:w="6156"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902F44" w:rsidRDefault="00902F44" w:rsidP="00902F44">
            <w:pPr>
              <w:spacing w:after="0" w:line="240" w:lineRule="auto"/>
              <w:rPr>
                <w:rFonts w:ascii="Times New Roman" w:eastAsia="MS Mincho" w:hAnsi="Times New Roman" w:cs="Times New Roman"/>
                <w:bCs/>
                <w:sz w:val="18"/>
                <w:szCs w:val="18"/>
                <w:lang w:eastAsia="ja-JP"/>
              </w:rPr>
            </w:pPr>
            <w:r w:rsidRPr="00902F44">
              <w:rPr>
                <w:rFonts w:ascii="Times New Roman" w:eastAsia="MS Mincho" w:hAnsi="Times New Roman" w:cs="Times New Roman"/>
                <w:bCs/>
                <w:sz w:val="18"/>
                <w:szCs w:val="18"/>
                <w:lang w:eastAsia="ja-JP"/>
              </w:rPr>
              <w:t>Drapel Inspectoratul General al Poliției (3x1,5m) cu inele pentru fixare</w:t>
            </w:r>
          </w:p>
        </w:tc>
        <w:tc>
          <w:tcPr>
            <w:tcW w:w="1600" w:type="dxa"/>
            <w:tcBorders>
              <w:top w:val="single" w:sz="6" w:space="0" w:color="auto"/>
              <w:left w:val="single" w:sz="6" w:space="0" w:color="auto"/>
              <w:bottom w:val="single" w:sz="6" w:space="0" w:color="auto"/>
              <w:right w:val="single" w:sz="4" w:space="0" w:color="auto"/>
            </w:tcBorders>
            <w:shd w:val="clear" w:color="auto" w:fill="FFFFFF"/>
          </w:tcPr>
          <w:p w:rsidR="00902F44" w:rsidRPr="00902F44" w:rsidRDefault="00902F44" w:rsidP="00902F44">
            <w:pPr>
              <w:spacing w:after="0" w:line="240" w:lineRule="auto"/>
              <w:rPr>
                <w:rFonts w:ascii="Times New Roman" w:eastAsia="MS Mincho" w:hAnsi="Times New Roman" w:cs="Times New Roman"/>
                <w:b/>
                <w:sz w:val="20"/>
                <w:szCs w:val="20"/>
                <w:lang w:eastAsia="ja-JP"/>
              </w:rPr>
            </w:pPr>
            <w:r w:rsidRPr="00902F44">
              <w:rPr>
                <w:rFonts w:ascii="Times New Roman" w:eastAsia="MS Mincho" w:hAnsi="Times New Roman" w:cs="Times New Roman"/>
                <w:b/>
                <w:sz w:val="20"/>
                <w:szCs w:val="20"/>
                <w:lang w:eastAsia="ja-JP"/>
              </w:rPr>
              <w:t xml:space="preserve">       2</w:t>
            </w:r>
          </w:p>
        </w:tc>
        <w:tc>
          <w:tcPr>
            <w:tcW w:w="1303" w:type="dxa"/>
            <w:tcBorders>
              <w:top w:val="single" w:sz="6" w:space="0" w:color="auto"/>
              <w:left w:val="single" w:sz="4" w:space="0" w:color="auto"/>
              <w:bottom w:val="single" w:sz="6" w:space="0" w:color="auto"/>
              <w:right w:val="single" w:sz="4" w:space="0" w:color="auto"/>
            </w:tcBorders>
            <w:shd w:val="clear" w:color="auto" w:fill="FFFFFF"/>
          </w:tcPr>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r w:rsidRPr="00902F44">
              <w:rPr>
                <w:rFonts w:ascii="Times New Roman" w:eastAsia="MS Mincho" w:hAnsi="Times New Roman" w:cs="Times New Roman"/>
                <w:b/>
                <w:bCs/>
                <w:spacing w:val="-1"/>
                <w:sz w:val="20"/>
                <w:szCs w:val="20"/>
                <w:lang w:eastAsia="ja-JP"/>
              </w:rPr>
              <w:t xml:space="preserve">    3200,00</w:t>
            </w:r>
          </w:p>
        </w:tc>
      </w:tr>
      <w:tr w:rsidR="00902F44" w:rsidRPr="00902F44" w:rsidTr="006F6C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250"/>
        </w:trPr>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902F44" w:rsidRDefault="00902F44" w:rsidP="00902F44">
            <w:pPr>
              <w:shd w:val="clear" w:color="auto" w:fill="FFFFFF"/>
              <w:spacing w:after="0" w:line="240" w:lineRule="auto"/>
              <w:rPr>
                <w:rFonts w:ascii="Times New Roman" w:eastAsia="MS Mincho" w:hAnsi="Times New Roman" w:cs="Times New Roman"/>
                <w:bCs/>
                <w:color w:val="000000"/>
                <w:spacing w:val="4"/>
                <w:sz w:val="20"/>
                <w:szCs w:val="20"/>
                <w:lang w:eastAsia="ja-JP"/>
              </w:rPr>
            </w:pPr>
          </w:p>
        </w:tc>
        <w:tc>
          <w:tcPr>
            <w:tcW w:w="6156" w:type="dxa"/>
            <w:tcBorders>
              <w:top w:val="single" w:sz="6" w:space="0" w:color="auto"/>
              <w:left w:val="single" w:sz="6" w:space="0" w:color="auto"/>
              <w:bottom w:val="single" w:sz="6" w:space="0" w:color="auto"/>
              <w:right w:val="single" w:sz="6" w:space="0" w:color="auto"/>
            </w:tcBorders>
            <w:shd w:val="clear" w:color="auto" w:fill="FFFFFF"/>
            <w:vAlign w:val="center"/>
          </w:tcPr>
          <w:p w:rsidR="00902F44" w:rsidRPr="00902F44" w:rsidRDefault="00902F44" w:rsidP="00902F44">
            <w:pPr>
              <w:spacing w:after="0" w:line="240" w:lineRule="auto"/>
              <w:rPr>
                <w:rFonts w:ascii="Times New Roman" w:eastAsia="Calibri" w:hAnsi="Times New Roman" w:cs="Times New Roman"/>
                <w:b/>
                <w:spacing w:val="10"/>
                <w:sz w:val="20"/>
                <w:szCs w:val="20"/>
                <w:lang w:eastAsia="ru-RU"/>
              </w:rPr>
            </w:pPr>
            <w:r w:rsidRPr="00902F44">
              <w:rPr>
                <w:rFonts w:ascii="Times New Roman" w:eastAsia="Calibri" w:hAnsi="Times New Roman" w:cs="Times New Roman"/>
                <w:b/>
                <w:spacing w:val="10"/>
                <w:sz w:val="20"/>
                <w:szCs w:val="20"/>
                <w:lang w:eastAsia="ru-RU"/>
              </w:rPr>
              <w:t>Suma totală</w:t>
            </w:r>
          </w:p>
        </w:tc>
        <w:tc>
          <w:tcPr>
            <w:tcW w:w="1600" w:type="dxa"/>
            <w:tcBorders>
              <w:top w:val="single" w:sz="6" w:space="0" w:color="auto"/>
              <w:left w:val="single" w:sz="6" w:space="0" w:color="auto"/>
              <w:bottom w:val="single" w:sz="6" w:space="0" w:color="auto"/>
              <w:right w:val="single" w:sz="4" w:space="0" w:color="auto"/>
            </w:tcBorders>
            <w:shd w:val="clear" w:color="auto" w:fill="FFFFFF"/>
          </w:tcPr>
          <w:p w:rsidR="00902F44" w:rsidRPr="00902F44" w:rsidRDefault="00902F44" w:rsidP="00902F44">
            <w:pPr>
              <w:spacing w:after="0" w:line="240" w:lineRule="auto"/>
              <w:rPr>
                <w:rFonts w:ascii="Times New Roman" w:eastAsia="MS Mincho" w:hAnsi="Times New Roman" w:cs="Times New Roman"/>
                <w:b/>
                <w:sz w:val="20"/>
                <w:szCs w:val="20"/>
                <w:lang w:eastAsia="ja-JP"/>
              </w:rPr>
            </w:pPr>
          </w:p>
        </w:tc>
        <w:tc>
          <w:tcPr>
            <w:tcW w:w="1303" w:type="dxa"/>
            <w:tcBorders>
              <w:top w:val="single" w:sz="6" w:space="0" w:color="auto"/>
              <w:left w:val="single" w:sz="4" w:space="0" w:color="auto"/>
              <w:bottom w:val="single" w:sz="6" w:space="0" w:color="auto"/>
              <w:right w:val="single" w:sz="4" w:space="0" w:color="auto"/>
            </w:tcBorders>
            <w:shd w:val="clear" w:color="auto" w:fill="FFFFFF"/>
          </w:tcPr>
          <w:p w:rsidR="00902F44" w:rsidRPr="00902F44" w:rsidRDefault="00902F44" w:rsidP="00902F44">
            <w:pPr>
              <w:shd w:val="clear" w:color="auto" w:fill="FFFFFF"/>
              <w:spacing w:after="0" w:line="240" w:lineRule="auto"/>
              <w:ind w:right="244"/>
              <w:rPr>
                <w:rFonts w:ascii="Times New Roman" w:eastAsia="MS Mincho" w:hAnsi="Times New Roman" w:cs="Times New Roman"/>
                <w:b/>
                <w:bCs/>
                <w:spacing w:val="-1"/>
                <w:sz w:val="20"/>
                <w:szCs w:val="20"/>
                <w:lang w:eastAsia="ja-JP"/>
              </w:rPr>
            </w:pPr>
            <w:r w:rsidRPr="00902F44">
              <w:rPr>
                <w:rFonts w:ascii="Times New Roman" w:eastAsia="MS Mincho" w:hAnsi="Times New Roman" w:cs="Times New Roman"/>
                <w:b/>
                <w:bCs/>
                <w:spacing w:val="-1"/>
                <w:sz w:val="20"/>
                <w:szCs w:val="20"/>
                <w:lang w:eastAsia="ja-JP"/>
              </w:rPr>
              <w:t xml:space="preserve">    36200,00</w:t>
            </w:r>
          </w:p>
        </w:tc>
      </w:tr>
    </w:tbl>
    <w:p w:rsidR="00902F44" w:rsidRPr="00902F44" w:rsidRDefault="00902F44" w:rsidP="00902F44">
      <w:pPr>
        <w:spacing w:after="0" w:line="240" w:lineRule="auto"/>
        <w:rPr>
          <w:rFonts w:ascii="Times New Roman" w:eastAsia="MS Mincho" w:hAnsi="Times New Roman" w:cs="Times New Roman"/>
          <w:sz w:val="24"/>
          <w:szCs w:val="24"/>
          <w:lang w:eastAsia="ja-JP"/>
        </w:rPr>
      </w:pPr>
      <w:bookmarkStart w:id="0" w:name="_GoBack"/>
      <w:bookmarkEnd w:id="0"/>
    </w:p>
    <w:sectPr w:rsidR="00902F44" w:rsidRPr="00902F44" w:rsidSect="00AA20E9">
      <w:pgSz w:w="11906" w:h="16838" w:code="9"/>
      <w:pgMar w:top="851" w:right="849"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341A3"/>
    <w:multiLevelType w:val="hybridMultilevel"/>
    <w:tmpl w:val="82E4CBAA"/>
    <w:lvl w:ilvl="0" w:tplc="146A815A">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E32"/>
    <w:rsid w:val="0014675C"/>
    <w:rsid w:val="00902F44"/>
    <w:rsid w:val="00FD3E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unhideWhenUsed/>
    <w:rsid w:val="00902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3"/>
    <w:uiPriority w:val="59"/>
    <w:rsid w:val="00902F4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unhideWhenUsed/>
    <w:rsid w:val="00902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3"/>
    <w:uiPriority w:val="59"/>
    <w:rsid w:val="00902F4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452</Words>
  <Characters>2580</Characters>
  <Application>Microsoft Office Word</Application>
  <DocSecurity>0</DocSecurity>
  <Lines>21</Lines>
  <Paragraphs>6</Paragraphs>
  <ScaleCrop>false</ScaleCrop>
  <Company/>
  <LinksUpToDate>false</LinksUpToDate>
  <CharactersWithSpaces>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Lupan</dc:creator>
  <cp:keywords/>
  <dc:description/>
  <cp:lastModifiedBy>Victoria Lupan</cp:lastModifiedBy>
  <cp:revision>2</cp:revision>
  <dcterms:created xsi:type="dcterms:W3CDTF">2024-10-30T06:26:00Z</dcterms:created>
  <dcterms:modified xsi:type="dcterms:W3CDTF">2024-10-30T06:28:00Z</dcterms:modified>
</cp:coreProperties>
</file>