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40" w:rsidRPr="00494E40" w:rsidRDefault="00494E40" w:rsidP="00494E40">
      <w:pPr>
        <w:spacing w:after="0" w:line="240" w:lineRule="auto"/>
        <w:jc w:val="right"/>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prin Ordinul </w:t>
      </w:r>
    </w:p>
    <w:p w:rsidR="00494E40" w:rsidRPr="00494E40" w:rsidRDefault="00494E40" w:rsidP="00494E40">
      <w:pPr>
        <w:spacing w:after="0" w:line="240" w:lineRule="auto"/>
        <w:jc w:val="right"/>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Ministrului Finanțelor</w:t>
      </w:r>
    </w:p>
    <w:p w:rsidR="00494E40" w:rsidRPr="00494E40" w:rsidRDefault="00494E40" w:rsidP="00494E40">
      <w:pPr>
        <w:spacing w:after="0" w:line="240" w:lineRule="auto"/>
        <w:jc w:val="right"/>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nr.      din _________2020          </w:t>
      </w:r>
    </w:p>
    <w:p w:rsidR="00494E40" w:rsidRPr="00494E40" w:rsidRDefault="00494E40" w:rsidP="00494E40">
      <w:pPr>
        <w:spacing w:after="0" w:line="240" w:lineRule="auto"/>
        <w:jc w:val="right"/>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center"/>
        <w:rPr>
          <w:rFonts w:ascii="Times New Roman" w:eastAsia="Times New Roman" w:hAnsi="Times New Roman" w:cs="Times New Roman"/>
          <w:b/>
          <w:sz w:val="24"/>
          <w:szCs w:val="24"/>
          <w:lang w:val="ro-MD" w:eastAsia="ru-RU"/>
        </w:rPr>
      </w:pPr>
    </w:p>
    <w:p w:rsidR="00494E40" w:rsidRPr="00494E40" w:rsidRDefault="00494E40" w:rsidP="00494E40">
      <w:pPr>
        <w:spacing w:after="0" w:line="240" w:lineRule="auto"/>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FORMULARUL STANDARD AL DOCUMENTULUI UNIC </w:t>
      </w:r>
    </w:p>
    <w:p w:rsidR="00494E40" w:rsidRPr="00494E40" w:rsidRDefault="00494E40" w:rsidP="00494E40">
      <w:pPr>
        <w:spacing w:after="0" w:line="240" w:lineRule="auto"/>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DE ACHIZIȚII EUROPEAN</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numPr>
          <w:ilvl w:val="0"/>
          <w:numId w:val="6"/>
        </w:numPr>
        <w:tabs>
          <w:tab w:val="left" w:pos="426"/>
        </w:tabs>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494E40" w:rsidRPr="00494E40" w:rsidRDefault="00494E40" w:rsidP="00494E40">
      <w:pPr>
        <w:numPr>
          <w:ilvl w:val="0"/>
          <w:numId w:val="6"/>
        </w:numPr>
        <w:tabs>
          <w:tab w:val="left" w:pos="426"/>
        </w:tabs>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Formularul este completat, semnat electronic și transmis autorității contractante la depunerea ofertei. </w:t>
      </w:r>
    </w:p>
    <w:p w:rsidR="00494E40" w:rsidRPr="00494E40" w:rsidRDefault="00494E40" w:rsidP="00494E40">
      <w:pPr>
        <w:numPr>
          <w:ilvl w:val="0"/>
          <w:numId w:val="6"/>
        </w:numPr>
        <w:tabs>
          <w:tab w:val="left" w:pos="426"/>
        </w:tabs>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494E40" w:rsidRPr="00494E40" w:rsidRDefault="00494E40" w:rsidP="00494E40">
      <w:pPr>
        <w:numPr>
          <w:ilvl w:val="0"/>
          <w:numId w:val="6"/>
        </w:numPr>
        <w:tabs>
          <w:tab w:val="left" w:pos="426"/>
        </w:tabs>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494E40" w:rsidRPr="00494E40" w:rsidRDefault="00494E40" w:rsidP="00494E40">
      <w:pPr>
        <w:numPr>
          <w:ilvl w:val="0"/>
          <w:numId w:val="6"/>
        </w:num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Formularul DUAE este constituit din 7 capitole, și anume:</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I. Informații privind procedura de achiziție publică și autoritatea/entitatea contractantă;</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II. Informații referitoare la operatorul economic;</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III. Motive de excludere din cadrul procedurii de achiziție publică;</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IV. Criteriile de calificare și selecție a operatorilor economici;</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V. Indicații generale pentru criteriile de selecție a operatorilor economici;</w:t>
      </w:r>
    </w:p>
    <w:p w:rsidR="00494E40" w:rsidRPr="00494E40" w:rsidRDefault="00494E40" w:rsidP="00494E40">
      <w:pPr>
        <w:numPr>
          <w:ilvl w:val="0"/>
          <w:numId w:val="7"/>
        </w:numPr>
        <w:spacing w:after="0" w:line="240" w:lineRule="auto"/>
        <w:ind w:firstLine="360"/>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VI. Preselecția candidaților pentru procedura de atribuire a contractului de achiziție publică;</w:t>
      </w:r>
    </w:p>
    <w:p w:rsidR="00494E40" w:rsidRPr="00494E40" w:rsidRDefault="00494E40" w:rsidP="00494E40">
      <w:pPr>
        <w:numPr>
          <w:ilvl w:val="0"/>
          <w:numId w:val="7"/>
        </w:num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Capitolul VII. Declarații finale.</w:t>
      </w:r>
    </w:p>
    <w:p w:rsidR="00494E40" w:rsidRPr="00494E40" w:rsidRDefault="00494E40" w:rsidP="00494E40">
      <w:pPr>
        <w:numPr>
          <w:ilvl w:val="0"/>
          <w:numId w:val="6"/>
        </w:num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Prezentarea formularului DUAE la depunerea ofertei care nu este conform cu cerințele stabilite în Documentația de atribuire duce la respingerea ofertei.</w:t>
      </w:r>
    </w:p>
    <w:p w:rsidR="00494E40" w:rsidRPr="00494E40" w:rsidRDefault="00494E40" w:rsidP="00494E40">
      <w:pPr>
        <w:spacing w:after="0" w:line="240" w:lineRule="auto"/>
        <w:jc w:val="both"/>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b/>
          <w:sz w:val="28"/>
          <w:szCs w:val="28"/>
          <w:lang w:val="ro-MD" w:eastAsia="ru-RU"/>
        </w:rPr>
        <w:t>Capitolul I. Informații privind procedura de achiziție publică și autoritatea/entitatea contractantă</w:t>
      </w: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rPr>
          <w:rFonts w:ascii="Times New Roman" w:eastAsia="Times New Roman" w:hAnsi="Times New Roman" w:cs="Times New Roman"/>
          <w:b/>
          <w:i/>
          <w:sz w:val="28"/>
          <w:szCs w:val="28"/>
          <w:lang w:val="ro-MD" w:eastAsia="ru-RU"/>
        </w:rPr>
      </w:pPr>
      <w:bookmarkStart w:id="0" w:name="_GoBack"/>
      <w:r>
        <w:rPr>
          <w:rFonts w:ascii="Times New Roman" w:eastAsia="Times New Roman" w:hAnsi="Times New Roman" w:cs="Times New Roman"/>
          <w:b/>
          <w:i/>
          <w:sz w:val="28"/>
          <w:szCs w:val="28"/>
          <w:lang w:val="ro-MD" w:eastAsia="ru-RU"/>
        </w:rPr>
        <w:t xml:space="preserve">Reconstrucția acoperișului IET nr.5 din </w:t>
      </w:r>
      <w:r w:rsidRPr="00494E40">
        <w:rPr>
          <w:rFonts w:ascii="Times New Roman" w:eastAsia="Times New Roman" w:hAnsi="Times New Roman" w:cs="Times New Roman"/>
          <w:b/>
          <w:i/>
          <w:sz w:val="28"/>
          <w:szCs w:val="28"/>
          <w:lang w:val="ro-MD" w:eastAsia="ru-RU"/>
        </w:rPr>
        <w:t>municipiul Soroca.</w:t>
      </w:r>
    </w:p>
    <w:bookmarkEnd w:id="0"/>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
          <w:sz w:val="28"/>
          <w:szCs w:val="28"/>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494E40" w:rsidRPr="00494E40" w:rsidTr="00494E40">
        <w:tc>
          <w:tcPr>
            <w:tcW w:w="15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7"/>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5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w:t>
            </w:r>
          </w:p>
        </w:tc>
        <w:tc>
          <w:tcPr>
            <w:tcW w:w="21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7"/>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w:t>
            </w:r>
          </w:p>
        </w:tc>
      </w:tr>
      <w:tr w:rsidR="00494E40" w:rsidRPr="00494E40" w:rsidTr="00494E40">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8"/>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Informații despre publicare</w:t>
            </w:r>
          </w:p>
        </w:tc>
      </w:tr>
      <w:tr w:rsidR="00494E40" w:rsidRPr="00494E40" w:rsidTr="00494E40">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before="240" w:after="0" w:line="36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Numărul anunțului/invitației publicate în Buletinul achizițiilor publice, și după caz numărul anunțului publicat în Jurnalul Oficial al Uniunii Europene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360" w:lineRule="auto"/>
              <w:ind w:left="47"/>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Conform SIA RSAP (MTender)</w:t>
            </w:r>
          </w:p>
        </w:tc>
      </w:tr>
      <w:tr w:rsidR="00494E40" w:rsidRPr="00494E40" w:rsidTr="00494E40">
        <w:tc>
          <w:tcPr>
            <w:tcW w:w="988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8"/>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Identitatea autorității/entității contractante</w:t>
            </w:r>
          </w:p>
        </w:tc>
      </w:tr>
      <w:tr w:rsidR="00494E40" w:rsidRPr="00494E40" w:rsidTr="00494E40">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9"/>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Denumirea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en-US" w:eastAsia="ru-RU"/>
              </w:rPr>
            </w:pPr>
            <w:proofErr w:type="spellStart"/>
            <w:r w:rsidRPr="00494E40">
              <w:rPr>
                <w:rFonts w:ascii="Times New Roman" w:eastAsia="Times New Roman" w:hAnsi="Times New Roman" w:cs="Times New Roman"/>
                <w:sz w:val="28"/>
                <w:szCs w:val="28"/>
                <w:lang w:val="en-US" w:eastAsia="ru-RU"/>
              </w:rPr>
              <w:t>Primăria</w:t>
            </w:r>
            <w:proofErr w:type="spellEnd"/>
            <w:r w:rsidRPr="00494E40">
              <w:rPr>
                <w:rFonts w:ascii="Times New Roman" w:eastAsia="Times New Roman" w:hAnsi="Times New Roman" w:cs="Times New Roman"/>
                <w:sz w:val="28"/>
                <w:szCs w:val="28"/>
                <w:lang w:val="en-US" w:eastAsia="ru-RU"/>
              </w:rPr>
              <w:t xml:space="preserve"> </w:t>
            </w:r>
            <w:proofErr w:type="spellStart"/>
            <w:r w:rsidRPr="00494E40">
              <w:rPr>
                <w:rFonts w:ascii="Times New Roman" w:eastAsia="Times New Roman" w:hAnsi="Times New Roman" w:cs="Times New Roman"/>
                <w:sz w:val="28"/>
                <w:szCs w:val="28"/>
                <w:lang w:val="en-US" w:eastAsia="ru-RU"/>
              </w:rPr>
              <w:t>municipiului</w:t>
            </w:r>
            <w:proofErr w:type="spellEnd"/>
            <w:r w:rsidRPr="00494E40">
              <w:rPr>
                <w:rFonts w:ascii="Times New Roman" w:eastAsia="Times New Roman" w:hAnsi="Times New Roman" w:cs="Times New Roman"/>
                <w:sz w:val="28"/>
                <w:szCs w:val="28"/>
                <w:lang w:val="en-US" w:eastAsia="ru-RU"/>
              </w:rPr>
              <w:t xml:space="preserve"> </w:t>
            </w:r>
            <w:proofErr w:type="spellStart"/>
            <w:r w:rsidRPr="00494E40">
              <w:rPr>
                <w:rFonts w:ascii="Times New Roman" w:eastAsia="Times New Roman" w:hAnsi="Times New Roman" w:cs="Times New Roman"/>
                <w:sz w:val="28"/>
                <w:szCs w:val="28"/>
                <w:lang w:val="en-US" w:eastAsia="ru-RU"/>
              </w:rPr>
              <w:t>Soroca</w:t>
            </w:r>
            <w:proofErr w:type="spellEnd"/>
          </w:p>
        </w:tc>
      </w:tr>
      <w:tr w:rsidR="00494E40" w:rsidRPr="00494E40" w:rsidTr="00494E40">
        <w:trPr>
          <w:trHeight w:val="113"/>
        </w:trPr>
        <w:tc>
          <w:tcPr>
            <w:tcW w:w="1526"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9"/>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 unic de identificare (IDNO)</w:t>
            </w:r>
            <w:r w:rsidRPr="00494E40">
              <w:rPr>
                <w:rFonts w:ascii="Times New Roman" w:eastAsia="Times New Roman" w:hAnsi="Times New Roman" w:cs="Times New Roman"/>
                <w:sz w:val="24"/>
                <w:szCs w:val="24"/>
                <w:lang w:val="ro-MD" w:eastAsia="ru-RU"/>
              </w:rPr>
              <w:t xml:space="preserve"> a </w:t>
            </w:r>
            <w:r w:rsidRPr="00494E40">
              <w:rPr>
                <w:rFonts w:ascii="Times New Roman" w:eastAsia="Times New Roman" w:hAnsi="Times New Roman" w:cs="Times New Roman"/>
                <w:sz w:val="28"/>
                <w:szCs w:val="28"/>
                <w:lang w:val="ro-MD" w:eastAsia="ru-RU"/>
              </w:rPr>
              <w:t>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5"/>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1007601001514</w:t>
            </w:r>
          </w:p>
        </w:tc>
      </w:tr>
    </w:tbl>
    <w:p w:rsidR="00494E40" w:rsidRPr="00494E40" w:rsidRDefault="00494E40" w:rsidP="00494E40">
      <w:pPr>
        <w:spacing w:after="0" w:line="240" w:lineRule="auto"/>
        <w:jc w:val="both"/>
        <w:rPr>
          <w:rFonts w:ascii="Times New Roman" w:eastAsia="Times New Roman" w:hAnsi="Times New Roman" w:cs="Times New Roman"/>
          <w:b/>
          <w:sz w:val="24"/>
          <w:szCs w:val="24"/>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Capitolul II. Informații referitoare la operatorul economic </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257"/>
        <w:gridCol w:w="2545"/>
      </w:tblGrid>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9"/>
              </w:num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Informații privind operatorul economic</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sz w:val="24"/>
                <w:szCs w:val="24"/>
                <w:lang w:val="ro-MD" w:eastAsia="ru-RU"/>
              </w:rPr>
            </w:pPr>
            <w:r w:rsidRPr="00494E40">
              <w:rPr>
                <w:rFonts w:ascii="Times New Roman" w:eastAsia="Times New Roman" w:hAnsi="Times New Roman" w:cs="Times New Roman"/>
                <w:sz w:val="24"/>
                <w:szCs w:val="24"/>
                <w:lang w:val="ro-MD" w:eastAsia="ru-RU"/>
              </w:rPr>
              <w:t>2A.11</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Informația cu privire la numele acționarilor/asociaților/beneficiarului efectiv</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firstLine="851"/>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Numele beneficiarului efectiv</w:t>
            </w:r>
          </w:p>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
                <w:iCs/>
                <w:sz w:val="28"/>
                <w:szCs w:val="28"/>
                <w:lang w:val="ro-MD" w:eastAsia="ru-RU"/>
              </w:rPr>
              <w:t>[</w:t>
            </w:r>
            <w:r w:rsidRPr="00494E40">
              <w:rPr>
                <w:rFonts w:ascii="Times New Roman" w:eastAsia="Times New Roman" w:hAnsi="Times New Roman" w:cs="Times New Roman"/>
                <w:b/>
                <w:i/>
                <w:iCs/>
                <w:sz w:val="28"/>
                <w:szCs w:val="28"/>
                <w:lang w:val="ro-MD" w:eastAsia="ru-RU"/>
              </w:rPr>
              <w:t>beneficiar efectiv</w:t>
            </w:r>
            <w:r w:rsidRPr="00494E40">
              <w:rPr>
                <w:rFonts w:ascii="Times New Roman" w:eastAsia="Times New Roman" w:hAnsi="Times New Roman" w:cs="Times New Roman"/>
                <w:sz w:val="28"/>
                <w:szCs w:val="28"/>
                <w:lang w:val="ro-MD" w:eastAsia="ru-RU"/>
              </w:rPr>
              <w:t xml:space="preserve"> – </w:t>
            </w:r>
            <w:r w:rsidRPr="00494E40">
              <w:rPr>
                <w:rFonts w:ascii="Times New Roman" w:eastAsia="Times New Roman" w:hAnsi="Times New Roman" w:cs="Times New Roman"/>
                <w:i/>
                <w:sz w:val="28"/>
                <w:szCs w:val="28"/>
                <w:lang w:val="ro-MD" w:eastAsia="ru-RU"/>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w:t>
            </w:r>
            <w:r w:rsidRPr="00494E40">
              <w:rPr>
                <w:rFonts w:ascii="Times New Roman" w:eastAsia="Times New Roman" w:hAnsi="Times New Roman" w:cs="Times New Roman"/>
                <w:i/>
                <w:sz w:val="28"/>
                <w:szCs w:val="28"/>
                <w:lang w:val="ro-MD" w:eastAsia="ru-RU"/>
              </w:rPr>
              <w:lastRenderedPageBreak/>
              <w:t>sau din dreptul de vot al persoanei juridice ori asupra bunurilor aflate în administrare fiduciară]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firstLine="851"/>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Cetățenia beneficiarului efectiv </w:t>
            </w:r>
            <w:r w:rsidRPr="00494E40">
              <w:rPr>
                <w:rFonts w:ascii="Times New Roman" w:eastAsia="Times New Roman" w:hAnsi="Times New Roman" w:cs="Times New Roman"/>
                <w:i/>
                <w:sz w:val="28"/>
                <w:szCs w:val="28"/>
                <w:lang w:val="ro-MD" w:eastAsia="ru-RU"/>
              </w:rPr>
              <w:t>(legătură juridico-politică permanentă a persoanei fizice definite conform poziției 2A.11.2)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firstLine="851"/>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w:t>
            </w:r>
          </w:p>
          <w:p w:rsidR="00494E40" w:rsidRPr="00494E40" w:rsidRDefault="00494E40" w:rsidP="00494E40">
            <w:pPr>
              <w:numPr>
                <w:ilvl w:val="0"/>
                <w:numId w:val="10"/>
              </w:num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RO" w:eastAsia="ru-RU"/>
              </w:rPr>
              <w:t>întreprindere mică</w:t>
            </w:r>
          </w:p>
          <w:p w:rsidR="00494E40" w:rsidRPr="00494E40" w:rsidRDefault="00494E40" w:rsidP="00494E40">
            <w:pPr>
              <w:numPr>
                <w:ilvl w:val="0"/>
                <w:numId w:val="10"/>
              </w:num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întreprindere mijlocie </w:t>
            </w:r>
          </w:p>
          <w:p w:rsidR="00494E40" w:rsidRPr="00494E40" w:rsidRDefault="00494E40" w:rsidP="00494E40">
            <w:pPr>
              <w:numPr>
                <w:ilvl w:val="0"/>
                <w:numId w:val="10"/>
              </w:num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RO" w:eastAsia="ru-RU"/>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135"/>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148"/>
              <w:contextualSpacing/>
              <w:jc w:val="center"/>
              <w:rPr>
                <w:rFonts w:ascii="Times New Roman" w:eastAsia="Times New Roman" w:hAnsi="Times New Roman" w:cs="Times New Roman"/>
                <w:i/>
                <w:sz w:val="28"/>
                <w:szCs w:val="28"/>
                <w:lang w:val="ro-MD" w:eastAsia="ru-RU"/>
              </w:rPr>
            </w:pP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8"/>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|număr|</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8"/>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00" w:hanging="34"/>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35"/>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p>
          <w:p w:rsidR="00494E40" w:rsidRPr="00494E40" w:rsidRDefault="00494E40" w:rsidP="00494E40">
            <w:pPr>
              <w:spacing w:after="0" w:line="240" w:lineRule="auto"/>
              <w:ind w:left="208" w:hanging="142"/>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Numiți operatorii economici care participă la 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08" w:hanging="73"/>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77" w:hanging="142"/>
              <w:contextualSpacing/>
              <w:jc w:val="center"/>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Notă. Dacă ați răspuns Da la întrebarea 2A.14, asigurați-vă ca operatorii economici menționați să prezinte un formular DUAE separat.</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9"/>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Informații privind reprezentanții operatorului economic</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Indicați numele persoanei (persoanelor) împuternicită (împuternicite) să îl reprezinte pe operatorul economic în scopurile prezentei proceduri de achiziție publică.</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2B.2</w:t>
            </w:r>
          </w:p>
        </w:tc>
        <w:tc>
          <w:tcPr>
            <w:tcW w:w="5628"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2B.3</w:t>
            </w:r>
          </w:p>
        </w:tc>
        <w:tc>
          <w:tcPr>
            <w:tcW w:w="5628"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2B.4</w:t>
            </w:r>
          </w:p>
        </w:tc>
        <w:tc>
          <w:tcPr>
            <w:tcW w:w="5628"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[număr]</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2B.5</w:t>
            </w:r>
          </w:p>
        </w:tc>
        <w:tc>
          <w:tcPr>
            <w:tcW w:w="5628"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|text| </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9"/>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Informații privind utilizarea capacităților altor entități</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2C.1</w:t>
            </w:r>
          </w:p>
        </w:tc>
        <w:tc>
          <w:tcPr>
            <w:tcW w:w="5628"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utilizează capacitățile altor entități pentru a satisface criteriile de </w:t>
            </w:r>
            <w:r w:rsidRPr="00494E40">
              <w:rPr>
                <w:rFonts w:ascii="Times New Roman" w:eastAsia="Times New Roman" w:hAnsi="Times New Roman" w:cs="Times New Roman"/>
                <w:sz w:val="28"/>
                <w:szCs w:val="28"/>
                <w:lang w:val="ro-MD" w:eastAsia="ru-RU"/>
              </w:rPr>
              <w:lastRenderedPageBreak/>
              <w:t>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17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94E40" w:rsidRPr="00494E40" w:rsidTr="00494E40">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9"/>
              </w:numPr>
              <w:tabs>
                <w:tab w:val="left" w:pos="284"/>
              </w:tabs>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Informații privind subcontractanții pe ale căror capacități operatorul economic se bazează </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84" w:hanging="568"/>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70"/>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bl>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Capitolul III. Motive de excludere din cadrul procedurii de achiziție publică</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i/>
          <w:sz w:val="28"/>
          <w:szCs w:val="28"/>
          <w:lang w:val="ro-MD" w:eastAsia="ru-RU"/>
        </w:rPr>
        <w:t>Compartimentul se completează de către operatorii economici.</w:t>
      </w:r>
      <w:r w:rsidRPr="00494E40">
        <w:rPr>
          <w:rFonts w:ascii="Times New Roman" w:eastAsia="Times New Roman" w:hAnsi="Times New Roman" w:cs="Times New Roman"/>
          <w:b/>
          <w:sz w:val="28"/>
          <w:szCs w:val="28"/>
          <w:lang w:val="ro-MD" w:eastAsia="ru-RU"/>
        </w:rPr>
        <w:t xml:space="preserve"> </w:t>
      </w: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cerințelor</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0145" w:type="dxa"/>
            <w:gridSpan w:val="4"/>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numPr>
                <w:ilvl w:val="0"/>
                <w:numId w:val="11"/>
              </w:numPr>
              <w:spacing w:after="0" w:line="240" w:lineRule="auto"/>
              <w:ind w:left="284" w:hanging="284"/>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Motive referitoare la condamnări prin hotărârea definitivă a unei instanțe judecătorești</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2</w:t>
            </w:r>
          </w:p>
        </w:tc>
        <w:tc>
          <w:tcPr>
            <w:tcW w:w="237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3</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Participare la o organizație criminală. </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Corupție.</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3A.3</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Fraude.</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3A.4</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Infracțiuni teroriste sau infracțiuni legate de activitățile teroriste.</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3A.5</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Spălare de bani sau finanțarea terorismului.</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w:t>
            </w:r>
            <w:r w:rsidRPr="00494E40">
              <w:rPr>
                <w:rFonts w:ascii="Times New Roman" w:eastAsia="Times New Roman" w:hAnsi="Times New Roman" w:cs="Times New Roman"/>
                <w:sz w:val="28"/>
                <w:szCs w:val="28"/>
                <w:lang w:val="ro-MD" w:eastAsia="ru-RU"/>
              </w:rPr>
              <w:lastRenderedPageBreak/>
              <w:t>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3A.6</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Exploatarea prin muncă a copiilor și alte forme de trafic de persoane.</w:t>
            </w:r>
          </w:p>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3A.7</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sz w:val="28"/>
                <w:szCs w:val="28"/>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3A.7.1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1"/>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Motive privind plata impozitelor sau/și a contribuțiilor de asigurări sociale</w:t>
            </w:r>
          </w:p>
        </w:tc>
      </w:tr>
      <w:tr w:rsidR="00494E40" w:rsidRPr="00494E40" w:rsidTr="00494E40">
        <w:trPr>
          <w:gridAfter w:val="1"/>
          <w:wAfter w:w="9" w:type="dxa"/>
          <w:trHeight w:val="195"/>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Plata impozitelor</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9"/>
              <w:contextualSpacing/>
              <w:rPr>
                <w:rFonts w:ascii="Times New Roman" w:eastAsia="Times New Roman" w:hAnsi="Times New Roman" w:cs="Times New Roman"/>
                <w:sz w:val="28"/>
                <w:szCs w:val="28"/>
                <w:lang w:val="ro-MD" w:eastAsia="ru-RU"/>
              </w:rPr>
            </w:pPr>
          </w:p>
        </w:tc>
      </w:tr>
      <w:tr w:rsidR="00494E40" w:rsidRPr="00494E40" w:rsidTr="00494E40">
        <w:trPr>
          <w:gridAfter w:val="1"/>
          <w:wAfter w:w="9" w:type="dxa"/>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3B.1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3B.1.1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Dacă Nu, în ce mod a fost stabilită obligația cu </w:t>
            </w:r>
            <w:r w:rsidRPr="00494E40">
              <w:rPr>
                <w:rFonts w:ascii="Times New Roman" w:eastAsia="Times New Roman" w:hAnsi="Times New Roman" w:cs="Times New Roman"/>
                <w:sz w:val="28"/>
                <w:szCs w:val="28"/>
                <w:lang w:val="ro-MD" w:eastAsia="ru-RU"/>
              </w:rPr>
              <w:t xml:space="preserve"> </w:t>
            </w:r>
            <w:r w:rsidRPr="00494E40">
              <w:rPr>
                <w:rFonts w:ascii="Times New Roman" w:eastAsia="Times New Roman" w:hAnsi="Times New Roman" w:cs="Times New Roman"/>
                <w:i/>
                <w:sz w:val="28"/>
                <w:szCs w:val="28"/>
                <w:lang w:val="ro-MD" w:eastAsia="ru-RU"/>
              </w:rPr>
              <w:t>privire la plata impozitelor, taxelor și contribuțiilor sociale?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3B.1.2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3B.1.3</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3B.2</w:t>
            </w:r>
          </w:p>
        </w:tc>
        <w:tc>
          <w:tcPr>
            <w:tcW w:w="6020"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beneficiază, în condițiile legii, de eșalonarea obligațiilor de plată a impozitelor, taxelor și contribuțiilor de asigurări sociale ori de </w:t>
            </w:r>
            <w:r w:rsidRPr="00494E40">
              <w:rPr>
                <w:rFonts w:ascii="Times New Roman" w:eastAsia="Times New Roman" w:hAnsi="Times New Roman" w:cs="Times New Roman"/>
                <w:sz w:val="28"/>
                <w:szCs w:val="28"/>
                <w:lang w:val="ro-MD" w:eastAsia="ru-RU"/>
              </w:rPr>
              <w:lastRenderedPageBreak/>
              <w:t>alte facilități în vederea plății acestora, inclusiv a majorărilor de întârziere (penalităților) și/sau a amenzilor?</w:t>
            </w:r>
          </w:p>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 xml:space="preserve">Notă: </w:t>
            </w:r>
            <w:r w:rsidRPr="00494E40">
              <w:rPr>
                <w:rFonts w:ascii="Times New Roman" w:eastAsia="Times New Roman" w:hAnsi="Times New Roman" w:cs="Times New Roman"/>
                <w:i/>
                <w:sz w:val="28"/>
                <w:szCs w:val="28"/>
                <w:lang w:val="ro-MD" w:eastAsia="ru-RU"/>
              </w:rPr>
              <w:t xml:space="preserve"> Se completează doar în cazul în care ați răspuns Nu, la întrebarea din 3B.1.</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lastRenderedPageBreak/>
              <w:t>3B.2.1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Dacă Da, operatorul economic este în măsură să furnizeze actul privind </w:t>
            </w:r>
            <w:r w:rsidRPr="00494E40">
              <w:rPr>
                <w:rFonts w:ascii="Times New Roman" w:eastAsia="Times New Roman" w:hAnsi="Times New Roman" w:cs="Times New Roman"/>
                <w:sz w:val="28"/>
                <w:szCs w:val="28"/>
                <w:lang w:val="ro-MD" w:eastAsia="ru-RU"/>
              </w:rPr>
              <w:t xml:space="preserve"> </w:t>
            </w:r>
            <w:r w:rsidRPr="00494E40">
              <w:rPr>
                <w:rFonts w:ascii="Times New Roman" w:eastAsia="Times New Roman" w:hAnsi="Times New Roman" w:cs="Times New Roman"/>
                <w:i/>
                <w:sz w:val="28"/>
                <w:szCs w:val="28"/>
                <w:lang w:val="ro-MD" w:eastAsia="ru-RU"/>
              </w:rPr>
              <w:t>eșalonarea obligațiilor de plată a impozitelor, taxelor și contribuțiilor de asigurări sociale ori de alte facilități în vederea plății acestora?</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3B.3</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un certificat cu privire la plata impozitelor sau să furnizeze informații privind onorarea obligațiilor fiscale?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Adresa de internet:</w:t>
            </w:r>
          </w:p>
          <w:p w:rsidR="00494E40" w:rsidRPr="00494E40" w:rsidRDefault="00494E40" w:rsidP="00494E40">
            <w:pPr>
              <w:spacing w:after="0" w:line="240" w:lineRule="auto"/>
              <w:ind w:left="-151"/>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|text|</w:t>
            </w:r>
          </w:p>
        </w:tc>
      </w:tr>
      <w:tr w:rsidR="00494E40" w:rsidRPr="00494E40" w:rsidTr="00494E40">
        <w:trPr>
          <w:gridAfter w:val="1"/>
          <w:wAfter w:w="9" w:type="dxa"/>
          <w:trHeight w:val="280"/>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37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12"/>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Autoritatea sau</w:t>
            </w:r>
          </w:p>
          <w:p w:rsidR="00494E40" w:rsidRPr="00494E40" w:rsidRDefault="00494E40" w:rsidP="00494E40">
            <w:pPr>
              <w:spacing w:after="0" w:line="240" w:lineRule="auto"/>
              <w:ind w:hanging="112"/>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organismul  emitent(ă): </w:t>
            </w:r>
          </w:p>
          <w:p w:rsidR="00494E40" w:rsidRPr="00494E40" w:rsidRDefault="00494E40" w:rsidP="00494E40">
            <w:pPr>
              <w:spacing w:after="0" w:line="240" w:lineRule="auto"/>
              <w:ind w:left="-112"/>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|text|</w:t>
            </w:r>
          </w:p>
        </w:tc>
      </w:tr>
      <w:tr w:rsidR="00494E40" w:rsidRPr="00494E40" w:rsidTr="00494E40">
        <w:trPr>
          <w:gridAfter w:val="1"/>
          <w:wAfter w:w="9" w:type="dxa"/>
          <w:trHeight w:val="312"/>
        </w:trPr>
        <w:tc>
          <w:tcPr>
            <w:tcW w:w="10145"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37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Referința exactă a</w:t>
            </w:r>
          </w:p>
          <w:p w:rsidR="00494E40" w:rsidRPr="00494E40" w:rsidRDefault="00494E40" w:rsidP="00494E40">
            <w:pPr>
              <w:spacing w:after="0" w:line="240" w:lineRule="auto"/>
              <w:ind w:left="-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documentației:    </w:t>
            </w:r>
          </w:p>
          <w:p w:rsidR="00494E40" w:rsidRPr="00494E40" w:rsidRDefault="00494E40" w:rsidP="00494E40">
            <w:pPr>
              <w:spacing w:after="0" w:line="240" w:lineRule="auto"/>
              <w:ind w:left="-151"/>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|text|</w:t>
            </w:r>
          </w:p>
        </w:tc>
      </w:tr>
      <w:tr w:rsidR="00494E40" w:rsidRPr="00494E40" w:rsidTr="00494E40">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1"/>
              </w:numPr>
              <w:spacing w:after="0" w:line="240" w:lineRule="auto"/>
              <w:ind w:left="-151" w:firstLine="577"/>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Includerea în lista de interdicție a operatorilor economici</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înscris în lista de interdicție a operatorilor economici?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51"/>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3C.1.1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20"/>
              <w:contextualSpacing/>
              <w:jc w:val="both"/>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3C.1.2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1"/>
              </w:numPr>
              <w:spacing w:after="0" w:line="240" w:lineRule="auto"/>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Motive legate de insolvabilitate, conflicte de interese sau abateri profesionale</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hanging="862"/>
              <w:contextualSpacing/>
              <w:jc w:val="center"/>
              <w:rPr>
                <w:rFonts w:ascii="Times New Roman" w:eastAsia="Times New Roman" w:hAnsi="Times New Roman" w:cs="Times New Roman"/>
                <w:sz w:val="28"/>
                <w:szCs w:val="28"/>
                <w:highlight w:val="green"/>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2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Obligațiile aplicabile în domeniul mediului, muncii și asigurărilor sociale</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9"/>
              <w:contextualSpacing/>
              <w:jc w:val="center"/>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hanging="86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a încălcat obligațiile în domeniul mediului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3D.1.1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3D.1.2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3D.2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a încălcat obligațiile în domeniul social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3D.2.1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3D.2.2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3D.3</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a încălcat obligațiile în domeniul muncii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3D.3.1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3D.3.2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26"/>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Insolvabilitatea</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65"/>
              <w:contextualSpacing/>
              <w:jc w:val="center"/>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3D.4</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26"/>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este în situație de insolvabilitate sau de lichidare a activității antreprenoriale </w:t>
            </w:r>
            <w:r w:rsidRPr="00494E40">
              <w:rPr>
                <w:rFonts w:ascii="Times New Roman" w:eastAsia="Times New Roman" w:hAnsi="Times New Roman" w:cs="Times New Roman"/>
                <w:color w:val="000000"/>
                <w:sz w:val="28"/>
                <w:szCs w:val="28"/>
                <w:lang w:val="ro-MD" w:eastAsia="ru-RU"/>
              </w:rPr>
              <w:t xml:space="preserve"> ca urmare a unei hotărârii judecătorești</w:t>
            </w:r>
            <w:r w:rsidRPr="00494E40">
              <w:rPr>
                <w:rFonts w:ascii="Times New Roman" w:eastAsia="Times New Roman" w:hAnsi="Times New Roman" w:cs="Times New Roman"/>
                <w:sz w:val="28"/>
                <w:szCs w:val="28"/>
                <w:lang w:val="ro-MD" w:eastAsia="ru-RU"/>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5"/>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3D.4.1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3D.4.2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Active administrate de lichidator </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3D.5</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Activele operatorului economic sunt administrate de un lichidator sau de o instanță?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3D.5.1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3D.5.2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Activitățile economice sunt suspendate</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84"/>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3D.6</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Activitățile economice ale operatorului economic sunt suspendate?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3D.6.1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3D.6.2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Acorduri cu alți operatori economici care vizează denaturarea concurenței</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3D.7</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în ultimii 3 ani, a încheiat acorduri cu alți operatori economici care au ca </w:t>
            </w:r>
            <w:r w:rsidRPr="00494E40">
              <w:rPr>
                <w:rFonts w:ascii="Times New Roman" w:eastAsia="Times New Roman" w:hAnsi="Times New Roman" w:cs="Times New Roman"/>
                <w:sz w:val="28"/>
                <w:szCs w:val="28"/>
                <w:lang w:val="ro-MD" w:eastAsia="ru-RU"/>
              </w:rPr>
              <w:lastRenderedPageBreak/>
              <w:t xml:space="preserve">obiect denaturarea concurenței, fapt </w:t>
            </w:r>
            <w:r w:rsidRPr="00494E40">
              <w:rPr>
                <w:rFonts w:ascii="Times New Roman" w:eastAsia="Times New Roman" w:hAnsi="Times New Roman" w:cs="Times New Roman"/>
                <w:color w:val="000000"/>
                <w:sz w:val="28"/>
                <w:szCs w:val="28"/>
                <w:lang w:val="ro-MD" w:eastAsia="ru-RU"/>
              </w:rPr>
              <w:t>constatat prin decizie a organului abilitat în acest sens</w:t>
            </w:r>
            <w:r w:rsidRPr="00494E40">
              <w:rPr>
                <w:rFonts w:ascii="Times New Roman" w:eastAsia="Times New Roman" w:hAnsi="Times New Roman" w:cs="Times New Roman"/>
                <w:sz w:val="28"/>
                <w:szCs w:val="28"/>
                <w:lang w:val="ro-MD" w:eastAsia="ru-RU"/>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54"/>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3D.7.1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3D.7.2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Conflict de interese </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54"/>
              <w:contextualSpacing/>
              <w:jc w:val="center"/>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3D.8</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se află într-o situație de conflict de interese care nu poate fi remediată?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54"/>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3D.8.1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3D.8.2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Etica profesională</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54"/>
              <w:contextualSpacing/>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3D.9</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3D.9.1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Cs/>
                <w:sz w:val="28"/>
                <w:szCs w:val="28"/>
                <w:lang w:val="ro-MD" w:eastAsia="ru-RU"/>
              </w:rPr>
            </w:pPr>
            <w:r w:rsidRPr="00494E40">
              <w:rPr>
                <w:rFonts w:ascii="Times New Roman" w:eastAsia="Times New Roman" w:hAnsi="Times New Roman" w:cs="Times New Roman"/>
                <w:iCs/>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3D.9.2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Integritatea </w:t>
            </w:r>
          </w:p>
        </w:tc>
        <w:tc>
          <w:tcPr>
            <w:tcW w:w="2373"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3D.10</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în ultimii 3 ani, se face vinovat de o abatere profesională, care îi pune la îndoială integritatea? </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88"/>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3D.10.1</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            󠇡󠇡Nu</w:t>
            </w:r>
          </w:p>
        </w:tc>
      </w:tr>
      <w:tr w:rsidR="00494E40" w:rsidRPr="00494E40" w:rsidTr="00494E40">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4"/>
                <w:szCs w:val="24"/>
                <w:lang w:val="ro-MD" w:eastAsia="ru-RU"/>
              </w:rPr>
            </w:pPr>
            <w:r w:rsidRPr="00494E40">
              <w:rPr>
                <w:rFonts w:ascii="Times New Roman" w:eastAsia="Times New Roman" w:hAnsi="Times New Roman" w:cs="Times New Roman"/>
                <w:i/>
                <w:sz w:val="28"/>
                <w:szCs w:val="28"/>
                <w:lang w:val="ro-MD" w:eastAsia="ru-RU"/>
              </w:rPr>
              <w:t>3D.10.2</w:t>
            </w:r>
          </w:p>
        </w:tc>
        <w:tc>
          <w:tcPr>
            <w:tcW w:w="6020"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490"/>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bl>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Capitolul IV. Criteriile de calificare și selecție a operatorilor economici</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Compartimentul se completează de către autoritatea/entitatea (coloana nr.2) contractantă și operatorii economici (coloana nr.3).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cerințelor</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1</w:t>
            </w:r>
          </w:p>
        </w:tc>
        <w:tc>
          <w:tcPr>
            <w:tcW w:w="6096"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2</w:t>
            </w:r>
          </w:p>
        </w:tc>
        <w:tc>
          <w:tcPr>
            <w:tcW w:w="241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3</w:t>
            </w:r>
          </w:p>
        </w:tc>
      </w:tr>
      <w:tr w:rsidR="00494E40" w:rsidRPr="00494E40" w:rsidTr="00494E40">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2"/>
              </w:numPr>
              <w:spacing w:after="0" w:line="240" w:lineRule="auto"/>
              <w:ind w:left="567" w:hanging="425"/>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Capacitatea de exercitare a activității profesionale</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4A.1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documentul/documentele prin care se va demonstra înregistrarea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i/>
                <w:sz w:val="28"/>
                <w:szCs w:val="28"/>
                <w:lang w:val="ro-MD" w:eastAsia="ru-RU"/>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35"/>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Actele de înregistrare a activității antreprenoriale, sunt disponibile gratuit pentru autorități dintr-o bază de date națională? </w:t>
            </w:r>
            <w:r w:rsidRPr="00494E40">
              <w:rPr>
                <w:rFonts w:ascii="Times New Roman" w:eastAsia="Times New Roman" w:hAnsi="Times New Roman" w:cs="Times New Roman"/>
                <w:i/>
                <w:iCs/>
                <w:sz w:val="28"/>
                <w:szCs w:val="28"/>
                <w:lang w:val="ro-MD" w:eastAsia="ru-RU"/>
              </w:rPr>
              <w:t>Dacă da, specificați informația care ar permite verificarea</w:t>
            </w:r>
            <w:r w:rsidRPr="00494E40">
              <w:rPr>
                <w:rFonts w:ascii="Times New Roman" w:eastAsia="Times New Roman" w:hAnsi="Times New Roman" w:cs="Times New Roman"/>
                <w:sz w:val="28"/>
                <w:szCs w:val="28"/>
                <w:lang w:val="ro-MD" w:eastAsia="ru-RU"/>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firstLine="9"/>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internet:</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54" w:hanging="17"/>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4A.2</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5"/>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Activitatea antreprenorială deține o certificare și/sau o autorizare echivalentă aferent obiectului procedurii de atribuire a contractului, în cadrul unui sistem național?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i/>
                <w:sz w:val="28"/>
                <w:szCs w:val="28"/>
                <w:lang w:val="ro-MD" w:eastAsia="ru-RU"/>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sz w:val="28"/>
                <w:szCs w:val="28"/>
                <w:highlight w:val="yellow"/>
                <w:lang w:val="ro-MD" w:eastAsia="ru-RU"/>
              </w:rPr>
            </w:pPr>
            <w:r w:rsidRPr="00494E40">
              <w:rPr>
                <w:rFonts w:ascii="Times New Roman" w:eastAsia="Times New Roman" w:hAnsi="Times New Roman" w:cs="Times New Roman"/>
                <w:i/>
                <w:sz w:val="28"/>
                <w:szCs w:val="28"/>
                <w:lang w:val="ro-MD" w:eastAsia="ru-RU"/>
              </w:rPr>
              <w:t>Dacă Da, operatorul economic este în măsură să furnizeze documentul/documentele prin care se va demonstra certificarea și/sau autorizarea activității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b/>
                <w:i/>
                <w:sz w:val="28"/>
                <w:szCs w:val="28"/>
                <w:lang w:val="ro-MD" w:eastAsia="ru-RU"/>
              </w:rPr>
            </w:pPr>
            <w:r w:rsidRPr="00494E40">
              <w:rPr>
                <w:rFonts w:ascii="Times New Roman" w:eastAsia="Times New Roman" w:hAnsi="Times New Roman" w:cs="Times New Roman"/>
                <w:i/>
                <w:sz w:val="28"/>
                <w:szCs w:val="28"/>
                <w:lang w:val="ro-MD" w:eastAsia="ru-RU"/>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i/>
                <w:color w:val="FF0000"/>
                <w:sz w:val="28"/>
                <w:szCs w:val="28"/>
                <w:lang w:val="ro-MD" w:eastAsia="ru-RU"/>
              </w:rPr>
            </w:pPr>
            <w:r w:rsidRPr="00494E40">
              <w:rPr>
                <w:rFonts w:ascii="Times New Roman" w:eastAsia="Times New Roman" w:hAnsi="Times New Roman" w:cs="Times New Roman"/>
                <w:i/>
                <w:sz w:val="28"/>
                <w:szCs w:val="28"/>
                <w:lang w:val="ro-MD" w:eastAsia="ru-RU"/>
              </w:rPr>
              <w:t xml:space="preserve">Actele privind certificarea sau autorizarea sunt disponibile gratuit pentru autorități, dintr-o bază de date națională? </w:t>
            </w:r>
            <w:r w:rsidRPr="00494E40">
              <w:rPr>
                <w:rFonts w:ascii="Times New Roman" w:eastAsia="Times New Roman" w:hAnsi="Times New Roman" w:cs="Times New Roman"/>
                <w:i/>
                <w:iCs/>
                <w:sz w:val="28"/>
                <w:szCs w:val="28"/>
                <w:lang w:val="ro-MD" w:eastAsia="ru-RU"/>
              </w:rPr>
              <w:t>Dacă da, specificați informația care ar permite verificarea</w:t>
            </w:r>
            <w:r w:rsidRPr="00494E40">
              <w:rPr>
                <w:rFonts w:ascii="Times New Roman" w:eastAsia="Times New Roman" w:hAnsi="Times New Roman" w:cs="Times New Roman"/>
                <w:sz w:val="28"/>
                <w:szCs w:val="28"/>
                <w:lang w:val="ro-MD" w:eastAsia="ru-RU"/>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firstLine="9"/>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internet:</w:t>
            </w:r>
          </w:p>
          <w:p w:rsidR="00494E40" w:rsidRPr="00494E40" w:rsidRDefault="00494E40" w:rsidP="00494E40">
            <w:pPr>
              <w:spacing w:after="0" w:line="240" w:lineRule="auto"/>
              <w:ind w:left="37" w:right="605"/>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2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b/>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color w:val="FF0000"/>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13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b/>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color w:val="FF0000"/>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54" w:hanging="17"/>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4A.3</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66"/>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2"/>
              </w:numPr>
              <w:spacing w:after="0" w:line="240" w:lineRule="auto"/>
              <w:ind w:left="567" w:hanging="425"/>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Capacitatea economică și financiară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Declarații bancare</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4B.1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color w:val="000000"/>
                <w:sz w:val="28"/>
                <w:szCs w:val="28"/>
                <w:lang w:val="ro-MD" w:eastAsia="ru-RU"/>
              </w:rPr>
            </w:pPr>
            <w:r w:rsidRPr="00494E40">
              <w:rPr>
                <w:rFonts w:ascii="Times New Roman" w:eastAsia="Times New Roman" w:hAnsi="Times New Roman" w:cs="Times New Roman"/>
                <w:color w:val="000000"/>
                <w:sz w:val="28"/>
                <w:szCs w:val="28"/>
                <w:lang w:val="ro-MD" w:eastAsia="ru-RU"/>
              </w:rPr>
              <w:t xml:space="preserve">Operatorul economic este în măsură să furnizeze declarații bancare sau, după caz, dovezi privind </w:t>
            </w:r>
            <w:r w:rsidRPr="00494E40">
              <w:rPr>
                <w:rFonts w:ascii="Times New Roman" w:eastAsia="Times New Roman" w:hAnsi="Times New Roman" w:cs="Times New Roman"/>
                <w:color w:val="000000"/>
                <w:sz w:val="28"/>
                <w:szCs w:val="28"/>
                <w:lang w:val="ro-MD" w:eastAsia="ru-RU"/>
              </w:rPr>
              <w:lastRenderedPageBreak/>
              <w:t>asigurarea riscului profesional în conformitate cu cerințele din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󠇡Da            󠇡󠇡Nu</w:t>
            </w:r>
          </w:p>
        </w:tc>
      </w:tr>
      <w:tr w:rsidR="00494E40" w:rsidRPr="00494E40" w:rsidTr="00494E40">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Informația menționată la punctul 4B.1 este disponibilă gratuit pentru autorități, dintr-o bază de date națională? </w:t>
            </w:r>
            <w:r w:rsidRPr="00494E40">
              <w:rPr>
                <w:rFonts w:ascii="Times New Roman" w:eastAsia="Times New Roman" w:hAnsi="Times New Roman" w:cs="Times New Roman"/>
                <w:i/>
                <w:iCs/>
                <w:sz w:val="28"/>
                <w:szCs w:val="28"/>
                <w:lang w:val="ro-MD" w:eastAsia="ru-RU"/>
              </w:rPr>
              <w:t>Dacă da, specificați informația care ar permite verificarea ei</w:t>
            </w:r>
            <w:r w:rsidRPr="00494E40">
              <w:rPr>
                <w:rFonts w:ascii="Times New Roman" w:eastAsia="Times New Roman" w:hAnsi="Times New Roman" w:cs="Times New Roman"/>
                <w:sz w:val="28"/>
                <w:szCs w:val="28"/>
                <w:lang w:val="ro-MD" w:eastAsia="ru-RU"/>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9" w:firstLine="9"/>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internet:</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10"/>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 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21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54" w:hanging="54"/>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Cifra de afaceri anuală </w:t>
            </w:r>
            <w:r w:rsidRPr="00494E40">
              <w:rPr>
                <w:rFonts w:ascii="Times New Roman" w:eastAsia="Times New Roman" w:hAnsi="Times New Roman" w:cs="Times New Roman"/>
                <w:sz w:val="28"/>
                <w:szCs w:val="28"/>
                <w:lang w:val="ro-MD" w:eastAsia="ru-RU"/>
              </w:rPr>
              <w:t>(volumul vânzărilor)</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b/>
                <w:color w:val="FF0000"/>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4B.2</w:t>
            </w:r>
          </w:p>
        </w:tc>
        <w:tc>
          <w:tcPr>
            <w:tcW w:w="6096"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demonstreze o cifră de afaceri anuală, după cum urmează:</w:t>
            </w:r>
          </w:p>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Valoare _____ Perioada _______</w:t>
            </w:r>
          </w:p>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p w:rsidR="00494E40" w:rsidRPr="00494E40" w:rsidRDefault="00494E40" w:rsidP="00494E40">
            <w:pPr>
              <w:spacing w:after="0" w:line="276" w:lineRule="auto"/>
              <w:ind w:left="720"/>
              <w:contextualSpacing/>
              <w:jc w:val="center"/>
              <w:rPr>
                <w:rFonts w:ascii="Times New Roman" w:eastAsia="Times New Roman" w:hAnsi="Times New Roman" w:cs="Times New Roman"/>
                <w:sz w:val="28"/>
                <w:szCs w:val="28"/>
                <w:lang w:val="ro-MD" w:eastAsia="ru-RU"/>
              </w:rPr>
            </w:pPr>
          </w:p>
        </w:tc>
      </w:tr>
      <w:tr w:rsidR="00494E40" w:rsidRPr="00494E40" w:rsidTr="00494E40">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Specificați care este cifra de afaceri anuală, conform datelor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Valoarea [număr]</w:t>
            </w:r>
          </w:p>
        </w:tc>
      </w:tr>
      <w:tr w:rsidR="00494E40" w:rsidRPr="00494E40" w:rsidTr="00494E40">
        <w:trPr>
          <w:trHeight w:val="30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Anul |text|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Cifra de afaceri medie anuală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4B.3</w:t>
            </w:r>
          </w:p>
        </w:tc>
        <w:tc>
          <w:tcPr>
            <w:tcW w:w="6096"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demonstreze o cifră medie anuală de afaceri,  după cum urmează:</w:t>
            </w:r>
          </w:p>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Valoare _____  Perioada _______</w:t>
            </w:r>
          </w:p>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 </w:t>
            </w:r>
          </w:p>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4E40" w:rsidRPr="00494E40" w:rsidTr="00494E40">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Specificați cifra de afaceri, conform datelor din raportul financiar.</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Valoarea [număr]</w:t>
            </w:r>
          </w:p>
        </w:tc>
      </w:tr>
      <w:tr w:rsidR="00494E40" w:rsidRPr="00494E40" w:rsidTr="00494E40">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Anul |text|</w:t>
            </w:r>
          </w:p>
        </w:tc>
      </w:tr>
      <w:tr w:rsidR="00494E40" w:rsidRPr="00494E40" w:rsidTr="00494E40">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Valoarea [număr]</w:t>
            </w:r>
          </w:p>
        </w:tc>
      </w:tr>
      <w:tr w:rsidR="00494E40" w:rsidRPr="00494E40" w:rsidTr="00494E40">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Anul |text|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Valoarea [număr]</w:t>
            </w:r>
          </w:p>
        </w:tc>
      </w:tr>
      <w:tr w:rsidR="00494E40" w:rsidRPr="00494E40" w:rsidTr="00494E40">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Anul |text|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Valoarea medie totală [număr]</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ind w:left="720"/>
              <w:contextualSpacing/>
              <w:jc w:val="both"/>
              <w:rPr>
                <w:rFonts w:ascii="Times New Roman" w:eastAsia="Times New Roman" w:hAnsi="Times New Roman" w:cs="Times New Roman"/>
                <w:b/>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Raport financiar</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4B.4</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este în măsură să furnizeze raportul financiar înregistrat, extrase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Informațiile privind situația economică și financiară sunt disponibile gratuit pentru autorități, dintr-o bază </w:t>
            </w:r>
            <w:r w:rsidRPr="00494E40">
              <w:rPr>
                <w:rFonts w:ascii="Times New Roman" w:eastAsia="Times New Roman" w:hAnsi="Times New Roman" w:cs="Times New Roman"/>
                <w:sz w:val="28"/>
                <w:szCs w:val="28"/>
                <w:lang w:val="ro-MD" w:eastAsia="ru-RU"/>
              </w:rPr>
              <w:lastRenderedPageBreak/>
              <w:t>de date națională?</w:t>
            </w:r>
            <w:r w:rsidRPr="00494E40">
              <w:rPr>
                <w:rFonts w:ascii="Times New Roman" w:eastAsia="Times New Roman" w:hAnsi="Times New Roman" w:cs="Times New Roman"/>
                <w:i/>
                <w:iCs/>
                <w:sz w:val="28"/>
                <w:szCs w:val="28"/>
                <w:lang w:val="ro-MD" w:eastAsia="ru-RU"/>
              </w:rPr>
              <w:t xml:space="preserve"> </w:t>
            </w:r>
            <w:r w:rsidRPr="00494E40">
              <w:rPr>
                <w:rFonts w:ascii="Times New Roman" w:eastAsia="Times New Roman" w:hAnsi="Times New Roman" w:cs="Times New Roman"/>
                <w:sz w:val="28"/>
                <w:szCs w:val="28"/>
                <w:lang w:val="ro-MD" w:eastAsia="ru-RU"/>
              </w:rPr>
              <w:t>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Adresa de internet:</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516"/>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2"/>
              </w:numPr>
              <w:spacing w:after="0" w:line="240" w:lineRule="auto"/>
              <w:ind w:left="567" w:hanging="425"/>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b/>
                <w:sz w:val="28"/>
                <w:szCs w:val="28"/>
                <w:lang w:val="ro-MD" w:eastAsia="ru-RU"/>
              </w:rPr>
              <w:t xml:space="preserve">Capacitatea tehnică și/sau profesională  </w:t>
            </w: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 xml:space="preserve">Informațiile privind capacitatea tehnică și/sau profesională sunt disponibile gratuit pentru autorități, dintr-o bază de date națională? </w:t>
            </w:r>
            <w:r w:rsidRPr="00494E40">
              <w:rPr>
                <w:rFonts w:ascii="Times New Roman" w:eastAsia="Times New Roman" w:hAnsi="Times New Roman" w:cs="Times New Roman"/>
                <w:i/>
                <w:iCs/>
                <w:sz w:val="28"/>
                <w:szCs w:val="28"/>
                <w:lang w:val="ro-MD" w:eastAsia="ru-RU"/>
              </w:rPr>
              <w:t>Dacă da, specificați informația care ar permite verificarea</w:t>
            </w:r>
            <w:r w:rsidRPr="00494E40">
              <w:rPr>
                <w:rFonts w:ascii="Times New Roman" w:eastAsia="Times New Roman" w:hAnsi="Times New Roman" w:cs="Times New Roman"/>
                <w:sz w:val="28"/>
                <w:szCs w:val="28"/>
                <w:lang w:val="ro-MD" w:eastAsia="ru-RU"/>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internet:</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312"/>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10" w:right="-111"/>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256"/>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Instalații tehnice și măsuri de asigurare a calității</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4C.2</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4C.3</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o informație cu privire la sistemele de management și de trasabilitate utilizate în cadrul lanțului de aprovizionare?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Informațiile sunt disponibile gratuit pentru autorități, dintr-o bază de date națională?</w:t>
            </w:r>
            <w:r w:rsidRPr="00494E40">
              <w:rPr>
                <w:rFonts w:ascii="Times New Roman" w:eastAsia="Times New Roman" w:hAnsi="Times New Roman" w:cs="Times New Roman"/>
                <w:i/>
                <w:iCs/>
                <w:sz w:val="28"/>
                <w:szCs w:val="28"/>
                <w:lang w:val="ro-MD" w:eastAsia="ru-RU"/>
              </w:rPr>
              <w:t xml:space="preserve"> Dacă da, specificați informația care ar permite verificarea</w:t>
            </w:r>
            <w:r w:rsidRPr="00494E40">
              <w:rPr>
                <w:rFonts w:ascii="Times New Roman" w:eastAsia="Times New Roman" w:hAnsi="Times New Roman" w:cs="Times New Roman"/>
                <w:sz w:val="28"/>
                <w:szCs w:val="28"/>
                <w:lang w:val="ro-MD" w:eastAsia="ru-RU"/>
              </w:rPr>
              <w:t>.</w:t>
            </w:r>
          </w:p>
        </w:tc>
        <w:tc>
          <w:tcPr>
            <w:tcW w:w="241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Adresa de internet:</w:t>
            </w:r>
          </w:p>
          <w:p w:rsidR="00494E40" w:rsidRPr="00494E40" w:rsidRDefault="00494E40" w:rsidP="00494E40">
            <w:pPr>
              <w:spacing w:after="0" w:line="240" w:lineRule="auto"/>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110"/>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Autoritatea sau organismul emitent(ă):</w:t>
            </w:r>
          </w:p>
          <w:p w:rsidR="00494E40" w:rsidRPr="00494E40" w:rsidRDefault="00494E40" w:rsidP="00494E40">
            <w:pPr>
              <w:spacing w:after="0" w:line="240" w:lineRule="auto"/>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Referința exactă a documentației:</w:t>
            </w:r>
          </w:p>
          <w:p w:rsidR="00494E40" w:rsidRPr="00494E40" w:rsidRDefault="00494E40" w:rsidP="00494E40">
            <w:pPr>
              <w:spacing w:after="0" w:line="240" w:lineRule="auto"/>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Utilaje, instalații și echipament tehnic</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4C.4</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dispune de utilaje și echipament necesar pentru îndeplinirea corespunzătoare a contractului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Pregătirea profesională și calificarea personalului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4C.6</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are în cadrul întreprinderii personal calificat conform cerințelor stabilite în anunțul de participare sau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4C.7</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Indicați efectivele medii anuale de personal angajat din ultimii trei ani de activitate.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31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Angajați [număr]</w:t>
            </w:r>
          </w:p>
        </w:tc>
      </w:tr>
      <w:tr w:rsidR="00494E40" w:rsidRPr="00494E40" w:rsidTr="00494E40">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13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Angajați [număr]</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279"/>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Angajați [număr]</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Numărul membrilor personalului de conducere</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p>
        </w:tc>
      </w:tr>
      <w:tr w:rsidR="00494E40" w:rsidRPr="00494E40" w:rsidTr="00494E40">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Indicați numărul membrilor personalului de conducere ale operatorului economic pe parcursul ultimilor trei ani.</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Persoane [număr]</w:t>
            </w:r>
          </w:p>
        </w:tc>
      </w:tr>
      <w:tr w:rsidR="00494E40" w:rsidRPr="00494E40" w:rsidTr="00494E40">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Persoane [număr]</w:t>
            </w:r>
          </w:p>
        </w:tc>
      </w:tr>
      <w:tr w:rsidR="00494E40" w:rsidRPr="00494E40" w:rsidTr="00494E40">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Anul |text|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Persoane [număr]</w:t>
            </w:r>
          </w:p>
        </w:tc>
      </w:tr>
      <w:tr w:rsidR="00494E40" w:rsidRPr="00494E40" w:rsidTr="00494E40">
        <w:trPr>
          <w:trHeight w:val="111"/>
        </w:trPr>
        <w:tc>
          <w:tcPr>
            <w:tcW w:w="1667"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 xml:space="preserve">Mostre, descrieri, fotografii </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rPr>
                <w:rFonts w:ascii="Times New Roman" w:eastAsia="Times New Roman" w:hAnsi="Times New Roman" w:cs="Times New Roman"/>
                <w:sz w:val="28"/>
                <w:szCs w:val="28"/>
                <w:lang w:val="ro-MD" w:eastAsia="ru-RU"/>
              </w:rPr>
            </w:pPr>
          </w:p>
        </w:tc>
      </w:tr>
      <w:tr w:rsidR="00494E40" w:rsidRPr="00494E40" w:rsidTr="00494E40">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contextualSpacing/>
              <w:rPr>
                <w:rFonts w:ascii="Times New Roman" w:eastAsia="Times New Roman" w:hAnsi="Times New Roman" w:cs="Times New Roman"/>
                <w:b/>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Pentru contractele de achiziție publică de lucrări</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În perioada de referință, operatorul economic a îndeplinit lucrări specifice sau similare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enumerați-le specificând descrierea lucrărilor, valoarea lor, data de începere, data procesului verbal de recepție la terminarea lucrărilor,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rPr>
          <w:trHeight w:val="167"/>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Pentru contractele de achiziție publică de bunuri</w:t>
            </w: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142"/>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sz w:val="28"/>
                <w:szCs w:val="28"/>
                <w:lang w:val="ro-MD" w:eastAsia="ru-RU"/>
              </w:rPr>
              <w:t>În perioada de referință, operatorul economic a efectuat livrări specifice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enumerați-le specificând descrierea livrărilor, valoarea lor, data de începere, data  furnizării,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36"/>
              <w:contextualSpacing/>
              <w:rPr>
                <w:rFonts w:ascii="Times New Roman" w:eastAsia="Times New Roman" w:hAnsi="Times New Roman" w:cs="Times New Roman"/>
                <w:i/>
                <w:sz w:val="28"/>
                <w:szCs w:val="28"/>
                <w:lang w:val="ro-MD" w:eastAsia="ru-RU"/>
              </w:rPr>
            </w:pP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ind w:left="720"/>
              <w:contextualSpacing/>
              <w:rPr>
                <w:rFonts w:ascii="Times New Roman" w:eastAsia="Times New Roman" w:hAnsi="Times New Roman" w:cs="Times New Roman"/>
                <w:i/>
                <w:sz w:val="28"/>
                <w:szCs w:val="28"/>
                <w:lang w:val="ro-MD"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Pentru contractele de achiziție publică de servicii</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4C.13</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În perioada de referință, operatorul economic a prestat servicii similare cu obiectul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Dacă Da, enumerați-le specificând descrierea serviciilor, valoarea lor, durata de execuție, data începerii, beneficiarul și altă informație relevantă.</w:t>
            </w:r>
          </w:p>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i/>
                <w:sz w:val="28"/>
                <w:szCs w:val="28"/>
                <w:lang w:val="ro-MD" w:eastAsia="ru-RU"/>
              </w:rPr>
              <w:t>|text|</w:t>
            </w: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rPr>
          <w:trHeight w:val="33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rPr>
          <w:trHeight w:val="207"/>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contextualSpacing/>
              <w:rPr>
                <w:rFonts w:ascii="Times New Roman" w:eastAsia="Times New Roman" w:hAnsi="Times New Roman" w:cs="Times New Roman"/>
                <w:i/>
                <w:sz w:val="28"/>
                <w:szCs w:val="28"/>
                <w:lang w:val="ro-MD" w:eastAsia="ru-RU"/>
              </w:rPr>
            </w:pPr>
          </w:p>
        </w:tc>
      </w:tr>
      <w:tr w:rsidR="00494E40" w:rsidRPr="00494E40" w:rsidTr="00494E40">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4C.14</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center"/>
              <w:rPr>
                <w:rFonts w:ascii="Times New Roman" w:eastAsia="Times New Roman" w:hAnsi="Times New Roman" w:cs="Times New Roman"/>
                <w:sz w:val="24"/>
                <w:szCs w:val="24"/>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0174" w:type="dxa"/>
            <w:gridSpan w:val="3"/>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numPr>
                <w:ilvl w:val="0"/>
                <w:numId w:val="12"/>
              </w:numPr>
              <w:spacing w:after="0" w:line="240" w:lineRule="auto"/>
              <w:ind w:left="426" w:hanging="284"/>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Standarde de asigurare a calității</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4D.1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Adresa de internet:</w:t>
            </w: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9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Autoritatea sau organismul emitent(ă):</w:t>
            </w: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9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i/>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Referința exactă a documentației:</w:t>
            </w:r>
          </w:p>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|text|</w:t>
            </w:r>
          </w:p>
        </w:tc>
      </w:tr>
      <w:tr w:rsidR="00494E40" w:rsidRPr="00494E40" w:rsidTr="00494E40">
        <w:trPr>
          <w:trHeight w:val="195"/>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2"/>
              </w:numPr>
              <w:spacing w:after="0" w:line="240" w:lineRule="auto"/>
              <w:ind w:left="426" w:hanging="284"/>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lastRenderedPageBreak/>
              <w:t xml:space="preserve">Standarde de protecție a mediului </w:t>
            </w:r>
            <w:r w:rsidRPr="00494E40">
              <w:rPr>
                <w:rFonts w:ascii="Times New Roman" w:eastAsia="Times New Roman" w:hAnsi="Times New Roman" w:cs="Times New Roman"/>
                <w:b/>
                <w:color w:val="FF0000"/>
                <w:sz w:val="28"/>
                <w:szCs w:val="28"/>
                <w:lang w:val="ro-MD" w:eastAsia="ru-RU"/>
              </w:rPr>
              <w:t>Nu se aplică</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sz w:val="28"/>
                <w:szCs w:val="28"/>
                <w:lang w:val="ro-MD" w:eastAsia="ru-RU"/>
              </w:rPr>
              <w:t>4E.1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Informațiile privind standardele de protecția mediului,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Adresa de internet:</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120"/>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Autoritatea sau organismul emitent(ă):</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285"/>
        </w:trPr>
        <w:tc>
          <w:tcPr>
            <w:tcW w:w="10174"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c>
          <w:tcPr>
            <w:tcW w:w="10174" w:type="dxa"/>
            <w:gridSpan w:val="3"/>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numPr>
                <w:ilvl w:val="0"/>
                <w:numId w:val="12"/>
              </w:numPr>
              <w:spacing w:after="0" w:line="240" w:lineRule="auto"/>
              <w:ind w:left="426" w:hanging="284"/>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b/>
                <w:sz w:val="28"/>
                <w:szCs w:val="28"/>
                <w:lang w:val="ro-MD" w:eastAsia="ru-RU"/>
              </w:rPr>
              <w:t>Permiterea controalelor</w:t>
            </w:r>
          </w:p>
        </w:tc>
      </w:tr>
      <w:tr w:rsidR="00494E40" w:rsidRPr="00494E40" w:rsidTr="00494E40">
        <w:tc>
          <w:tcPr>
            <w:tcW w:w="1667"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4F.1</w:t>
            </w:r>
          </w:p>
        </w:tc>
        <w:tc>
          <w:tcPr>
            <w:tcW w:w="609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37"/>
              <w:contextualSpacing/>
              <w:jc w:val="both"/>
              <w:rPr>
                <w:rFonts w:ascii="Times New Roman" w:eastAsia="Times New Roman" w:hAnsi="Times New Roman" w:cs="Times New Roman"/>
                <w:i/>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bl>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Capitolul V. Indicații generale pentru criteriile de calificare și selecție</w:t>
      </w: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i/>
          <w:sz w:val="28"/>
          <w:szCs w:val="28"/>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cerințelor</w:t>
            </w:r>
          </w:p>
        </w:tc>
        <w:tc>
          <w:tcPr>
            <w:tcW w:w="2155"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84"/>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1</w:t>
            </w:r>
          </w:p>
        </w:tc>
        <w:tc>
          <w:tcPr>
            <w:tcW w:w="6273"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2</w:t>
            </w:r>
          </w:p>
        </w:tc>
        <w:tc>
          <w:tcPr>
            <w:tcW w:w="2155"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3</w:t>
            </w:r>
          </w:p>
        </w:tc>
      </w:tr>
      <w:tr w:rsidR="00494E40" w:rsidRPr="00494E40" w:rsidTr="00494E40">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numPr>
                <w:ilvl w:val="0"/>
                <w:numId w:val="13"/>
              </w:numPr>
              <w:spacing w:after="0" w:line="240" w:lineRule="auto"/>
              <w:contextualSpacing/>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Îndeplinirea tuturor criteriilor de selecție impuse</w:t>
            </w:r>
          </w:p>
        </w:tc>
        <w:tc>
          <w:tcPr>
            <w:tcW w:w="2155"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4E40" w:rsidRPr="00494E40" w:rsidTr="00494E40">
        <w:tc>
          <w:tcPr>
            <w:tcW w:w="1603"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5A.1 </w:t>
            </w:r>
          </w:p>
        </w:tc>
        <w:tc>
          <w:tcPr>
            <w:tcW w:w="6273" w:type="dxa"/>
            <w:tcBorders>
              <w:top w:val="single" w:sz="4" w:space="0" w:color="auto"/>
              <w:left w:val="single" w:sz="4" w:space="0" w:color="auto"/>
              <w:bottom w:val="single" w:sz="4" w:space="0" w:color="auto"/>
              <w:right w:val="single" w:sz="4" w:space="0" w:color="auto"/>
            </w:tcBorders>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contextualSpacing/>
              <w:jc w:val="both"/>
              <w:rPr>
                <w:rFonts w:ascii="Times New Roman" w:eastAsia="Times New Roman" w:hAnsi="Times New Roman" w:cs="Times New Roman"/>
                <w:b/>
                <w:color w:val="FF0000"/>
                <w:sz w:val="28"/>
                <w:szCs w:val="28"/>
                <w:lang w:val="ro-MD" w:eastAsia="ru-RU"/>
              </w:rPr>
            </w:pPr>
            <w:r w:rsidRPr="00494E40">
              <w:rPr>
                <w:rFonts w:ascii="Times New Roman" w:eastAsia="Times New Roman" w:hAnsi="Times New Roman" w:cs="Times New Roman"/>
                <w:b/>
                <w:color w:val="FF0000"/>
                <w:sz w:val="28"/>
                <w:szCs w:val="28"/>
                <w:lang w:val="ro-MD" w:eastAsia="ru-RU"/>
              </w:rPr>
              <w:t>Termen: 3 zi de la solicitare.</w:t>
            </w:r>
          </w:p>
        </w:tc>
        <w:tc>
          <w:tcPr>
            <w:tcW w:w="2155"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Informațiile care să îi permită autorității/entității contractante să obțină documentele indicate în anunțul de participare și în documentația de atribuire, sunt </w:t>
            </w:r>
            <w:r w:rsidRPr="00494E40">
              <w:rPr>
                <w:rFonts w:ascii="Times New Roman" w:eastAsia="Times New Roman" w:hAnsi="Times New Roman" w:cs="Times New Roman"/>
                <w:sz w:val="28"/>
                <w:szCs w:val="28"/>
                <w:lang w:val="ro-MD" w:eastAsia="ru-RU"/>
              </w:rPr>
              <w:lastRenderedPageBreak/>
              <w:t>disponibile gratuit și direct prin accesarea unei baze de date naționale în orice stat? Dacă da, specificați informația care ar permite verificarea.</w:t>
            </w:r>
          </w:p>
        </w:tc>
        <w:tc>
          <w:tcPr>
            <w:tcW w:w="2155"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Adresa de internet:</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6" w:right="-253"/>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Autoritatea sau organismul emitent(ă):</w:t>
            </w:r>
          </w:p>
          <w:p w:rsidR="00494E40" w:rsidRPr="00494E40" w:rsidRDefault="00494E40" w:rsidP="00494E40">
            <w:pPr>
              <w:spacing w:after="0" w:line="240" w:lineRule="auto"/>
              <w:ind w:right="-253"/>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r w:rsidR="00494E40" w:rsidRPr="00494E40" w:rsidTr="00494E40">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56" w:lineRule="auto"/>
              <w:rPr>
                <w:rFonts w:ascii="Times New Roman" w:eastAsia="Times New Roman" w:hAnsi="Times New Roman" w:cs="Times New Roman"/>
                <w:sz w:val="28"/>
                <w:szCs w:val="28"/>
                <w:lang w:val="ro-MD" w:eastAsia="ru-RU"/>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Referința exactă a documentației:</w:t>
            </w:r>
          </w:p>
          <w:p w:rsidR="00494E40" w:rsidRPr="00494E40" w:rsidRDefault="00494E40" w:rsidP="00494E40">
            <w:pPr>
              <w:spacing w:after="0" w:line="240" w:lineRule="auto"/>
              <w:contextualSpacing/>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|text|</w:t>
            </w:r>
          </w:p>
        </w:tc>
      </w:tr>
    </w:tbl>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Capitolul VI. Preselecția candidaților pentru procedura de atribuire a contractului de achiziție publică</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i/>
          <w:sz w:val="28"/>
          <w:szCs w:val="28"/>
          <w:lang w:val="ro-MD" w:eastAsia="ru-RU"/>
        </w:rPr>
        <w:t>Compartimentul se solicită de către autoritatea contractantă doar în cadrul procedurilor de achiziție publică: licitația restrânsă, negociere, dialog competitiv și parteneriatul pentru inovare</w:t>
      </w:r>
      <w:r w:rsidRPr="00494E40">
        <w:rPr>
          <w:rFonts w:ascii="Times New Roman" w:eastAsia="Times New Roman" w:hAnsi="Times New Roman" w:cs="Times New Roman"/>
          <w:sz w:val="28"/>
          <w:szCs w:val="28"/>
          <w:lang w:val="ro-MD"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494E40" w:rsidRPr="00494E40" w:rsidTr="00494E40">
        <w:tc>
          <w:tcPr>
            <w:tcW w:w="1384"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Conținutul cerințelor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Răspuns</w:t>
            </w:r>
          </w:p>
        </w:tc>
      </w:tr>
      <w:tr w:rsidR="00494E40" w:rsidRPr="00494E40" w:rsidTr="00494E40">
        <w:tc>
          <w:tcPr>
            <w:tcW w:w="1384"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3</w:t>
            </w:r>
          </w:p>
        </w:tc>
      </w:tr>
      <w:tr w:rsidR="00494E40" w:rsidRPr="00494E40" w:rsidTr="00494E40">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ind w:left="720"/>
              <w:contextualSpacing/>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A.</w:t>
            </w:r>
            <w:r w:rsidRPr="00494E40">
              <w:rPr>
                <w:rFonts w:ascii="Times New Roman" w:eastAsia="Times New Roman" w:hAnsi="Times New Roman" w:cs="Times New Roman"/>
                <w:b/>
                <w:sz w:val="28"/>
                <w:szCs w:val="28"/>
                <w:lang w:val="ro-MD" w:eastAsia="ru-RU"/>
              </w:rPr>
              <w:tab/>
              <w:t>Îndeplinirea tuturor criteriilor de selecție impuse</w:t>
            </w:r>
          </w:p>
        </w:tc>
        <w:tc>
          <w:tcPr>
            <w:tcW w:w="2126" w:type="dxa"/>
            <w:tcBorders>
              <w:top w:val="single" w:sz="4" w:space="0" w:color="auto"/>
              <w:left w:val="single" w:sz="4" w:space="0" w:color="auto"/>
              <w:bottom w:val="single" w:sz="4" w:space="0" w:color="auto"/>
              <w:right w:val="single" w:sz="4" w:space="0" w:color="auto"/>
            </w:tcBorders>
            <w:vAlign w:val="center"/>
          </w:tcPr>
          <w:p w:rsidR="00494E40" w:rsidRPr="00494E40" w:rsidRDefault="00494E40" w:rsidP="00494E40">
            <w:pPr>
              <w:spacing w:after="0" w:line="240" w:lineRule="auto"/>
              <w:ind w:left="-246"/>
              <w:contextualSpacing/>
              <w:jc w:val="center"/>
              <w:rPr>
                <w:rFonts w:ascii="Times New Roman" w:eastAsia="Times New Roman" w:hAnsi="Times New Roman" w:cs="Times New Roman"/>
                <w:b/>
                <w:sz w:val="28"/>
                <w:szCs w:val="28"/>
                <w:lang w:val="ro-MD" w:eastAsia="ru-RU"/>
              </w:rPr>
            </w:pPr>
          </w:p>
        </w:tc>
      </w:tr>
      <w:tr w:rsidR="00494E40" w:rsidRPr="00494E40" w:rsidTr="00494E40">
        <w:tc>
          <w:tcPr>
            <w:tcW w:w="1384"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6A.1</w:t>
            </w:r>
          </w:p>
        </w:tc>
        <w:tc>
          <w:tcPr>
            <w:tcW w:w="652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economic/candidatul îndeplinește criteriile de selecție stabilite de către autoritatea contractantă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bidi/>
              <w:spacing w:after="0" w:line="240" w:lineRule="auto"/>
              <w:ind w:left="91"/>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r w:rsidR="00494E40" w:rsidRPr="00494E40" w:rsidTr="00494E40">
        <w:tc>
          <w:tcPr>
            <w:tcW w:w="1384"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center"/>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6A.2</w:t>
            </w:r>
          </w:p>
        </w:tc>
        <w:tc>
          <w:tcPr>
            <w:tcW w:w="6521" w:type="dxa"/>
            <w:tcBorders>
              <w:top w:val="single" w:sz="4" w:space="0" w:color="auto"/>
              <w:left w:val="single" w:sz="4" w:space="0" w:color="auto"/>
              <w:bottom w:val="single" w:sz="4" w:space="0" w:color="auto"/>
              <w:right w:val="single" w:sz="4" w:space="0" w:color="auto"/>
            </w:tcBorders>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4E40" w:rsidRPr="00494E40" w:rsidRDefault="00494E40" w:rsidP="00494E40">
            <w:pPr>
              <w:spacing w:after="0" w:line="240" w:lineRule="auto"/>
              <w:contextualSpacing/>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       󠇡󠇡Nu</w:t>
            </w:r>
          </w:p>
        </w:tc>
      </w:tr>
    </w:tbl>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r w:rsidRPr="00494E40">
        <w:rPr>
          <w:rFonts w:ascii="Times New Roman" w:eastAsia="Times New Roman" w:hAnsi="Times New Roman" w:cs="Times New Roman"/>
          <w:b/>
          <w:sz w:val="28"/>
          <w:szCs w:val="28"/>
          <w:lang w:val="ro-MD" w:eastAsia="ru-RU"/>
        </w:rPr>
        <w:t>Capitolul VII. Declarații finale</w:t>
      </w:r>
    </w:p>
    <w:p w:rsidR="00494E40" w:rsidRPr="00494E40" w:rsidRDefault="00494E40" w:rsidP="00494E40">
      <w:pPr>
        <w:spacing w:after="0" w:line="240" w:lineRule="auto"/>
        <w:jc w:val="both"/>
        <w:rPr>
          <w:rFonts w:ascii="Times New Roman" w:eastAsia="Times New Roman" w:hAnsi="Times New Roman" w:cs="Times New Roman"/>
          <w:b/>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Operatorul economic declară că informațiile prezentate în capitolele II – V (după caz II-VI) sunt exacte și corect furnizate, cunoscând pe deplin consecințele cazurilor grave de declarații false.</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lastRenderedPageBreak/>
        <w:t>Operatorul economic declară în mod oficial că este de acord ca Primăria m. Soroca ,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(Se va completa și semna de către operatorul economic)</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Nume: [text]</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Funcția: [text]</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Data: [date]</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Adresa: [text]</w:t>
      </w:r>
    </w:p>
    <w:p w:rsidR="00494E40" w:rsidRPr="00494E40" w:rsidRDefault="00494E40" w:rsidP="00494E40">
      <w:pPr>
        <w:spacing w:after="0" w:line="240" w:lineRule="auto"/>
        <w:jc w:val="both"/>
        <w:rPr>
          <w:rFonts w:ascii="Times New Roman" w:eastAsia="Times New Roman" w:hAnsi="Times New Roman" w:cs="Times New Roman"/>
          <w:sz w:val="28"/>
          <w:szCs w:val="28"/>
          <w:lang w:val="ro-MD" w:eastAsia="ru-RU"/>
        </w:rPr>
      </w:pPr>
      <w:r w:rsidRPr="00494E40">
        <w:rPr>
          <w:rFonts w:ascii="Times New Roman" w:eastAsia="Times New Roman" w:hAnsi="Times New Roman" w:cs="Times New Roman"/>
          <w:sz w:val="28"/>
          <w:szCs w:val="28"/>
          <w:lang w:val="ro-MD" w:eastAsia="ru-RU"/>
        </w:rPr>
        <w:t xml:space="preserve">Semnătura </w:t>
      </w:r>
    </w:p>
    <w:p w:rsidR="00494E40" w:rsidRPr="00494E40" w:rsidRDefault="00494E40" w:rsidP="00494E40">
      <w:pPr>
        <w:spacing w:line="256" w:lineRule="auto"/>
        <w:rPr>
          <w:rFonts w:ascii="Calibri" w:eastAsia="Calibri" w:hAnsi="Calibri" w:cs="Times New Roman"/>
        </w:rPr>
      </w:pPr>
    </w:p>
    <w:p w:rsidR="00491A92" w:rsidRDefault="00491A92"/>
    <w:sectPr w:rsidR="0049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num>
  <w:num w:numId="2">
    <w:abstractNumId w:val="10"/>
    <w:lvlOverride w:ilvl="0"/>
  </w:num>
  <w:num w:numId="3">
    <w:abstractNumId w:val="9"/>
    <w:lvlOverride w:ilv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AE"/>
    <w:rsid w:val="00491A92"/>
    <w:rsid w:val="00494E40"/>
    <w:rsid w:val="00E0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2C9F"/>
  <w15:chartTrackingRefBased/>
  <w15:docId w15:val="{6B5C14C7-AF38-49BE-96BB-750686B4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494E40"/>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semiHidden/>
    <w:unhideWhenUsed/>
    <w:qFormat/>
    <w:rsid w:val="00494E40"/>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semiHidden/>
    <w:unhideWhenUsed/>
    <w:qFormat/>
    <w:rsid w:val="00494E40"/>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494E40"/>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494E4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494E40"/>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494E4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494E40"/>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494E40"/>
  </w:style>
  <w:style w:type="character" w:styleId="a3">
    <w:name w:val="Hyperlink"/>
    <w:uiPriority w:val="99"/>
    <w:semiHidden/>
    <w:unhideWhenUsed/>
    <w:rsid w:val="00494E40"/>
    <w:rPr>
      <w:color w:val="0563C1"/>
      <w:u w:val="single"/>
    </w:rPr>
  </w:style>
  <w:style w:type="character" w:styleId="a4">
    <w:name w:val="FollowedHyperlink"/>
    <w:basedOn w:val="a0"/>
    <w:uiPriority w:val="99"/>
    <w:semiHidden/>
    <w:unhideWhenUsed/>
    <w:rsid w:val="00494E40"/>
    <w:rPr>
      <w:color w:val="954F72" w:themeColor="followedHyperlink"/>
      <w:u w:val="single"/>
    </w:rPr>
  </w:style>
  <w:style w:type="character" w:customStyle="1" w:styleId="110">
    <w:name w:val="Заголовок 1 Знак1"/>
    <w:aliases w:val="Outline1 Знак1"/>
    <w:basedOn w:val="a0"/>
    <w:rsid w:val="00494E4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Outline2 Знак1"/>
    <w:basedOn w:val="a0"/>
    <w:semiHidden/>
    <w:rsid w:val="00494E4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Outline3 Знак1"/>
    <w:basedOn w:val="a0"/>
    <w:semiHidden/>
    <w:rsid w:val="00494E40"/>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49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semiHidden/>
    <w:rsid w:val="00494E40"/>
    <w:rPr>
      <w:rFonts w:ascii="Courier New" w:eastAsia="Times New Roman" w:hAnsi="Courier New" w:cs="Courier New"/>
      <w:sz w:val="20"/>
      <w:szCs w:val="20"/>
      <w:lang w:val="en-GB" w:eastAsia="en-GB"/>
    </w:rPr>
  </w:style>
  <w:style w:type="paragraph" w:customStyle="1" w:styleId="msonormal0">
    <w:name w:val="msonormal"/>
    <w:basedOn w:val="a"/>
    <w:uiPriority w:val="99"/>
    <w:rsid w:val="00494E40"/>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5">
    <w:name w:val="Normal (Web)"/>
    <w:basedOn w:val="a"/>
    <w:uiPriority w:val="99"/>
    <w:semiHidden/>
    <w:unhideWhenUsed/>
    <w:rsid w:val="00494E40"/>
    <w:pPr>
      <w:spacing w:after="0" w:line="240" w:lineRule="auto"/>
      <w:ind w:firstLine="567"/>
      <w:jc w:val="both"/>
    </w:pPr>
    <w:rPr>
      <w:rFonts w:ascii="Times New Roman" w:eastAsia="Times New Roman" w:hAnsi="Times New Roman" w:cs="Times New Roman"/>
      <w:sz w:val="24"/>
      <w:szCs w:val="24"/>
      <w:lang w:val="ro-RO" w:eastAsia="ro-RO"/>
    </w:rPr>
  </w:style>
  <w:style w:type="paragraph" w:styleId="12">
    <w:name w:val="toc 1"/>
    <w:basedOn w:val="a"/>
    <w:next w:val="a"/>
    <w:autoRedefine/>
    <w:uiPriority w:val="39"/>
    <w:semiHidden/>
    <w:unhideWhenUsed/>
    <w:rsid w:val="00494E40"/>
    <w:pPr>
      <w:spacing w:after="100" w:line="240" w:lineRule="atLeast"/>
      <w:jc w:val="both"/>
    </w:pPr>
    <w:rPr>
      <w:rFonts w:ascii="Arial" w:eastAsia="Times New Roman" w:hAnsi="Arial" w:cs="Times New Roman"/>
      <w:sz w:val="24"/>
      <w:szCs w:val="20"/>
      <w:lang w:val="en-GB"/>
    </w:rPr>
  </w:style>
  <w:style w:type="paragraph" w:styleId="a6">
    <w:name w:val="footnote text"/>
    <w:basedOn w:val="a"/>
    <w:link w:val="a7"/>
    <w:uiPriority w:val="99"/>
    <w:semiHidden/>
    <w:unhideWhenUsed/>
    <w:rsid w:val="00494E40"/>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7">
    <w:name w:val="Текст сноски Знак"/>
    <w:basedOn w:val="a0"/>
    <w:link w:val="a6"/>
    <w:uiPriority w:val="99"/>
    <w:semiHidden/>
    <w:rsid w:val="00494E40"/>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494E4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494E4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94E40"/>
    <w:pPr>
      <w:tabs>
        <w:tab w:val="center" w:pos="4513"/>
        <w:tab w:val="right" w:pos="9026"/>
      </w:tabs>
      <w:spacing w:after="0" w:line="240" w:lineRule="auto"/>
    </w:pPr>
    <w:rPr>
      <w:rFonts w:ascii="Calibri" w:eastAsia="Calibri" w:hAnsi="Calibri" w:cs="Arial"/>
      <w:lang w:val="en-GB"/>
    </w:rPr>
  </w:style>
  <w:style w:type="character" w:customStyle="1" w:styleId="ab">
    <w:name w:val="Верхний колонтитул Знак"/>
    <w:basedOn w:val="a0"/>
    <w:link w:val="aa"/>
    <w:uiPriority w:val="99"/>
    <w:semiHidden/>
    <w:rsid w:val="00494E40"/>
    <w:rPr>
      <w:rFonts w:ascii="Calibri" w:eastAsia="Calibri" w:hAnsi="Calibri" w:cs="Arial"/>
      <w:lang w:val="en-GB"/>
    </w:rPr>
  </w:style>
  <w:style w:type="paragraph" w:styleId="ac">
    <w:name w:val="footer"/>
    <w:basedOn w:val="a"/>
    <w:link w:val="ad"/>
    <w:uiPriority w:val="99"/>
    <w:semiHidden/>
    <w:unhideWhenUsed/>
    <w:rsid w:val="00494E40"/>
    <w:pPr>
      <w:tabs>
        <w:tab w:val="center" w:pos="4513"/>
        <w:tab w:val="right" w:pos="9026"/>
      </w:tabs>
      <w:spacing w:after="0" w:line="240" w:lineRule="auto"/>
    </w:pPr>
    <w:rPr>
      <w:rFonts w:ascii="Calibri" w:eastAsia="Calibri" w:hAnsi="Calibri" w:cs="Arial"/>
      <w:lang w:val="en-GB"/>
    </w:rPr>
  </w:style>
  <w:style w:type="character" w:customStyle="1" w:styleId="ad">
    <w:name w:val="Нижний колонтитул Знак"/>
    <w:basedOn w:val="a0"/>
    <w:link w:val="ac"/>
    <w:uiPriority w:val="99"/>
    <w:semiHidden/>
    <w:rsid w:val="00494E40"/>
    <w:rPr>
      <w:rFonts w:ascii="Calibri" w:eastAsia="Calibri" w:hAnsi="Calibri" w:cs="Arial"/>
      <w:lang w:val="en-GB"/>
    </w:rPr>
  </w:style>
  <w:style w:type="paragraph" w:styleId="4">
    <w:name w:val="List Number 4"/>
    <w:basedOn w:val="a"/>
    <w:uiPriority w:val="99"/>
    <w:semiHidden/>
    <w:unhideWhenUsed/>
    <w:rsid w:val="00494E40"/>
    <w:pPr>
      <w:numPr>
        <w:numId w:val="1"/>
      </w:numPr>
      <w:tabs>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styleId="ae">
    <w:name w:val="Body Text"/>
    <w:basedOn w:val="a"/>
    <w:link w:val="af"/>
    <w:uiPriority w:val="99"/>
    <w:semiHidden/>
    <w:unhideWhenUsed/>
    <w:rsid w:val="00494E40"/>
    <w:pPr>
      <w:spacing w:after="0" w:line="240" w:lineRule="auto"/>
    </w:pPr>
    <w:rPr>
      <w:rFonts w:ascii="Arial" w:eastAsia="Times" w:hAnsi="Arial" w:cs="Arial"/>
      <w:sz w:val="28"/>
      <w:szCs w:val="20"/>
      <w:lang w:val="en-GB"/>
    </w:rPr>
  </w:style>
  <w:style w:type="character" w:customStyle="1" w:styleId="af">
    <w:name w:val="Основной текст Знак"/>
    <w:basedOn w:val="a0"/>
    <w:link w:val="ae"/>
    <w:uiPriority w:val="99"/>
    <w:semiHidden/>
    <w:rsid w:val="00494E40"/>
    <w:rPr>
      <w:rFonts w:ascii="Arial" w:eastAsia="Times" w:hAnsi="Arial" w:cs="Arial"/>
      <w:sz w:val="28"/>
      <w:szCs w:val="20"/>
      <w:lang w:val="en-GB"/>
    </w:rPr>
  </w:style>
  <w:style w:type="paragraph" w:styleId="af0">
    <w:name w:val="Body Text Indent"/>
    <w:basedOn w:val="a"/>
    <w:link w:val="af1"/>
    <w:uiPriority w:val="99"/>
    <w:semiHidden/>
    <w:unhideWhenUsed/>
    <w:rsid w:val="00494E40"/>
    <w:pPr>
      <w:spacing w:after="120" w:line="240" w:lineRule="auto"/>
      <w:ind w:left="283"/>
    </w:pPr>
    <w:rPr>
      <w:rFonts w:ascii="Times New Roman" w:eastAsia="Times New Roman" w:hAnsi="Times New Roman" w:cs="Times New Roman"/>
      <w:sz w:val="24"/>
      <w:szCs w:val="24"/>
      <w:lang w:val="ro-MD"/>
    </w:rPr>
  </w:style>
  <w:style w:type="character" w:customStyle="1" w:styleId="af1">
    <w:name w:val="Основной текст с отступом Знак"/>
    <w:basedOn w:val="a0"/>
    <w:link w:val="af0"/>
    <w:uiPriority w:val="99"/>
    <w:semiHidden/>
    <w:rsid w:val="00494E40"/>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494E40"/>
    <w:rPr>
      <w:b/>
      <w:bCs/>
    </w:rPr>
  </w:style>
  <w:style w:type="character" w:customStyle="1" w:styleId="af3">
    <w:name w:val="Тема примечания Знак"/>
    <w:basedOn w:val="a9"/>
    <w:link w:val="af2"/>
    <w:uiPriority w:val="99"/>
    <w:semiHidden/>
    <w:rsid w:val="00494E4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494E4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94E40"/>
    <w:rPr>
      <w:rFonts w:ascii="Tahoma" w:eastAsia="Times New Roman" w:hAnsi="Tahoma" w:cs="Tahoma"/>
      <w:sz w:val="16"/>
      <w:szCs w:val="16"/>
      <w:lang w:eastAsia="ru-RU"/>
    </w:rPr>
  </w:style>
  <w:style w:type="character" w:customStyle="1" w:styleId="af6">
    <w:name w:val="Без интервала Знак"/>
    <w:link w:val="af7"/>
    <w:uiPriority w:val="1"/>
    <w:locked/>
    <w:rsid w:val="00494E40"/>
    <w:rPr>
      <w:rFonts w:ascii="Times New Roman" w:eastAsia="Times New Roman" w:hAnsi="Times New Roman" w:cs="Times New Roman"/>
      <w:sz w:val="24"/>
      <w:szCs w:val="24"/>
      <w:lang w:eastAsia="ru-RU"/>
    </w:rPr>
  </w:style>
  <w:style w:type="paragraph" w:styleId="af7">
    <w:name w:val="No Spacing"/>
    <w:link w:val="af6"/>
    <w:uiPriority w:val="1"/>
    <w:qFormat/>
    <w:rsid w:val="00494E40"/>
    <w:pPr>
      <w:spacing w:after="0" w:line="240" w:lineRule="auto"/>
    </w:pPr>
    <w:rPr>
      <w:rFonts w:ascii="Times New Roman" w:eastAsia="Times New Roman" w:hAnsi="Times New Roman" w:cs="Times New Roman"/>
      <w:sz w:val="24"/>
      <w:szCs w:val="24"/>
      <w:lang w:eastAsia="ru-RU"/>
    </w:rPr>
  </w:style>
  <w:style w:type="paragraph" w:styleId="af8">
    <w:name w:val="Revision"/>
    <w:uiPriority w:val="99"/>
    <w:semiHidden/>
    <w:rsid w:val="00494E40"/>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494E40"/>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TOC Heading"/>
    <w:basedOn w:val="1"/>
    <w:next w:val="a"/>
    <w:uiPriority w:val="39"/>
    <w:semiHidden/>
    <w:unhideWhenUsed/>
    <w:qFormat/>
    <w:rsid w:val="00494E4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494E40"/>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494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494E40"/>
    <w:pPr>
      <w:numPr>
        <w:numId w:val="2"/>
      </w:numPr>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uiPriority w:val="99"/>
    <w:rsid w:val="00494E4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uiPriority w:val="99"/>
    <w:rsid w:val="00494E40"/>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uiPriority w:val="99"/>
    <w:rsid w:val="00494E40"/>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uiPriority w:val="99"/>
    <w:rsid w:val="00494E4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uiPriority w:val="99"/>
    <w:rsid w:val="00494E4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customStyle="1" w:styleId="Tiret0">
    <w:name w:val="Tiret 0"/>
    <w:basedOn w:val="a"/>
    <w:uiPriority w:val="99"/>
    <w:rsid w:val="00494E40"/>
    <w:pPr>
      <w:numPr>
        <w:numId w:val="3"/>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uiPriority w:val="99"/>
    <w:rsid w:val="00494E40"/>
    <w:pPr>
      <w:keepNext/>
      <w:spacing w:before="120" w:after="360" w:line="240" w:lineRule="auto"/>
      <w:jc w:val="center"/>
    </w:pPr>
    <w:rPr>
      <w:rFonts w:ascii="Times New Roman" w:eastAsia="Calibri" w:hAnsi="Times New Roman" w:cs="Times New Roman"/>
      <w:b/>
      <w:sz w:val="32"/>
      <w:lang w:val="en-GB" w:eastAsia="fr-FR"/>
    </w:rPr>
  </w:style>
  <w:style w:type="paragraph" w:customStyle="1" w:styleId="SectionTitle">
    <w:name w:val="SectionTitle"/>
    <w:basedOn w:val="a"/>
    <w:next w:val="1"/>
    <w:uiPriority w:val="99"/>
    <w:rsid w:val="00494E40"/>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uiPriority w:val="99"/>
    <w:rsid w:val="00494E40"/>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uiPriority w:val="99"/>
    <w:rsid w:val="00494E40"/>
    <w:pPr>
      <w:numPr>
        <w:numId w:val="4"/>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uiPriority w:val="99"/>
    <w:rsid w:val="00494E40"/>
    <w:pPr>
      <w:numPr>
        <w:ilvl w:val="1"/>
        <w:numId w:val="4"/>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uiPriority w:val="99"/>
    <w:rsid w:val="00494E40"/>
    <w:pPr>
      <w:numPr>
        <w:ilvl w:val="2"/>
        <w:numId w:val="4"/>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uiPriority w:val="99"/>
    <w:rsid w:val="00494E40"/>
    <w:pPr>
      <w:numPr>
        <w:ilvl w:val="3"/>
        <w:numId w:val="4"/>
      </w:numPr>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uiPriority w:val="99"/>
    <w:rsid w:val="00494E40"/>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customStyle="1" w:styleId="NormalLeft">
    <w:name w:val="Normal Left"/>
    <w:basedOn w:val="a"/>
    <w:uiPriority w:val="99"/>
    <w:rsid w:val="00494E40"/>
    <w:pPr>
      <w:numPr>
        <w:numId w:val="5"/>
      </w:numPr>
      <w:spacing w:before="120" w:after="120" w:line="240" w:lineRule="auto"/>
      <w:ind w:left="0" w:firstLine="0"/>
    </w:pPr>
    <w:rPr>
      <w:rFonts w:ascii="Times New Roman" w:eastAsia="Calibri" w:hAnsi="Times New Roman" w:cs="Times New Roman"/>
      <w:sz w:val="24"/>
      <w:lang w:val="en-GB" w:eastAsia="fr-FR"/>
    </w:rPr>
  </w:style>
  <w:style w:type="character" w:customStyle="1" w:styleId="NormalBoldChar">
    <w:name w:val="NormalBold Char"/>
    <w:link w:val="NormalBold"/>
    <w:locked/>
    <w:rsid w:val="00494E40"/>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494E40"/>
    <w:pPr>
      <w:widowControl w:val="0"/>
      <w:spacing w:after="0" w:line="240" w:lineRule="auto"/>
    </w:pPr>
    <w:rPr>
      <w:rFonts w:ascii="Times New Roman" w:eastAsia="Times New Roman" w:hAnsi="Times New Roman" w:cs="Times New Roman"/>
      <w:b/>
      <w:sz w:val="24"/>
      <w:lang w:val="en-GB" w:eastAsia="fr-FR"/>
    </w:rPr>
  </w:style>
  <w:style w:type="character" w:styleId="afb">
    <w:name w:val="annotation reference"/>
    <w:uiPriority w:val="99"/>
    <w:semiHidden/>
    <w:unhideWhenUsed/>
    <w:rsid w:val="00494E40"/>
    <w:rPr>
      <w:sz w:val="16"/>
      <w:szCs w:val="16"/>
    </w:rPr>
  </w:style>
  <w:style w:type="character" w:customStyle="1" w:styleId="apple-converted-space">
    <w:name w:val="apple-converted-space"/>
    <w:rsid w:val="00494E40"/>
  </w:style>
  <w:style w:type="character" w:customStyle="1" w:styleId="DeltaViewInsertion">
    <w:name w:val="DeltaView Insertion"/>
    <w:rsid w:val="00494E40"/>
    <w:rPr>
      <w:b/>
      <w:bCs w:val="0"/>
      <w:i/>
      <w:iCs w:val="0"/>
      <w:spacing w:val="0"/>
    </w:rPr>
  </w:style>
  <w:style w:type="character" w:customStyle="1" w:styleId="legds2">
    <w:name w:val="legds2"/>
    <w:rsid w:val="00494E40"/>
    <w:rPr>
      <w:vanish/>
      <w:webHidden w:val="0"/>
      <w:specVanish/>
    </w:rPr>
  </w:style>
  <w:style w:type="character" w:customStyle="1" w:styleId="notranslate">
    <w:name w:val="notranslate"/>
    <w:rsid w:val="00494E40"/>
  </w:style>
  <w:style w:type="character" w:customStyle="1" w:styleId="docblue">
    <w:name w:val="doc_blue"/>
    <w:rsid w:val="00494E40"/>
  </w:style>
  <w:style w:type="table" w:styleId="afc">
    <w:name w:val="Table Grid"/>
    <w:basedOn w:val="a1"/>
    <w:uiPriority w:val="59"/>
    <w:rsid w:val="00494E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4896</Words>
  <Characters>27912</Characters>
  <Application>Microsoft Office Word</Application>
  <DocSecurity>0</DocSecurity>
  <Lines>232</Lines>
  <Paragraphs>65</Paragraphs>
  <ScaleCrop>false</ScaleCrop>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Valentina</dc:creator>
  <cp:keywords/>
  <dc:description/>
  <cp:lastModifiedBy>Senco Valentina</cp:lastModifiedBy>
  <cp:revision>2</cp:revision>
  <dcterms:created xsi:type="dcterms:W3CDTF">2022-06-07T05:23:00Z</dcterms:created>
  <dcterms:modified xsi:type="dcterms:W3CDTF">2022-06-07T05:25:00Z</dcterms:modified>
</cp:coreProperties>
</file>