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8BE2E" w14:textId="77777777" w:rsidR="00B175CA" w:rsidRPr="00B175CA" w:rsidRDefault="00B175CA" w:rsidP="00B175CA">
      <w:pPr>
        <w:spacing w:before="120" w:after="120"/>
        <w:jc w:val="right"/>
        <w:rPr>
          <w:rFonts w:eastAsia="Times New Roman" w:cs="Times New Roman"/>
          <w:i/>
          <w:sz w:val="24"/>
          <w:szCs w:val="24"/>
          <w:lang w:val="ro-RO" w:eastAsia="ru-RU"/>
        </w:rPr>
      </w:pPr>
      <w:bookmarkStart w:id="0" w:name="_GoBack"/>
      <w:bookmarkEnd w:id="0"/>
      <w:r w:rsidRPr="00B175CA">
        <w:rPr>
          <w:rFonts w:eastAsia="Times New Roman" w:cs="Times New Roman"/>
          <w:i/>
          <w:sz w:val="24"/>
          <w:szCs w:val="24"/>
          <w:lang w:val="ro-RO" w:eastAsia="ru-RU"/>
        </w:rPr>
        <w:t>Anexa 1</w:t>
      </w:r>
    </w:p>
    <w:p w14:paraId="5CB4A78D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i/>
          <w:sz w:val="24"/>
          <w:szCs w:val="24"/>
          <w:lang w:val="ro-RO" w:eastAsia="ru-RU"/>
        </w:rPr>
        <w:t>(Denumirea operatorului economic)</w:t>
      </w:r>
    </w:p>
    <w:p w14:paraId="198CB8F2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>adresa completă____________________________________</w:t>
      </w:r>
    </w:p>
    <w:p w14:paraId="469FE4E5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>tel, fax, e-mail _____________________________________</w:t>
      </w:r>
    </w:p>
    <w:p w14:paraId="7F1CFBE1" w14:textId="77777777" w:rsidR="00B175CA" w:rsidRPr="00B175CA" w:rsidRDefault="00B175CA" w:rsidP="00B175CA">
      <w:pPr>
        <w:spacing w:before="120" w:after="120"/>
        <w:ind w:left="-709"/>
        <w:jc w:val="center"/>
        <w:rPr>
          <w:rFonts w:eastAsia="Times New Roman" w:cs="Times New Roman"/>
          <w:b/>
          <w:sz w:val="24"/>
          <w:szCs w:val="24"/>
          <w:lang w:val="ro-RO" w:eastAsia="ru-RU"/>
        </w:rPr>
      </w:pPr>
    </w:p>
    <w:p w14:paraId="15F7ED03" w14:textId="77777777" w:rsidR="00B175CA" w:rsidRPr="00B175CA" w:rsidRDefault="00B175CA" w:rsidP="00B175CA">
      <w:pPr>
        <w:spacing w:before="120" w:after="120"/>
        <w:ind w:left="-709"/>
        <w:jc w:val="center"/>
        <w:rPr>
          <w:rFonts w:eastAsia="Times New Roman" w:cs="Times New Roman"/>
          <w:b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b/>
          <w:sz w:val="24"/>
          <w:szCs w:val="24"/>
          <w:lang w:val="ro-RO" w:eastAsia="ru-RU"/>
        </w:rPr>
        <w:t>OFERTĂ</w:t>
      </w:r>
    </w:p>
    <w:p w14:paraId="634C52BF" w14:textId="77777777" w:rsidR="00B175CA" w:rsidRPr="00B175CA" w:rsidRDefault="00B175CA" w:rsidP="00B175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175CA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Către: </w:t>
      </w:r>
      <w:r w:rsidRPr="00B175CA">
        <w:rPr>
          <w:rFonts w:eastAsia="Times New Roman" w:cs="Times New Roman"/>
          <w:b/>
          <w:kern w:val="1"/>
          <w:sz w:val="24"/>
          <w:szCs w:val="24"/>
          <w:u w:val="single"/>
          <w:lang w:val="ro-RO" w:eastAsia="hi-IN" w:bidi="hi-IN"/>
        </w:rPr>
        <w:t>SA „Franzeluța”, mun. Chișinău, str. Sarmizegetusa, 30</w:t>
      </w:r>
    </w:p>
    <w:p w14:paraId="020F4E3F" w14:textId="77777777" w:rsidR="00B175CA" w:rsidRPr="00B175CA" w:rsidRDefault="00B175CA" w:rsidP="00B175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175CA">
        <w:rPr>
          <w:rFonts w:eastAsia="Times New Roman" w:cs="Times New Roman"/>
          <w:i/>
          <w:kern w:val="1"/>
          <w:sz w:val="24"/>
          <w:szCs w:val="24"/>
          <w:lang w:val="ro-RO" w:eastAsia="hi-IN" w:bidi="hi-IN"/>
        </w:rPr>
        <w:tab/>
      </w:r>
      <w:r w:rsidRPr="00B175CA">
        <w:rPr>
          <w:rFonts w:eastAsia="Times New Roman" w:cs="Times New Roman"/>
          <w:i/>
          <w:kern w:val="1"/>
          <w:sz w:val="24"/>
          <w:szCs w:val="24"/>
          <w:lang w:val="ro-RO" w:eastAsia="hi-IN" w:bidi="hi-IN"/>
        </w:rPr>
        <w:tab/>
      </w:r>
      <w:r w:rsidRPr="00B175CA">
        <w:rPr>
          <w:rFonts w:eastAsia="Times New Roman" w:cs="Times New Roman"/>
          <w:i/>
          <w:kern w:val="1"/>
          <w:sz w:val="24"/>
          <w:szCs w:val="24"/>
          <w:lang w:val="ro-RO" w:eastAsia="hi-IN" w:bidi="hi-IN"/>
        </w:rPr>
        <w:tab/>
        <w:t>(denumirea beneficiarului şi adresa completă)</w:t>
      </w:r>
    </w:p>
    <w:p w14:paraId="203966BC" w14:textId="77777777" w:rsidR="00B175CA" w:rsidRPr="00B175CA" w:rsidRDefault="00B175CA" w:rsidP="00B175CA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175CA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Examinând documentaţia de achiziţie referitor la achiziția: </w:t>
      </w:r>
    </w:p>
    <w:p w14:paraId="5526F557" w14:textId="77777777" w:rsidR="00B175CA" w:rsidRPr="00B175CA" w:rsidRDefault="00B175CA" w:rsidP="00B175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 xml:space="preserve">Unt </w:t>
      </w:r>
      <w:r w:rsidRPr="00B175CA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ro-RO" w:eastAsia="ru-RU"/>
        </w:rPr>
        <w:t>(licitația nr.108-03/2024)</w:t>
      </w:r>
    </w:p>
    <w:p w14:paraId="529F008B" w14:textId="77777777" w:rsidR="00B175CA" w:rsidRPr="00B175CA" w:rsidRDefault="00B175CA" w:rsidP="00B175CA">
      <w:pPr>
        <w:spacing w:after="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i/>
          <w:sz w:val="24"/>
          <w:szCs w:val="24"/>
          <w:lang w:val="ro-RO" w:eastAsia="ru-RU"/>
        </w:rPr>
        <w:t>(denumirea contractului de achiziţie anunţate de beneficiar)</w:t>
      </w:r>
    </w:p>
    <w:p w14:paraId="38E4AA97" w14:textId="77777777" w:rsidR="00B175CA" w:rsidRPr="00B175CA" w:rsidRDefault="00B175CA" w:rsidP="00B175CA">
      <w:pPr>
        <w:spacing w:after="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>prezentăm oferta privind executarea contractului de achiziţie susmenţionat, şi anume:</w:t>
      </w:r>
    </w:p>
    <w:p w14:paraId="37713162" w14:textId="77777777" w:rsidR="00B175CA" w:rsidRPr="00B175CA" w:rsidRDefault="00B175CA" w:rsidP="00B175CA">
      <w:pPr>
        <w:spacing w:after="0"/>
        <w:ind w:left="-709"/>
        <w:rPr>
          <w:rFonts w:eastAsia="Times New Roman" w:cs="Times New Roman"/>
          <w:sz w:val="24"/>
          <w:szCs w:val="24"/>
          <w:lang w:val="ro-RO" w:eastAsia="ru-RU"/>
        </w:rPr>
      </w:pPr>
    </w:p>
    <w:p w14:paraId="0C803DDE" w14:textId="77777777" w:rsidR="00B175CA" w:rsidRPr="00B175CA" w:rsidRDefault="00B175CA" w:rsidP="00B175CA">
      <w:pPr>
        <w:numPr>
          <w:ilvl w:val="0"/>
          <w:numId w:val="1"/>
        </w:numPr>
        <w:spacing w:after="0"/>
        <w:ind w:left="-709"/>
        <w:contextualSpacing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>Furnizarea (executarea, prestarea):</w:t>
      </w:r>
    </w:p>
    <w:tbl>
      <w:tblPr>
        <w:tblStyle w:val="11"/>
        <w:tblW w:w="10335" w:type="dxa"/>
        <w:tblInd w:w="-628" w:type="dxa"/>
        <w:tblLook w:val="04A0" w:firstRow="1" w:lastRow="0" w:firstColumn="1" w:lastColumn="0" w:noHBand="0" w:noVBand="1"/>
      </w:tblPr>
      <w:tblGrid>
        <w:gridCol w:w="530"/>
        <w:gridCol w:w="1973"/>
        <w:gridCol w:w="1381"/>
        <w:gridCol w:w="1275"/>
        <w:gridCol w:w="1523"/>
        <w:gridCol w:w="1826"/>
        <w:gridCol w:w="1827"/>
      </w:tblGrid>
      <w:tr w:rsidR="00B175CA" w:rsidRPr="00B175CA" w14:paraId="73BA749E" w14:textId="77777777" w:rsidTr="0077130E">
        <w:trPr>
          <w:trHeight w:val="545"/>
        </w:trPr>
        <w:tc>
          <w:tcPr>
            <w:tcW w:w="530" w:type="dxa"/>
            <w:vAlign w:val="center"/>
          </w:tcPr>
          <w:p w14:paraId="2ED22925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1973" w:type="dxa"/>
            <w:vAlign w:val="center"/>
          </w:tcPr>
          <w:p w14:paraId="4F812C75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1381" w:type="dxa"/>
            <w:vAlign w:val="center"/>
          </w:tcPr>
          <w:p w14:paraId="2993714D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Unitate de măsură</w:t>
            </w:r>
          </w:p>
        </w:tc>
        <w:tc>
          <w:tcPr>
            <w:tcW w:w="1275" w:type="dxa"/>
            <w:vAlign w:val="center"/>
          </w:tcPr>
          <w:p w14:paraId="186E66ED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Cantitate estimată per 2 luni</w:t>
            </w:r>
          </w:p>
        </w:tc>
        <w:tc>
          <w:tcPr>
            <w:tcW w:w="1523" w:type="dxa"/>
            <w:vAlign w:val="center"/>
          </w:tcPr>
          <w:p w14:paraId="5E6F3E4E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Preț unitar,</w:t>
            </w:r>
          </w:p>
          <w:p w14:paraId="6CB6169E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4" w:type="dxa"/>
            <w:vAlign w:val="center"/>
          </w:tcPr>
          <w:p w14:paraId="208E94E6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Suma,</w:t>
            </w:r>
          </w:p>
          <w:p w14:paraId="18F30BCE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7" w:type="dxa"/>
            <w:vAlign w:val="center"/>
          </w:tcPr>
          <w:p w14:paraId="3F18A5EB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Producătorul</w:t>
            </w:r>
          </w:p>
          <w:p w14:paraId="2FA1F82C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(*Notă</w:t>
            </w: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B175CA" w:rsidRPr="00B175CA" w14:paraId="2BA4E03B" w14:textId="77777777" w:rsidTr="0077130E">
        <w:trPr>
          <w:trHeight w:val="70"/>
        </w:trPr>
        <w:tc>
          <w:tcPr>
            <w:tcW w:w="530" w:type="dxa"/>
            <w:vAlign w:val="center"/>
          </w:tcPr>
          <w:p w14:paraId="5318B9EC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3" w:type="dxa"/>
            <w:vAlign w:val="center"/>
          </w:tcPr>
          <w:p w14:paraId="76A17B8E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1" w:type="dxa"/>
            <w:vAlign w:val="center"/>
          </w:tcPr>
          <w:p w14:paraId="2C0DFB36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14:paraId="2F6B0D93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38F49AC4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24" w:type="dxa"/>
            <w:vAlign w:val="center"/>
          </w:tcPr>
          <w:p w14:paraId="1AE22D4B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27" w:type="dxa"/>
            <w:vAlign w:val="center"/>
          </w:tcPr>
          <w:p w14:paraId="71F052C9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175CA" w:rsidRPr="00B175CA" w14:paraId="4F16236C" w14:textId="77777777" w:rsidTr="0077130E">
        <w:trPr>
          <w:trHeight w:val="143"/>
        </w:trPr>
        <w:tc>
          <w:tcPr>
            <w:tcW w:w="530" w:type="dxa"/>
            <w:vAlign w:val="center"/>
          </w:tcPr>
          <w:p w14:paraId="6F3B10F8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05" w:type="dxa"/>
            <w:gridSpan w:val="6"/>
            <w:vAlign w:val="center"/>
          </w:tcPr>
          <w:p w14:paraId="4806FC9E" w14:textId="77777777" w:rsidR="00B175CA" w:rsidRPr="00B175CA" w:rsidRDefault="00B175CA" w:rsidP="00B175C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1</w:t>
            </w:r>
          </w:p>
        </w:tc>
      </w:tr>
      <w:tr w:rsidR="00B175CA" w:rsidRPr="00B175CA" w14:paraId="6CC219FD" w14:textId="77777777" w:rsidTr="00B175CA">
        <w:trPr>
          <w:trHeight w:val="279"/>
        </w:trPr>
        <w:tc>
          <w:tcPr>
            <w:tcW w:w="530" w:type="dxa"/>
            <w:vAlign w:val="center"/>
          </w:tcPr>
          <w:p w14:paraId="1F59C0E6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A0927" w14:textId="77777777" w:rsidR="00B175CA" w:rsidRPr="00B175CA" w:rsidRDefault="00B175CA" w:rsidP="00B175C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Unt 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DEF97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D4633" w14:textId="77777777" w:rsidR="00B175CA" w:rsidRPr="00B175CA" w:rsidRDefault="00B175CA" w:rsidP="00B175CA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sz w:val="24"/>
                <w:szCs w:val="24"/>
                <w:lang w:eastAsia="ru-RU"/>
              </w:rPr>
              <w:t>30 000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B0444" w14:textId="77777777" w:rsidR="00B175CA" w:rsidRPr="00B175CA" w:rsidRDefault="00B175CA" w:rsidP="00B175CA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4" w:type="dxa"/>
            <w:vAlign w:val="center"/>
          </w:tcPr>
          <w:p w14:paraId="48CF9A91" w14:textId="77777777" w:rsidR="00B175CA" w:rsidRPr="00B175CA" w:rsidRDefault="00B175CA" w:rsidP="00B175CA">
            <w:pPr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Align w:val="center"/>
          </w:tcPr>
          <w:p w14:paraId="5F697BE0" w14:textId="77777777" w:rsidR="00B175CA" w:rsidRPr="00B175CA" w:rsidRDefault="00B175CA" w:rsidP="00B175CA">
            <w:pPr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175CA" w:rsidRPr="00B175CA" w14:paraId="681E9A41" w14:textId="77777777" w:rsidTr="00B175CA">
        <w:trPr>
          <w:trHeight w:val="279"/>
        </w:trPr>
        <w:tc>
          <w:tcPr>
            <w:tcW w:w="530" w:type="dxa"/>
          </w:tcPr>
          <w:p w14:paraId="6D6BE20A" w14:textId="77777777" w:rsidR="00B175CA" w:rsidRPr="00B175CA" w:rsidRDefault="00B175CA" w:rsidP="00B175CA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CB7F75" w14:textId="77777777" w:rsidR="00B175CA" w:rsidRPr="00B175CA" w:rsidRDefault="00B175CA" w:rsidP="00B175CA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B175CA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Total ofertă</w:t>
            </w:r>
          </w:p>
        </w:tc>
        <w:tc>
          <w:tcPr>
            <w:tcW w:w="1827" w:type="dxa"/>
          </w:tcPr>
          <w:p w14:paraId="3FE5A603" w14:textId="77777777" w:rsidR="00B175CA" w:rsidRPr="00B175CA" w:rsidRDefault="00B175CA" w:rsidP="00B175CA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79108F4B" w14:textId="77777777" w:rsidR="00B175CA" w:rsidRPr="00B175CA" w:rsidRDefault="00B175CA" w:rsidP="00B175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sz w:val="24"/>
          <w:szCs w:val="24"/>
          <w:highlight w:val="yellow"/>
          <w:lang w:val="ro-RO" w:eastAsia="ru-RU"/>
        </w:rPr>
      </w:pPr>
    </w:p>
    <w:p w14:paraId="0B562EBB" w14:textId="77777777" w:rsidR="00B175CA" w:rsidRPr="00B175CA" w:rsidRDefault="00B175CA" w:rsidP="00B175CA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eastAsia="Times New Roman" w:cs="Times New Roman"/>
          <w:i/>
          <w:sz w:val="24"/>
          <w:szCs w:val="24"/>
          <w:u w:val="single"/>
          <w:lang w:val="ro-RO" w:eastAsia="ru-RU"/>
        </w:rPr>
      </w:pPr>
      <w:r w:rsidRPr="00B175CA">
        <w:rPr>
          <w:rFonts w:eastAsia="Times New Roman" w:cs="Times New Roman"/>
          <w:i/>
          <w:sz w:val="24"/>
          <w:szCs w:val="24"/>
          <w:u w:val="single"/>
          <w:lang w:val="ro-RO" w:eastAsia="ru-RU"/>
        </w:rPr>
        <w:t>*Notă: Colonița 7 se completează obligatoriu prin indicarea țării și uzinei producătoare.</w:t>
      </w:r>
    </w:p>
    <w:p w14:paraId="044B606D" w14:textId="77777777" w:rsidR="00B175CA" w:rsidRPr="00B175CA" w:rsidRDefault="00B175CA" w:rsidP="00B175CA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</w:p>
    <w:p w14:paraId="5ABEFAAE" w14:textId="77777777" w:rsidR="00B175CA" w:rsidRPr="00B175CA" w:rsidRDefault="00B175CA" w:rsidP="00B175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 xml:space="preserve">Livrarea la adresa: depozitul central, or. Chișinău, </w:t>
      </w:r>
      <w:r w:rsidRPr="00B175CA">
        <w:rPr>
          <w:rFonts w:eastAsia="Calibri" w:cs="Times New Roman"/>
          <w:sz w:val="24"/>
          <w:szCs w:val="24"/>
          <w:lang w:val="ro-RO" w:eastAsia="ru-RU"/>
        </w:rPr>
        <w:t>str. Sarmizegetusa, 30</w:t>
      </w:r>
    </w:p>
    <w:p w14:paraId="6BA3D12E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175CA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Furnizorul prezintă oferta comercială cu transportarea </w:t>
      </w:r>
      <w:r w:rsidRPr="00B175CA">
        <w:rPr>
          <w:rFonts w:eastAsia="Times New Roman" w:cs="Times New Roman"/>
          <w:kern w:val="2"/>
          <w:sz w:val="24"/>
          <w:szCs w:val="24"/>
          <w:lang w:val="ro-RO" w:eastAsia="hi-IN" w:bidi="hi-IN"/>
        </w:rPr>
        <w:t>mărfii</w:t>
      </w:r>
      <w:r w:rsidRPr="00B175CA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 până la locul indicat. Furnizorul trebuie să suporte toate cheltuielile și riscurile legate de aducerea mărfii în acest loc.</w:t>
      </w:r>
    </w:p>
    <w:p w14:paraId="069CC81A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</w:p>
    <w:p w14:paraId="47B5409F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>II.        Disponibilitatea stocului:</w:t>
      </w:r>
    </w:p>
    <w:p w14:paraId="0F7CEFED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 xml:space="preserve">           Vânzătorul declară pe proprie răspundere existența în stoc a 50 % din cantitatea  necesară de livrat (15 000 kg ) :             Da□          Nu□</w:t>
      </w:r>
    </w:p>
    <w:p w14:paraId="470D1A9C" w14:textId="203E8924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 xml:space="preserve">                            </w:t>
      </w:r>
      <w:r w:rsidR="00F5395A">
        <w:rPr>
          <w:rFonts w:eastAsia="Times New Roman" w:cs="Times New Roman"/>
          <w:sz w:val="24"/>
          <w:szCs w:val="24"/>
          <w:lang w:val="ro-RO" w:eastAsia="ru-RU"/>
        </w:rPr>
        <w:t xml:space="preserve">       </w:t>
      </w:r>
      <w:r w:rsidRPr="00B175CA">
        <w:rPr>
          <w:rFonts w:eastAsia="Times New Roman" w:cs="Times New Roman"/>
          <w:sz w:val="24"/>
          <w:szCs w:val="24"/>
          <w:lang w:val="ro-RO" w:eastAsia="ru-RU"/>
        </w:rPr>
        <w:t xml:space="preserve">  (obligatoriu se bifează)</w:t>
      </w:r>
    </w:p>
    <w:p w14:paraId="5CC29F66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</w:p>
    <w:p w14:paraId="3169E5E5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</w:p>
    <w:p w14:paraId="46A553DD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>Data completării:______________</w:t>
      </w:r>
    </w:p>
    <w:p w14:paraId="4F8F1EAD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sz w:val="24"/>
          <w:szCs w:val="24"/>
          <w:lang w:val="ro-RO" w:eastAsia="ru-RU"/>
        </w:rPr>
        <w:t>__________________________________________________________</w:t>
      </w:r>
    </w:p>
    <w:p w14:paraId="4098A113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i/>
          <w:sz w:val="24"/>
          <w:szCs w:val="24"/>
          <w:lang w:val="ro-RO" w:eastAsia="ru-RU"/>
        </w:rPr>
        <w:t>(Numele, prenumele şi funcţia persoanei autorizate să reprezinte operatorul economic)</w:t>
      </w:r>
    </w:p>
    <w:p w14:paraId="3A6821A8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b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b/>
          <w:sz w:val="24"/>
          <w:szCs w:val="24"/>
          <w:lang w:val="ro-RO" w:eastAsia="ru-RU"/>
        </w:rPr>
        <w:t>_______________________________________</w:t>
      </w:r>
    </w:p>
    <w:p w14:paraId="47DFF602" w14:textId="77777777" w:rsidR="00B175CA" w:rsidRPr="00B175CA" w:rsidRDefault="00B175CA" w:rsidP="00B175CA">
      <w:pPr>
        <w:spacing w:before="120" w:after="12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B175CA">
        <w:rPr>
          <w:rFonts w:eastAsia="Times New Roman" w:cs="Times New Roman"/>
          <w:i/>
          <w:sz w:val="24"/>
          <w:szCs w:val="24"/>
          <w:lang w:val="ro-RO" w:eastAsia="ru-RU"/>
        </w:rPr>
        <w:t>(semnătura) şi  L.Ş.</w:t>
      </w:r>
    </w:p>
    <w:p w14:paraId="0AC3D7CC" w14:textId="77777777" w:rsidR="00F12C76" w:rsidRDefault="00F12C76" w:rsidP="006C0B77">
      <w:pPr>
        <w:spacing w:after="0"/>
        <w:ind w:firstLine="709"/>
        <w:jc w:val="both"/>
      </w:pPr>
    </w:p>
    <w:sectPr w:rsidR="00F12C76" w:rsidSect="003A59D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45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9D9"/>
    <w:rsid w:val="003A59D9"/>
    <w:rsid w:val="004E512D"/>
    <w:rsid w:val="006C0B77"/>
    <w:rsid w:val="008242FF"/>
    <w:rsid w:val="00870751"/>
    <w:rsid w:val="00922C48"/>
    <w:rsid w:val="00B175CA"/>
    <w:rsid w:val="00B915B7"/>
    <w:rsid w:val="00EA59DF"/>
    <w:rsid w:val="00EE4070"/>
    <w:rsid w:val="00F12C76"/>
    <w:rsid w:val="00F5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0BCD1"/>
  <w15:chartTrackingRefBased/>
  <w15:docId w15:val="{F25A9A06-6A97-454B-85DE-C6FBB5FA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A59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59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59D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59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59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59D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59D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59D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59D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59D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59D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59D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59D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A59D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A59D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A59D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A59D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A59D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A59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59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59D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59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59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59D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A59D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59D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59D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59D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A59D9"/>
    <w:rPr>
      <w:b/>
      <w:bCs/>
      <w:smallCaps/>
      <w:color w:val="2E74B5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B175C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B17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2024-03-28T13:48:00Z</dcterms:created>
  <dcterms:modified xsi:type="dcterms:W3CDTF">2024-03-28T13:50:00Z</dcterms:modified>
</cp:coreProperties>
</file>