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42F" w:rsidRPr="00C66042" w:rsidRDefault="00D908C2" w:rsidP="009B442F">
      <w:pPr>
        <w:spacing w:before="120"/>
        <w:jc w:val="center"/>
        <w:outlineLvl w:val="0"/>
        <w:rPr>
          <w:b/>
          <w:sz w:val="28"/>
          <w:szCs w:val="28"/>
          <w:lang w:val="ro-RO"/>
        </w:rPr>
      </w:pPr>
      <w:r w:rsidRPr="00C66042">
        <w:rPr>
          <w:lang w:val="ro-RO"/>
        </w:rPr>
        <w:t xml:space="preserve">  </w:t>
      </w:r>
      <w:bookmarkStart w:id="0" w:name="_Hlk77770922"/>
      <w:r w:rsidR="009B442F" w:rsidRPr="00C66042">
        <w:rPr>
          <w:b/>
          <w:sz w:val="28"/>
          <w:szCs w:val="28"/>
          <w:lang w:val="ro-RO"/>
        </w:rPr>
        <w:t>ANUNȚ DE PARTICIPARE INCLUSIV PENTRU PROCEDURILE DE PRESELECȚIE/PROCEDURILE NEGOCIATE</w:t>
      </w:r>
      <w:bookmarkEnd w:id="0"/>
    </w:p>
    <w:p w:rsidR="00D908C2" w:rsidRPr="00C66042" w:rsidRDefault="00D908C2" w:rsidP="00D908C2">
      <w:pPr>
        <w:pStyle w:val="Heading1"/>
        <w:spacing w:before="120"/>
      </w:pPr>
    </w:p>
    <w:p w:rsidR="00D908C2" w:rsidRPr="00C66042" w:rsidRDefault="00D908C2" w:rsidP="00D908C2">
      <w:pPr>
        <w:rPr>
          <w:lang w:val="ro-RO"/>
        </w:rPr>
      </w:pPr>
    </w:p>
    <w:p w:rsidR="00D908C2" w:rsidRPr="00C66042" w:rsidRDefault="00D908C2" w:rsidP="00D908C2">
      <w:pPr>
        <w:spacing w:before="120"/>
        <w:jc w:val="center"/>
        <w:rPr>
          <w:b/>
          <w:sz w:val="24"/>
          <w:szCs w:val="24"/>
          <w:lang w:val="ro-RO"/>
        </w:rPr>
      </w:pPr>
      <w:r w:rsidRPr="00C66042">
        <w:rPr>
          <w:b/>
          <w:sz w:val="24"/>
          <w:szCs w:val="24"/>
          <w:lang w:val="ro-RO"/>
        </w:rPr>
        <w:t xml:space="preserve">privind achiziționarea: </w:t>
      </w:r>
      <w:r w:rsidR="001C5695" w:rsidRPr="00C66042">
        <w:rPr>
          <w:b/>
          <w:bCs/>
          <w:i/>
          <w:color w:val="0000FF"/>
          <w:sz w:val="28"/>
          <w:szCs w:val="28"/>
          <w:u w:val="single"/>
          <w:lang w:val="ro-RO"/>
        </w:rPr>
        <w:t>Servicii</w:t>
      </w:r>
      <w:r w:rsidR="008C2CB7" w:rsidRPr="00C66042">
        <w:rPr>
          <w:b/>
          <w:bCs/>
          <w:i/>
          <w:color w:val="0000FF"/>
          <w:sz w:val="28"/>
          <w:szCs w:val="28"/>
          <w:u w:val="single"/>
          <w:lang w:val="ro-RO"/>
        </w:rPr>
        <w:t xml:space="preserve"> informaţional</w:t>
      </w:r>
      <w:r w:rsidR="001C5695" w:rsidRPr="00C66042">
        <w:rPr>
          <w:b/>
          <w:bCs/>
          <w:i/>
          <w:color w:val="0000FF"/>
          <w:sz w:val="28"/>
          <w:szCs w:val="28"/>
          <w:u w:val="single"/>
          <w:lang w:val="ro-RO"/>
        </w:rPr>
        <w:t>e</w:t>
      </w:r>
      <w:r w:rsidR="008C2CB7" w:rsidRPr="00C66042">
        <w:rPr>
          <w:b/>
          <w:bCs/>
          <w:i/>
          <w:color w:val="0000FF"/>
          <w:sz w:val="28"/>
          <w:szCs w:val="28"/>
          <w:u w:val="single"/>
          <w:lang w:val="ro-RO"/>
        </w:rPr>
        <w:t xml:space="preserve"> de telecomunicaţii a</w:t>
      </w:r>
      <w:r w:rsidR="001C5695" w:rsidRPr="00C66042">
        <w:rPr>
          <w:b/>
          <w:bCs/>
          <w:i/>
          <w:color w:val="0000FF"/>
          <w:sz w:val="28"/>
          <w:szCs w:val="28"/>
          <w:u w:val="single"/>
          <w:lang w:val="ro-RO"/>
        </w:rPr>
        <w:t>l</w:t>
      </w:r>
      <w:r w:rsidR="008C2CB7" w:rsidRPr="00C66042">
        <w:rPr>
          <w:b/>
          <w:bCs/>
          <w:i/>
          <w:color w:val="0000FF"/>
          <w:sz w:val="28"/>
          <w:szCs w:val="28"/>
          <w:u w:val="single"/>
          <w:lang w:val="ro-RO"/>
        </w:rPr>
        <w:t xml:space="preserve"> Sistemul</w:t>
      </w:r>
      <w:r w:rsidR="001C5695" w:rsidRPr="00C66042">
        <w:rPr>
          <w:b/>
          <w:bCs/>
          <w:i/>
          <w:color w:val="0000FF"/>
          <w:sz w:val="28"/>
          <w:szCs w:val="28"/>
          <w:u w:val="single"/>
          <w:lang w:val="ro-RO"/>
        </w:rPr>
        <w:t>ui</w:t>
      </w:r>
      <w:r w:rsidR="008C2CB7" w:rsidRPr="00C66042">
        <w:rPr>
          <w:b/>
          <w:bCs/>
          <w:i/>
          <w:color w:val="0000FF"/>
          <w:sz w:val="28"/>
          <w:szCs w:val="28"/>
          <w:u w:val="single"/>
          <w:lang w:val="ro-RO"/>
        </w:rPr>
        <w:t xml:space="preserve"> de telecomunicaţii al autorităţilor publice CNAS/CTAS pentru anul 202</w:t>
      </w:r>
      <w:r w:rsidR="00E31E78" w:rsidRPr="00C66042">
        <w:rPr>
          <w:b/>
          <w:bCs/>
          <w:i/>
          <w:color w:val="0000FF"/>
          <w:sz w:val="28"/>
          <w:szCs w:val="28"/>
          <w:u w:val="single"/>
          <w:lang w:val="ro-RO"/>
        </w:rPr>
        <w:t>3</w:t>
      </w:r>
    </w:p>
    <w:p w:rsidR="00D908C2" w:rsidRPr="00C66042" w:rsidRDefault="00D908C2" w:rsidP="00D908C2">
      <w:pPr>
        <w:spacing w:before="120"/>
        <w:rPr>
          <w:b/>
          <w:i/>
          <w:sz w:val="24"/>
          <w:szCs w:val="24"/>
          <w:u w:val="single"/>
          <w:lang w:val="ro-RO"/>
        </w:rPr>
      </w:pPr>
      <w:r w:rsidRPr="00C66042">
        <w:rPr>
          <w:b/>
          <w:sz w:val="24"/>
          <w:szCs w:val="24"/>
          <w:lang w:val="ro-RO"/>
        </w:rPr>
        <w:t xml:space="preserve">prin procedura de achiziție:  </w:t>
      </w:r>
      <w:r w:rsidR="00E31E78" w:rsidRPr="00C66042">
        <w:rPr>
          <w:b/>
          <w:i/>
          <w:sz w:val="24"/>
          <w:szCs w:val="24"/>
          <w:u w:val="single"/>
          <w:lang w:val="ro-RO"/>
        </w:rPr>
        <w:t>Cererea Ofertelor de preț</w:t>
      </w:r>
    </w:p>
    <w:p w:rsidR="00D908C2" w:rsidRPr="00C66042" w:rsidRDefault="00D908C2" w:rsidP="00D908C2">
      <w:pPr>
        <w:spacing w:before="120"/>
        <w:rPr>
          <w:b/>
          <w:sz w:val="24"/>
          <w:szCs w:val="24"/>
          <w:lang w:val="ro-RO"/>
        </w:rPr>
      </w:pPr>
    </w:p>
    <w:p w:rsidR="00D908C2" w:rsidRPr="00C66042" w:rsidRDefault="00D908C2" w:rsidP="00D908C2">
      <w:pPr>
        <w:numPr>
          <w:ilvl w:val="0"/>
          <w:numId w:val="1"/>
        </w:numPr>
        <w:tabs>
          <w:tab w:val="left" w:pos="284"/>
          <w:tab w:val="right" w:pos="9531"/>
        </w:tabs>
        <w:spacing w:before="120"/>
        <w:ind w:left="284" w:hanging="284"/>
        <w:rPr>
          <w:sz w:val="24"/>
          <w:szCs w:val="24"/>
          <w:lang w:val="ro-RO"/>
        </w:rPr>
      </w:pPr>
      <w:r w:rsidRPr="00C66042">
        <w:rPr>
          <w:b/>
          <w:sz w:val="24"/>
          <w:szCs w:val="24"/>
          <w:lang w:val="ro-RO"/>
        </w:rPr>
        <w:t>Denumirea autorității</w:t>
      </w:r>
      <w:bookmarkStart w:id="1" w:name="_GoBack"/>
      <w:bookmarkEnd w:id="1"/>
      <w:r w:rsidRPr="00C66042">
        <w:rPr>
          <w:b/>
          <w:sz w:val="24"/>
          <w:szCs w:val="24"/>
          <w:lang w:val="ro-RO"/>
        </w:rPr>
        <w:t xml:space="preserve"> contractante: </w:t>
      </w:r>
      <w:r w:rsidRPr="00C66042">
        <w:rPr>
          <w:i/>
          <w:sz w:val="24"/>
          <w:szCs w:val="24"/>
          <w:u w:val="single"/>
          <w:lang w:val="ro-RO"/>
        </w:rPr>
        <w:t>Casa Naţională de Asigurări Sociale</w:t>
      </w:r>
    </w:p>
    <w:p w:rsidR="00D908C2" w:rsidRPr="00C66042" w:rsidRDefault="00D908C2" w:rsidP="00D908C2">
      <w:pPr>
        <w:numPr>
          <w:ilvl w:val="0"/>
          <w:numId w:val="1"/>
        </w:numPr>
        <w:tabs>
          <w:tab w:val="left" w:pos="284"/>
          <w:tab w:val="right" w:pos="9531"/>
        </w:tabs>
        <w:spacing w:before="120"/>
        <w:ind w:left="284" w:hanging="284"/>
        <w:rPr>
          <w:sz w:val="24"/>
          <w:szCs w:val="24"/>
          <w:lang w:val="ro-RO"/>
        </w:rPr>
      </w:pPr>
      <w:r w:rsidRPr="00C66042">
        <w:rPr>
          <w:b/>
          <w:sz w:val="24"/>
          <w:szCs w:val="24"/>
          <w:lang w:val="ro-RO"/>
        </w:rPr>
        <w:t xml:space="preserve">IDNO: </w:t>
      </w:r>
      <w:r w:rsidRPr="00C66042">
        <w:rPr>
          <w:bCs/>
          <w:i/>
          <w:sz w:val="24"/>
          <w:szCs w:val="24"/>
          <w:u w:val="single"/>
          <w:lang w:val="ro-RO"/>
        </w:rPr>
        <w:t>1004600030235</w:t>
      </w:r>
    </w:p>
    <w:p w:rsidR="00D908C2" w:rsidRPr="00C66042" w:rsidRDefault="00D908C2" w:rsidP="00D908C2">
      <w:pPr>
        <w:numPr>
          <w:ilvl w:val="0"/>
          <w:numId w:val="1"/>
        </w:numPr>
        <w:tabs>
          <w:tab w:val="left" w:pos="284"/>
          <w:tab w:val="right" w:pos="9531"/>
        </w:tabs>
        <w:spacing w:before="120"/>
        <w:ind w:left="284" w:hanging="284"/>
        <w:rPr>
          <w:b/>
          <w:sz w:val="24"/>
          <w:szCs w:val="24"/>
          <w:lang w:val="ro-RO"/>
        </w:rPr>
      </w:pPr>
      <w:r w:rsidRPr="00C66042">
        <w:rPr>
          <w:b/>
          <w:sz w:val="24"/>
          <w:szCs w:val="24"/>
          <w:lang w:val="ro-RO"/>
        </w:rPr>
        <w:t xml:space="preserve">Adresa: </w:t>
      </w:r>
      <w:r w:rsidRPr="00C66042">
        <w:rPr>
          <w:bCs/>
          <w:i/>
          <w:sz w:val="24"/>
          <w:szCs w:val="24"/>
          <w:u w:val="single"/>
          <w:lang w:val="ro-RO"/>
        </w:rPr>
        <w:t>mun. Chişinău str. Gheorghe Tudor, 3.</w:t>
      </w:r>
    </w:p>
    <w:p w:rsidR="00D908C2" w:rsidRPr="00C66042" w:rsidRDefault="00D908C2" w:rsidP="00D908C2">
      <w:pPr>
        <w:numPr>
          <w:ilvl w:val="0"/>
          <w:numId w:val="1"/>
        </w:numPr>
        <w:tabs>
          <w:tab w:val="left" w:pos="284"/>
          <w:tab w:val="right" w:pos="9531"/>
        </w:tabs>
        <w:spacing w:before="120"/>
        <w:ind w:left="284" w:hanging="284"/>
        <w:rPr>
          <w:b/>
          <w:sz w:val="24"/>
          <w:szCs w:val="24"/>
          <w:lang w:val="ro-RO"/>
        </w:rPr>
      </w:pPr>
      <w:r w:rsidRPr="00C66042">
        <w:rPr>
          <w:b/>
          <w:sz w:val="24"/>
          <w:szCs w:val="24"/>
          <w:lang w:val="ro-RO"/>
        </w:rPr>
        <w:t xml:space="preserve">Numărul de telefon/fax: </w:t>
      </w:r>
      <w:r w:rsidR="00867C7E" w:rsidRPr="00C66042">
        <w:rPr>
          <w:i/>
          <w:sz w:val="24"/>
          <w:szCs w:val="24"/>
          <w:u w:val="single"/>
          <w:lang w:val="ro-RO"/>
        </w:rPr>
        <w:t>022-257-681; 022-257-840</w:t>
      </w:r>
      <w:r w:rsidRPr="00C66042">
        <w:rPr>
          <w:i/>
          <w:sz w:val="24"/>
          <w:szCs w:val="24"/>
          <w:u w:val="single"/>
          <w:lang w:val="ro-RO"/>
        </w:rPr>
        <w:t>; 022-257-752</w:t>
      </w:r>
      <w:r w:rsidRPr="00C66042">
        <w:rPr>
          <w:i/>
          <w:sz w:val="24"/>
          <w:szCs w:val="24"/>
          <w:lang w:val="ro-RO"/>
        </w:rPr>
        <w:t>;</w:t>
      </w:r>
    </w:p>
    <w:p w:rsidR="00D908C2" w:rsidRPr="00C66042" w:rsidRDefault="00C51FCD" w:rsidP="00D908C2">
      <w:pPr>
        <w:numPr>
          <w:ilvl w:val="0"/>
          <w:numId w:val="1"/>
        </w:numPr>
        <w:tabs>
          <w:tab w:val="left" w:pos="284"/>
          <w:tab w:val="right" w:pos="9531"/>
        </w:tabs>
        <w:spacing w:before="120"/>
        <w:ind w:left="284" w:hanging="284"/>
        <w:rPr>
          <w:b/>
          <w:color w:val="0000FF"/>
          <w:sz w:val="24"/>
          <w:szCs w:val="24"/>
          <w:lang w:val="ro-RO"/>
        </w:rPr>
      </w:pPr>
      <w:r w:rsidRPr="00C66042">
        <w:rPr>
          <w:b/>
          <w:sz w:val="24"/>
          <w:szCs w:val="24"/>
          <w:lang w:val="ro-RO"/>
        </w:rPr>
        <w:t xml:space="preserve">Adresa de e-mail </w:t>
      </w:r>
      <w:r w:rsidR="00D908C2" w:rsidRPr="00C66042">
        <w:rPr>
          <w:b/>
          <w:sz w:val="24"/>
          <w:szCs w:val="24"/>
          <w:lang w:val="ro-RO"/>
        </w:rPr>
        <w:t xml:space="preserve"> </w:t>
      </w:r>
      <w:r w:rsidRPr="00C66042">
        <w:rPr>
          <w:b/>
          <w:sz w:val="24"/>
          <w:szCs w:val="24"/>
          <w:lang w:val="ro-RO"/>
        </w:rPr>
        <w:t xml:space="preserve">şi pagina web oficială ale </w:t>
      </w:r>
      <w:r w:rsidR="00D908C2" w:rsidRPr="00C66042">
        <w:rPr>
          <w:b/>
          <w:sz w:val="24"/>
          <w:szCs w:val="24"/>
          <w:lang w:val="ro-RO"/>
        </w:rPr>
        <w:t xml:space="preserve">autorității contractante: </w:t>
      </w:r>
      <w:hyperlink r:id="rId8" w:history="1">
        <w:r w:rsidRPr="00C66042">
          <w:rPr>
            <w:rStyle w:val="Hyperlink"/>
            <w:color w:val="0000FF"/>
            <w:sz w:val="24"/>
            <w:szCs w:val="24"/>
            <w:shd w:val="clear" w:color="auto" w:fill="FFFF00"/>
            <w:lang w:val="ro-RO"/>
          </w:rPr>
          <w:t>achizitiicnas@cnas.gov.md</w:t>
        </w:r>
      </w:hyperlink>
      <w:r w:rsidRPr="00C66042">
        <w:rPr>
          <w:color w:val="0000FF"/>
          <w:sz w:val="24"/>
          <w:szCs w:val="24"/>
          <w:shd w:val="clear" w:color="auto" w:fill="FFFF00"/>
          <w:lang w:val="ro-RO"/>
        </w:rPr>
        <w:t xml:space="preserve">  </w:t>
      </w:r>
      <w:proofErr w:type="spellStart"/>
      <w:r w:rsidRPr="00C66042">
        <w:rPr>
          <w:color w:val="0000FF"/>
          <w:sz w:val="24"/>
          <w:szCs w:val="24"/>
          <w:shd w:val="clear" w:color="auto" w:fill="FFFF00"/>
          <w:lang w:val="ro-RO"/>
        </w:rPr>
        <w:t>www.cnas</w:t>
      </w:r>
      <w:r w:rsidR="000535C8" w:rsidRPr="00C66042">
        <w:rPr>
          <w:color w:val="0000FF"/>
          <w:sz w:val="24"/>
          <w:szCs w:val="24"/>
          <w:shd w:val="clear" w:color="auto" w:fill="FFFF00"/>
          <w:lang w:val="ro-RO"/>
        </w:rPr>
        <w:t>.gov</w:t>
      </w:r>
      <w:r w:rsidRPr="00C66042">
        <w:rPr>
          <w:color w:val="0000FF"/>
          <w:sz w:val="24"/>
          <w:szCs w:val="24"/>
          <w:shd w:val="clear" w:color="auto" w:fill="FFFF00"/>
          <w:lang w:val="ro-RO"/>
        </w:rPr>
        <w:t>.md</w:t>
      </w:r>
      <w:proofErr w:type="spellEnd"/>
      <w:r w:rsidR="00D908C2" w:rsidRPr="00C66042">
        <w:rPr>
          <w:color w:val="0000FF"/>
          <w:sz w:val="24"/>
          <w:szCs w:val="24"/>
          <w:shd w:val="clear" w:color="auto" w:fill="FFFF00"/>
          <w:lang w:val="ro-RO"/>
        </w:rPr>
        <w:t>;</w:t>
      </w:r>
    </w:p>
    <w:p w:rsidR="00D908C2" w:rsidRPr="00C66042" w:rsidRDefault="00611618" w:rsidP="00D908C2">
      <w:pPr>
        <w:numPr>
          <w:ilvl w:val="0"/>
          <w:numId w:val="1"/>
        </w:numPr>
        <w:tabs>
          <w:tab w:val="left" w:pos="284"/>
          <w:tab w:val="right" w:pos="9531"/>
        </w:tabs>
        <w:spacing w:before="120"/>
        <w:ind w:left="288" w:hanging="288"/>
        <w:rPr>
          <w:b/>
          <w:sz w:val="24"/>
          <w:szCs w:val="24"/>
          <w:lang w:val="ro-RO"/>
        </w:rPr>
      </w:pPr>
      <w:r w:rsidRPr="00C66042">
        <w:rPr>
          <w:b/>
          <w:sz w:val="24"/>
          <w:szCs w:val="24"/>
          <w:lang w:val="ro-RO"/>
        </w:rPr>
        <w:t>Adresa de e-mail sau pagina web oficială de la care se va putea obține accesul la documentația de atribuire:</w:t>
      </w:r>
      <w:r w:rsidR="00E31E78" w:rsidRPr="00C66042">
        <w:rPr>
          <w:b/>
          <w:sz w:val="24"/>
          <w:szCs w:val="24"/>
          <w:lang w:val="ro-RO"/>
        </w:rPr>
        <w:t xml:space="preserve"> </w:t>
      </w:r>
      <w:r w:rsidR="00D908C2" w:rsidRPr="00C66042">
        <w:rPr>
          <w:i/>
          <w:sz w:val="24"/>
          <w:szCs w:val="24"/>
          <w:u w:val="single"/>
          <w:lang w:val="ro-RO"/>
        </w:rPr>
        <w:t>documentația de atribuire este anexată în cadrul procedurii în SIA RSAP</w:t>
      </w:r>
      <w:r w:rsidR="00D908C2" w:rsidRPr="00C66042">
        <w:rPr>
          <w:i/>
          <w:sz w:val="24"/>
          <w:szCs w:val="24"/>
          <w:lang w:val="ro-RO"/>
        </w:rPr>
        <w:t xml:space="preserve"> </w:t>
      </w:r>
      <w:r w:rsidR="00333892" w:rsidRPr="00C66042">
        <w:rPr>
          <w:i/>
          <w:sz w:val="24"/>
          <w:szCs w:val="24"/>
          <w:lang w:val="ro-RO"/>
        </w:rPr>
        <w:t>.</w:t>
      </w:r>
    </w:p>
    <w:p w:rsidR="00D908C2" w:rsidRPr="00C66042" w:rsidRDefault="00D908C2" w:rsidP="00D908C2">
      <w:pPr>
        <w:numPr>
          <w:ilvl w:val="0"/>
          <w:numId w:val="1"/>
        </w:numPr>
        <w:tabs>
          <w:tab w:val="left" w:pos="284"/>
          <w:tab w:val="right" w:pos="9531"/>
        </w:tabs>
        <w:spacing w:before="120"/>
        <w:ind w:left="288" w:hanging="288"/>
        <w:rPr>
          <w:b/>
          <w:sz w:val="24"/>
          <w:szCs w:val="24"/>
          <w:lang w:val="ro-RO"/>
        </w:rPr>
      </w:pPr>
      <w:r w:rsidRPr="00C66042">
        <w:rPr>
          <w:b/>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w:t>
      </w:r>
      <w:r w:rsidR="00781199" w:rsidRPr="00C66042">
        <w:rPr>
          <w:b/>
          <w:sz w:val="24"/>
          <w:szCs w:val="24"/>
          <w:lang w:val="ro-RO"/>
        </w:rPr>
        <w:t xml:space="preserve"> </w:t>
      </w:r>
      <w:r w:rsidR="00781199" w:rsidRPr="00C66042">
        <w:rPr>
          <w:i/>
          <w:color w:val="0000FF"/>
          <w:sz w:val="24"/>
          <w:szCs w:val="24"/>
          <w:u w:val="single"/>
          <w:lang w:val="ro-RO"/>
        </w:rPr>
        <w:t>Nu se aplică</w:t>
      </w:r>
      <w:r w:rsidRPr="00C66042">
        <w:rPr>
          <w:b/>
          <w:sz w:val="24"/>
          <w:szCs w:val="24"/>
          <w:lang w:val="ro-RO"/>
        </w:rPr>
        <w:t xml:space="preserve"> </w:t>
      </w:r>
    </w:p>
    <w:p w:rsidR="00D908C2" w:rsidRPr="00C66042" w:rsidRDefault="00D908C2" w:rsidP="00D908C2">
      <w:pPr>
        <w:numPr>
          <w:ilvl w:val="0"/>
          <w:numId w:val="1"/>
        </w:numPr>
        <w:tabs>
          <w:tab w:val="left" w:pos="284"/>
          <w:tab w:val="right" w:pos="426"/>
        </w:tabs>
        <w:spacing w:before="120"/>
        <w:ind w:left="284" w:hanging="284"/>
        <w:rPr>
          <w:b/>
          <w:sz w:val="24"/>
          <w:szCs w:val="24"/>
          <w:lang w:val="ro-RO"/>
        </w:rPr>
      </w:pPr>
      <w:r w:rsidRPr="00C66042">
        <w:rPr>
          <w:b/>
          <w:sz w:val="24"/>
          <w:szCs w:val="24"/>
          <w:lang w:val="ro-RO"/>
        </w:rPr>
        <w:t>Cumpărătorul invită operatorii economici interesați, care îi pot satisface necesitățile, să participe la procedura de achiziție privind prestarea următoarelor serviciilor:</w:t>
      </w:r>
    </w:p>
    <w:p w:rsidR="00D908C2" w:rsidRPr="00C66042" w:rsidRDefault="00D908C2" w:rsidP="00D908C2">
      <w:pPr>
        <w:spacing w:line="360" w:lineRule="auto"/>
        <w:jc w:val="both"/>
        <w:rPr>
          <w:i/>
          <w:sz w:val="24"/>
          <w:szCs w:val="24"/>
          <w:u w:val="single"/>
          <w:lang w:val="ro-RO"/>
        </w:rPr>
      </w:pPr>
      <w:r w:rsidRPr="00C66042">
        <w:rPr>
          <w:i/>
          <w:sz w:val="24"/>
          <w:szCs w:val="24"/>
          <w:u w:val="single"/>
          <w:lang w:val="ro-RO"/>
        </w:rPr>
        <w:t xml:space="preserve">Cod CPV: </w:t>
      </w:r>
      <w:r w:rsidR="008C2CB7" w:rsidRPr="00C66042">
        <w:rPr>
          <w:i/>
          <w:sz w:val="24"/>
          <w:szCs w:val="24"/>
          <w:u w:val="single"/>
          <w:lang w:val="ro-RO"/>
        </w:rPr>
        <w:t>(64210000-1) Servicii de telefonie și de transmisie de date</w:t>
      </w:r>
    </w:p>
    <w:tbl>
      <w:tblPr>
        <w:tblW w:w="95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709"/>
        <w:gridCol w:w="2557"/>
        <w:gridCol w:w="2830"/>
        <w:gridCol w:w="3417"/>
      </w:tblGrid>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Nr.</w:t>
            </w:r>
          </w:p>
        </w:tc>
        <w:tc>
          <w:tcPr>
            <w:tcW w:w="2557" w:type="dxa"/>
            <w:shd w:val="clear" w:color="auto" w:fill="F2F2F2"/>
          </w:tcPr>
          <w:p w:rsidR="008C2CB7" w:rsidRPr="00C66042" w:rsidRDefault="008C2CB7" w:rsidP="008C2CB7">
            <w:pPr>
              <w:tabs>
                <w:tab w:val="left" w:pos="1065"/>
              </w:tabs>
              <w:jc w:val="center"/>
              <w:rPr>
                <w:rFonts w:eastAsia="Calibri"/>
                <w:b/>
                <w:sz w:val="28"/>
                <w:szCs w:val="28"/>
                <w:lang w:val="ro-RO"/>
              </w:rPr>
            </w:pPr>
            <w:r w:rsidRPr="00C66042">
              <w:rPr>
                <w:rFonts w:eastAsia="Calibri"/>
                <w:b/>
                <w:sz w:val="28"/>
                <w:szCs w:val="28"/>
                <w:lang w:val="ro-RO"/>
              </w:rPr>
              <w:t>Denumirea bunurilor/serviciilor</w:t>
            </w:r>
          </w:p>
        </w:tc>
        <w:tc>
          <w:tcPr>
            <w:tcW w:w="2830"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Caracteristicile</w:t>
            </w:r>
          </w:p>
          <w:p w:rsidR="008C2CB7" w:rsidRPr="00C66042" w:rsidRDefault="008C2CB7" w:rsidP="008C2CB7">
            <w:pPr>
              <w:jc w:val="center"/>
              <w:rPr>
                <w:rFonts w:eastAsia="Calibri"/>
                <w:b/>
                <w:sz w:val="28"/>
                <w:szCs w:val="28"/>
                <w:lang w:val="ro-RO"/>
              </w:rPr>
            </w:pPr>
            <w:r w:rsidRPr="00C66042">
              <w:rPr>
                <w:rFonts w:eastAsia="Calibri"/>
                <w:b/>
                <w:sz w:val="28"/>
                <w:szCs w:val="28"/>
                <w:lang w:val="ro-RO"/>
              </w:rPr>
              <w:t xml:space="preserve"> tehnice</w:t>
            </w:r>
          </w:p>
        </w:tc>
        <w:tc>
          <w:tcPr>
            <w:tcW w:w="3417"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Cantitatea/volumul</w:t>
            </w:r>
          </w:p>
          <w:p w:rsidR="008C2CB7" w:rsidRPr="00C66042" w:rsidRDefault="008C2CB7" w:rsidP="008C2CB7">
            <w:pPr>
              <w:jc w:val="center"/>
              <w:rPr>
                <w:rFonts w:eastAsia="Calibri"/>
                <w:b/>
                <w:sz w:val="28"/>
                <w:szCs w:val="28"/>
                <w:lang w:val="ro-RO"/>
              </w:rPr>
            </w:pPr>
            <w:r w:rsidRPr="00C66042">
              <w:rPr>
                <w:rFonts w:eastAsia="Calibri"/>
                <w:b/>
                <w:sz w:val="28"/>
                <w:szCs w:val="28"/>
                <w:lang w:val="ro-RO"/>
              </w:rPr>
              <w:t>Puncte/adresa/conexiuni</w:t>
            </w: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1</w:t>
            </w:r>
          </w:p>
        </w:tc>
        <w:tc>
          <w:tcPr>
            <w:tcW w:w="2557" w:type="dxa"/>
            <w:shd w:val="clear" w:color="auto" w:fill="F2F2F2"/>
          </w:tcPr>
          <w:p w:rsidR="008C2CB7" w:rsidRPr="00C66042" w:rsidRDefault="008C2CB7" w:rsidP="008C2CB7">
            <w:pPr>
              <w:tabs>
                <w:tab w:val="left" w:pos="1065"/>
              </w:tabs>
              <w:jc w:val="center"/>
              <w:rPr>
                <w:rFonts w:eastAsia="Calibri"/>
                <w:b/>
                <w:sz w:val="28"/>
                <w:szCs w:val="28"/>
                <w:lang w:val="ro-RO"/>
              </w:rPr>
            </w:pPr>
            <w:r w:rsidRPr="00C66042">
              <w:rPr>
                <w:rFonts w:eastAsia="Calibri"/>
                <w:b/>
                <w:sz w:val="28"/>
                <w:szCs w:val="28"/>
                <w:lang w:val="ro-RO"/>
              </w:rPr>
              <w:t>2</w:t>
            </w:r>
          </w:p>
        </w:tc>
        <w:tc>
          <w:tcPr>
            <w:tcW w:w="2830"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3</w:t>
            </w:r>
          </w:p>
        </w:tc>
        <w:tc>
          <w:tcPr>
            <w:tcW w:w="3417" w:type="dxa"/>
            <w:shd w:val="clear" w:color="auto" w:fill="F2F2F2"/>
          </w:tcPr>
          <w:p w:rsidR="008C2CB7" w:rsidRPr="00C66042" w:rsidRDefault="008C2CB7" w:rsidP="008C2CB7">
            <w:pPr>
              <w:jc w:val="center"/>
              <w:rPr>
                <w:rFonts w:eastAsia="Calibri"/>
                <w:b/>
                <w:sz w:val="28"/>
                <w:szCs w:val="28"/>
                <w:lang w:val="ro-RO"/>
              </w:rPr>
            </w:pPr>
          </w:p>
        </w:tc>
      </w:tr>
      <w:tr w:rsidR="005F2AB2" w:rsidRPr="00C66042" w:rsidTr="005F2AB2">
        <w:tc>
          <w:tcPr>
            <w:tcW w:w="9513" w:type="dxa"/>
            <w:gridSpan w:val="4"/>
            <w:shd w:val="clear" w:color="auto" w:fill="auto"/>
          </w:tcPr>
          <w:p w:rsidR="005F2AB2" w:rsidRPr="00C66042" w:rsidRDefault="005F2AB2" w:rsidP="000E70FE">
            <w:pPr>
              <w:jc w:val="center"/>
              <w:rPr>
                <w:rFonts w:eastAsia="Calibri"/>
                <w:b/>
                <w:sz w:val="28"/>
                <w:szCs w:val="28"/>
                <w:lang w:val="ro-RO"/>
              </w:rPr>
            </w:pPr>
            <w:r w:rsidRPr="00C66042">
              <w:rPr>
                <w:rFonts w:eastAsia="Calibri"/>
                <w:b/>
                <w:sz w:val="28"/>
                <w:szCs w:val="28"/>
                <w:lang w:val="ro-RO"/>
              </w:rPr>
              <w:t xml:space="preserve">Lotul 1 </w:t>
            </w:r>
            <w:r w:rsidR="00E31E78" w:rsidRPr="00C66042">
              <w:rPr>
                <w:rFonts w:eastAsia="Calibri"/>
                <w:b/>
                <w:sz w:val="28"/>
                <w:szCs w:val="28"/>
                <w:lang w:val="ro-RO"/>
              </w:rPr>
              <w:t xml:space="preserve">Servicii </w:t>
            </w:r>
            <w:r w:rsidRPr="00C66042">
              <w:rPr>
                <w:rFonts w:eastAsia="Calibri"/>
                <w:b/>
                <w:sz w:val="28"/>
                <w:szCs w:val="28"/>
                <w:lang w:val="ro-RO"/>
              </w:rPr>
              <w:t xml:space="preserve"> informaţional</w:t>
            </w:r>
            <w:r w:rsidR="00E31E78" w:rsidRPr="00C66042">
              <w:rPr>
                <w:rFonts w:eastAsia="Calibri"/>
                <w:b/>
                <w:sz w:val="28"/>
                <w:szCs w:val="28"/>
                <w:lang w:val="ro-RO"/>
              </w:rPr>
              <w:t>e</w:t>
            </w:r>
            <w:r w:rsidRPr="00C66042">
              <w:rPr>
                <w:rFonts w:eastAsia="Calibri"/>
                <w:b/>
                <w:sz w:val="28"/>
                <w:szCs w:val="28"/>
                <w:lang w:val="ro-RO"/>
              </w:rPr>
              <w:t xml:space="preserve"> de telecomunicaţii a</w:t>
            </w:r>
            <w:r w:rsidR="001C5695" w:rsidRPr="00C66042">
              <w:rPr>
                <w:rFonts w:eastAsia="Calibri"/>
                <w:b/>
                <w:sz w:val="28"/>
                <w:szCs w:val="28"/>
                <w:lang w:val="ro-RO"/>
              </w:rPr>
              <w:t>l</w:t>
            </w:r>
            <w:r w:rsidRPr="00C66042">
              <w:rPr>
                <w:rFonts w:eastAsia="Calibri"/>
                <w:b/>
                <w:sz w:val="28"/>
                <w:szCs w:val="28"/>
                <w:lang w:val="ro-RO"/>
              </w:rPr>
              <w:t xml:space="preserve"> Sistemul</w:t>
            </w:r>
            <w:r w:rsidR="001C5695" w:rsidRPr="00C66042">
              <w:rPr>
                <w:rFonts w:eastAsia="Calibri"/>
                <w:b/>
                <w:sz w:val="28"/>
                <w:szCs w:val="28"/>
                <w:lang w:val="ro-RO"/>
              </w:rPr>
              <w:t>ui</w:t>
            </w:r>
            <w:r w:rsidRPr="00C66042">
              <w:rPr>
                <w:rFonts w:eastAsia="Calibri"/>
                <w:b/>
                <w:sz w:val="28"/>
                <w:szCs w:val="28"/>
                <w:lang w:val="ro-RO"/>
              </w:rPr>
              <w:t xml:space="preserve"> de telecomunicaţii al autorităţilor pu</w:t>
            </w:r>
            <w:r w:rsidR="00E31E78" w:rsidRPr="00C66042">
              <w:rPr>
                <w:rFonts w:eastAsia="Calibri"/>
                <w:b/>
                <w:sz w:val="28"/>
                <w:szCs w:val="28"/>
                <w:lang w:val="ro-RO"/>
              </w:rPr>
              <w:t>blice CNAS/CTAS pentru anul 2023</w:t>
            </w:r>
            <w:r w:rsidRPr="00C66042">
              <w:rPr>
                <w:rFonts w:eastAsia="Calibri"/>
                <w:b/>
                <w:sz w:val="28"/>
                <w:szCs w:val="28"/>
                <w:lang w:val="ro-RO"/>
              </w:rPr>
              <w:t xml:space="preserve"> </w:t>
            </w:r>
            <w:r w:rsidR="000E70FE" w:rsidRPr="00C66042">
              <w:rPr>
                <w:rFonts w:eastAsia="Calibri"/>
                <w:b/>
                <w:sz w:val="28"/>
                <w:szCs w:val="28"/>
                <w:lang w:val="ro-RO"/>
              </w:rPr>
              <w:t xml:space="preserve">cu respectarea condiţiilor tehnice de prestare a serviciilor </w:t>
            </w:r>
            <w:r w:rsidR="000E70FE" w:rsidRPr="00C66042">
              <w:rPr>
                <w:rFonts w:eastAsia="Calibri"/>
                <w:b/>
                <w:i/>
                <w:color w:val="0000FF"/>
                <w:sz w:val="28"/>
                <w:szCs w:val="28"/>
                <w:lang w:val="ro-RO"/>
              </w:rPr>
              <w:t>Anexa nr. 1</w:t>
            </w:r>
            <w:r w:rsidR="000E70FE" w:rsidRPr="00C66042">
              <w:rPr>
                <w:rFonts w:eastAsia="Calibri"/>
                <w:b/>
                <w:sz w:val="28"/>
                <w:szCs w:val="28"/>
                <w:lang w:val="ro-RO"/>
              </w:rPr>
              <w:t>:</w:t>
            </w: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1.1</w:t>
            </w:r>
          </w:p>
        </w:tc>
        <w:tc>
          <w:tcPr>
            <w:tcW w:w="2557" w:type="dxa"/>
            <w:shd w:val="clear" w:color="auto" w:fill="auto"/>
          </w:tcPr>
          <w:p w:rsidR="008C2CB7" w:rsidRPr="00C66042" w:rsidRDefault="008C2CB7" w:rsidP="008C2CB7">
            <w:pPr>
              <w:jc w:val="both"/>
              <w:rPr>
                <w:rFonts w:eastAsia="Calibri"/>
                <w:sz w:val="28"/>
                <w:szCs w:val="28"/>
                <w:lang w:val="ro-RO"/>
              </w:rPr>
            </w:pPr>
            <w:r w:rsidRPr="00C66042">
              <w:rPr>
                <w:rFonts w:eastAsia="Calibri"/>
                <w:lang w:val="ro-RO"/>
              </w:rPr>
              <w:t>Transport date oficii teritoriale mun. Chișinău</w:t>
            </w:r>
          </w:p>
        </w:tc>
        <w:tc>
          <w:tcPr>
            <w:tcW w:w="2830" w:type="dxa"/>
            <w:shd w:val="clear" w:color="auto" w:fill="auto"/>
          </w:tcPr>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Internet: 40/40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locale: 100/100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jc w:val="both"/>
              <w:rPr>
                <w:rFonts w:eastAsia="Calibri"/>
                <w:lang w:val="ro-RO"/>
              </w:rPr>
            </w:pPr>
            <w:r w:rsidRPr="00C66042">
              <w:rPr>
                <w:rFonts w:eastAsia="Calibri"/>
                <w:lang w:val="ro-RO"/>
              </w:rPr>
              <w:t xml:space="preserve">trafic nelimitat atât la accesarea resurselor Internet, </w:t>
            </w:r>
            <w:proofErr w:type="spellStart"/>
            <w:r w:rsidRPr="00C66042">
              <w:rPr>
                <w:rFonts w:eastAsia="Calibri"/>
                <w:lang w:val="ro-RO"/>
              </w:rPr>
              <w:t>cît</w:t>
            </w:r>
            <w:proofErr w:type="spellEnd"/>
            <w:r w:rsidRPr="00C66042">
              <w:rPr>
                <w:rFonts w:eastAsia="Calibri"/>
                <w:lang w:val="ro-RO"/>
              </w:rPr>
              <w:t xml:space="preserve"> şi locale.</w:t>
            </w:r>
          </w:p>
          <w:p w:rsidR="008C2CB7" w:rsidRPr="00C66042" w:rsidRDefault="008C2CB7" w:rsidP="008C2CB7">
            <w:pPr>
              <w:jc w:val="both"/>
              <w:rPr>
                <w:rFonts w:eastAsia="Calibri"/>
                <w:lang w:val="ro-RO"/>
              </w:rPr>
            </w:pPr>
          </w:p>
          <w:p w:rsidR="008C2CB7" w:rsidRPr="00C66042" w:rsidRDefault="008C2CB7" w:rsidP="008C2CB7">
            <w:pPr>
              <w:jc w:val="both"/>
              <w:rPr>
                <w:rFonts w:eastAsia="Calibri"/>
                <w:lang w:val="ro-RO"/>
              </w:rPr>
            </w:pPr>
            <w:r w:rsidRPr="00C66042">
              <w:rPr>
                <w:rFonts w:eastAsia="Calibri"/>
                <w:lang w:val="ro-RO"/>
              </w:rPr>
              <w:t xml:space="preserve"> </w:t>
            </w:r>
            <w:r w:rsidRPr="00C66042">
              <w:rPr>
                <w:rFonts w:eastAsia="Calibri"/>
                <w:b/>
                <w:lang w:val="ro-RO"/>
              </w:rPr>
              <w:t>Tehnologia utilizată:</w:t>
            </w:r>
            <w:r w:rsidRPr="00C66042">
              <w:rPr>
                <w:rFonts w:eastAsia="Calibri"/>
                <w:lang w:val="ro-RO"/>
              </w:rPr>
              <w:t xml:space="preserve"> fibră optică</w:t>
            </w:r>
          </w:p>
        </w:tc>
        <w:tc>
          <w:tcPr>
            <w:tcW w:w="3417" w:type="dxa"/>
            <w:shd w:val="clear" w:color="auto" w:fill="auto"/>
          </w:tcPr>
          <w:p w:rsidR="008C2CB7" w:rsidRPr="00C66042" w:rsidRDefault="008C2CB7" w:rsidP="008C2CB7">
            <w:pPr>
              <w:rPr>
                <w:rFonts w:eastAsia="Calibri"/>
                <w:b/>
                <w:lang w:val="ro-RO"/>
              </w:rPr>
            </w:pPr>
            <w:r w:rsidRPr="00C66042">
              <w:rPr>
                <w:rFonts w:eastAsia="Calibri"/>
                <w:b/>
                <w:lang w:val="ro-RO"/>
              </w:rPr>
              <w:t>7 puncte:</w:t>
            </w:r>
          </w:p>
          <w:p w:rsidR="008C2CB7" w:rsidRPr="00C66042" w:rsidRDefault="008C2CB7" w:rsidP="008C2CB7">
            <w:pPr>
              <w:jc w:val="both"/>
              <w:rPr>
                <w:rFonts w:eastAsia="Calibri"/>
                <w:lang w:val="ro-RO"/>
              </w:rPr>
            </w:pPr>
            <w:r w:rsidRPr="00C66042">
              <w:rPr>
                <w:rFonts w:eastAsia="Calibri"/>
                <w:lang w:val="ro-RO"/>
              </w:rPr>
              <w:t>mun. Chișinău, str. G. Enescu, 21</w:t>
            </w:r>
          </w:p>
          <w:p w:rsidR="008C2CB7" w:rsidRPr="00C66042" w:rsidRDefault="008C2CB7" w:rsidP="008C2CB7">
            <w:pPr>
              <w:jc w:val="both"/>
              <w:rPr>
                <w:rFonts w:eastAsia="Calibri"/>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mun. Chișinău, str. Burebista, 108 (CRPD)</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mun. Chișinău, str. Burebista, 108</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mun. Chișinău, str. Meșterul Manole, 12/A</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mun. Chișinău, bd. Grigore Vieru, 22/1</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mun. Chișinău, str. Gheorghe Tudor, 3</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mun. Chișinău, </w:t>
            </w:r>
          </w:p>
          <w:p w:rsidR="008C2CB7" w:rsidRPr="00C66042" w:rsidRDefault="008C2CB7" w:rsidP="008C2CB7">
            <w:pPr>
              <w:jc w:val="both"/>
              <w:rPr>
                <w:rFonts w:eastAsia="Calibri"/>
                <w:color w:val="000000"/>
                <w:lang w:val="ro-RO"/>
              </w:rPr>
            </w:pPr>
            <w:r w:rsidRPr="00C66042">
              <w:rPr>
                <w:rFonts w:eastAsia="Calibri"/>
                <w:color w:val="000000"/>
                <w:lang w:val="ro-RO"/>
              </w:rPr>
              <w:t>str. 31 August 1989, 87</w:t>
            </w: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1.2.</w:t>
            </w:r>
          </w:p>
        </w:tc>
        <w:tc>
          <w:tcPr>
            <w:tcW w:w="2557" w:type="dxa"/>
            <w:shd w:val="clear" w:color="auto" w:fill="auto"/>
          </w:tcPr>
          <w:p w:rsidR="008C2CB7" w:rsidRPr="00C66042" w:rsidRDefault="008C2CB7" w:rsidP="008C2CB7">
            <w:pPr>
              <w:jc w:val="both"/>
              <w:rPr>
                <w:rFonts w:eastAsia="Calibri"/>
                <w:sz w:val="28"/>
                <w:szCs w:val="28"/>
                <w:lang w:val="ro-RO"/>
              </w:rPr>
            </w:pPr>
            <w:r w:rsidRPr="00C66042">
              <w:rPr>
                <w:rFonts w:eastAsia="Calibri"/>
                <w:lang w:val="ro-RO"/>
              </w:rPr>
              <w:t>Transport date oficii teritoriale R. Moldova</w:t>
            </w:r>
          </w:p>
        </w:tc>
        <w:tc>
          <w:tcPr>
            <w:tcW w:w="2830" w:type="dxa"/>
            <w:shd w:val="clear" w:color="auto" w:fill="auto"/>
          </w:tcPr>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Internet: 30/30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 xml:space="preserve">viteză de acces resurse </w:t>
            </w:r>
            <w:r w:rsidRPr="00C66042">
              <w:rPr>
                <w:rFonts w:eastAsia="Calibri"/>
                <w:lang w:val="ro-RO"/>
              </w:rPr>
              <w:lastRenderedPageBreak/>
              <w:t>locale: 100/100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jc w:val="both"/>
              <w:rPr>
                <w:rFonts w:eastAsia="Calibri"/>
                <w:lang w:val="ro-RO"/>
              </w:rPr>
            </w:pPr>
            <w:r w:rsidRPr="00C66042">
              <w:rPr>
                <w:rFonts w:eastAsia="Calibri"/>
                <w:lang w:val="ro-RO"/>
              </w:rPr>
              <w:t xml:space="preserve">trafic nelimitat atât la accesarea resurselor Internet, </w:t>
            </w:r>
            <w:proofErr w:type="spellStart"/>
            <w:r w:rsidRPr="00C66042">
              <w:rPr>
                <w:rFonts w:eastAsia="Calibri"/>
                <w:lang w:val="ro-RO"/>
              </w:rPr>
              <w:t>cît</w:t>
            </w:r>
            <w:proofErr w:type="spellEnd"/>
            <w:r w:rsidRPr="00C66042">
              <w:rPr>
                <w:rFonts w:eastAsia="Calibri"/>
                <w:lang w:val="ro-RO"/>
              </w:rPr>
              <w:t xml:space="preserve"> şi locale.</w:t>
            </w:r>
          </w:p>
          <w:p w:rsidR="008C2CB7" w:rsidRPr="00C66042" w:rsidRDefault="008C2CB7" w:rsidP="008C2CB7">
            <w:pPr>
              <w:jc w:val="both"/>
              <w:rPr>
                <w:rFonts w:eastAsia="Calibri"/>
                <w:lang w:val="ro-RO"/>
              </w:rPr>
            </w:pPr>
          </w:p>
          <w:p w:rsidR="008C2CB7" w:rsidRPr="00C66042" w:rsidRDefault="008C2CB7" w:rsidP="008C2CB7">
            <w:pPr>
              <w:jc w:val="both"/>
              <w:rPr>
                <w:rFonts w:eastAsia="Calibri"/>
                <w:lang w:val="ro-RO"/>
              </w:rPr>
            </w:pPr>
            <w:r w:rsidRPr="00C66042">
              <w:rPr>
                <w:rFonts w:eastAsia="Calibri"/>
                <w:lang w:val="ro-RO"/>
              </w:rPr>
              <w:t xml:space="preserve"> </w:t>
            </w:r>
            <w:r w:rsidRPr="00C66042">
              <w:rPr>
                <w:rFonts w:eastAsia="Calibri"/>
                <w:b/>
                <w:lang w:val="ro-RO"/>
              </w:rPr>
              <w:t>Tehnologia utilizată:</w:t>
            </w:r>
            <w:r w:rsidRPr="00C66042">
              <w:rPr>
                <w:rFonts w:eastAsia="Calibri"/>
                <w:lang w:val="ro-RO"/>
              </w:rPr>
              <w:t xml:space="preserve"> fibră optică</w:t>
            </w:r>
          </w:p>
        </w:tc>
        <w:tc>
          <w:tcPr>
            <w:tcW w:w="3417" w:type="dxa"/>
            <w:shd w:val="clear" w:color="auto" w:fill="auto"/>
          </w:tcPr>
          <w:p w:rsidR="008C2CB7" w:rsidRPr="00C66042" w:rsidRDefault="008C2CB7" w:rsidP="008C2CB7">
            <w:pPr>
              <w:jc w:val="both"/>
              <w:rPr>
                <w:rFonts w:eastAsia="Calibri"/>
                <w:b/>
                <w:lang w:val="ro-RO"/>
              </w:rPr>
            </w:pPr>
            <w:r w:rsidRPr="00C66042">
              <w:rPr>
                <w:rFonts w:eastAsia="Calibri"/>
                <w:b/>
                <w:lang w:val="ro-RO"/>
              </w:rPr>
              <w:lastRenderedPageBreak/>
              <w:t>37 puncte:</w:t>
            </w:r>
          </w:p>
          <w:p w:rsidR="008C2CB7" w:rsidRPr="00C66042" w:rsidRDefault="008C2CB7" w:rsidP="008C2CB7">
            <w:pPr>
              <w:jc w:val="both"/>
              <w:rPr>
                <w:rFonts w:eastAsia="Calibri"/>
                <w:color w:val="000000"/>
                <w:lang w:val="ro-RO"/>
              </w:rPr>
            </w:pPr>
            <w:r w:rsidRPr="00C66042">
              <w:rPr>
                <w:rFonts w:eastAsia="Calibri"/>
                <w:color w:val="000000"/>
                <w:lang w:val="ro-RO"/>
              </w:rPr>
              <w:t xml:space="preserve">or. </w:t>
            </w:r>
            <w:proofErr w:type="spellStart"/>
            <w:r w:rsidRPr="00C66042">
              <w:rPr>
                <w:rFonts w:eastAsia="Calibri"/>
                <w:color w:val="000000"/>
                <w:lang w:val="ro-RO"/>
              </w:rPr>
              <w:t>Fălesti</w:t>
            </w:r>
            <w:proofErr w:type="spellEnd"/>
            <w:r w:rsidRPr="00C66042">
              <w:rPr>
                <w:rFonts w:eastAsia="Calibri"/>
                <w:color w:val="000000"/>
                <w:lang w:val="ro-RO"/>
              </w:rPr>
              <w:t>, str. Moldovei, 27</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Căușeni, str. A. Mateevici, 9</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lastRenderedPageBreak/>
              <w:t>or. Soroca, str. Gh. Asachi, 1</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Ocnița, str. Independenței, 51</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Florești, str. Victoriei, 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Vulcănești, str. </w:t>
            </w:r>
            <w:proofErr w:type="spellStart"/>
            <w:r w:rsidRPr="00C66042">
              <w:rPr>
                <w:rFonts w:eastAsia="Calibri"/>
                <w:color w:val="000000"/>
                <w:lang w:val="ro-RO"/>
              </w:rPr>
              <w:t>Lenina</w:t>
            </w:r>
            <w:proofErr w:type="spellEnd"/>
            <w:r w:rsidRPr="00C66042">
              <w:rPr>
                <w:rFonts w:eastAsia="Calibri"/>
                <w:color w:val="000000"/>
                <w:lang w:val="ro-RO"/>
              </w:rPr>
              <w:t>, 103</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Hâncești, str. Mihalcea Hâncu, 123</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Ceadâr-Lunga, str. Lenin, 38/A</w:t>
            </w:r>
          </w:p>
          <w:p w:rsidR="008C2CB7" w:rsidRPr="00C66042" w:rsidRDefault="008C2CB7" w:rsidP="008C2CB7">
            <w:pPr>
              <w:jc w:val="both"/>
              <w:rPr>
                <w:rFonts w:eastAsia="Calibri"/>
                <w:color w:val="000000"/>
                <w:lang w:val="ro-RO"/>
              </w:rPr>
            </w:pPr>
          </w:p>
          <w:p w:rsidR="008C2CB7" w:rsidRPr="00C66042" w:rsidRDefault="00B67461" w:rsidP="00B67461">
            <w:pPr>
              <w:jc w:val="both"/>
              <w:rPr>
                <w:rFonts w:eastAsia="Calibri"/>
                <w:color w:val="000000"/>
                <w:lang w:val="ro-RO"/>
              </w:rPr>
            </w:pPr>
            <w:proofErr w:type="spellStart"/>
            <w:r w:rsidRPr="00C66042">
              <w:rPr>
                <w:rFonts w:eastAsia="Calibri"/>
                <w:color w:val="000000"/>
                <w:lang w:val="ro-RO"/>
              </w:rPr>
              <w:t>-</w:t>
            </w:r>
            <w:r w:rsidR="008C2CB7" w:rsidRPr="00C66042">
              <w:rPr>
                <w:rFonts w:eastAsia="Calibri"/>
                <w:color w:val="000000"/>
                <w:lang w:val="ro-RO"/>
              </w:rPr>
              <w:t>r-nul</w:t>
            </w:r>
            <w:proofErr w:type="spellEnd"/>
            <w:r w:rsidR="008C2CB7" w:rsidRPr="00C66042">
              <w:rPr>
                <w:rFonts w:eastAsia="Calibri"/>
                <w:color w:val="000000"/>
                <w:lang w:val="ro-RO"/>
              </w:rPr>
              <w:t xml:space="preserve"> Florești, sat. Sănătăuca</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Rezina, str. 27 August, 1</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Ungheni, str. George Meniuc, 8</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Nisporeni, str. Suveranității, 10</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Leova, str. Unirii, 35</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Bălți, str. 31 August, 47</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Râșcani, str. Ion Neculce, 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Cimișlia, str. Sfânta Maria, 7</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Telenești, str. </w:t>
            </w:r>
            <w:r w:rsidR="00D001C0" w:rsidRPr="00C66042">
              <w:rPr>
                <w:rFonts w:eastAsia="Calibri"/>
                <w:color w:val="000000"/>
                <w:lang w:val="ro-RO"/>
              </w:rPr>
              <w:t>Renașterii</w:t>
            </w:r>
            <w:r w:rsidRPr="00C66042">
              <w:rPr>
                <w:rFonts w:eastAsia="Calibri"/>
                <w:color w:val="000000"/>
                <w:lang w:val="ro-RO"/>
              </w:rPr>
              <w:t>, 69</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Taraclia, str. St. cel Mare, 36</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Basarabeasca, str. Karl Max, 57</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Ștefan Vodă, str. Gr. Vieru, 8</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Orhei, str. Vasile Lupu, 113</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Călărași, str. Mihai Eminescu, 19</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Sângerei, str. </w:t>
            </w:r>
            <w:proofErr w:type="spellStart"/>
            <w:r w:rsidRPr="00C66042">
              <w:rPr>
                <w:rFonts w:eastAsia="Calibri"/>
                <w:color w:val="000000"/>
                <w:lang w:val="ro-RO"/>
              </w:rPr>
              <w:t>Voinițchi</w:t>
            </w:r>
            <w:proofErr w:type="spellEnd"/>
            <w:r w:rsidRPr="00C66042">
              <w:rPr>
                <w:rFonts w:eastAsia="Calibri"/>
                <w:color w:val="000000"/>
                <w:lang w:val="ro-RO"/>
              </w:rPr>
              <w:t>, 2</w:t>
            </w:r>
            <w:r w:rsidR="00D001C0" w:rsidRPr="00C66042">
              <w:rPr>
                <w:rFonts w:eastAsia="Calibri"/>
                <w:color w:val="000000"/>
                <w:lang w:val="ro-RO"/>
              </w:rPr>
              <w:t>/</w:t>
            </w:r>
            <w:r w:rsidRPr="00C66042">
              <w:rPr>
                <w:rFonts w:eastAsia="Calibri"/>
                <w:color w:val="000000"/>
                <w:lang w:val="ro-RO"/>
              </w:rPr>
              <w:t>A</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w:t>
            </w:r>
            <w:proofErr w:type="spellStart"/>
            <w:r w:rsidRPr="00C66042">
              <w:rPr>
                <w:rFonts w:eastAsia="Calibri"/>
                <w:color w:val="000000"/>
                <w:lang w:val="ro-RO"/>
              </w:rPr>
              <w:t>Edineț</w:t>
            </w:r>
            <w:proofErr w:type="spellEnd"/>
            <w:r w:rsidRPr="00C66042">
              <w:rPr>
                <w:rFonts w:eastAsia="Calibri"/>
                <w:color w:val="000000"/>
                <w:lang w:val="ro-RO"/>
              </w:rPr>
              <w:t>, str. Independenței, 101</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Criuleni, str. Biruința, 12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Dondușeni, str. </w:t>
            </w:r>
            <w:proofErr w:type="spellStart"/>
            <w:r w:rsidRPr="00C66042">
              <w:rPr>
                <w:rFonts w:eastAsia="Calibri"/>
                <w:color w:val="000000"/>
                <w:lang w:val="ro-RO"/>
              </w:rPr>
              <w:t>Komarov</w:t>
            </w:r>
            <w:proofErr w:type="spellEnd"/>
            <w:r w:rsidRPr="00C66042">
              <w:rPr>
                <w:rFonts w:eastAsia="Calibri"/>
                <w:color w:val="000000"/>
                <w:lang w:val="ro-RO"/>
              </w:rPr>
              <w:t>, 12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Strășeni, str. Ștefan cel Mare, 92/2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Glodeni, str. Tricolorului, 2/A</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Briceni, str. Independenței, 44</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Ialoveni, str. Alexandru cel Bun, 18</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Cantemir, str. Ștefan Vodă, 2</w:t>
            </w:r>
          </w:p>
          <w:p w:rsidR="008C2CB7" w:rsidRPr="00C66042" w:rsidRDefault="008C2CB7" w:rsidP="008C2CB7">
            <w:pPr>
              <w:jc w:val="both"/>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 xml:space="preserve">or. Comrat, </w:t>
            </w:r>
            <w:r w:rsidR="00D001C0" w:rsidRPr="00C66042">
              <w:rPr>
                <w:rFonts w:eastAsia="Calibri"/>
                <w:color w:val="000000"/>
                <w:lang w:val="ro-RO"/>
              </w:rPr>
              <w:t>str. Tretiakov</w:t>
            </w:r>
            <w:r w:rsidRPr="00C66042">
              <w:rPr>
                <w:rFonts w:eastAsia="Calibri"/>
                <w:color w:val="000000"/>
                <w:lang w:val="ro-RO"/>
              </w:rPr>
              <w:t>, 42/1</w:t>
            </w:r>
          </w:p>
          <w:p w:rsidR="008C2CB7" w:rsidRPr="00C66042" w:rsidRDefault="008C2CB7" w:rsidP="008C2CB7">
            <w:pPr>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Șoldănești, str. 31 August, 5</w:t>
            </w:r>
          </w:p>
          <w:p w:rsidR="008C2CB7" w:rsidRPr="00C66042" w:rsidRDefault="008C2CB7" w:rsidP="008C2CB7">
            <w:pPr>
              <w:rPr>
                <w:rFonts w:eastAsia="Calibri"/>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Cahul, Piața Independenței, 6</w:t>
            </w:r>
          </w:p>
          <w:p w:rsidR="008C2CB7" w:rsidRPr="00C66042" w:rsidRDefault="008C2CB7" w:rsidP="008C2CB7">
            <w:pPr>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Anenii Noi, str. Piața 31 August, 4</w:t>
            </w:r>
          </w:p>
          <w:p w:rsidR="008C2CB7" w:rsidRPr="00C66042" w:rsidRDefault="008C2CB7" w:rsidP="008C2CB7">
            <w:pPr>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lastRenderedPageBreak/>
              <w:t>r-nul Criuleni, sat. Cocieri, Cosmonauților, 10</w:t>
            </w:r>
          </w:p>
          <w:p w:rsidR="008C2CB7" w:rsidRPr="00C66042" w:rsidRDefault="008C2CB7" w:rsidP="008C2CB7">
            <w:pPr>
              <w:rPr>
                <w:rFonts w:eastAsia="Calibri"/>
                <w:color w:val="000000"/>
                <w:lang w:val="ro-RO"/>
              </w:rPr>
            </w:pPr>
          </w:p>
          <w:p w:rsidR="008C2CB7" w:rsidRPr="00C66042" w:rsidRDefault="008C2CB7" w:rsidP="008C2CB7">
            <w:pPr>
              <w:jc w:val="both"/>
              <w:rPr>
                <w:rFonts w:eastAsia="Calibri"/>
                <w:color w:val="000000"/>
                <w:lang w:val="ro-RO"/>
              </w:rPr>
            </w:pPr>
            <w:r w:rsidRPr="00C66042">
              <w:rPr>
                <w:rFonts w:eastAsia="Calibri"/>
                <w:color w:val="000000"/>
                <w:lang w:val="ro-RO"/>
              </w:rPr>
              <w:t>or. Drochia, str. Independenței, 15</w:t>
            </w:r>
          </w:p>
          <w:p w:rsidR="008C2CB7" w:rsidRPr="00C66042" w:rsidRDefault="008C2CB7" w:rsidP="008C2CB7">
            <w:pPr>
              <w:jc w:val="both"/>
              <w:rPr>
                <w:rFonts w:eastAsia="Calibri"/>
                <w:color w:val="000000"/>
                <w:lang w:val="ro-RO"/>
              </w:rPr>
            </w:pP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lastRenderedPageBreak/>
              <w:t>1.3.</w:t>
            </w:r>
          </w:p>
        </w:tc>
        <w:tc>
          <w:tcPr>
            <w:tcW w:w="2557" w:type="dxa"/>
            <w:shd w:val="clear" w:color="auto" w:fill="auto"/>
          </w:tcPr>
          <w:p w:rsidR="008C2CB7" w:rsidRPr="00C66042" w:rsidRDefault="008C2CB7" w:rsidP="008C2CB7">
            <w:pPr>
              <w:jc w:val="both"/>
              <w:rPr>
                <w:rFonts w:eastAsia="Calibri"/>
                <w:sz w:val="28"/>
                <w:szCs w:val="28"/>
                <w:lang w:val="ro-RO"/>
              </w:rPr>
            </w:pPr>
            <w:r w:rsidRPr="00C66042">
              <w:rPr>
                <w:rFonts w:eastAsia="Calibri"/>
                <w:lang w:val="ro-RO"/>
              </w:rPr>
              <w:t>Servicii IPTV</w:t>
            </w:r>
          </w:p>
        </w:tc>
        <w:tc>
          <w:tcPr>
            <w:tcW w:w="2830" w:type="dxa"/>
            <w:shd w:val="clear" w:color="auto" w:fill="auto"/>
          </w:tcPr>
          <w:p w:rsidR="008C2CB7" w:rsidRPr="00C66042" w:rsidRDefault="008C2CB7" w:rsidP="008C2CB7">
            <w:pPr>
              <w:jc w:val="both"/>
              <w:rPr>
                <w:rFonts w:eastAsia="Calibri"/>
                <w:sz w:val="28"/>
                <w:szCs w:val="28"/>
                <w:lang w:val="ro-RO"/>
              </w:rPr>
            </w:pPr>
            <w:r w:rsidRPr="00C66042">
              <w:rPr>
                <w:rFonts w:eastAsia="Calibri"/>
                <w:lang w:val="ro-RO"/>
              </w:rPr>
              <w:t>Servicii de televiziune digitală, cel puțin 50 posturi TV, inclusiv posturi autohtone.</w:t>
            </w:r>
          </w:p>
        </w:tc>
        <w:tc>
          <w:tcPr>
            <w:tcW w:w="3417" w:type="dxa"/>
            <w:shd w:val="clear" w:color="auto" w:fill="auto"/>
          </w:tcPr>
          <w:p w:rsidR="008C2CB7" w:rsidRPr="00C66042" w:rsidRDefault="008C2CB7" w:rsidP="008C2CB7">
            <w:pPr>
              <w:rPr>
                <w:rFonts w:eastAsia="Calibri"/>
                <w:b/>
                <w:lang w:val="ro-RO"/>
              </w:rPr>
            </w:pPr>
            <w:r w:rsidRPr="00C66042">
              <w:rPr>
                <w:rFonts w:eastAsia="Calibri"/>
                <w:b/>
                <w:lang w:val="ro-RO"/>
              </w:rPr>
              <w:t>1 punct:</w:t>
            </w:r>
          </w:p>
          <w:p w:rsidR="008C2CB7" w:rsidRPr="00C66042" w:rsidRDefault="008C2CB7" w:rsidP="008C2CB7">
            <w:pPr>
              <w:jc w:val="both"/>
              <w:rPr>
                <w:rFonts w:eastAsia="Calibri"/>
                <w:color w:val="000000"/>
                <w:lang w:val="ro-RO"/>
              </w:rPr>
            </w:pPr>
            <w:r w:rsidRPr="00C66042">
              <w:rPr>
                <w:rFonts w:eastAsia="Calibri"/>
                <w:color w:val="000000"/>
                <w:lang w:val="ro-RO"/>
              </w:rPr>
              <w:t>mun. Chișinău, str. Gheorghe Tudor, 3</w:t>
            </w: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1.4.</w:t>
            </w:r>
          </w:p>
        </w:tc>
        <w:tc>
          <w:tcPr>
            <w:tcW w:w="2557" w:type="dxa"/>
            <w:shd w:val="clear" w:color="auto" w:fill="auto"/>
          </w:tcPr>
          <w:p w:rsidR="008C2CB7" w:rsidRPr="00C66042" w:rsidRDefault="008C2CB7" w:rsidP="00C27996">
            <w:pPr>
              <w:rPr>
                <w:rFonts w:eastAsia="Calibri"/>
                <w:lang w:val="ro-RO"/>
              </w:rPr>
            </w:pPr>
            <w:r w:rsidRPr="00C66042">
              <w:rPr>
                <w:rFonts w:eastAsia="Calibri"/>
                <w:lang w:val="ro-RO"/>
              </w:rPr>
              <w:t xml:space="preserve">Transport date conexiune de rezervă </w:t>
            </w:r>
            <w:r w:rsidR="006D7BB3" w:rsidRPr="00C66042">
              <w:rPr>
                <w:rFonts w:eastAsia="Calibri"/>
                <w:lang w:val="ro-RO"/>
              </w:rPr>
              <w:t xml:space="preserve"> asigurată de prestator în cazul căderii conexiunii de bază.</w:t>
            </w:r>
            <w:r w:rsidR="00C27996">
              <w:rPr>
                <w:rFonts w:eastAsia="Calibri"/>
                <w:lang w:val="ro-RO"/>
              </w:rPr>
              <w:t xml:space="preserve"> Inclusiv echipamentul care asigură conectarea și </w:t>
            </w:r>
            <w:r w:rsidR="00C27996" w:rsidRPr="00C27996">
              <w:rPr>
                <w:rFonts w:eastAsia="Calibri"/>
                <w:lang w:val="ro-RO"/>
              </w:rPr>
              <w:t xml:space="preserve">redundanța </w:t>
            </w:r>
            <w:r w:rsidR="00C27996">
              <w:rPr>
                <w:rFonts w:eastAsia="Calibri"/>
                <w:lang w:val="ro-RO"/>
              </w:rPr>
              <w:t>automată a conexiunii de rezervă în cazul căderii conexiunii de bază pe perioada prestării serviciului</w:t>
            </w:r>
            <w:r w:rsidR="00BD6B3F">
              <w:rPr>
                <w:rFonts w:eastAsia="Calibri"/>
                <w:lang w:val="ro-RO"/>
              </w:rPr>
              <w:t xml:space="preserve"> (în comodat)</w:t>
            </w:r>
            <w:r w:rsidR="00C27996">
              <w:rPr>
                <w:rFonts w:eastAsia="Calibri"/>
                <w:lang w:val="ro-RO"/>
              </w:rPr>
              <w:t>.</w:t>
            </w:r>
          </w:p>
        </w:tc>
        <w:tc>
          <w:tcPr>
            <w:tcW w:w="2830" w:type="dxa"/>
            <w:shd w:val="clear" w:color="auto" w:fill="auto"/>
          </w:tcPr>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Internet: 5/1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locale: 8/1 Mbps (</w:t>
            </w:r>
            <w:proofErr w:type="spellStart"/>
            <w:r w:rsidRPr="00C66042">
              <w:rPr>
                <w:rFonts w:eastAsia="Calibri"/>
                <w:lang w:val="ro-RO"/>
              </w:rPr>
              <w:t>download</w:t>
            </w:r>
            <w:proofErr w:type="spellEnd"/>
            <w:r w:rsidRPr="00C66042">
              <w:rPr>
                <w:rFonts w:eastAsia="Calibri"/>
                <w:lang w:val="ro-RO"/>
              </w:rPr>
              <w:t>/</w:t>
            </w:r>
            <w:proofErr w:type="spellStart"/>
            <w:r w:rsidRPr="00C66042">
              <w:rPr>
                <w:rFonts w:eastAsia="Calibri"/>
                <w:lang w:val="ro-RO"/>
              </w:rPr>
              <w:t>upload</w:t>
            </w:r>
            <w:proofErr w:type="spellEnd"/>
            <w:r w:rsidRPr="00C66042">
              <w:rPr>
                <w:rFonts w:eastAsia="Calibri"/>
                <w:lang w:val="ro-RO"/>
              </w:rPr>
              <w:t>);</w:t>
            </w:r>
          </w:p>
          <w:p w:rsidR="008C2CB7" w:rsidRPr="00C66042" w:rsidRDefault="008C2CB7" w:rsidP="008C2CB7">
            <w:pPr>
              <w:jc w:val="both"/>
              <w:rPr>
                <w:rFonts w:eastAsia="Calibri"/>
                <w:lang w:val="ro-RO"/>
              </w:rPr>
            </w:pPr>
            <w:r w:rsidRPr="00C66042">
              <w:rPr>
                <w:rFonts w:eastAsia="Calibri"/>
                <w:lang w:val="ro-RO"/>
              </w:rPr>
              <w:t xml:space="preserve">trafic nelimitat atât la accesarea resurselor Internet, </w:t>
            </w:r>
            <w:proofErr w:type="spellStart"/>
            <w:r w:rsidRPr="00C66042">
              <w:rPr>
                <w:rFonts w:eastAsia="Calibri"/>
                <w:lang w:val="ro-RO"/>
              </w:rPr>
              <w:t>cît</w:t>
            </w:r>
            <w:proofErr w:type="spellEnd"/>
            <w:r w:rsidRPr="00C66042">
              <w:rPr>
                <w:rFonts w:eastAsia="Calibri"/>
                <w:lang w:val="ro-RO"/>
              </w:rPr>
              <w:t xml:space="preserve"> şi locale.</w:t>
            </w:r>
          </w:p>
          <w:p w:rsidR="008C2CB7" w:rsidRPr="00C66042" w:rsidRDefault="008C2CB7" w:rsidP="008C2CB7">
            <w:pPr>
              <w:jc w:val="both"/>
              <w:rPr>
                <w:rFonts w:eastAsia="Calibri"/>
                <w:lang w:val="ro-RO"/>
              </w:rPr>
            </w:pPr>
          </w:p>
          <w:p w:rsidR="008C2CB7" w:rsidRDefault="008C2CB7" w:rsidP="00C66042">
            <w:pPr>
              <w:jc w:val="both"/>
              <w:rPr>
                <w:rFonts w:eastAsia="Calibri"/>
                <w:lang w:val="ro-RO"/>
              </w:rPr>
            </w:pPr>
            <w:r w:rsidRPr="00C66042">
              <w:rPr>
                <w:rFonts w:eastAsia="Calibri"/>
                <w:lang w:val="ro-RO"/>
              </w:rPr>
              <w:t xml:space="preserve"> </w:t>
            </w:r>
            <w:r w:rsidRPr="00C66042">
              <w:rPr>
                <w:rFonts w:eastAsia="Calibri"/>
                <w:b/>
                <w:lang w:val="ro-RO"/>
              </w:rPr>
              <w:t>Tehnologia utilizată</w:t>
            </w:r>
            <w:r w:rsidRPr="00C66042">
              <w:rPr>
                <w:rFonts w:eastAsia="Calibri"/>
                <w:lang w:val="ro-RO"/>
              </w:rPr>
              <w:t xml:space="preserve">: </w:t>
            </w:r>
            <w:r w:rsidR="006D7BB3" w:rsidRPr="00C66042">
              <w:rPr>
                <w:rFonts w:eastAsia="Calibri"/>
                <w:lang w:val="ro-RO"/>
              </w:rPr>
              <w:t xml:space="preserve">oricare altă tehnologie deferită de conexiunea de bază care asigură conexiunea de rezervă </w:t>
            </w:r>
            <w:r w:rsidR="00DC78D7" w:rsidRPr="00C66042">
              <w:rPr>
                <w:rFonts w:eastAsia="Calibri"/>
                <w:lang w:val="ro-RO"/>
              </w:rPr>
              <w:t>(prin tehnologii</w:t>
            </w:r>
            <w:r w:rsidR="006D7BB3" w:rsidRPr="00C66042">
              <w:rPr>
                <w:rFonts w:eastAsia="Calibri"/>
                <w:lang w:val="ro-RO"/>
              </w:rPr>
              <w:t xml:space="preserve"> </w:t>
            </w:r>
            <w:r w:rsidRPr="00C66042">
              <w:rPr>
                <w:rFonts w:eastAsia="Calibri"/>
                <w:lang w:val="ro-RO"/>
              </w:rPr>
              <w:t>ADSL</w:t>
            </w:r>
            <w:r w:rsidR="00DC78D7" w:rsidRPr="00C66042">
              <w:rPr>
                <w:rFonts w:eastAsia="Calibri"/>
                <w:lang w:val="ro-RO"/>
              </w:rPr>
              <w:t>, XDSL</w:t>
            </w:r>
            <w:r w:rsidR="00C66042" w:rsidRPr="00C66042">
              <w:rPr>
                <w:rFonts w:eastAsia="Calibri"/>
                <w:lang w:val="ro-RO"/>
              </w:rPr>
              <w:t>,</w:t>
            </w:r>
            <w:r w:rsidR="00DC78D7" w:rsidRPr="00C66042">
              <w:rPr>
                <w:rFonts w:eastAsia="Calibri"/>
                <w:lang w:val="ro-RO"/>
              </w:rPr>
              <w:t xml:space="preserve"> 3G</w:t>
            </w:r>
            <w:r w:rsidR="00C66042" w:rsidRPr="00C66042">
              <w:rPr>
                <w:rFonts w:eastAsia="Calibri"/>
                <w:lang w:val="ro-RO"/>
              </w:rPr>
              <w:t>,</w:t>
            </w:r>
            <w:r w:rsidR="00DC78D7" w:rsidRPr="00C66042">
              <w:rPr>
                <w:rFonts w:eastAsia="Calibri"/>
                <w:lang w:val="ro-RO"/>
              </w:rPr>
              <w:t xml:space="preserve"> 4G și altele)</w:t>
            </w:r>
          </w:p>
          <w:p w:rsidR="00C27996" w:rsidRPr="00C66042" w:rsidRDefault="00C27996" w:rsidP="00C66042">
            <w:pPr>
              <w:jc w:val="both"/>
              <w:rPr>
                <w:rFonts w:eastAsia="Calibri"/>
                <w:lang w:val="ro-RO"/>
              </w:rPr>
            </w:pPr>
          </w:p>
        </w:tc>
        <w:tc>
          <w:tcPr>
            <w:tcW w:w="3417" w:type="dxa"/>
            <w:shd w:val="clear" w:color="auto" w:fill="auto"/>
          </w:tcPr>
          <w:p w:rsidR="008C2CB7" w:rsidRPr="00C66042" w:rsidRDefault="008C2CB7" w:rsidP="008C2CB7">
            <w:pPr>
              <w:jc w:val="both"/>
              <w:rPr>
                <w:rFonts w:eastAsia="Calibri"/>
                <w:b/>
                <w:lang w:val="ro-RO"/>
              </w:rPr>
            </w:pPr>
            <w:r w:rsidRPr="00C66042">
              <w:rPr>
                <w:rFonts w:eastAsia="Calibri"/>
                <w:b/>
                <w:lang w:val="ro-RO"/>
              </w:rPr>
              <w:t>7 puncte:</w:t>
            </w:r>
          </w:p>
          <w:p w:rsidR="008C2CB7" w:rsidRPr="00C66042" w:rsidRDefault="008C2CB7" w:rsidP="008C2CB7">
            <w:pPr>
              <w:jc w:val="both"/>
              <w:rPr>
                <w:rFonts w:eastAsia="Calibri"/>
                <w:lang w:val="ro-RO"/>
              </w:rPr>
            </w:pPr>
            <w:r w:rsidRPr="00C66042">
              <w:rPr>
                <w:rFonts w:eastAsia="Calibri"/>
                <w:lang w:val="ro-RO"/>
              </w:rPr>
              <w:t>mun. Chișinău, str. G. Enescu, 21</w:t>
            </w:r>
          </w:p>
          <w:p w:rsidR="008C2CB7" w:rsidRPr="00C66042" w:rsidRDefault="008C2CB7" w:rsidP="008C2CB7">
            <w:pPr>
              <w:jc w:val="both"/>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str. Burebista, 108</w:t>
            </w:r>
          </w:p>
          <w:p w:rsidR="008C2CB7" w:rsidRPr="00C66042" w:rsidRDefault="008C2CB7" w:rsidP="008C2CB7">
            <w:pPr>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str. 31 August 1989, 87</w:t>
            </w:r>
          </w:p>
          <w:p w:rsidR="008C2CB7" w:rsidRPr="00C66042" w:rsidRDefault="008C2CB7" w:rsidP="008C2CB7">
            <w:pPr>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str. Meșterul Manole, 12/A</w:t>
            </w:r>
          </w:p>
          <w:p w:rsidR="008C2CB7" w:rsidRPr="00C66042" w:rsidRDefault="008C2CB7" w:rsidP="008C2CB7">
            <w:pPr>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str. Burebista, 108 (CRPD)</w:t>
            </w:r>
          </w:p>
          <w:p w:rsidR="008C2CB7" w:rsidRPr="00C66042" w:rsidRDefault="008C2CB7" w:rsidP="008C2CB7">
            <w:pPr>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bd. Grigore Vieru, 22/1</w:t>
            </w:r>
          </w:p>
          <w:p w:rsidR="008C2CB7" w:rsidRPr="00C66042" w:rsidRDefault="008C2CB7" w:rsidP="008C2CB7">
            <w:pPr>
              <w:rPr>
                <w:rFonts w:eastAsia="Calibri"/>
                <w:lang w:val="ro-RO"/>
              </w:rPr>
            </w:pPr>
          </w:p>
          <w:p w:rsidR="008C2CB7" w:rsidRPr="00C66042" w:rsidRDefault="008C2CB7" w:rsidP="008C2CB7">
            <w:pPr>
              <w:jc w:val="both"/>
              <w:rPr>
                <w:rFonts w:eastAsia="Calibri"/>
                <w:lang w:val="ro-RO"/>
              </w:rPr>
            </w:pPr>
            <w:r w:rsidRPr="00C66042">
              <w:rPr>
                <w:rFonts w:eastAsia="Calibri"/>
                <w:lang w:val="ro-RO"/>
              </w:rPr>
              <w:t>mun. Chișinău, str. Gheorghe Tudor, 3</w:t>
            </w:r>
          </w:p>
          <w:p w:rsidR="008C2CB7" w:rsidRPr="00C66042" w:rsidRDefault="008C2CB7" w:rsidP="008C2CB7">
            <w:pPr>
              <w:rPr>
                <w:rFonts w:eastAsia="Calibri"/>
                <w:sz w:val="28"/>
                <w:szCs w:val="28"/>
                <w:lang w:val="ro-RO"/>
              </w:rPr>
            </w:pPr>
          </w:p>
        </w:tc>
      </w:tr>
      <w:tr w:rsidR="008C2CB7" w:rsidRPr="00C66042" w:rsidTr="008C2CB7">
        <w:tc>
          <w:tcPr>
            <w:tcW w:w="709" w:type="dxa"/>
            <w:shd w:val="clear" w:color="auto" w:fill="F2F2F2"/>
          </w:tcPr>
          <w:p w:rsidR="008C2CB7" w:rsidRPr="00C66042" w:rsidRDefault="008C2CB7" w:rsidP="008C2CB7">
            <w:pPr>
              <w:jc w:val="center"/>
              <w:rPr>
                <w:rFonts w:eastAsia="Calibri"/>
                <w:b/>
                <w:sz w:val="28"/>
                <w:szCs w:val="28"/>
                <w:lang w:val="ro-RO"/>
              </w:rPr>
            </w:pPr>
            <w:r w:rsidRPr="00C66042">
              <w:rPr>
                <w:rFonts w:eastAsia="Calibri"/>
                <w:b/>
                <w:sz w:val="28"/>
                <w:szCs w:val="28"/>
                <w:lang w:val="ro-RO"/>
              </w:rPr>
              <w:t>1.5.</w:t>
            </w:r>
          </w:p>
        </w:tc>
        <w:tc>
          <w:tcPr>
            <w:tcW w:w="2557" w:type="dxa"/>
            <w:shd w:val="clear" w:color="auto" w:fill="auto"/>
          </w:tcPr>
          <w:p w:rsidR="008C2CB7" w:rsidRPr="00C66042" w:rsidRDefault="00C27996" w:rsidP="00DC78D7">
            <w:pPr>
              <w:jc w:val="both"/>
              <w:rPr>
                <w:rFonts w:eastAsia="Calibri"/>
                <w:sz w:val="28"/>
                <w:szCs w:val="28"/>
                <w:lang w:val="ro-RO"/>
              </w:rPr>
            </w:pPr>
            <w:r w:rsidRPr="00C66042">
              <w:rPr>
                <w:rFonts w:eastAsia="Calibri"/>
                <w:lang w:val="ro-RO"/>
              </w:rPr>
              <w:t>Transport date conexiune de rezervă  asigurată de prestator în cazul căderii conexiunii de bază.</w:t>
            </w:r>
          </w:p>
        </w:tc>
        <w:tc>
          <w:tcPr>
            <w:tcW w:w="2830" w:type="dxa"/>
            <w:shd w:val="clear" w:color="auto" w:fill="auto"/>
          </w:tcPr>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Internet: până la 150 Mbps;</w:t>
            </w:r>
          </w:p>
          <w:p w:rsidR="008C2CB7" w:rsidRPr="00C66042" w:rsidRDefault="008C2CB7" w:rsidP="008C2CB7">
            <w:pPr>
              <w:numPr>
                <w:ilvl w:val="0"/>
                <w:numId w:val="8"/>
              </w:numPr>
              <w:tabs>
                <w:tab w:val="left" w:pos="318"/>
              </w:tabs>
              <w:ind w:left="34" w:firstLine="0"/>
              <w:jc w:val="both"/>
              <w:rPr>
                <w:rFonts w:eastAsia="Calibri"/>
                <w:lang w:val="ro-RO"/>
              </w:rPr>
            </w:pPr>
            <w:r w:rsidRPr="00C66042">
              <w:rPr>
                <w:rFonts w:eastAsia="Calibri"/>
                <w:lang w:val="ro-RO"/>
              </w:rPr>
              <w:t>viteză de acces resurse Internet: până la 150 Mbps;</w:t>
            </w:r>
          </w:p>
          <w:p w:rsidR="008C2CB7" w:rsidRPr="00C66042" w:rsidRDefault="008C2CB7" w:rsidP="008C2CB7">
            <w:pPr>
              <w:pStyle w:val="ListParagraph"/>
              <w:numPr>
                <w:ilvl w:val="0"/>
                <w:numId w:val="8"/>
              </w:numPr>
              <w:tabs>
                <w:tab w:val="left" w:pos="318"/>
              </w:tabs>
              <w:spacing w:after="200" w:line="276" w:lineRule="auto"/>
              <w:ind w:left="0" w:firstLine="0"/>
              <w:jc w:val="both"/>
              <w:rPr>
                <w:rFonts w:eastAsia="Calibri"/>
                <w:lang w:val="ro-RO"/>
              </w:rPr>
            </w:pPr>
            <w:r w:rsidRPr="00C66042">
              <w:rPr>
                <w:lang w:val="ro-RO"/>
              </w:rPr>
              <w:t>trafic minim 6 GB,</w:t>
            </w:r>
            <w:r w:rsidRPr="00C66042">
              <w:rPr>
                <w:rFonts w:eastAsiaTheme="minorEastAsia"/>
                <w:lang w:val="ro-RO" w:eastAsia="zh-CN"/>
              </w:rPr>
              <w:t xml:space="preserve"> </w:t>
            </w:r>
            <w:r w:rsidRPr="00C66042">
              <w:rPr>
                <w:rFonts w:eastAsia="Calibri"/>
                <w:b/>
                <w:lang w:val="ro-RO"/>
              </w:rPr>
              <w:t xml:space="preserve">Tehnologia utilizată: </w:t>
            </w:r>
            <w:r w:rsidRPr="00C66042">
              <w:rPr>
                <w:rFonts w:eastAsia="Calibri"/>
                <w:lang w:val="ro-RO"/>
              </w:rPr>
              <w:t>3G /4G</w:t>
            </w:r>
          </w:p>
          <w:p w:rsidR="008C2CB7" w:rsidRPr="00C66042" w:rsidRDefault="008C2CB7" w:rsidP="008C2CB7">
            <w:pPr>
              <w:jc w:val="both"/>
              <w:rPr>
                <w:rFonts w:eastAsia="Calibri"/>
                <w:sz w:val="28"/>
                <w:szCs w:val="28"/>
                <w:lang w:val="ro-RO"/>
              </w:rPr>
            </w:pPr>
            <w:r w:rsidRPr="00C66042">
              <w:rPr>
                <w:rFonts w:eastAsia="Calibri"/>
                <w:lang w:val="ro-RO"/>
              </w:rPr>
              <w:t xml:space="preserve">Modem </w:t>
            </w:r>
            <w:proofErr w:type="spellStart"/>
            <w:r w:rsidRPr="00C66042">
              <w:rPr>
                <w:rFonts w:eastAsia="Calibri"/>
                <w:lang w:val="ro-RO"/>
              </w:rPr>
              <w:t>WiFi</w:t>
            </w:r>
            <w:proofErr w:type="spellEnd"/>
            <w:r w:rsidRPr="00C66042">
              <w:rPr>
                <w:rFonts w:eastAsia="Calibri"/>
                <w:lang w:val="ro-RO"/>
              </w:rPr>
              <w:t xml:space="preserve"> 3G/4G inclus</w:t>
            </w:r>
          </w:p>
        </w:tc>
        <w:tc>
          <w:tcPr>
            <w:tcW w:w="3417" w:type="dxa"/>
            <w:shd w:val="clear" w:color="auto" w:fill="auto"/>
          </w:tcPr>
          <w:p w:rsidR="008C2CB7" w:rsidRPr="00C66042" w:rsidRDefault="008C2CB7" w:rsidP="008C2CB7">
            <w:pPr>
              <w:jc w:val="both"/>
              <w:rPr>
                <w:rFonts w:eastAsia="Calibri"/>
                <w:b/>
                <w:lang w:val="ro-RO"/>
              </w:rPr>
            </w:pPr>
            <w:r w:rsidRPr="00C66042">
              <w:rPr>
                <w:rFonts w:eastAsia="Calibri"/>
                <w:b/>
                <w:lang w:val="ro-RO"/>
              </w:rPr>
              <w:t>2 conexiuni:</w:t>
            </w:r>
          </w:p>
          <w:p w:rsidR="008C2CB7" w:rsidRPr="00C66042" w:rsidRDefault="008C2CB7" w:rsidP="008C2CB7">
            <w:pPr>
              <w:jc w:val="both"/>
              <w:rPr>
                <w:rFonts w:eastAsia="Calibri"/>
                <w:lang w:val="ro-RO"/>
              </w:rPr>
            </w:pPr>
            <w:r w:rsidRPr="00C66042">
              <w:rPr>
                <w:rFonts w:eastAsia="Calibri"/>
                <w:lang w:val="ro-RO"/>
              </w:rPr>
              <w:t>Acoperire pe întreg teritoriu a R.</w:t>
            </w:r>
          </w:p>
          <w:p w:rsidR="008C2CB7" w:rsidRPr="00C66042" w:rsidRDefault="008C2CB7" w:rsidP="008C2CB7">
            <w:pPr>
              <w:jc w:val="both"/>
              <w:rPr>
                <w:rFonts w:eastAsia="Calibri"/>
                <w:lang w:val="ro-RO"/>
              </w:rPr>
            </w:pPr>
            <w:r w:rsidRPr="00C66042">
              <w:rPr>
                <w:rFonts w:eastAsia="Calibri"/>
                <w:lang w:val="ro-RO"/>
              </w:rPr>
              <w:t>Moldova</w:t>
            </w:r>
          </w:p>
          <w:p w:rsidR="008C2CB7" w:rsidRPr="00C66042" w:rsidRDefault="008C2CB7" w:rsidP="008C2CB7">
            <w:pPr>
              <w:jc w:val="both"/>
              <w:rPr>
                <w:rFonts w:eastAsia="Calibri"/>
                <w:b/>
                <w:lang w:val="ro-RO"/>
              </w:rPr>
            </w:pPr>
          </w:p>
          <w:p w:rsidR="008C2CB7" w:rsidRPr="00C66042" w:rsidRDefault="008C2CB7" w:rsidP="008C2CB7">
            <w:pPr>
              <w:jc w:val="center"/>
              <w:rPr>
                <w:rFonts w:eastAsia="Calibri"/>
                <w:lang w:val="ro-RO"/>
              </w:rPr>
            </w:pPr>
          </w:p>
          <w:p w:rsidR="008C2CB7" w:rsidRPr="00C66042" w:rsidRDefault="008C2CB7" w:rsidP="008C2CB7">
            <w:pPr>
              <w:jc w:val="both"/>
              <w:rPr>
                <w:rFonts w:eastAsia="Calibri"/>
                <w:sz w:val="28"/>
                <w:szCs w:val="28"/>
                <w:lang w:val="ro-RO"/>
              </w:rPr>
            </w:pPr>
          </w:p>
        </w:tc>
      </w:tr>
      <w:tr w:rsidR="00DC78D7" w:rsidRPr="00C66042" w:rsidTr="00DC78D7">
        <w:tc>
          <w:tcPr>
            <w:tcW w:w="9513" w:type="dxa"/>
            <w:gridSpan w:val="4"/>
            <w:shd w:val="clear" w:color="auto" w:fill="F2F2F2"/>
          </w:tcPr>
          <w:p w:rsidR="00DC78D7" w:rsidRPr="00C66042" w:rsidRDefault="00DC78D7" w:rsidP="00DC78D7">
            <w:pPr>
              <w:jc w:val="both"/>
              <w:rPr>
                <w:rFonts w:eastAsia="Calibri"/>
                <w:b/>
                <w:lang w:val="ro-RO"/>
              </w:rPr>
            </w:pPr>
            <w:r w:rsidRPr="00C66042">
              <w:rPr>
                <w:rFonts w:eastAsia="Calibri"/>
                <w:b/>
                <w:lang w:val="ro-RO"/>
              </w:rPr>
              <w:t xml:space="preserve">Nota: </w:t>
            </w:r>
            <w:r w:rsidR="00C66042" w:rsidRPr="00C66042">
              <w:rPr>
                <w:rFonts w:eastAsia="Calibri"/>
                <w:b/>
                <w:lang w:val="ro-RO"/>
              </w:rPr>
              <w:t>Tot echipamentul necesar pentru conectare și asigurarea funcționării neîntrerupte conexiunilor și serviciile de comutare, conectare, trasare a conexiunilor, servicii de ajustare și compatibilitate cu echipamentul CNAS, prin conexiunea de tip RJ-45 , se oferă de către Operatorul Economic cu titlul gratuit pentru perioada de prestare a serviciilor, prețul fiind inclus în oferta comercială.</w:t>
            </w:r>
          </w:p>
        </w:tc>
      </w:tr>
      <w:tr w:rsidR="008C2CB7" w:rsidRPr="00C66042" w:rsidTr="00C87B40">
        <w:trPr>
          <w:trHeight w:val="263"/>
        </w:trPr>
        <w:tc>
          <w:tcPr>
            <w:tcW w:w="6096" w:type="dxa"/>
            <w:gridSpan w:val="3"/>
            <w:shd w:val="clear" w:color="auto" w:fill="F2F2F2"/>
          </w:tcPr>
          <w:p w:rsidR="008C2CB7" w:rsidRPr="00C66042" w:rsidRDefault="008C2CB7" w:rsidP="008C2CB7">
            <w:pPr>
              <w:rPr>
                <w:rFonts w:eastAsia="Calibri"/>
                <w:sz w:val="28"/>
                <w:szCs w:val="28"/>
                <w:lang w:val="ro-RO"/>
              </w:rPr>
            </w:pPr>
            <w:r w:rsidRPr="00C66042">
              <w:rPr>
                <w:rFonts w:eastAsia="Calibri"/>
                <w:b/>
                <w:sz w:val="28"/>
                <w:szCs w:val="28"/>
                <w:lang w:val="ro-RO"/>
              </w:rPr>
              <w:t>Total:</w:t>
            </w:r>
          </w:p>
        </w:tc>
        <w:tc>
          <w:tcPr>
            <w:tcW w:w="3417" w:type="dxa"/>
            <w:shd w:val="clear" w:color="auto" w:fill="auto"/>
            <w:vAlign w:val="center"/>
          </w:tcPr>
          <w:p w:rsidR="008C2CB7" w:rsidRPr="00C66042" w:rsidRDefault="008C2CB7" w:rsidP="008C2CB7">
            <w:pPr>
              <w:jc w:val="center"/>
              <w:rPr>
                <w:rFonts w:eastAsia="Calibri"/>
                <w:sz w:val="28"/>
                <w:szCs w:val="28"/>
                <w:lang w:val="ro-RO"/>
              </w:rPr>
            </w:pPr>
            <w:r w:rsidRPr="00C66042">
              <w:rPr>
                <w:rFonts w:eastAsia="Calibri"/>
                <w:sz w:val="28"/>
                <w:szCs w:val="28"/>
                <w:lang w:val="ro-RO"/>
              </w:rPr>
              <w:t>54 de conexiuni</w:t>
            </w:r>
          </w:p>
        </w:tc>
      </w:tr>
      <w:tr w:rsidR="008C2CB7" w:rsidRPr="00C66042" w:rsidTr="008C2CB7">
        <w:trPr>
          <w:trHeight w:val="457"/>
        </w:trPr>
        <w:tc>
          <w:tcPr>
            <w:tcW w:w="6096" w:type="dxa"/>
            <w:gridSpan w:val="3"/>
            <w:shd w:val="clear" w:color="auto" w:fill="F2F2F2"/>
            <w:vAlign w:val="center"/>
          </w:tcPr>
          <w:p w:rsidR="008C2CB7" w:rsidRPr="00C66042" w:rsidRDefault="008C2CB7" w:rsidP="008C2CB7">
            <w:pPr>
              <w:rPr>
                <w:rFonts w:eastAsia="Calibri"/>
                <w:b/>
                <w:sz w:val="28"/>
                <w:szCs w:val="28"/>
                <w:lang w:val="ro-RO"/>
              </w:rPr>
            </w:pPr>
            <w:r w:rsidRPr="00C66042">
              <w:rPr>
                <w:rFonts w:eastAsia="Calibri"/>
                <w:b/>
                <w:sz w:val="28"/>
                <w:szCs w:val="28"/>
                <w:lang w:val="ro-RO"/>
              </w:rPr>
              <w:t>Valoare estimată a achiziției lei fără TVA</w:t>
            </w:r>
          </w:p>
        </w:tc>
        <w:tc>
          <w:tcPr>
            <w:tcW w:w="3417" w:type="dxa"/>
            <w:shd w:val="clear" w:color="auto" w:fill="auto"/>
            <w:vAlign w:val="center"/>
          </w:tcPr>
          <w:p w:rsidR="008C2CB7" w:rsidRPr="00C66042" w:rsidRDefault="00C87B40" w:rsidP="00C87B40">
            <w:pPr>
              <w:jc w:val="center"/>
              <w:rPr>
                <w:rFonts w:eastAsia="Calibri"/>
                <w:b/>
                <w:sz w:val="28"/>
                <w:szCs w:val="28"/>
                <w:lang w:val="ro-RO"/>
              </w:rPr>
            </w:pPr>
            <w:r w:rsidRPr="00C66042">
              <w:rPr>
                <w:rFonts w:eastAsia="Calibri"/>
                <w:b/>
                <w:sz w:val="28"/>
                <w:szCs w:val="28"/>
                <w:lang w:val="ro-RO"/>
              </w:rPr>
              <w:t>416</w:t>
            </w:r>
            <w:r w:rsidR="008625BD" w:rsidRPr="00C66042">
              <w:rPr>
                <w:rFonts w:eastAsia="Calibri"/>
                <w:b/>
                <w:sz w:val="28"/>
                <w:szCs w:val="28"/>
                <w:lang w:val="ro-RO"/>
              </w:rPr>
              <w:t xml:space="preserve"> </w:t>
            </w:r>
            <w:r w:rsidRPr="00C66042">
              <w:rPr>
                <w:rFonts w:eastAsia="Calibri"/>
                <w:b/>
                <w:sz w:val="28"/>
                <w:szCs w:val="28"/>
                <w:lang w:val="ro-RO"/>
              </w:rPr>
              <w:t>666</w:t>
            </w:r>
            <w:r w:rsidR="000E70FE" w:rsidRPr="00C66042">
              <w:rPr>
                <w:rFonts w:eastAsia="Calibri"/>
                <w:b/>
                <w:sz w:val="28"/>
                <w:szCs w:val="28"/>
                <w:lang w:val="ro-RO"/>
              </w:rPr>
              <w:t>,</w:t>
            </w:r>
            <w:r w:rsidRPr="00C66042">
              <w:rPr>
                <w:rFonts w:eastAsia="Calibri"/>
                <w:b/>
                <w:sz w:val="28"/>
                <w:szCs w:val="28"/>
                <w:lang w:val="ro-RO"/>
              </w:rPr>
              <w:t xml:space="preserve">67 </w:t>
            </w:r>
          </w:p>
        </w:tc>
      </w:tr>
    </w:tbl>
    <w:p w:rsidR="00D908C2" w:rsidRPr="00C66042" w:rsidRDefault="00D908C2" w:rsidP="00D908C2">
      <w:pPr>
        <w:ind w:hanging="567"/>
        <w:jc w:val="both"/>
        <w:rPr>
          <w:lang w:val="ro-RO"/>
        </w:rPr>
      </w:pPr>
    </w:p>
    <w:p w:rsidR="008C2CB7" w:rsidRPr="00C66042" w:rsidRDefault="008C2CB7" w:rsidP="00D908C2">
      <w:pPr>
        <w:ind w:hanging="567"/>
        <w:jc w:val="both"/>
        <w:rPr>
          <w:lang w:val="ro-RO"/>
        </w:rPr>
      </w:pPr>
    </w:p>
    <w:p w:rsidR="008625BD" w:rsidRPr="00C66042" w:rsidRDefault="008625BD" w:rsidP="008625BD">
      <w:pPr>
        <w:jc w:val="right"/>
        <w:rPr>
          <w:b/>
          <w:i/>
          <w:color w:val="0000FF"/>
          <w:sz w:val="28"/>
          <w:szCs w:val="28"/>
          <w:lang w:val="ro-RO"/>
        </w:rPr>
      </w:pPr>
      <w:r w:rsidRPr="00C66042">
        <w:rPr>
          <w:b/>
          <w:i/>
          <w:color w:val="0000FF"/>
          <w:sz w:val="28"/>
          <w:szCs w:val="28"/>
          <w:lang w:val="ro-RO"/>
        </w:rPr>
        <w:t xml:space="preserve">  Anexa nr. 1 </w:t>
      </w:r>
    </w:p>
    <w:p w:rsidR="008625BD" w:rsidRPr="00C66042" w:rsidRDefault="008625BD" w:rsidP="008625BD">
      <w:pPr>
        <w:rPr>
          <w:lang w:val="ro-RO"/>
        </w:rPr>
      </w:pPr>
    </w:p>
    <w:p w:rsidR="008625BD" w:rsidRPr="00C66042" w:rsidRDefault="008625BD" w:rsidP="000E70FE">
      <w:pPr>
        <w:tabs>
          <w:tab w:val="right" w:pos="2685"/>
          <w:tab w:val="left" w:pos="2835"/>
        </w:tabs>
        <w:spacing w:after="200" w:line="276" w:lineRule="auto"/>
        <w:jc w:val="center"/>
        <w:rPr>
          <w:b/>
          <w:sz w:val="28"/>
          <w:szCs w:val="28"/>
          <w:lang w:val="ro-RO"/>
        </w:rPr>
      </w:pPr>
      <w:r w:rsidRPr="00C66042">
        <w:rPr>
          <w:b/>
          <w:sz w:val="28"/>
          <w:szCs w:val="28"/>
          <w:lang w:val="ro-RO"/>
        </w:rPr>
        <w:t>Condiţii tehnice de prestare a serviciilor:</w:t>
      </w:r>
    </w:p>
    <w:p w:rsidR="00DC78D7" w:rsidRPr="00C66042" w:rsidRDefault="00DC78D7" w:rsidP="00DC78D7">
      <w:pPr>
        <w:ind w:left="709"/>
        <w:jc w:val="both"/>
        <w:rPr>
          <w:lang w:val="ro-RO"/>
        </w:rPr>
      </w:pPr>
      <w:r w:rsidRPr="00C66042">
        <w:rPr>
          <w:lang w:val="ro-RO"/>
        </w:rPr>
        <w:t>1.1.</w:t>
      </w:r>
      <w:r w:rsidRPr="00C66042">
        <w:rPr>
          <w:lang w:val="ro-RO"/>
        </w:rPr>
        <w:tab/>
        <w:t>Operatorul economic participant la concurs va înainta oferta comercială ce va presupune conectarea la serviciile transport date 44 de puncte de bază din R. Moldova.</w:t>
      </w:r>
    </w:p>
    <w:p w:rsidR="00DC78D7" w:rsidRPr="00C66042" w:rsidRDefault="00DC78D7" w:rsidP="00DC78D7">
      <w:pPr>
        <w:ind w:left="709"/>
        <w:jc w:val="both"/>
        <w:rPr>
          <w:lang w:val="ro-RO"/>
        </w:rPr>
      </w:pPr>
      <w:r w:rsidRPr="00C66042">
        <w:rPr>
          <w:lang w:val="ro-RO"/>
        </w:rPr>
        <w:t>1.2.</w:t>
      </w:r>
      <w:r w:rsidRPr="00C66042">
        <w:rPr>
          <w:lang w:val="ro-RO"/>
        </w:rPr>
        <w:tab/>
        <w:t xml:space="preserve">Operatorul economic va asigura prestarea serviciilor transport date pentru 44 puncte prin intermediul tehnologiei de conexiune fixă, şi anume: Fibră Optică. Cerinţa dată se referă atât la furnizarea serviciilor nemijlocit autorităţii contractante (ultima milă), cât şi la reţeaua de distribuţie a operatorului. </w:t>
      </w:r>
    </w:p>
    <w:p w:rsidR="00DC78D7" w:rsidRPr="00C66042" w:rsidRDefault="00DC78D7" w:rsidP="00DC78D7">
      <w:pPr>
        <w:ind w:left="709"/>
        <w:jc w:val="both"/>
        <w:rPr>
          <w:lang w:val="ro-RO"/>
        </w:rPr>
      </w:pPr>
      <w:r w:rsidRPr="00C66042">
        <w:rPr>
          <w:lang w:val="ro-RO"/>
        </w:rPr>
        <w:t>1.3.</w:t>
      </w:r>
      <w:r w:rsidRPr="00C66042">
        <w:rPr>
          <w:lang w:val="ro-RO"/>
        </w:rPr>
        <w:tab/>
        <w:t>Operatorul economic va asigura prestarea serviciilor transport date conexiune de rezervă</w:t>
      </w:r>
      <w:r w:rsidR="00006037">
        <w:rPr>
          <w:lang w:val="ro-RO"/>
        </w:rPr>
        <w:t xml:space="preserve"> în cazul căderii conexiunii de bază</w:t>
      </w:r>
      <w:r w:rsidRPr="00C66042">
        <w:rPr>
          <w:lang w:val="ro-RO"/>
        </w:rPr>
        <w:t xml:space="preserve"> pentru 7 puncte prin intermediul </w:t>
      </w:r>
      <w:r w:rsidR="00006037" w:rsidRPr="00C66042">
        <w:rPr>
          <w:rFonts w:eastAsia="Calibri"/>
          <w:lang w:val="ro-RO"/>
        </w:rPr>
        <w:t>oricare altă tehnologie deferită de conexiunea de bază care asigură conexiunea de rezervă (prin tehnologii ADSL, XDSL, 3G, 4G și altele)</w:t>
      </w:r>
      <w:r w:rsidRPr="00C66042">
        <w:rPr>
          <w:lang w:val="ro-RO"/>
        </w:rPr>
        <w:t>. Cerinţa dată se referă atât la furnizarea serviciilor nemijlocit autorităţii contractante (ultima milă), cât şi la reţeaua de distribuţie a operatorului.</w:t>
      </w:r>
    </w:p>
    <w:p w:rsidR="00DC78D7" w:rsidRPr="00C66042" w:rsidRDefault="00DC78D7" w:rsidP="00DC78D7">
      <w:pPr>
        <w:ind w:left="709"/>
        <w:jc w:val="both"/>
        <w:rPr>
          <w:lang w:val="ro-RO"/>
        </w:rPr>
      </w:pPr>
      <w:r w:rsidRPr="00C66042">
        <w:rPr>
          <w:lang w:val="ro-RO"/>
        </w:rPr>
        <w:t>1.4.</w:t>
      </w:r>
      <w:r w:rsidRPr="00C66042">
        <w:rPr>
          <w:lang w:val="ro-RO"/>
        </w:rPr>
        <w:tab/>
        <w:t>Posibilitatea conexiunii prin intermediul adresei IP statice;</w:t>
      </w:r>
    </w:p>
    <w:p w:rsidR="00DC78D7" w:rsidRPr="00C66042" w:rsidRDefault="00DC78D7" w:rsidP="00DC78D7">
      <w:pPr>
        <w:ind w:left="709"/>
        <w:jc w:val="both"/>
        <w:rPr>
          <w:lang w:val="ro-RO"/>
        </w:rPr>
      </w:pPr>
      <w:r w:rsidRPr="00C66042">
        <w:rPr>
          <w:lang w:val="ro-RO"/>
        </w:rPr>
        <w:t>1.5.</w:t>
      </w:r>
      <w:r w:rsidRPr="00C66042">
        <w:rPr>
          <w:lang w:val="ro-RO"/>
        </w:rPr>
        <w:tab/>
        <w:t>Înlăturarea defectelor ce țin de prestarea serviciului “transport date” sub aspect material: fibră optică, cablu LAN, până la dispozitivul de distribuție al clientului (</w:t>
      </w:r>
      <w:proofErr w:type="spellStart"/>
      <w:r w:rsidRPr="00C66042">
        <w:rPr>
          <w:lang w:val="ro-RO"/>
        </w:rPr>
        <w:t>router</w:t>
      </w:r>
      <w:proofErr w:type="spellEnd"/>
      <w:r w:rsidRPr="00C66042">
        <w:rPr>
          <w:lang w:val="ro-RO"/>
        </w:rPr>
        <w:t xml:space="preserve">, server), </w:t>
      </w:r>
      <w:proofErr w:type="spellStart"/>
      <w:r w:rsidRPr="00C66042">
        <w:rPr>
          <w:lang w:val="ro-RO"/>
        </w:rPr>
        <w:t>cît</w:t>
      </w:r>
      <w:proofErr w:type="spellEnd"/>
      <w:r w:rsidRPr="00C66042">
        <w:rPr>
          <w:lang w:val="ro-RO"/>
        </w:rPr>
        <w:t xml:space="preserve"> și de gen </w:t>
      </w:r>
      <w:proofErr w:type="spellStart"/>
      <w:r w:rsidRPr="00C66042">
        <w:rPr>
          <w:lang w:val="ro-RO"/>
        </w:rPr>
        <w:t>firmware</w:t>
      </w:r>
      <w:proofErr w:type="spellEnd"/>
      <w:r w:rsidRPr="00C66042">
        <w:rPr>
          <w:lang w:val="ro-RO"/>
        </w:rPr>
        <w:t>/software în dispozitivul respectiv.</w:t>
      </w:r>
    </w:p>
    <w:p w:rsidR="00DC78D7" w:rsidRPr="00C66042" w:rsidRDefault="00DC78D7" w:rsidP="00DC78D7">
      <w:pPr>
        <w:ind w:left="709"/>
        <w:jc w:val="both"/>
        <w:rPr>
          <w:lang w:val="ro-RO"/>
        </w:rPr>
      </w:pPr>
      <w:r w:rsidRPr="00C66042">
        <w:rPr>
          <w:lang w:val="ro-RO"/>
        </w:rPr>
        <w:t>1.6.</w:t>
      </w:r>
      <w:r w:rsidRPr="00C66042">
        <w:rPr>
          <w:lang w:val="ro-RO"/>
        </w:rPr>
        <w:tab/>
      </w:r>
      <w:r w:rsidR="00C66042" w:rsidRPr="00C66042">
        <w:rPr>
          <w:lang w:val="ro-RO"/>
        </w:rPr>
        <w:t>T</w:t>
      </w:r>
      <w:r w:rsidR="00C66042" w:rsidRPr="00C66042">
        <w:rPr>
          <w:rFonts w:eastAsia="Calibri"/>
          <w:lang w:val="ro-RO"/>
        </w:rPr>
        <w:t xml:space="preserve">ot echipamentul necesar pentru conectare și asigurarea funcționării neîntrerupte conexiunilor și serviciile de comutare, conectare, trasare a conexiunilor, servicii de ajustare și compatibilitate cu echipamentul CNAS, prin conexiunea de tip RJ-45 , </w:t>
      </w:r>
      <w:r w:rsidRPr="00C66042">
        <w:rPr>
          <w:lang w:val="ro-RO"/>
        </w:rPr>
        <w:t>se oferă de către Operatorul Economic cu titlul gratuit pentru perioada de prestare a serviciilor, prețul fiind inclus în oferta comercială.</w:t>
      </w:r>
    </w:p>
    <w:p w:rsidR="00DC78D7" w:rsidRPr="00C66042" w:rsidRDefault="00DC78D7" w:rsidP="00DC78D7">
      <w:pPr>
        <w:ind w:left="709"/>
        <w:jc w:val="both"/>
        <w:rPr>
          <w:lang w:val="ro-RO"/>
        </w:rPr>
      </w:pPr>
      <w:r w:rsidRPr="00C66042">
        <w:rPr>
          <w:lang w:val="ro-RO"/>
        </w:rPr>
        <w:lastRenderedPageBreak/>
        <w:t>1.7.</w:t>
      </w:r>
      <w:r w:rsidRPr="00C66042">
        <w:rPr>
          <w:lang w:val="ro-RO"/>
        </w:rPr>
        <w:tab/>
        <w:t>Operatorul economic va asigura pentru fiecare conexiune o fiabilitate şi stabilitate minimă de 97%.</w:t>
      </w:r>
    </w:p>
    <w:p w:rsidR="00DC78D7" w:rsidRPr="00C66042" w:rsidRDefault="00DC78D7" w:rsidP="00DC78D7">
      <w:pPr>
        <w:ind w:left="709"/>
        <w:jc w:val="both"/>
        <w:rPr>
          <w:lang w:val="ro-RO"/>
        </w:rPr>
      </w:pPr>
      <w:r w:rsidRPr="00C66042">
        <w:rPr>
          <w:lang w:val="ro-RO"/>
        </w:rPr>
        <w:t>1.8.</w:t>
      </w:r>
      <w:r w:rsidRPr="00C66042">
        <w:rPr>
          <w:lang w:val="ro-RO"/>
        </w:rPr>
        <w:tab/>
        <w:t>Operatorul economic va asigura 2 conexiuni de rezervă</w:t>
      </w:r>
      <w:r w:rsidR="00006037">
        <w:rPr>
          <w:lang w:val="ro-RO"/>
        </w:rPr>
        <w:t xml:space="preserve"> </w:t>
      </w:r>
      <w:r w:rsidR="00006037" w:rsidRPr="00C66042">
        <w:rPr>
          <w:rFonts w:eastAsia="Calibri"/>
          <w:lang w:val="ro-RO"/>
        </w:rPr>
        <w:t>asigurată de prestator în cazuri excepționale căderii conexiunii de bază pe tot teritoriul Republicii Moldova</w:t>
      </w:r>
      <w:r w:rsidRPr="00C66042">
        <w:rPr>
          <w:lang w:val="ro-RO"/>
        </w:rPr>
        <w:t xml:space="preserve"> prin tehnologii mobile (3G/4G) de acces la Internet, cu alocarea echipamentului necesar (modem), cu următorii parametri: trafic inclus – minim 6 GB; viteză acces Internet până la 150 Mbps; viteză acces Internet după depăşirea traficului – 128 kbps, disponibilitatea acoperirii pe întreg teritoriul R. Moldova.</w:t>
      </w:r>
    </w:p>
    <w:p w:rsidR="00DC78D7" w:rsidRPr="00C66042" w:rsidRDefault="00DC78D7" w:rsidP="00DC78D7">
      <w:pPr>
        <w:ind w:left="709"/>
        <w:jc w:val="both"/>
        <w:rPr>
          <w:b/>
          <w:lang w:val="ro-RO"/>
        </w:rPr>
      </w:pPr>
      <w:r w:rsidRPr="00C66042">
        <w:rPr>
          <w:lang w:val="ro-RO"/>
        </w:rPr>
        <w:t>1.9.</w:t>
      </w:r>
      <w:r w:rsidRPr="00C66042">
        <w:rPr>
          <w:lang w:val="ro-RO"/>
        </w:rPr>
        <w:tab/>
        <w:t xml:space="preserve"> Operatorul economic va asigura conectarea tuturor punctelor în termen de până la 5 zile </w:t>
      </w:r>
      <w:r w:rsidR="00C66042" w:rsidRPr="00C66042">
        <w:rPr>
          <w:lang w:val="ro-RO"/>
        </w:rPr>
        <w:t>înainte</w:t>
      </w:r>
      <w:r w:rsidRPr="00C66042">
        <w:rPr>
          <w:lang w:val="ro-RO"/>
        </w:rPr>
        <w:t xml:space="preserve"> de termenul limita de începere a prestării serviciilor.</w:t>
      </w:r>
    </w:p>
    <w:p w:rsidR="008625BD" w:rsidRPr="00C66042" w:rsidRDefault="008625BD" w:rsidP="008625BD">
      <w:pPr>
        <w:jc w:val="both"/>
        <w:rPr>
          <w:lang w:val="ro-RO"/>
        </w:rPr>
      </w:pPr>
    </w:p>
    <w:p w:rsidR="008625BD" w:rsidRPr="00C66042" w:rsidRDefault="008625BD" w:rsidP="00D908C2">
      <w:pPr>
        <w:ind w:hanging="567"/>
        <w:jc w:val="both"/>
        <w:rPr>
          <w:lang w:val="ro-RO"/>
        </w:rPr>
      </w:pPr>
    </w:p>
    <w:p w:rsidR="008C2CB7" w:rsidRPr="00C66042" w:rsidRDefault="008C2CB7" w:rsidP="00D908C2">
      <w:pPr>
        <w:ind w:hanging="567"/>
        <w:jc w:val="both"/>
        <w:rPr>
          <w:lang w:val="ro-RO"/>
        </w:rPr>
      </w:pPr>
    </w:p>
    <w:p w:rsidR="005029BD" w:rsidRPr="00C66042" w:rsidRDefault="005029BD" w:rsidP="00D908C2">
      <w:pPr>
        <w:numPr>
          <w:ilvl w:val="0"/>
          <w:numId w:val="1"/>
        </w:numPr>
        <w:tabs>
          <w:tab w:val="right" w:pos="426"/>
        </w:tabs>
        <w:spacing w:before="120"/>
        <w:ind w:left="0" w:firstLine="0"/>
        <w:rPr>
          <w:sz w:val="24"/>
          <w:szCs w:val="24"/>
          <w:lang w:val="ro-RO"/>
        </w:rPr>
      </w:pPr>
      <w:r w:rsidRPr="00C66042">
        <w:rPr>
          <w:b/>
          <w:sz w:val="24"/>
          <w:szCs w:val="24"/>
          <w:lang w:val="ro-RO"/>
        </w:rPr>
        <w:t xml:space="preserve">În cazul procedurilor de preselecție se indică numărul minim al candidaţilor şi, dacă este cazul, numărul maxim al acestora. </w:t>
      </w:r>
      <w:r w:rsidR="00382A12" w:rsidRPr="00C66042">
        <w:rPr>
          <w:i/>
          <w:color w:val="0000FF"/>
          <w:sz w:val="24"/>
          <w:szCs w:val="24"/>
          <w:u w:val="single"/>
          <w:lang w:val="ro-RO"/>
        </w:rPr>
        <w:t>Nu se aplică</w:t>
      </w:r>
      <w:r w:rsidR="00382A12" w:rsidRPr="00C66042">
        <w:rPr>
          <w:b/>
          <w:sz w:val="24"/>
          <w:szCs w:val="24"/>
          <w:lang w:val="ro-RO"/>
        </w:rPr>
        <w:t xml:space="preserve"> </w:t>
      </w:r>
      <w:r w:rsidR="00382A12" w:rsidRPr="00C66042">
        <w:rPr>
          <w:b/>
          <w:sz w:val="24"/>
          <w:szCs w:val="24"/>
          <w:shd w:val="clear" w:color="auto" w:fill="FFFF00"/>
          <w:lang w:val="ro-RO"/>
        </w:rPr>
        <w:t xml:space="preserve"> </w:t>
      </w:r>
    </w:p>
    <w:p w:rsidR="00D908C2" w:rsidRPr="00C66042" w:rsidRDefault="00D908C2" w:rsidP="00D908C2">
      <w:pPr>
        <w:numPr>
          <w:ilvl w:val="0"/>
          <w:numId w:val="1"/>
        </w:numPr>
        <w:tabs>
          <w:tab w:val="right" w:pos="426"/>
        </w:tabs>
        <w:spacing w:before="120"/>
        <w:ind w:left="0" w:firstLine="0"/>
        <w:rPr>
          <w:sz w:val="24"/>
          <w:szCs w:val="24"/>
          <w:lang w:val="ro-RO"/>
        </w:rPr>
      </w:pPr>
      <w:r w:rsidRPr="00C66042">
        <w:rPr>
          <w:b/>
          <w:sz w:val="24"/>
          <w:szCs w:val="24"/>
          <w:lang w:val="ro-RO"/>
        </w:rPr>
        <w:t>În cazul în care contractul este împărțit pe loturi un operator economic poate depune oferta :</w:t>
      </w:r>
    </w:p>
    <w:p w:rsidR="00781199" w:rsidRPr="00C66042" w:rsidRDefault="00781199" w:rsidP="00781199">
      <w:pPr>
        <w:tabs>
          <w:tab w:val="right" w:pos="426"/>
        </w:tabs>
        <w:spacing w:before="120"/>
        <w:rPr>
          <w:i/>
          <w:sz w:val="24"/>
          <w:szCs w:val="24"/>
          <w:u w:val="single"/>
          <w:lang w:val="ro-RO"/>
        </w:rPr>
      </w:pPr>
      <w:r w:rsidRPr="00C66042">
        <w:rPr>
          <w:b/>
          <w:sz w:val="24"/>
          <w:szCs w:val="24"/>
          <w:lang w:val="ro-RO"/>
        </w:rPr>
        <w:tab/>
      </w:r>
      <w:r w:rsidRPr="00C66042">
        <w:rPr>
          <w:b/>
          <w:sz w:val="24"/>
          <w:szCs w:val="24"/>
          <w:lang w:val="ro-RO"/>
        </w:rPr>
        <w:tab/>
      </w:r>
      <w:r w:rsidRPr="00C66042">
        <w:rPr>
          <w:i/>
          <w:sz w:val="24"/>
          <w:szCs w:val="24"/>
          <w:u w:val="single"/>
          <w:lang w:val="ro-RO"/>
        </w:rPr>
        <w:t>1) Pentru toate loturile.</w:t>
      </w:r>
    </w:p>
    <w:p w:rsidR="00D908C2" w:rsidRPr="00C66042" w:rsidRDefault="00D908C2" w:rsidP="00D908C2">
      <w:pPr>
        <w:numPr>
          <w:ilvl w:val="0"/>
          <w:numId w:val="1"/>
        </w:numPr>
        <w:tabs>
          <w:tab w:val="right" w:pos="426"/>
        </w:tabs>
        <w:spacing w:before="120"/>
        <w:ind w:left="0" w:firstLine="0"/>
        <w:rPr>
          <w:sz w:val="24"/>
          <w:szCs w:val="24"/>
          <w:lang w:val="ro-RO"/>
        </w:rPr>
      </w:pPr>
      <w:r w:rsidRPr="00C66042">
        <w:rPr>
          <w:b/>
          <w:sz w:val="24"/>
          <w:szCs w:val="24"/>
          <w:lang w:val="ro-RO"/>
        </w:rPr>
        <w:t>Admiterea sau interzicerea ofertelor alternative:</w:t>
      </w:r>
      <w:r w:rsidR="00781199" w:rsidRPr="00C66042">
        <w:rPr>
          <w:b/>
          <w:sz w:val="24"/>
          <w:szCs w:val="24"/>
          <w:lang w:val="ro-RO"/>
        </w:rPr>
        <w:t xml:space="preserve"> </w:t>
      </w:r>
      <w:r w:rsidR="00781199" w:rsidRPr="00C66042">
        <w:rPr>
          <w:i/>
          <w:color w:val="0000FF"/>
          <w:sz w:val="24"/>
          <w:szCs w:val="24"/>
          <w:u w:val="single"/>
          <w:lang w:val="ro-RO"/>
        </w:rPr>
        <w:t>Nu se admite</w:t>
      </w:r>
      <w:r w:rsidRPr="00C66042">
        <w:rPr>
          <w:b/>
          <w:sz w:val="24"/>
          <w:szCs w:val="24"/>
          <w:lang w:val="ro-RO"/>
        </w:rPr>
        <w:t xml:space="preserve"> </w:t>
      </w:r>
    </w:p>
    <w:p w:rsidR="00D908C2" w:rsidRPr="00C66042" w:rsidRDefault="00D908C2" w:rsidP="00D908C2">
      <w:pPr>
        <w:tabs>
          <w:tab w:val="right" w:pos="426"/>
        </w:tabs>
        <w:rPr>
          <w:szCs w:val="24"/>
          <w:lang w:val="ro-RO"/>
        </w:rPr>
      </w:pPr>
      <w:r w:rsidRPr="00C66042">
        <w:rPr>
          <w:szCs w:val="24"/>
          <w:lang w:val="ro-RO"/>
        </w:rPr>
        <w:t xml:space="preserve">                                                                                           (indicați se admite sau nu se admite)</w:t>
      </w:r>
    </w:p>
    <w:p w:rsidR="00D908C2" w:rsidRPr="00C66042" w:rsidRDefault="00D908C2" w:rsidP="00D908C2">
      <w:pPr>
        <w:numPr>
          <w:ilvl w:val="0"/>
          <w:numId w:val="1"/>
        </w:numPr>
        <w:tabs>
          <w:tab w:val="left" w:pos="0"/>
          <w:tab w:val="left" w:pos="284"/>
          <w:tab w:val="left" w:pos="426"/>
        </w:tabs>
        <w:spacing w:before="120"/>
        <w:ind w:left="284" w:hanging="284"/>
        <w:rPr>
          <w:b/>
          <w:color w:val="0000FF"/>
          <w:sz w:val="24"/>
          <w:szCs w:val="24"/>
          <w:lang w:val="ro-RO"/>
        </w:rPr>
      </w:pPr>
      <w:r w:rsidRPr="00C66042">
        <w:rPr>
          <w:b/>
          <w:sz w:val="24"/>
          <w:szCs w:val="24"/>
          <w:lang w:val="ro-RO"/>
        </w:rPr>
        <w:t>Termenii și condițiile de prestare</w:t>
      </w:r>
      <w:r w:rsidR="00781199" w:rsidRPr="00C66042">
        <w:rPr>
          <w:b/>
          <w:sz w:val="24"/>
          <w:szCs w:val="24"/>
          <w:lang w:val="ro-RO"/>
        </w:rPr>
        <w:t xml:space="preserve"> solicitați</w:t>
      </w:r>
      <w:r w:rsidR="00E821E3" w:rsidRPr="00C66042">
        <w:rPr>
          <w:b/>
          <w:sz w:val="24"/>
          <w:szCs w:val="24"/>
          <w:lang w:val="ro-RO"/>
        </w:rPr>
        <w:t xml:space="preserve"> </w:t>
      </w:r>
      <w:r w:rsidRPr="00C66042">
        <w:rPr>
          <w:b/>
          <w:color w:val="0000FF"/>
          <w:sz w:val="24"/>
          <w:szCs w:val="24"/>
          <w:lang w:val="ro-RO"/>
        </w:rPr>
        <w:t xml:space="preserve"> </w:t>
      </w:r>
      <w:r w:rsidR="00C87B40" w:rsidRPr="00C66042">
        <w:rPr>
          <w:b/>
          <w:bCs/>
          <w:i/>
          <w:noProof/>
          <w:color w:val="0000FF"/>
          <w:sz w:val="24"/>
          <w:szCs w:val="24"/>
          <w:lang w:val="ro-RO" w:eastAsia="en-US"/>
        </w:rPr>
        <w:t>pe parcursul anului 2023</w:t>
      </w:r>
      <w:r w:rsidR="00DC1C3C" w:rsidRPr="00C66042">
        <w:rPr>
          <w:b/>
          <w:bCs/>
          <w:i/>
          <w:noProof/>
          <w:color w:val="0000FF"/>
          <w:sz w:val="24"/>
          <w:szCs w:val="24"/>
          <w:lang w:val="ro-RO" w:eastAsia="en-US"/>
        </w:rPr>
        <w:t xml:space="preserve"> timp de 12 luni î</w:t>
      </w:r>
      <w:r w:rsidR="00C87B40" w:rsidRPr="00C66042">
        <w:rPr>
          <w:b/>
          <w:bCs/>
          <w:i/>
          <w:noProof/>
          <w:color w:val="0000FF"/>
          <w:sz w:val="24"/>
          <w:szCs w:val="24"/>
          <w:lang w:val="ro-RO" w:eastAsia="en-US"/>
        </w:rPr>
        <w:t>ncepănd cu 01.01.2023 pînă la 31.12.2023</w:t>
      </w:r>
      <w:r w:rsidR="00DC1C3C" w:rsidRPr="00C66042">
        <w:rPr>
          <w:b/>
          <w:bCs/>
          <w:i/>
          <w:noProof/>
          <w:color w:val="0000FF"/>
          <w:sz w:val="24"/>
          <w:szCs w:val="24"/>
          <w:lang w:val="ro-RO" w:eastAsia="en-US"/>
        </w:rPr>
        <w:t xml:space="preserve"> îndeplinind cerințele din caietul de sarcini</w:t>
      </w:r>
      <w:r w:rsidR="00A93EEC" w:rsidRPr="00C66042">
        <w:rPr>
          <w:rStyle w:val="Strong"/>
          <w:i/>
          <w:color w:val="0000FF"/>
          <w:sz w:val="24"/>
          <w:szCs w:val="24"/>
          <w:lang w:val="ro-RO"/>
        </w:rPr>
        <w:t>.</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Termenul de valabilitate a contractului</w:t>
      </w:r>
      <w:r w:rsidR="00781199" w:rsidRPr="00C66042">
        <w:rPr>
          <w:b/>
          <w:sz w:val="24"/>
          <w:szCs w:val="24"/>
          <w:lang w:val="ro-RO"/>
        </w:rPr>
        <w:t xml:space="preserve">: </w:t>
      </w:r>
      <w:r w:rsidR="00781199" w:rsidRPr="00C66042">
        <w:rPr>
          <w:i/>
          <w:color w:val="0000FF"/>
          <w:sz w:val="24"/>
          <w:szCs w:val="24"/>
          <w:u w:val="single"/>
          <w:lang w:val="ro-RO"/>
        </w:rPr>
        <w:t>31.12.202</w:t>
      </w:r>
      <w:r w:rsidR="00C87B40" w:rsidRPr="00C66042">
        <w:rPr>
          <w:i/>
          <w:color w:val="0000FF"/>
          <w:sz w:val="24"/>
          <w:szCs w:val="24"/>
          <w:u w:val="single"/>
          <w:lang w:val="ro-RO"/>
        </w:rPr>
        <w:t>3</w:t>
      </w:r>
      <w:r w:rsidR="00781199" w:rsidRPr="00C66042">
        <w:rPr>
          <w:b/>
          <w:sz w:val="24"/>
          <w:szCs w:val="24"/>
          <w:lang w:val="ro-RO"/>
        </w:rPr>
        <w:t xml:space="preserve"> </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Contract de achiziție rezervat atelierelor protejate sau că acesta poate fi executat numai în cadrul unor programe de angajare protejată (după caz):</w:t>
      </w:r>
      <w:r w:rsidR="00781199" w:rsidRPr="00C66042">
        <w:rPr>
          <w:b/>
          <w:sz w:val="24"/>
          <w:szCs w:val="24"/>
          <w:lang w:val="ro-RO"/>
        </w:rPr>
        <w:t xml:space="preserve"> </w:t>
      </w:r>
      <w:r w:rsidR="00781199" w:rsidRPr="00C66042">
        <w:rPr>
          <w:i/>
          <w:color w:val="0000FF"/>
          <w:sz w:val="24"/>
          <w:szCs w:val="24"/>
          <w:u w:val="single"/>
          <w:lang w:val="ro-RO"/>
        </w:rPr>
        <w:t>Nu se aplică</w:t>
      </w:r>
      <w:r w:rsidRPr="00C66042">
        <w:rPr>
          <w:b/>
          <w:sz w:val="24"/>
          <w:szCs w:val="24"/>
          <w:lang w:val="ro-RO"/>
        </w:rPr>
        <w:t xml:space="preserve"> </w:t>
      </w:r>
    </w:p>
    <w:p w:rsidR="00D908C2" w:rsidRPr="00C66042" w:rsidRDefault="00D908C2" w:rsidP="00D908C2">
      <w:pPr>
        <w:tabs>
          <w:tab w:val="right" w:pos="426"/>
        </w:tabs>
        <w:rPr>
          <w:szCs w:val="24"/>
          <w:lang w:val="ro-RO"/>
        </w:rPr>
      </w:pPr>
      <w:r w:rsidRPr="00C66042">
        <w:rPr>
          <w:szCs w:val="24"/>
          <w:lang w:val="ro-RO"/>
        </w:rPr>
        <w:t xml:space="preserve">                                                                                                                         (indicați da sau nu)</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 xml:space="preserve">Prestarea serviciului este rezervată unei anumite profesii în temeiul unor </w:t>
      </w:r>
      <w:r w:rsidR="0081194A" w:rsidRPr="00C66042">
        <w:rPr>
          <w:b/>
          <w:sz w:val="24"/>
          <w:szCs w:val="24"/>
          <w:lang w:val="ro-RO"/>
        </w:rPr>
        <w:t>legi</w:t>
      </w:r>
      <w:r w:rsidRPr="00C66042">
        <w:rPr>
          <w:b/>
          <w:sz w:val="24"/>
          <w:szCs w:val="24"/>
          <w:lang w:val="ro-RO"/>
        </w:rPr>
        <w:t xml:space="preserve"> sau al unor acte administrative (după caz):</w:t>
      </w:r>
      <w:r w:rsidR="00781199" w:rsidRPr="00C66042">
        <w:rPr>
          <w:b/>
          <w:sz w:val="24"/>
          <w:szCs w:val="24"/>
          <w:lang w:val="ro-RO"/>
        </w:rPr>
        <w:t xml:space="preserve"> </w:t>
      </w:r>
      <w:r w:rsidR="00781199" w:rsidRPr="00C66042">
        <w:rPr>
          <w:i/>
          <w:color w:val="0000FF"/>
          <w:sz w:val="24"/>
          <w:szCs w:val="24"/>
          <w:u w:val="single"/>
          <w:lang w:val="ro-RO"/>
        </w:rPr>
        <w:t>Nu se aplică</w:t>
      </w:r>
      <w:r w:rsidRPr="00C66042">
        <w:rPr>
          <w:b/>
          <w:sz w:val="24"/>
          <w:szCs w:val="24"/>
          <w:lang w:val="ro-RO"/>
        </w:rPr>
        <w:t xml:space="preserve"> </w:t>
      </w:r>
      <w:r w:rsidRPr="00C66042">
        <w:rPr>
          <w:b/>
          <w:sz w:val="24"/>
          <w:szCs w:val="24"/>
          <w:shd w:val="clear" w:color="auto" w:fill="FFFF00"/>
          <w:lang w:val="ro-RO"/>
        </w:rPr>
        <w:t xml:space="preserve"> </w:t>
      </w:r>
    </w:p>
    <w:p w:rsidR="00B768DF"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D908C2" w:rsidRPr="00C66042" w:rsidRDefault="00D908C2" w:rsidP="00B768DF">
      <w:pPr>
        <w:tabs>
          <w:tab w:val="right" w:pos="426"/>
        </w:tabs>
        <w:spacing w:before="120"/>
        <w:ind w:left="360"/>
        <w:rPr>
          <w:b/>
          <w:sz w:val="24"/>
          <w:szCs w:val="24"/>
          <w:lang w:val="ro-RO"/>
        </w:rPr>
      </w:pPr>
      <w:r w:rsidRPr="00C66042">
        <w:rPr>
          <w:b/>
          <w:sz w:val="24"/>
          <w:szCs w:val="24"/>
          <w:lang w:val="ro-RO"/>
        </w:rPr>
        <w:t xml:space="preserve"> </w:t>
      </w:r>
      <w:r w:rsidR="00C66042" w:rsidRPr="00C66042">
        <w:rPr>
          <w:noProof/>
          <w:sz w:val="24"/>
          <w:szCs w:val="24"/>
          <w:lang w:val="ro-RO" w:eastAsia="en-US"/>
        </w:rPr>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781" w:type="dxa"/>
        <w:tblInd w:w="-34" w:type="dxa"/>
        <w:tblLayout w:type="fixed"/>
        <w:tblLook w:val="00A0"/>
      </w:tblPr>
      <w:tblGrid>
        <w:gridCol w:w="709"/>
        <w:gridCol w:w="2977"/>
        <w:gridCol w:w="4678"/>
        <w:gridCol w:w="1417"/>
      </w:tblGrid>
      <w:tr w:rsidR="005029BD" w:rsidRPr="00C66042" w:rsidTr="005029B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5029BD" w:rsidRPr="00C66042" w:rsidRDefault="005029BD" w:rsidP="005029BD">
            <w:pPr>
              <w:shd w:val="clear" w:color="auto" w:fill="FFFFFF" w:themeFill="background1"/>
              <w:tabs>
                <w:tab w:val="left" w:pos="612"/>
              </w:tabs>
              <w:ind w:left="-108" w:right="-108"/>
              <w:jc w:val="center"/>
              <w:rPr>
                <w:b/>
                <w:iCs/>
                <w:lang w:val="ro-RO"/>
              </w:rPr>
            </w:pPr>
            <w:r w:rsidRPr="00C66042">
              <w:rPr>
                <w:b/>
                <w:iCs/>
                <w:lang w:val="ro-RO"/>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5029BD" w:rsidRPr="00C66042" w:rsidRDefault="005029BD" w:rsidP="005029BD">
            <w:pPr>
              <w:shd w:val="clear" w:color="auto" w:fill="FFFFFF" w:themeFill="background1"/>
              <w:tabs>
                <w:tab w:val="left" w:pos="612"/>
              </w:tabs>
              <w:ind w:left="-108" w:right="-108"/>
              <w:jc w:val="center"/>
              <w:rPr>
                <w:b/>
                <w:iCs/>
                <w:lang w:val="ro-RO"/>
              </w:rPr>
            </w:pPr>
            <w:r w:rsidRPr="00C66042">
              <w:rPr>
                <w:b/>
                <w:iCs/>
                <w:lang w:val="ro-RO"/>
              </w:rPr>
              <w:t>Criteriile de calificare și de selecție</w:t>
            </w:r>
          </w:p>
          <w:p w:rsidR="005029BD" w:rsidRPr="00C66042" w:rsidRDefault="005029BD" w:rsidP="005029BD">
            <w:pPr>
              <w:shd w:val="clear" w:color="auto" w:fill="FFFFFF" w:themeFill="background1"/>
              <w:tabs>
                <w:tab w:val="left" w:pos="612"/>
              </w:tabs>
              <w:ind w:left="-108" w:right="-108"/>
              <w:jc w:val="center"/>
              <w:rPr>
                <w:b/>
                <w:iCs/>
                <w:lang w:val="ro-RO"/>
              </w:rPr>
            </w:pPr>
            <w:r w:rsidRPr="00C66042">
              <w:rPr>
                <w:b/>
                <w:iCs/>
                <w:lang w:val="ro-RO"/>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5029BD" w:rsidRPr="00C66042" w:rsidRDefault="005029BD" w:rsidP="005029BD">
            <w:pPr>
              <w:shd w:val="clear" w:color="auto" w:fill="FFFFFF" w:themeFill="background1"/>
              <w:tabs>
                <w:tab w:val="left" w:pos="612"/>
              </w:tabs>
              <w:ind w:left="-108" w:right="-108"/>
              <w:jc w:val="center"/>
              <w:rPr>
                <w:b/>
                <w:iCs/>
                <w:lang w:val="ro-RO"/>
              </w:rPr>
            </w:pPr>
            <w:r w:rsidRPr="00C66042">
              <w:rPr>
                <w:b/>
                <w:iCs/>
                <w:lang w:val="ro-RO"/>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5029BD" w:rsidRPr="00C66042" w:rsidRDefault="005029BD" w:rsidP="005029BD">
            <w:pPr>
              <w:shd w:val="clear" w:color="auto" w:fill="FFFFFF" w:themeFill="background1"/>
              <w:tabs>
                <w:tab w:val="left" w:pos="612"/>
              </w:tabs>
              <w:ind w:left="-108" w:right="-108"/>
              <w:jc w:val="center"/>
              <w:rPr>
                <w:b/>
                <w:iCs/>
                <w:lang w:val="ro-RO"/>
              </w:rPr>
            </w:pPr>
            <w:r w:rsidRPr="00C66042">
              <w:rPr>
                <w:b/>
                <w:iCs/>
                <w:lang w:val="ro-RO"/>
              </w:rPr>
              <w:t>Nivelul minim/</w:t>
            </w:r>
            <w:r w:rsidRPr="00C66042">
              <w:rPr>
                <w:b/>
                <w:iCs/>
                <w:lang w:val="ro-RO"/>
              </w:rPr>
              <w:br/>
              <w:t>Obligativitatea</w:t>
            </w:r>
          </w:p>
        </w:tc>
      </w:tr>
      <w:tr w:rsidR="00C66042" w:rsidRPr="00C66042" w:rsidTr="00C66042">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ind w:firstLine="66"/>
              <w:rPr>
                <w:b/>
                <w:spacing w:val="-4"/>
                <w:lang w:val="ro-RO"/>
              </w:rPr>
            </w:pPr>
            <w:r w:rsidRPr="00C66042">
              <w:rPr>
                <w:b/>
                <w:spacing w:val="-4"/>
                <w:lang w:val="ro-RO"/>
              </w:rPr>
              <w:t>1.</w:t>
            </w:r>
          </w:p>
        </w:tc>
        <w:tc>
          <w:tcPr>
            <w:tcW w:w="297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tabs>
                <w:tab w:val="left" w:pos="540"/>
              </w:tabs>
              <w:suppressAutoHyphens/>
              <w:rPr>
                <w:bCs/>
                <w:lang w:val="ro-RO"/>
              </w:rPr>
            </w:pPr>
            <w:r w:rsidRPr="00C66042">
              <w:rPr>
                <w:color w:val="000000"/>
                <w:lang w:val="ro-RO"/>
              </w:rPr>
              <w:t xml:space="preserve">Prezentarea Cererii de participare conform </w:t>
            </w:r>
            <w:r w:rsidRPr="00C66042">
              <w:rPr>
                <w:b/>
                <w:i/>
                <w:color w:val="0000FF"/>
                <w:lang w:val="ro-RO"/>
              </w:rPr>
              <w:t>Anexei nr.7</w:t>
            </w:r>
            <w:r w:rsidRPr="00C66042">
              <w:rPr>
                <w:lang w:val="ro-RO"/>
              </w:rPr>
              <w:t xml:space="preserve"> </w:t>
            </w:r>
            <w:r w:rsidRPr="00C66042">
              <w:rPr>
                <w:color w:val="0000FF"/>
                <w:lang w:val="ro-RO"/>
              </w:rPr>
              <w:t>din Ordinul MF 115/2021</w:t>
            </w:r>
            <w:r w:rsidRPr="00C66042">
              <w:rPr>
                <w:b/>
                <w:i/>
                <w:color w:val="0000FF"/>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rPr>
                <w:b/>
                <w:i/>
                <w:lang w:val="ro-RO"/>
              </w:rPr>
            </w:pPr>
            <w:r w:rsidRPr="00C66042">
              <w:rPr>
                <w:color w:val="000000"/>
                <w:lang w:val="ro-RO"/>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jc w:val="center"/>
              <w:rPr>
                <w:lang w:val="ro-RO"/>
              </w:rPr>
            </w:pPr>
            <w:r w:rsidRPr="00C66042">
              <w:rPr>
                <w:b/>
                <w:i/>
                <w:lang w:val="ro-RO"/>
              </w:rPr>
              <w:t>Obligatoriu</w:t>
            </w:r>
          </w:p>
        </w:tc>
      </w:tr>
      <w:tr w:rsidR="00C66042" w:rsidRPr="00C66042" w:rsidTr="00C66042">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ind w:firstLine="66"/>
              <w:rPr>
                <w:b/>
                <w:spacing w:val="-4"/>
                <w:lang w:val="ro-RO"/>
              </w:rPr>
            </w:pPr>
            <w:r w:rsidRPr="00C66042">
              <w:rPr>
                <w:b/>
                <w:spacing w:val="-4"/>
                <w:lang w:val="ro-RO"/>
              </w:rPr>
              <w:t>2.</w:t>
            </w:r>
          </w:p>
        </w:tc>
        <w:tc>
          <w:tcPr>
            <w:tcW w:w="297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tabs>
                <w:tab w:val="left" w:pos="540"/>
              </w:tabs>
              <w:suppressAutoHyphens/>
              <w:rPr>
                <w:color w:val="000000"/>
                <w:lang w:val="ro-RO"/>
              </w:rPr>
            </w:pPr>
            <w:r w:rsidRPr="00C66042">
              <w:rPr>
                <w:color w:val="000000"/>
                <w:lang w:val="ro-RO"/>
              </w:rPr>
              <w:t xml:space="preserve">Prezentarea Declaraţiei privind valabilitatea ofertei conform </w:t>
            </w:r>
            <w:r w:rsidRPr="00C66042">
              <w:rPr>
                <w:b/>
                <w:i/>
                <w:color w:val="0000FF"/>
                <w:lang w:val="ro-RO"/>
              </w:rPr>
              <w:t>Anexei nr.8</w:t>
            </w:r>
            <w:r w:rsidRPr="00C66042">
              <w:rPr>
                <w:lang w:val="ro-RO"/>
              </w:rPr>
              <w:t xml:space="preserve"> </w:t>
            </w:r>
            <w:r w:rsidRPr="00C66042">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rPr>
                <w:color w:val="000000"/>
                <w:lang w:val="ro-RO"/>
              </w:rPr>
            </w:pPr>
            <w:r w:rsidRPr="00C66042">
              <w:rPr>
                <w:color w:val="000000"/>
                <w:lang w:val="ro-RO"/>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jc w:val="center"/>
              <w:rPr>
                <w:lang w:val="ro-RO"/>
              </w:rPr>
            </w:pPr>
            <w:r w:rsidRPr="00C66042">
              <w:rPr>
                <w:b/>
                <w:i/>
                <w:lang w:val="ro-RO"/>
              </w:rPr>
              <w:t>Obligatoriu</w:t>
            </w:r>
          </w:p>
        </w:tc>
      </w:tr>
      <w:tr w:rsidR="00C66042" w:rsidRPr="00C66042" w:rsidTr="00C66042">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jc w:val="center"/>
              <w:rPr>
                <w:b/>
                <w:spacing w:val="-4"/>
                <w:lang w:val="ro-RO"/>
              </w:rPr>
            </w:pPr>
            <w:r w:rsidRPr="00C66042">
              <w:rPr>
                <w:b/>
                <w:spacing w:val="-4"/>
                <w:lang w:val="ro-RO"/>
              </w:rPr>
              <w:t>3.</w:t>
            </w:r>
          </w:p>
        </w:tc>
        <w:tc>
          <w:tcPr>
            <w:tcW w:w="297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pStyle w:val="BodyText"/>
              <w:rPr>
                <w:lang w:val="ro-RO"/>
              </w:rPr>
            </w:pPr>
            <w:r w:rsidRPr="00C66042">
              <w:rPr>
                <w:color w:val="000000"/>
                <w:lang w:val="ro-RO"/>
              </w:rPr>
              <w:t xml:space="preserve">Prezentarea Specificații de preț conform </w:t>
            </w:r>
            <w:r w:rsidRPr="00C66042">
              <w:rPr>
                <w:b/>
                <w:i/>
                <w:color w:val="0000FF"/>
                <w:lang w:val="ro-RO"/>
              </w:rPr>
              <w:t xml:space="preserve">Anexei nr.23 </w:t>
            </w:r>
            <w:r w:rsidRPr="00C66042">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pStyle w:val="BodyText"/>
              <w:rPr>
                <w:lang w:val="ro-RO"/>
              </w:rPr>
            </w:pPr>
            <w:r w:rsidRPr="00C66042">
              <w:rPr>
                <w:color w:val="000000"/>
                <w:lang w:val="ro-RO"/>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jc w:val="center"/>
              <w:rPr>
                <w:lang w:val="ro-RO"/>
              </w:rPr>
            </w:pPr>
            <w:r w:rsidRPr="00C66042">
              <w:rPr>
                <w:b/>
                <w:i/>
                <w:lang w:val="ro-RO"/>
              </w:rPr>
              <w:t>Obligatoriu</w:t>
            </w:r>
          </w:p>
        </w:tc>
      </w:tr>
      <w:tr w:rsidR="00C66042" w:rsidRPr="00C66042" w:rsidTr="00C66042">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jc w:val="center"/>
              <w:rPr>
                <w:b/>
                <w:spacing w:val="-4"/>
                <w:lang w:val="ro-RO"/>
              </w:rPr>
            </w:pPr>
            <w:r w:rsidRPr="00C66042">
              <w:rPr>
                <w:b/>
                <w:spacing w:val="-4"/>
                <w:lang w:val="ro-RO"/>
              </w:rPr>
              <w:t>4.</w:t>
            </w:r>
          </w:p>
        </w:tc>
        <w:tc>
          <w:tcPr>
            <w:tcW w:w="297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pStyle w:val="BodyText"/>
              <w:rPr>
                <w:lang w:val="ro-RO"/>
              </w:rPr>
            </w:pPr>
            <w:r w:rsidRPr="00C66042">
              <w:rPr>
                <w:color w:val="000000"/>
                <w:lang w:val="ro-RO"/>
              </w:rPr>
              <w:t xml:space="preserve">Prezentarea Specificații tehnice conform </w:t>
            </w:r>
            <w:r w:rsidRPr="00C66042">
              <w:rPr>
                <w:b/>
                <w:i/>
                <w:color w:val="0000FF"/>
                <w:lang w:val="ro-RO"/>
              </w:rPr>
              <w:t xml:space="preserve">Anexei nr.22 </w:t>
            </w:r>
            <w:r w:rsidRPr="00C66042">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pStyle w:val="BodyText"/>
              <w:rPr>
                <w:lang w:val="ro-RO"/>
              </w:rPr>
            </w:pPr>
            <w:r w:rsidRPr="00C66042">
              <w:rPr>
                <w:color w:val="000000"/>
                <w:lang w:val="ro-RO"/>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jc w:val="center"/>
              <w:rPr>
                <w:lang w:val="ro-RO"/>
              </w:rPr>
            </w:pPr>
            <w:r w:rsidRPr="00C66042">
              <w:rPr>
                <w:b/>
                <w:i/>
                <w:lang w:val="ro-RO"/>
              </w:rPr>
              <w:t>Obligatoriu</w:t>
            </w:r>
          </w:p>
        </w:tc>
      </w:tr>
      <w:tr w:rsidR="00C66042" w:rsidRPr="00C66042" w:rsidTr="00C66042">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jc w:val="center"/>
              <w:rPr>
                <w:b/>
                <w:spacing w:val="-4"/>
                <w:lang w:val="ro-RO"/>
              </w:rPr>
            </w:pPr>
            <w:r w:rsidRPr="00C66042">
              <w:rPr>
                <w:b/>
                <w:spacing w:val="-4"/>
                <w:lang w:val="ro-RO"/>
              </w:rPr>
              <w:t>5.</w:t>
            </w:r>
          </w:p>
        </w:tc>
        <w:tc>
          <w:tcPr>
            <w:tcW w:w="2977" w:type="dxa"/>
            <w:tcBorders>
              <w:top w:val="single" w:sz="4" w:space="0" w:color="auto"/>
              <w:left w:val="single" w:sz="4" w:space="0" w:color="auto"/>
              <w:bottom w:val="single" w:sz="4" w:space="0" w:color="auto"/>
              <w:right w:val="single" w:sz="4" w:space="0" w:color="auto"/>
            </w:tcBorders>
          </w:tcPr>
          <w:p w:rsidR="00C66042" w:rsidRPr="00C66042" w:rsidRDefault="00C66042" w:rsidP="00C0734C">
            <w:pPr>
              <w:autoSpaceDE w:val="0"/>
              <w:autoSpaceDN w:val="0"/>
              <w:adjustRightInd w:val="0"/>
              <w:rPr>
                <w:lang w:val="ro-RO"/>
              </w:rPr>
            </w:pPr>
            <w:r w:rsidRPr="00C66042">
              <w:rPr>
                <w:color w:val="000000"/>
                <w:lang w:val="ro-RO"/>
              </w:rPr>
              <w:t>Prezentarea</w:t>
            </w:r>
            <w:r w:rsidRPr="00C66042">
              <w:rPr>
                <w:lang w:val="ro-RO"/>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rPr>
                <w:lang w:val="ro-RO"/>
              </w:rPr>
            </w:pPr>
            <w:r w:rsidRPr="00C66042">
              <w:rPr>
                <w:lang w:val="ro-RO"/>
              </w:rPr>
              <w:t>Formularul standard al Documentului Unic de Achiziții European</w:t>
            </w:r>
            <w:r w:rsidRPr="00C66042">
              <w:rPr>
                <w:color w:val="000000"/>
                <w:lang w:val="ro-RO"/>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jc w:val="center"/>
              <w:rPr>
                <w:lang w:val="ro-RO"/>
              </w:rPr>
            </w:pPr>
            <w:r w:rsidRPr="00C66042">
              <w:rPr>
                <w:b/>
                <w:i/>
                <w:lang w:val="ro-RO"/>
              </w:rPr>
              <w:t>Obligatoriu</w:t>
            </w:r>
          </w:p>
        </w:tc>
      </w:tr>
      <w:tr w:rsidR="001C1A9B" w:rsidRPr="00C66042" w:rsidTr="001C1A9B">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1C1A9B" w:rsidRPr="00C66042" w:rsidRDefault="00C66042" w:rsidP="00611618">
            <w:pPr>
              <w:ind w:left="-120" w:right="-108"/>
              <w:jc w:val="center"/>
              <w:rPr>
                <w:noProof/>
                <w:spacing w:val="-4"/>
                <w:lang w:val="ro-RO"/>
              </w:rPr>
            </w:pPr>
            <w:r w:rsidRPr="00C66042">
              <w:rPr>
                <w:noProof/>
                <w:spacing w:val="-4"/>
                <w:lang w:val="ro-RO"/>
              </w:rPr>
              <w:lastRenderedPageBreak/>
              <w:t>6</w:t>
            </w:r>
            <w:r w:rsidR="001C1A9B" w:rsidRPr="00C66042">
              <w:rPr>
                <w:noProof/>
                <w:spacing w:val="-4"/>
                <w:lang w:val="ro-RO"/>
              </w:rPr>
              <w:t>.</w:t>
            </w:r>
          </w:p>
        </w:tc>
        <w:tc>
          <w:tcPr>
            <w:tcW w:w="2977"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30675B">
            <w:pPr>
              <w:jc w:val="both"/>
              <w:rPr>
                <w:bCs/>
                <w:noProof/>
                <w:lang w:val="ro-RO"/>
              </w:rPr>
            </w:pPr>
            <w:r w:rsidRPr="00C66042">
              <w:rPr>
                <w:rFonts w:eastAsia="Calibri"/>
                <w:lang w:val="ro-RO"/>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1C1A9B">
            <w:pPr>
              <w:jc w:val="both"/>
              <w:rPr>
                <w:b/>
                <w:noProof/>
                <w:lang w:val="ro-RO"/>
              </w:rPr>
            </w:pPr>
            <w:r w:rsidRPr="00C66042">
              <w:rPr>
                <w:bCs/>
                <w:lang w:val="ro-RO"/>
              </w:rPr>
              <w:t xml:space="preserve">Certificat de efectuare regulată a plăţii impozitelor, contribuţiilor </w:t>
            </w:r>
            <w:r w:rsidRPr="00C66042">
              <w:rPr>
                <w:bCs/>
                <w:color w:val="0000FF"/>
                <w:lang w:val="ro-RO"/>
              </w:rPr>
              <w:t xml:space="preserve">(valabil la data deschiderii ofertei) - </w:t>
            </w:r>
            <w:r w:rsidRPr="00C66042">
              <w:rPr>
                <w:lang w:val="ro-RO"/>
              </w:rPr>
              <w:t xml:space="preserve">eliberat de Inspectoratul Fiscal Principal de Stat, </w:t>
            </w:r>
            <w:r w:rsidRPr="00C66042">
              <w:rPr>
                <w:color w:val="000000"/>
                <w:lang w:val="ro-RO"/>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611618">
            <w:pPr>
              <w:ind w:left="-113" w:right="-113"/>
              <w:jc w:val="center"/>
              <w:rPr>
                <w:b/>
                <w:i/>
                <w:lang w:val="ro-RO"/>
              </w:rPr>
            </w:pPr>
            <w:r w:rsidRPr="00C66042">
              <w:rPr>
                <w:b/>
                <w:i/>
                <w:lang w:val="ro-RO"/>
              </w:rPr>
              <w:t>Obligatoriu</w:t>
            </w:r>
          </w:p>
        </w:tc>
      </w:tr>
      <w:tr w:rsidR="001C1A9B" w:rsidRPr="00C66042" w:rsidTr="0061161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C1A9B" w:rsidRPr="00C66042" w:rsidRDefault="00C66042" w:rsidP="00611618">
            <w:pPr>
              <w:ind w:left="-120" w:right="-108"/>
              <w:jc w:val="center"/>
              <w:rPr>
                <w:noProof/>
                <w:spacing w:val="-4"/>
                <w:lang w:val="ro-RO"/>
              </w:rPr>
            </w:pPr>
            <w:r w:rsidRPr="00C66042">
              <w:rPr>
                <w:noProof/>
                <w:spacing w:val="-4"/>
                <w:lang w:val="ro-RO"/>
              </w:rPr>
              <w:t>7</w:t>
            </w:r>
            <w:r w:rsidR="001C1A9B" w:rsidRPr="00C66042">
              <w:rPr>
                <w:noProof/>
                <w:spacing w:val="-4"/>
                <w:lang w:val="ro-RO"/>
              </w:rPr>
              <w:t>.</w:t>
            </w:r>
          </w:p>
        </w:tc>
        <w:tc>
          <w:tcPr>
            <w:tcW w:w="2977" w:type="dxa"/>
            <w:tcBorders>
              <w:top w:val="single" w:sz="4" w:space="0" w:color="auto"/>
              <w:left w:val="single" w:sz="4" w:space="0" w:color="auto"/>
              <w:bottom w:val="single" w:sz="4" w:space="0" w:color="auto"/>
              <w:right w:val="single" w:sz="4" w:space="0" w:color="auto"/>
            </w:tcBorders>
            <w:vAlign w:val="center"/>
          </w:tcPr>
          <w:p w:rsidR="001C1A9B" w:rsidRPr="00C66042" w:rsidRDefault="007B50EA" w:rsidP="007B50EA">
            <w:pPr>
              <w:tabs>
                <w:tab w:val="left" w:pos="540"/>
              </w:tabs>
              <w:suppressAutoHyphens/>
              <w:rPr>
                <w:bCs/>
                <w:noProof/>
                <w:lang w:val="ro-RO"/>
              </w:rPr>
            </w:pPr>
            <w:r w:rsidRPr="00C66042">
              <w:rPr>
                <w:rFonts w:eastAsia="Calibri"/>
                <w:lang w:val="ro-RO"/>
              </w:rPr>
              <w:t xml:space="preserve">Vor fi excluși operatorii economici care nu dispun de </w:t>
            </w:r>
            <w:r w:rsidR="001C1A9B" w:rsidRPr="00C66042">
              <w:rPr>
                <w:bCs/>
                <w:noProof/>
                <w:lang w:val="ro-RO"/>
              </w:rPr>
              <w:t>capacitatea de exercitare a activităţii profesionale – actului ce atestă dreptul de a presta serviciul.</w:t>
            </w:r>
          </w:p>
          <w:p w:rsidR="007B50EA" w:rsidRPr="00C66042" w:rsidRDefault="007B50EA" w:rsidP="007B50EA">
            <w:pPr>
              <w:tabs>
                <w:tab w:val="left" w:pos="540"/>
              </w:tabs>
              <w:suppressAutoHyphens/>
              <w:rPr>
                <w:bCs/>
                <w:noProof/>
                <w:lang w:val="ro-RO"/>
              </w:rPr>
            </w:pPr>
            <w:r w:rsidRPr="00C66042">
              <w:rPr>
                <w:lang w:val="ro-RO"/>
              </w:rPr>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rsidR="007B50EA" w:rsidRPr="00C66042" w:rsidRDefault="001C1A9B" w:rsidP="001C1A9B">
            <w:pPr>
              <w:rPr>
                <w:b/>
                <w:i/>
                <w:lang w:val="ro-RO"/>
              </w:rPr>
            </w:pPr>
            <w:r w:rsidRPr="00C66042">
              <w:rPr>
                <w:bCs/>
                <w:lang w:val="ro-RO"/>
              </w:rPr>
              <w:t>Licenţă de activitate/autorizație de activitate</w:t>
            </w:r>
            <w:r w:rsidRPr="00C66042">
              <w:rPr>
                <w:b/>
                <w:i/>
                <w:lang w:val="ro-RO"/>
              </w:rPr>
              <w:t xml:space="preserve"> </w:t>
            </w:r>
          </w:p>
          <w:p w:rsidR="001C1A9B" w:rsidRPr="00C66042" w:rsidRDefault="001C1A9B" w:rsidP="001C1A9B">
            <w:pPr>
              <w:rPr>
                <w:i/>
                <w:lang w:val="ro-RO"/>
              </w:rPr>
            </w:pPr>
            <w:r w:rsidRPr="00C66042">
              <w:rPr>
                <w:b/>
                <w:i/>
                <w:lang w:val="ro-RO"/>
              </w:rPr>
              <w:t xml:space="preserve">- </w:t>
            </w:r>
            <w:r w:rsidRPr="00C66042">
              <w:rPr>
                <w:i/>
                <w:lang w:val="ro-RO"/>
              </w:rPr>
              <w:t>Valabilă la data deschiderii ofertei</w:t>
            </w:r>
            <w:r w:rsidR="007B50EA" w:rsidRPr="00C66042">
              <w:rPr>
                <w:i/>
                <w:lang w:val="ro-RO"/>
              </w:rPr>
              <w:t>.</w:t>
            </w:r>
          </w:p>
          <w:p w:rsidR="007B50EA" w:rsidRPr="00C66042" w:rsidRDefault="007B50EA" w:rsidP="001C1A9B">
            <w:pPr>
              <w:rPr>
                <w:bCs/>
                <w:lang w:val="ro-RO"/>
              </w:rPr>
            </w:pPr>
            <w:r w:rsidRPr="00C66042">
              <w:rPr>
                <w:color w:val="000000"/>
                <w:shd w:val="clear" w:color="auto" w:fill="FFFFFF"/>
                <w:lang w:val="ro-RO"/>
              </w:rPr>
              <w:t xml:space="preserve">- minimum 3 ani de experiența similară, lista principalelor prestări de servicii  similare efectuate în ultimii 3 ani, conținând valori, perioade de livrare, beneficiari, indiferent daca aceștia din urmă </w:t>
            </w:r>
            <w:proofErr w:type="spellStart"/>
            <w:r w:rsidRPr="00C66042">
              <w:rPr>
                <w:color w:val="000000"/>
                <w:shd w:val="clear" w:color="auto" w:fill="FFFFFF"/>
                <w:lang w:val="ro-RO"/>
              </w:rPr>
              <w:t>sînt</w:t>
            </w:r>
            <w:proofErr w:type="spellEnd"/>
            <w:r w:rsidRPr="00C66042">
              <w:rPr>
                <w:color w:val="000000"/>
                <w:shd w:val="clear" w:color="auto" w:fill="FFFF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tc>
        <w:tc>
          <w:tcPr>
            <w:tcW w:w="1417"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611618">
            <w:pPr>
              <w:ind w:left="-113" w:right="-113"/>
              <w:jc w:val="center"/>
              <w:rPr>
                <w:b/>
                <w:i/>
                <w:lang w:val="ro-RO"/>
              </w:rPr>
            </w:pPr>
            <w:r w:rsidRPr="00C66042">
              <w:rPr>
                <w:b/>
                <w:i/>
                <w:lang w:val="ro-RO"/>
              </w:rPr>
              <w:t>Obligatoriu</w:t>
            </w:r>
          </w:p>
        </w:tc>
      </w:tr>
      <w:tr w:rsidR="001C1A9B" w:rsidRPr="00C66042" w:rsidTr="0061161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C1A9B" w:rsidRPr="00C66042" w:rsidRDefault="00C66042" w:rsidP="00C66042">
            <w:pPr>
              <w:ind w:left="-120" w:right="-108"/>
              <w:jc w:val="center"/>
              <w:rPr>
                <w:noProof/>
                <w:spacing w:val="-4"/>
                <w:lang w:val="ro-RO"/>
              </w:rPr>
            </w:pPr>
            <w:r w:rsidRPr="00C66042">
              <w:rPr>
                <w:noProof/>
                <w:spacing w:val="-4"/>
                <w:lang w:val="ro-RO"/>
              </w:rPr>
              <w:t>8</w:t>
            </w:r>
            <w:r w:rsidR="001C1A9B" w:rsidRPr="00C66042">
              <w:rPr>
                <w:noProof/>
                <w:spacing w:val="-4"/>
                <w:lang w:val="ro-RO"/>
              </w:rPr>
              <w:t>.</w:t>
            </w:r>
          </w:p>
        </w:tc>
        <w:tc>
          <w:tcPr>
            <w:tcW w:w="2977" w:type="dxa"/>
            <w:tcBorders>
              <w:top w:val="single" w:sz="4" w:space="0" w:color="auto"/>
              <w:left w:val="single" w:sz="4" w:space="0" w:color="auto"/>
              <w:bottom w:val="single" w:sz="4" w:space="0" w:color="auto"/>
              <w:right w:val="single" w:sz="4" w:space="0" w:color="auto"/>
            </w:tcBorders>
            <w:vAlign w:val="center"/>
          </w:tcPr>
          <w:p w:rsidR="001C1A9B" w:rsidRPr="00C66042" w:rsidRDefault="007B4594" w:rsidP="007B4594">
            <w:pPr>
              <w:autoSpaceDE w:val="0"/>
              <w:autoSpaceDN w:val="0"/>
              <w:adjustRightInd w:val="0"/>
              <w:rPr>
                <w:lang w:val="ro-RO"/>
              </w:rPr>
            </w:pPr>
            <w:r w:rsidRPr="00C66042">
              <w:rPr>
                <w:rFonts w:eastAsia="Calibri"/>
                <w:lang w:val="ro-RO"/>
              </w:rPr>
              <w:t xml:space="preserve">Vor fi excluși operatorii economici care nu dispun de - </w:t>
            </w:r>
            <w:r w:rsidR="001C1A9B" w:rsidRPr="00C66042">
              <w:rPr>
                <w:lang w:val="ro-RO"/>
              </w:rPr>
              <w:t>Capacitatea economică şi financiară ofertantului – minimum 3 ani de experiența similară; Cifra de afaceri în activitatea simila</w:t>
            </w:r>
            <w:r w:rsidR="00C87B40" w:rsidRPr="00C66042">
              <w:rPr>
                <w:lang w:val="ro-RO"/>
              </w:rPr>
              <w:t>ră în ultimii 3 ani minimum 40</w:t>
            </w:r>
            <w:r w:rsidR="001C1A9B" w:rsidRPr="00C66042">
              <w:rPr>
                <w:lang w:val="ro-RO"/>
              </w:rPr>
              <w:t>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1C1A9B">
            <w:pPr>
              <w:rPr>
                <w:noProof/>
                <w:color w:val="000000"/>
                <w:shd w:val="clear" w:color="auto" w:fill="FFFFFF"/>
                <w:lang w:val="ro-RO"/>
              </w:rPr>
            </w:pPr>
            <w:r w:rsidRPr="00C66042">
              <w:rPr>
                <w:noProof/>
                <w:color w:val="000000"/>
                <w:shd w:val="clear" w:color="auto" w:fill="FFFFFF"/>
                <w:lang w:val="ro-RO"/>
              </w:rPr>
              <w:t>La depunerea ofertei prin declararea în DUAE/</w:t>
            </w:r>
          </w:p>
          <w:p w:rsidR="001C1A9B" w:rsidRPr="00C66042" w:rsidRDefault="001C1A9B" w:rsidP="000E70FE">
            <w:pPr>
              <w:rPr>
                <w:noProof/>
                <w:color w:val="000000"/>
                <w:shd w:val="clear" w:color="auto" w:fill="FFFFFF"/>
                <w:lang w:val="ro-RO"/>
              </w:rPr>
            </w:pPr>
            <w:r w:rsidRPr="00C66042">
              <w:rPr>
                <w:noProof/>
                <w:color w:val="000000"/>
                <w:shd w:val="clear" w:color="auto" w:fill="FFFFFF"/>
                <w:lang w:val="ro-RO"/>
              </w:rPr>
              <w:t xml:space="preserve">la evaluare Declaraţii privind cifra de afaceri în domeniul de activitate aferent obiectului contractului (prestarea serviciilor similare) </w:t>
            </w:r>
            <w:r w:rsidR="007A102B" w:rsidRPr="00C66042">
              <w:rPr>
                <w:color w:val="000000"/>
                <w:lang w:val="ro-RO"/>
              </w:rPr>
              <w:t>conf</w:t>
            </w:r>
            <w:r w:rsidRPr="00C66042">
              <w:rPr>
                <w:color w:val="000000"/>
                <w:lang w:val="ro-RO"/>
              </w:rPr>
              <w:t>orm</w:t>
            </w:r>
            <w:r w:rsidRPr="00C66042">
              <w:rPr>
                <w:b/>
                <w:i/>
                <w:color w:val="0000FF"/>
                <w:lang w:val="ro-RO"/>
              </w:rPr>
              <w:t xml:space="preserve"> Anexei nr.12</w:t>
            </w:r>
            <w:r w:rsidRPr="00C66042">
              <w:rPr>
                <w:lang w:val="ro-RO"/>
              </w:rPr>
              <w:t xml:space="preserve"> din Ordinul MF 115/2021</w:t>
            </w:r>
            <w:r w:rsidRPr="00C66042">
              <w:rPr>
                <w:noProof/>
                <w:color w:val="000000"/>
                <w:shd w:val="clear" w:color="auto" w:fill="FFFFFF"/>
                <w:lang w:val="ro-RO"/>
              </w:rPr>
              <w:t xml:space="preserve"> într-o perioadă anterioară care vizează activitatea pentru ultimii 3 ani - </w:t>
            </w:r>
            <w:r w:rsidRPr="00C66042">
              <w:rPr>
                <w:i/>
                <w:lang w:val="ro-RO"/>
              </w:rPr>
              <w:t xml:space="preserve">a </w:t>
            </w:r>
            <w:proofErr w:type="spellStart"/>
            <w:r w:rsidRPr="00C66042">
              <w:rPr>
                <w:i/>
                <w:u w:val="single"/>
                <w:lang w:val="ro-RO"/>
              </w:rPr>
              <w:t>cîte</w:t>
            </w:r>
            <w:proofErr w:type="spellEnd"/>
            <w:r w:rsidRPr="00C66042">
              <w:rPr>
                <w:i/>
                <w:u w:val="single"/>
                <w:lang w:val="ro-RO"/>
              </w:rPr>
              <w:t xml:space="preserve"> min </w:t>
            </w:r>
            <w:r w:rsidR="00C87B40" w:rsidRPr="00C66042">
              <w:rPr>
                <w:i/>
                <w:u w:val="single"/>
                <w:lang w:val="ro-RO"/>
              </w:rPr>
              <w:t>40</w:t>
            </w:r>
            <w:r w:rsidRPr="00C66042">
              <w:rPr>
                <w:i/>
                <w:u w:val="single"/>
                <w:lang w:val="ro-RO"/>
              </w:rPr>
              <w:t>0</w:t>
            </w:r>
            <w:r w:rsidR="00C87B40" w:rsidRPr="00C66042">
              <w:rPr>
                <w:i/>
                <w:u w:val="single"/>
                <w:lang w:val="ro-RO"/>
              </w:rPr>
              <w:t xml:space="preserve"> </w:t>
            </w:r>
            <w:r w:rsidRPr="00C66042">
              <w:rPr>
                <w:i/>
                <w:u w:val="single"/>
                <w:lang w:val="ro-RO"/>
              </w:rPr>
              <w:t>000,00 lei</w:t>
            </w:r>
            <w:r w:rsidRPr="00C66042">
              <w:rPr>
                <w:i/>
                <w:lang w:val="ro-RO"/>
              </w:rPr>
              <w:t xml:space="preserve">  </w:t>
            </w:r>
            <w:r w:rsidRPr="00C66042">
              <w:rPr>
                <w:i/>
                <w:u w:val="single"/>
                <w:lang w:val="ro-RO"/>
              </w:rPr>
              <w:t>pentru fiecare din ultimii 3 ani</w:t>
            </w:r>
            <w:r w:rsidRPr="00C66042">
              <w:rPr>
                <w:i/>
                <w:lang w:val="ro-RO"/>
              </w:rPr>
              <w:t xml:space="preserve"> </w:t>
            </w:r>
            <w:r w:rsidRPr="00C66042">
              <w:rPr>
                <w:noProof/>
                <w:color w:val="000000"/>
                <w:shd w:val="clear" w:color="auto" w:fill="FFFFFF"/>
                <w:lang w:val="ro-RO"/>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1C1A9B" w:rsidRPr="00C66042" w:rsidRDefault="001C1A9B" w:rsidP="00611618">
            <w:pPr>
              <w:ind w:left="-113" w:right="-113"/>
              <w:jc w:val="center"/>
              <w:rPr>
                <w:b/>
                <w:i/>
                <w:lang w:val="ro-RO"/>
              </w:rPr>
            </w:pPr>
            <w:r w:rsidRPr="00C66042">
              <w:rPr>
                <w:b/>
                <w:i/>
                <w:lang w:val="ro-RO"/>
              </w:rPr>
              <w:t>Obligatoriu</w:t>
            </w:r>
          </w:p>
        </w:tc>
      </w:tr>
      <w:tr w:rsidR="00812369" w:rsidRPr="00C66042" w:rsidTr="0038188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812369" w:rsidRPr="00C66042" w:rsidRDefault="00C66042" w:rsidP="0038188B">
            <w:pPr>
              <w:ind w:left="-120" w:right="-108"/>
              <w:jc w:val="center"/>
              <w:rPr>
                <w:noProof/>
                <w:spacing w:val="-4"/>
                <w:lang w:val="ro-RO"/>
              </w:rPr>
            </w:pPr>
            <w:r w:rsidRPr="00C66042">
              <w:rPr>
                <w:noProof/>
                <w:spacing w:val="-4"/>
                <w:lang w:val="ro-RO"/>
              </w:rPr>
              <w:t>9</w:t>
            </w:r>
            <w:r w:rsidR="00812369" w:rsidRPr="00C66042">
              <w:rPr>
                <w:noProof/>
                <w:spacing w:val="-4"/>
                <w:lang w:val="ro-RO"/>
              </w:rPr>
              <w:t>.</w:t>
            </w:r>
          </w:p>
        </w:tc>
        <w:tc>
          <w:tcPr>
            <w:tcW w:w="2977" w:type="dxa"/>
            <w:tcBorders>
              <w:top w:val="single" w:sz="4" w:space="0" w:color="auto"/>
              <w:left w:val="single" w:sz="4" w:space="0" w:color="auto"/>
              <w:bottom w:val="single" w:sz="4" w:space="0" w:color="auto"/>
              <w:right w:val="single" w:sz="4" w:space="0" w:color="auto"/>
            </w:tcBorders>
          </w:tcPr>
          <w:p w:rsidR="00812369" w:rsidRPr="00C66042" w:rsidRDefault="00812369" w:rsidP="0038188B">
            <w:pPr>
              <w:jc w:val="both"/>
              <w:rPr>
                <w:iCs/>
                <w:lang w:val="ro-RO"/>
              </w:rPr>
            </w:pPr>
            <w:r w:rsidRPr="00C66042">
              <w:rPr>
                <w:rFonts w:eastAsia="Calibri"/>
                <w:lang w:val="ro-RO"/>
              </w:rPr>
              <w:t xml:space="preserve">Va fi exclus din procedura de atribuire a contractului de achiziţii publice orice ofertant sau candidat despre care are cunoştinţă că, în ultimii 5 ani, a fost condamnat, prin </w:t>
            </w:r>
            <w:proofErr w:type="spellStart"/>
            <w:r w:rsidRPr="00C66042">
              <w:rPr>
                <w:rFonts w:eastAsia="Calibri"/>
                <w:lang w:val="ro-RO"/>
              </w:rPr>
              <w:t>hotărîrea</w:t>
            </w:r>
            <w:proofErr w:type="spellEnd"/>
            <w:r w:rsidRPr="00C66042">
              <w:rPr>
                <w:rFonts w:eastAsia="Calibri"/>
                <w:lang w:val="ro-RO"/>
              </w:rPr>
              <w:t xml:space="preserve">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812369" w:rsidRPr="00C66042" w:rsidRDefault="00812369" w:rsidP="0038188B">
            <w:pPr>
              <w:shd w:val="clear" w:color="auto" w:fill="FFFFFF" w:themeFill="background1"/>
              <w:tabs>
                <w:tab w:val="left" w:pos="612"/>
              </w:tabs>
              <w:spacing w:before="120" w:after="120"/>
              <w:rPr>
                <w:iCs/>
                <w:lang w:val="ro-RO"/>
              </w:rPr>
            </w:pPr>
            <w:r w:rsidRPr="00C66042">
              <w:rPr>
                <w:iCs/>
                <w:lang w:val="ro-RO"/>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812369" w:rsidRPr="00C66042" w:rsidRDefault="00812369" w:rsidP="00D30FDF">
            <w:pPr>
              <w:ind w:left="-113" w:right="-113"/>
              <w:jc w:val="center"/>
              <w:rPr>
                <w:b/>
                <w:i/>
                <w:lang w:val="ro-RO"/>
              </w:rPr>
            </w:pPr>
            <w:r w:rsidRPr="00C66042">
              <w:rPr>
                <w:b/>
                <w:i/>
                <w:lang w:val="ro-RO"/>
              </w:rPr>
              <w:t>Obligatoriu</w:t>
            </w:r>
          </w:p>
        </w:tc>
      </w:tr>
      <w:tr w:rsidR="00812369" w:rsidRPr="00C66042" w:rsidTr="0038188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812369" w:rsidRPr="00C66042" w:rsidRDefault="00C66042" w:rsidP="0038188B">
            <w:pPr>
              <w:ind w:left="-120" w:right="-108"/>
              <w:jc w:val="center"/>
              <w:rPr>
                <w:noProof/>
                <w:spacing w:val="-4"/>
                <w:lang w:val="ro-RO"/>
              </w:rPr>
            </w:pPr>
            <w:r w:rsidRPr="00C66042">
              <w:rPr>
                <w:noProof/>
                <w:spacing w:val="-4"/>
                <w:lang w:val="ro-RO"/>
              </w:rPr>
              <w:t>10</w:t>
            </w:r>
            <w:r w:rsidR="00812369" w:rsidRPr="00C66042">
              <w:rPr>
                <w:noProof/>
                <w:spacing w:val="-4"/>
                <w:lang w:val="ro-RO"/>
              </w:rPr>
              <w:t>.</w:t>
            </w:r>
          </w:p>
        </w:tc>
        <w:tc>
          <w:tcPr>
            <w:tcW w:w="2977" w:type="dxa"/>
            <w:tcBorders>
              <w:top w:val="single" w:sz="4" w:space="0" w:color="auto"/>
              <w:left w:val="single" w:sz="4" w:space="0" w:color="auto"/>
              <w:bottom w:val="single" w:sz="4" w:space="0" w:color="auto"/>
              <w:right w:val="single" w:sz="4" w:space="0" w:color="auto"/>
            </w:tcBorders>
          </w:tcPr>
          <w:p w:rsidR="00812369" w:rsidRPr="00C66042" w:rsidRDefault="00812369" w:rsidP="0038188B">
            <w:pPr>
              <w:jc w:val="both"/>
              <w:rPr>
                <w:iCs/>
                <w:lang w:val="ro-RO"/>
              </w:rPr>
            </w:pPr>
            <w:r w:rsidRPr="00C66042">
              <w:rPr>
                <w:rFonts w:eastAsia="Calibri"/>
                <w:lang w:val="ro-RO"/>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812369" w:rsidRPr="00C66042" w:rsidRDefault="00812369" w:rsidP="0038188B">
            <w:pPr>
              <w:shd w:val="clear" w:color="auto" w:fill="FFFFFF" w:themeFill="background1"/>
              <w:tabs>
                <w:tab w:val="left" w:pos="612"/>
              </w:tabs>
              <w:spacing w:before="120" w:after="120"/>
              <w:rPr>
                <w:iCs/>
                <w:lang w:val="ro-RO"/>
              </w:rPr>
            </w:pPr>
            <w:r w:rsidRPr="00C66042">
              <w:rPr>
                <w:iCs/>
                <w:lang w:val="ro-RO"/>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rsidR="00812369" w:rsidRPr="00C66042" w:rsidRDefault="00812369" w:rsidP="0038188B">
            <w:pPr>
              <w:shd w:val="clear" w:color="auto" w:fill="FFFFFF" w:themeFill="background1"/>
              <w:tabs>
                <w:tab w:val="left" w:pos="612"/>
              </w:tabs>
              <w:spacing w:before="120" w:after="120"/>
              <w:ind w:right="-108"/>
              <w:rPr>
                <w:i/>
                <w:iCs/>
                <w:lang w:val="ro-RO"/>
              </w:rPr>
            </w:pPr>
            <w:r w:rsidRPr="00C66042">
              <w:rPr>
                <w:b/>
                <w:i/>
                <w:lang w:val="ro-RO"/>
              </w:rPr>
              <w:t>Obligatoriu</w:t>
            </w:r>
            <w:r w:rsidRPr="00C66042">
              <w:rPr>
                <w:i/>
                <w:iCs/>
                <w:lang w:val="ro-RO"/>
              </w:rPr>
              <w:t xml:space="preserve"> </w:t>
            </w:r>
            <w:r w:rsidR="00867C7E" w:rsidRPr="00C66042">
              <w:rPr>
                <w:i/>
                <w:iCs/>
                <w:lang w:val="ro-RO"/>
              </w:rPr>
              <w:t xml:space="preserve">- </w:t>
            </w:r>
            <w:r w:rsidRPr="00C66042">
              <w:rPr>
                <w:i/>
                <w:iCs/>
                <w:lang w:val="ro-RO"/>
              </w:rPr>
              <w:t>Nu se află în proces de insolvabilitate</w:t>
            </w:r>
          </w:p>
        </w:tc>
      </w:tr>
      <w:tr w:rsidR="00C66042" w:rsidRPr="00C66042" w:rsidTr="00551C7A">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38188B">
            <w:pPr>
              <w:ind w:left="-120" w:right="-108"/>
              <w:jc w:val="center"/>
              <w:rPr>
                <w:noProof/>
                <w:spacing w:val="-4"/>
                <w:lang w:val="ro-RO"/>
              </w:rPr>
            </w:pPr>
            <w:r w:rsidRPr="00C66042">
              <w:rPr>
                <w:noProof/>
                <w:spacing w:val="-4"/>
                <w:lang w:val="ro-RO"/>
              </w:rPr>
              <w:t>11</w:t>
            </w:r>
          </w:p>
        </w:tc>
        <w:tc>
          <w:tcPr>
            <w:tcW w:w="297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autoSpaceDE w:val="0"/>
              <w:autoSpaceDN w:val="0"/>
              <w:adjustRightInd w:val="0"/>
              <w:rPr>
                <w:lang w:val="ro-RO"/>
              </w:rPr>
            </w:pPr>
            <w:r w:rsidRPr="00C66042">
              <w:rPr>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66042">
            <w:pPr>
              <w:rPr>
                <w:lang w:val="ro-RO"/>
              </w:rPr>
            </w:pPr>
            <w:r w:rsidRPr="00C66042">
              <w:rPr>
                <w:lang w:val="ro-RO"/>
              </w:rPr>
              <w:t xml:space="preserve">Declaraţie în conformitate cu </w:t>
            </w:r>
            <w:r w:rsidRPr="00C66042">
              <w:rPr>
                <w:b/>
                <w:color w:val="0000FF"/>
                <w:lang w:val="ro-RO"/>
              </w:rPr>
              <w:t xml:space="preserve">Anexa nr. </w:t>
            </w:r>
            <w:r w:rsidRPr="00C66042">
              <w:rPr>
                <w:b/>
                <w:color w:val="0000FF"/>
                <w:lang w:val="ro-RO"/>
              </w:rPr>
              <w:t>2</w:t>
            </w:r>
            <w:r w:rsidRPr="00C66042">
              <w:rPr>
                <w:b/>
                <w:color w:val="0000FF"/>
                <w:lang w:val="ro-RO"/>
              </w:rPr>
              <w:t xml:space="preserve"> </w:t>
            </w:r>
            <w:r w:rsidRPr="00C66042">
              <w:rPr>
                <w:lang w:val="ro-RO"/>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rsidR="00C66042" w:rsidRPr="00C66042" w:rsidRDefault="00C66042" w:rsidP="00C0734C">
            <w:pPr>
              <w:pStyle w:val="BodyText"/>
              <w:jc w:val="center"/>
              <w:rPr>
                <w:b/>
                <w:i/>
                <w:lang w:val="ro-RO"/>
              </w:rPr>
            </w:pPr>
            <w:r w:rsidRPr="00C66042">
              <w:rPr>
                <w:b/>
                <w:i/>
                <w:lang w:val="ro-RO" w:eastAsia="zh-CN"/>
              </w:rPr>
              <w:t>Da</w:t>
            </w:r>
            <w:r w:rsidRPr="00C66042">
              <w:rPr>
                <w:lang w:val="ro-RO" w:eastAsia="zh-CN"/>
              </w:rPr>
              <w:t xml:space="preserve"> – </w:t>
            </w:r>
            <w:r w:rsidRPr="00C66042">
              <w:rPr>
                <w:i/>
                <w:lang w:val="ro-RO" w:eastAsia="zh-CN"/>
              </w:rPr>
              <w:t xml:space="preserve">depunere obligatorie după desemnare în calitate de </w:t>
            </w:r>
            <w:proofErr w:type="spellStart"/>
            <w:r w:rsidRPr="00C66042">
              <w:rPr>
                <w:i/>
                <w:lang w:val="ro-RO" w:eastAsia="zh-CN"/>
              </w:rPr>
              <w:t>cîștigător</w:t>
            </w:r>
            <w:proofErr w:type="spellEnd"/>
          </w:p>
        </w:tc>
      </w:tr>
    </w:tbl>
    <w:p w:rsidR="00C66042" w:rsidRPr="00C66042" w:rsidRDefault="00C66042" w:rsidP="00C66042">
      <w:pPr>
        <w:keepNext/>
        <w:keepLines/>
        <w:jc w:val="center"/>
        <w:outlineLvl w:val="1"/>
        <w:rPr>
          <w:rFonts w:eastAsiaTheme="majorEastAsia"/>
          <w:b/>
          <w:bCs/>
          <w:lang w:val="ro-RO"/>
        </w:rPr>
      </w:pPr>
    </w:p>
    <w:p w:rsidR="00C66042" w:rsidRPr="00C66042" w:rsidRDefault="00C66042" w:rsidP="00C66042">
      <w:pPr>
        <w:jc w:val="both"/>
        <w:rPr>
          <w:bCs/>
          <w:i/>
          <w:iCs/>
          <w:lang w:val="ro-RO"/>
        </w:rPr>
      </w:pPr>
    </w:p>
    <w:p w:rsidR="00C66042" w:rsidRPr="00C66042" w:rsidRDefault="00C66042" w:rsidP="00C66042">
      <w:pPr>
        <w:tabs>
          <w:tab w:val="right" w:pos="426"/>
        </w:tabs>
        <w:spacing w:before="120"/>
        <w:ind w:left="360"/>
        <w:jc w:val="center"/>
        <w:rPr>
          <w:b/>
          <w:color w:val="0000FF"/>
          <w:sz w:val="28"/>
          <w:szCs w:val="28"/>
          <w:lang w:val="ro-RO"/>
        </w:rPr>
      </w:pPr>
      <w:r w:rsidRPr="00C66042">
        <w:rPr>
          <w:b/>
          <w:color w:val="0000FF"/>
          <w:sz w:val="28"/>
          <w:szCs w:val="28"/>
          <w:lang w:val="ro-RO"/>
        </w:rPr>
        <w:t>Anexa nr. 2</w:t>
      </w:r>
    </w:p>
    <w:p w:rsidR="00C66042" w:rsidRPr="00C66042" w:rsidRDefault="00C66042" w:rsidP="00C66042">
      <w:pPr>
        <w:tabs>
          <w:tab w:val="right" w:pos="426"/>
        </w:tabs>
        <w:spacing w:before="120"/>
        <w:ind w:left="360"/>
        <w:jc w:val="right"/>
        <w:rPr>
          <w:b/>
          <w:color w:val="0000FF"/>
          <w:lang w:val="ro-RO"/>
        </w:rPr>
      </w:pPr>
    </w:p>
    <w:p w:rsidR="00C66042" w:rsidRPr="00C66042" w:rsidRDefault="00C66042" w:rsidP="00C66042">
      <w:pPr>
        <w:jc w:val="right"/>
        <w:rPr>
          <w:lang w:val="ro-RO"/>
        </w:rPr>
      </w:pPr>
      <w:r w:rsidRPr="00C66042">
        <w:rPr>
          <w:lang w:val="ro-RO"/>
        </w:rPr>
        <w:t xml:space="preserve">APROBAT </w:t>
      </w:r>
    </w:p>
    <w:p w:rsidR="00C66042" w:rsidRPr="00C66042" w:rsidRDefault="00C66042" w:rsidP="00C66042">
      <w:pPr>
        <w:jc w:val="right"/>
        <w:rPr>
          <w:lang w:val="ro-RO"/>
        </w:rPr>
      </w:pPr>
      <w:r w:rsidRPr="00C66042">
        <w:rPr>
          <w:lang w:val="ro-RO"/>
        </w:rPr>
        <w:t xml:space="preserve">prin Ordinul </w:t>
      </w:r>
    </w:p>
    <w:p w:rsidR="00C66042" w:rsidRPr="00C66042" w:rsidRDefault="00C66042" w:rsidP="00C66042">
      <w:pPr>
        <w:jc w:val="right"/>
        <w:rPr>
          <w:lang w:val="ro-RO"/>
        </w:rPr>
      </w:pPr>
      <w:r w:rsidRPr="00C66042">
        <w:rPr>
          <w:lang w:val="ro-RO"/>
        </w:rPr>
        <w:t>Ministrului Finanțelor</w:t>
      </w:r>
    </w:p>
    <w:p w:rsidR="00C66042" w:rsidRPr="00C66042" w:rsidRDefault="00C66042" w:rsidP="00C66042">
      <w:pPr>
        <w:jc w:val="right"/>
        <w:rPr>
          <w:sz w:val="28"/>
          <w:szCs w:val="28"/>
          <w:lang w:val="ro-RO"/>
        </w:rPr>
      </w:pPr>
      <w:r w:rsidRPr="00C66042">
        <w:rPr>
          <w:lang w:val="ro-RO"/>
        </w:rPr>
        <w:t xml:space="preserve">                                               nr. 145  din 24 noiembrie 2020</w:t>
      </w:r>
      <w:r w:rsidRPr="00C66042">
        <w:rPr>
          <w:sz w:val="26"/>
          <w:szCs w:val="26"/>
          <w:lang w:val="ro-RO"/>
        </w:rPr>
        <w:t xml:space="preserve"> </w:t>
      </w:r>
    </w:p>
    <w:p w:rsidR="00C66042" w:rsidRPr="00C66042" w:rsidRDefault="00C66042" w:rsidP="00C66042">
      <w:pPr>
        <w:keepNext/>
        <w:spacing w:line="240" w:lineRule="exact"/>
        <w:jc w:val="center"/>
        <w:outlineLvl w:val="0"/>
        <w:rPr>
          <w:rFonts w:eastAsia="Calibri"/>
          <w:b/>
          <w:bCs/>
          <w:sz w:val="26"/>
          <w:szCs w:val="26"/>
          <w:lang w:val="ro-RO" w:eastAsia="ro-RO"/>
        </w:rPr>
      </w:pPr>
      <w:r w:rsidRPr="00C66042">
        <w:rPr>
          <w:rFonts w:eastAsia="Calibri"/>
          <w:b/>
          <w:bCs/>
          <w:sz w:val="26"/>
          <w:szCs w:val="26"/>
          <w:lang w:val="ro-RO" w:eastAsia="ro-RO"/>
        </w:rPr>
        <w:t>DECLARAŢIE</w:t>
      </w:r>
    </w:p>
    <w:p w:rsidR="00C66042" w:rsidRPr="00C66042" w:rsidRDefault="00C66042" w:rsidP="00C66042">
      <w:pPr>
        <w:keepNext/>
        <w:spacing w:line="240" w:lineRule="exact"/>
        <w:jc w:val="center"/>
        <w:outlineLvl w:val="0"/>
        <w:rPr>
          <w:rFonts w:eastAsia="Calibri"/>
          <w:b/>
          <w:bCs/>
          <w:sz w:val="26"/>
          <w:szCs w:val="26"/>
          <w:lang w:val="ro-RO" w:eastAsia="ro-RO"/>
        </w:rPr>
      </w:pPr>
      <w:r w:rsidRPr="00C66042">
        <w:rPr>
          <w:rFonts w:eastAsia="PMingLiU"/>
          <w:b/>
          <w:bCs/>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C66042" w:rsidRPr="00C66042" w:rsidRDefault="00C66042" w:rsidP="00C66042">
      <w:pPr>
        <w:keepNext/>
        <w:spacing w:line="240" w:lineRule="exact"/>
        <w:jc w:val="both"/>
        <w:outlineLvl w:val="0"/>
        <w:rPr>
          <w:rFonts w:eastAsia="Calibri"/>
          <w:b/>
          <w:bCs/>
          <w:sz w:val="26"/>
          <w:szCs w:val="26"/>
          <w:lang w:val="ro-RO" w:eastAsia="ro-RO"/>
        </w:rPr>
      </w:pPr>
    </w:p>
    <w:p w:rsidR="00C66042" w:rsidRPr="00C66042" w:rsidRDefault="00C66042" w:rsidP="00C66042">
      <w:pPr>
        <w:shd w:val="clear" w:color="auto" w:fill="FFFFFF"/>
        <w:tabs>
          <w:tab w:val="left" w:leader="dot" w:pos="7862"/>
        </w:tabs>
        <w:ind w:firstLine="1080"/>
        <w:jc w:val="both"/>
        <w:rPr>
          <w:rFonts w:eastAsia="Calibri"/>
          <w:sz w:val="26"/>
          <w:szCs w:val="26"/>
          <w:lang w:val="ro-RO"/>
        </w:rPr>
      </w:pPr>
      <w:r w:rsidRPr="00C66042">
        <w:rPr>
          <w:rFonts w:eastAsia="Calibri"/>
          <w:sz w:val="26"/>
          <w:szCs w:val="26"/>
          <w:lang w:val="ro-RO"/>
        </w:rPr>
        <w:t xml:space="preserve">Subsemnatul, ________________ reprezentant împuternicit al _____________ </w:t>
      </w:r>
      <w:r w:rsidRPr="00C66042">
        <w:rPr>
          <w:rFonts w:eastAsia="Calibri"/>
          <w:i/>
          <w:sz w:val="26"/>
          <w:szCs w:val="26"/>
          <w:lang w:val="ro-RO"/>
        </w:rPr>
        <w:t>(denumirea operatorului economic</w:t>
      </w:r>
      <w:r w:rsidRPr="00C66042">
        <w:rPr>
          <w:rFonts w:eastAsia="Calibri"/>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6042" w:rsidRPr="00C66042" w:rsidRDefault="00C66042" w:rsidP="00C66042">
      <w:pPr>
        <w:shd w:val="clear" w:color="auto" w:fill="FFFFFF"/>
        <w:ind w:firstLine="1077"/>
        <w:rPr>
          <w:rFonts w:eastAsia="Calibri"/>
          <w:spacing w:val="-1"/>
          <w:sz w:val="26"/>
          <w:szCs w:val="26"/>
          <w:lang w:val="ro-RO"/>
        </w:rPr>
      </w:pPr>
    </w:p>
    <w:p w:rsidR="00C66042" w:rsidRPr="00C66042" w:rsidRDefault="00C66042" w:rsidP="00C66042">
      <w:pPr>
        <w:shd w:val="clear" w:color="auto" w:fill="FFFFFF"/>
        <w:ind w:firstLine="1077"/>
        <w:rPr>
          <w:rFonts w:eastAsia="Calibri"/>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C66042" w:rsidRPr="00C66042" w:rsidTr="00C0734C">
        <w:tc>
          <w:tcPr>
            <w:tcW w:w="4219" w:type="dxa"/>
            <w:shd w:val="clear" w:color="auto" w:fill="D0CECE"/>
          </w:tcPr>
          <w:p w:rsidR="00C66042" w:rsidRPr="00C66042" w:rsidRDefault="00C66042" w:rsidP="00C0734C">
            <w:pPr>
              <w:jc w:val="center"/>
              <w:rPr>
                <w:rFonts w:eastAsia="Calibri"/>
                <w:spacing w:val="-1"/>
                <w:lang w:val="ro-RO"/>
              </w:rPr>
            </w:pPr>
            <w:r w:rsidRPr="00C66042">
              <w:rPr>
                <w:rFonts w:eastAsia="Calibri"/>
                <w:spacing w:val="-1"/>
                <w:lang w:val="ro-RO"/>
              </w:rPr>
              <w:t>Numele și prenumele beneficiarului efectiv</w:t>
            </w:r>
          </w:p>
        </w:tc>
        <w:tc>
          <w:tcPr>
            <w:tcW w:w="5634" w:type="dxa"/>
            <w:shd w:val="clear" w:color="auto" w:fill="D0CECE"/>
          </w:tcPr>
          <w:p w:rsidR="00C66042" w:rsidRPr="00C66042" w:rsidRDefault="00C66042" w:rsidP="00C0734C">
            <w:pPr>
              <w:jc w:val="center"/>
              <w:rPr>
                <w:rFonts w:eastAsia="Calibri"/>
                <w:spacing w:val="-1"/>
                <w:lang w:val="ro-RO"/>
              </w:rPr>
            </w:pPr>
            <w:r w:rsidRPr="00C66042">
              <w:rPr>
                <w:rFonts w:eastAsia="Calibri"/>
                <w:spacing w:val="-1"/>
                <w:lang w:val="ro-RO"/>
              </w:rPr>
              <w:t>IDNP al beneficiarului efectiv</w:t>
            </w:r>
          </w:p>
        </w:tc>
      </w:tr>
      <w:tr w:rsidR="00C66042" w:rsidRPr="00C66042" w:rsidTr="00C0734C">
        <w:tc>
          <w:tcPr>
            <w:tcW w:w="4219" w:type="dxa"/>
            <w:shd w:val="clear" w:color="auto" w:fill="auto"/>
          </w:tcPr>
          <w:p w:rsidR="00C66042" w:rsidRPr="00C66042" w:rsidRDefault="00C66042" w:rsidP="00C0734C">
            <w:pPr>
              <w:rPr>
                <w:rFonts w:eastAsia="Calibri"/>
                <w:spacing w:val="-1"/>
                <w:sz w:val="26"/>
                <w:szCs w:val="26"/>
                <w:lang w:val="ro-RO"/>
              </w:rPr>
            </w:pPr>
          </w:p>
        </w:tc>
        <w:tc>
          <w:tcPr>
            <w:tcW w:w="5634" w:type="dxa"/>
            <w:shd w:val="clear" w:color="auto" w:fill="auto"/>
          </w:tcPr>
          <w:p w:rsidR="00C66042" w:rsidRPr="00C66042" w:rsidRDefault="00C66042" w:rsidP="00C0734C">
            <w:pPr>
              <w:rPr>
                <w:rFonts w:eastAsia="Calibri"/>
                <w:spacing w:val="-1"/>
                <w:sz w:val="26"/>
                <w:szCs w:val="26"/>
                <w:lang w:val="ro-RO"/>
              </w:rPr>
            </w:pPr>
          </w:p>
        </w:tc>
      </w:tr>
      <w:tr w:rsidR="00C66042" w:rsidRPr="00C66042" w:rsidTr="00C0734C">
        <w:tc>
          <w:tcPr>
            <w:tcW w:w="4219" w:type="dxa"/>
            <w:shd w:val="clear" w:color="auto" w:fill="auto"/>
          </w:tcPr>
          <w:p w:rsidR="00C66042" w:rsidRPr="00C66042" w:rsidRDefault="00C66042" w:rsidP="00C0734C">
            <w:pPr>
              <w:rPr>
                <w:rFonts w:eastAsia="Calibri"/>
                <w:spacing w:val="-1"/>
                <w:sz w:val="26"/>
                <w:szCs w:val="26"/>
                <w:lang w:val="ro-RO"/>
              </w:rPr>
            </w:pPr>
          </w:p>
        </w:tc>
        <w:tc>
          <w:tcPr>
            <w:tcW w:w="5634" w:type="dxa"/>
            <w:shd w:val="clear" w:color="auto" w:fill="auto"/>
          </w:tcPr>
          <w:p w:rsidR="00C66042" w:rsidRPr="00C66042" w:rsidRDefault="00C66042" w:rsidP="00C0734C">
            <w:pPr>
              <w:rPr>
                <w:rFonts w:eastAsia="Calibri"/>
                <w:spacing w:val="-1"/>
                <w:sz w:val="26"/>
                <w:szCs w:val="26"/>
                <w:lang w:val="ro-RO"/>
              </w:rPr>
            </w:pPr>
          </w:p>
        </w:tc>
      </w:tr>
      <w:tr w:rsidR="00C66042" w:rsidRPr="00C66042" w:rsidTr="00C0734C">
        <w:tc>
          <w:tcPr>
            <w:tcW w:w="4219" w:type="dxa"/>
            <w:shd w:val="clear" w:color="auto" w:fill="auto"/>
          </w:tcPr>
          <w:p w:rsidR="00C66042" w:rsidRPr="00C66042" w:rsidRDefault="00C66042" w:rsidP="00C0734C">
            <w:pPr>
              <w:rPr>
                <w:rFonts w:eastAsia="Calibri"/>
                <w:spacing w:val="-1"/>
                <w:sz w:val="26"/>
                <w:szCs w:val="26"/>
                <w:lang w:val="ro-RO"/>
              </w:rPr>
            </w:pPr>
          </w:p>
        </w:tc>
        <w:tc>
          <w:tcPr>
            <w:tcW w:w="5634" w:type="dxa"/>
            <w:shd w:val="clear" w:color="auto" w:fill="auto"/>
          </w:tcPr>
          <w:p w:rsidR="00C66042" w:rsidRPr="00C66042" w:rsidRDefault="00C66042" w:rsidP="00C0734C">
            <w:pPr>
              <w:rPr>
                <w:rFonts w:eastAsia="Calibri"/>
                <w:spacing w:val="-1"/>
                <w:sz w:val="26"/>
                <w:szCs w:val="26"/>
                <w:lang w:val="ro-RO"/>
              </w:rPr>
            </w:pPr>
          </w:p>
        </w:tc>
      </w:tr>
    </w:tbl>
    <w:p w:rsidR="00C66042" w:rsidRPr="00C66042" w:rsidRDefault="00C66042" w:rsidP="00C66042">
      <w:pPr>
        <w:shd w:val="clear" w:color="auto" w:fill="FFFFFF"/>
        <w:ind w:firstLine="1077"/>
        <w:rPr>
          <w:rFonts w:eastAsia="Calibri"/>
          <w:spacing w:val="-1"/>
          <w:lang w:val="ro-RO"/>
        </w:rPr>
      </w:pPr>
    </w:p>
    <w:p w:rsidR="00C66042" w:rsidRPr="00C66042" w:rsidRDefault="00C66042" w:rsidP="00C66042">
      <w:pPr>
        <w:rPr>
          <w:rFonts w:eastAsia="MS Mincho"/>
          <w:lang w:val="ro-RO" w:eastAsia="zh-CN"/>
        </w:rPr>
      </w:pPr>
      <w:r w:rsidRPr="00C66042">
        <w:rPr>
          <w:rFonts w:eastAsia="MS Mincho"/>
          <w:lang w:val="ro-RO" w:eastAsia="zh-CN"/>
        </w:rPr>
        <w:t>Data completării:</w:t>
      </w:r>
      <w:r w:rsidRPr="00C66042">
        <w:rPr>
          <w:rFonts w:eastAsia="MS Mincho"/>
          <w:lang w:val="ro-RO" w:eastAsia="zh-CN"/>
        </w:rPr>
        <w:tab/>
      </w:r>
      <w:r w:rsidRPr="00C66042">
        <w:rPr>
          <w:rFonts w:eastAsia="MS Mincho"/>
          <w:lang w:val="ro-RO" w:eastAsia="zh-CN"/>
        </w:rPr>
        <w:tab/>
        <w:t>______________________</w:t>
      </w:r>
    </w:p>
    <w:p w:rsidR="00C66042" w:rsidRPr="00C66042" w:rsidRDefault="00C66042" w:rsidP="00C66042">
      <w:pPr>
        <w:jc w:val="both"/>
        <w:rPr>
          <w:rFonts w:eastAsia="PMingLiU"/>
          <w:lang w:val="ro-RO" w:eastAsia="zh-CN"/>
        </w:rPr>
      </w:pPr>
      <w:r w:rsidRPr="00C66042">
        <w:rPr>
          <w:rFonts w:eastAsia="PMingLiU"/>
          <w:lang w:val="ro-RO" w:eastAsia="zh-CN"/>
        </w:rPr>
        <w:t>Semnat:</w:t>
      </w:r>
      <w:r w:rsidRPr="00C66042">
        <w:rPr>
          <w:rFonts w:eastAsia="PMingLiU"/>
          <w:lang w:val="ro-RO" w:eastAsia="zh-CN"/>
        </w:rPr>
        <w:tab/>
      </w:r>
      <w:r w:rsidRPr="00C66042">
        <w:rPr>
          <w:rFonts w:eastAsia="PMingLiU"/>
          <w:lang w:val="ro-RO" w:eastAsia="zh-CN"/>
        </w:rPr>
        <w:tab/>
      </w:r>
      <w:r w:rsidRPr="00C66042">
        <w:rPr>
          <w:rFonts w:eastAsia="PMingLiU"/>
          <w:lang w:val="ro-RO" w:eastAsia="zh-CN"/>
        </w:rPr>
        <w:tab/>
        <w:t>______________________________</w:t>
      </w:r>
    </w:p>
    <w:p w:rsidR="00C66042" w:rsidRPr="00C66042" w:rsidRDefault="00C66042" w:rsidP="00C66042">
      <w:pPr>
        <w:jc w:val="both"/>
        <w:rPr>
          <w:rFonts w:eastAsia="PMingLiU"/>
          <w:lang w:val="ro-RO" w:eastAsia="zh-CN"/>
        </w:rPr>
      </w:pPr>
      <w:r w:rsidRPr="00C66042">
        <w:rPr>
          <w:rFonts w:eastAsia="PMingLiU"/>
          <w:lang w:val="ro-RO" w:eastAsia="zh-CN"/>
        </w:rPr>
        <w:t xml:space="preserve">Nume/prenume: </w:t>
      </w:r>
      <w:r w:rsidRPr="00C66042">
        <w:rPr>
          <w:rFonts w:eastAsia="PMingLiU"/>
          <w:lang w:val="ro-RO" w:eastAsia="zh-CN"/>
        </w:rPr>
        <w:tab/>
      </w:r>
      <w:r w:rsidRPr="00C66042">
        <w:rPr>
          <w:rFonts w:eastAsia="PMingLiU"/>
          <w:lang w:val="ro-RO" w:eastAsia="zh-CN"/>
        </w:rPr>
        <w:tab/>
        <w:t>______________________________</w:t>
      </w:r>
    </w:p>
    <w:p w:rsidR="00C66042" w:rsidRPr="00C66042" w:rsidRDefault="00C66042" w:rsidP="00C66042">
      <w:pPr>
        <w:jc w:val="both"/>
        <w:rPr>
          <w:rFonts w:eastAsia="PMingLiU"/>
          <w:lang w:val="ro-RO" w:eastAsia="zh-CN"/>
        </w:rPr>
      </w:pPr>
      <w:r w:rsidRPr="00C66042">
        <w:rPr>
          <w:rFonts w:eastAsia="PMingLiU"/>
          <w:lang w:val="ro-RO" w:eastAsia="zh-CN"/>
        </w:rPr>
        <w:t xml:space="preserve">Funcţia: </w:t>
      </w:r>
      <w:r w:rsidRPr="00C66042">
        <w:rPr>
          <w:rFonts w:eastAsia="PMingLiU"/>
          <w:lang w:val="ro-RO" w:eastAsia="zh-CN"/>
        </w:rPr>
        <w:tab/>
      </w:r>
      <w:r w:rsidRPr="00C66042">
        <w:rPr>
          <w:rFonts w:eastAsia="PMingLiU"/>
          <w:lang w:val="ro-RO" w:eastAsia="zh-CN"/>
        </w:rPr>
        <w:tab/>
      </w:r>
      <w:r w:rsidRPr="00C66042">
        <w:rPr>
          <w:rFonts w:eastAsia="PMingLiU"/>
          <w:lang w:val="ro-RO" w:eastAsia="zh-CN"/>
        </w:rPr>
        <w:tab/>
        <w:t>______________________________</w:t>
      </w:r>
    </w:p>
    <w:p w:rsidR="00C66042" w:rsidRPr="00C66042" w:rsidRDefault="00C66042" w:rsidP="00C66042">
      <w:pPr>
        <w:jc w:val="both"/>
        <w:rPr>
          <w:rFonts w:eastAsia="PMingLiU"/>
          <w:lang w:val="ro-RO" w:eastAsia="zh-CN"/>
        </w:rPr>
      </w:pPr>
      <w:r w:rsidRPr="00C66042">
        <w:rPr>
          <w:rFonts w:eastAsia="PMingLiU"/>
          <w:lang w:val="ro-RO" w:eastAsia="zh-CN"/>
        </w:rPr>
        <w:t>Denumirea operatorului economic  ________________________</w:t>
      </w:r>
    </w:p>
    <w:p w:rsidR="00C66042" w:rsidRPr="00C66042" w:rsidRDefault="00C66042" w:rsidP="00C66042">
      <w:pPr>
        <w:jc w:val="both"/>
        <w:rPr>
          <w:rFonts w:eastAsia="PMingLiU"/>
          <w:b/>
          <w:sz w:val="26"/>
          <w:szCs w:val="26"/>
          <w:lang w:val="ro-RO" w:eastAsia="zh-CN"/>
        </w:rPr>
      </w:pPr>
      <w:r w:rsidRPr="00C66042">
        <w:rPr>
          <w:rFonts w:eastAsia="PMingLiU"/>
          <w:sz w:val="26"/>
          <w:szCs w:val="26"/>
          <w:lang w:val="ro-RO" w:eastAsia="zh-CN"/>
        </w:rPr>
        <w:t>IDNO al operatorului economic _______________________</w:t>
      </w:r>
    </w:p>
    <w:p w:rsidR="00C66042" w:rsidRPr="00C66042" w:rsidRDefault="00C66042" w:rsidP="00C66042">
      <w:pPr>
        <w:tabs>
          <w:tab w:val="right" w:pos="426"/>
        </w:tabs>
        <w:spacing w:before="120"/>
        <w:ind w:left="360"/>
        <w:rPr>
          <w:b/>
          <w:sz w:val="24"/>
          <w:szCs w:val="24"/>
          <w:lang w:val="ro-RO"/>
        </w:rPr>
      </w:pPr>
    </w:p>
    <w:p w:rsidR="00C66042" w:rsidRPr="00C66042" w:rsidRDefault="00C66042" w:rsidP="00C66042">
      <w:pPr>
        <w:tabs>
          <w:tab w:val="right" w:pos="426"/>
        </w:tabs>
        <w:spacing w:before="120"/>
        <w:ind w:left="360"/>
        <w:rPr>
          <w:b/>
          <w:sz w:val="24"/>
          <w:szCs w:val="24"/>
          <w:lang w:val="ro-RO"/>
        </w:rPr>
      </w:pPr>
    </w:p>
    <w:p w:rsidR="00C66042" w:rsidRPr="00C66042" w:rsidRDefault="00C66042" w:rsidP="00C66042">
      <w:pPr>
        <w:tabs>
          <w:tab w:val="right" w:pos="426"/>
        </w:tabs>
        <w:spacing w:before="120"/>
        <w:ind w:left="360"/>
        <w:rPr>
          <w:b/>
          <w:sz w:val="24"/>
          <w:szCs w:val="24"/>
          <w:lang w:val="ro-RO"/>
        </w:rPr>
      </w:pPr>
    </w:p>
    <w:p w:rsidR="00C66042" w:rsidRPr="00C66042" w:rsidRDefault="00C66042" w:rsidP="00C66042">
      <w:pPr>
        <w:tabs>
          <w:tab w:val="right" w:pos="426"/>
        </w:tabs>
        <w:spacing w:before="120"/>
        <w:ind w:left="360"/>
        <w:rPr>
          <w:b/>
          <w:sz w:val="24"/>
          <w:szCs w:val="24"/>
          <w:lang w:val="ro-RO"/>
        </w:rPr>
      </w:pPr>
    </w:p>
    <w:p w:rsidR="000E70FE" w:rsidRPr="00C66042" w:rsidRDefault="000E70FE" w:rsidP="000E70FE">
      <w:pPr>
        <w:numPr>
          <w:ilvl w:val="0"/>
          <w:numId w:val="1"/>
        </w:numPr>
        <w:tabs>
          <w:tab w:val="right" w:pos="426"/>
        </w:tabs>
        <w:spacing w:before="120"/>
        <w:rPr>
          <w:b/>
          <w:color w:val="0000FF"/>
          <w:sz w:val="24"/>
          <w:szCs w:val="24"/>
          <w:lang w:val="ro-RO"/>
        </w:rPr>
      </w:pPr>
      <w:r w:rsidRPr="00C66042">
        <w:rPr>
          <w:b/>
          <w:sz w:val="24"/>
          <w:szCs w:val="24"/>
          <w:lang w:val="ro-RO"/>
        </w:rPr>
        <w:t xml:space="preserve">Garanția pentru ofertă, după caz, cuantumul; </w:t>
      </w:r>
      <w:r w:rsidRPr="00C66042">
        <w:rPr>
          <w:i/>
          <w:color w:val="0000FF"/>
          <w:sz w:val="24"/>
          <w:szCs w:val="24"/>
          <w:u w:val="single"/>
          <w:lang w:val="ro-RO"/>
        </w:rPr>
        <w:t>Nu se aplică</w:t>
      </w:r>
      <w:r w:rsidRPr="00C66042">
        <w:rPr>
          <w:b/>
          <w:sz w:val="24"/>
          <w:szCs w:val="24"/>
          <w:lang w:val="ro-RO"/>
        </w:rPr>
        <w:t xml:space="preserve"> </w:t>
      </w:r>
      <w:r w:rsidRPr="00C66042">
        <w:rPr>
          <w:b/>
          <w:sz w:val="24"/>
          <w:szCs w:val="24"/>
          <w:shd w:val="clear" w:color="auto" w:fill="FFFF00"/>
          <w:lang w:val="ro-RO"/>
        </w:rPr>
        <w:t xml:space="preserve"> </w:t>
      </w:r>
      <w:r w:rsidRPr="00C66042">
        <w:rPr>
          <w:b/>
          <w:color w:val="0000FF"/>
          <w:sz w:val="24"/>
          <w:szCs w:val="24"/>
          <w:highlight w:val="yellow"/>
          <w:lang w:val="ro-RO"/>
        </w:rPr>
        <w:t>.</w:t>
      </w:r>
    </w:p>
    <w:p w:rsidR="000E70FE" w:rsidRPr="00C66042" w:rsidRDefault="000E70FE" w:rsidP="000E70FE">
      <w:pPr>
        <w:numPr>
          <w:ilvl w:val="0"/>
          <w:numId w:val="1"/>
        </w:numPr>
        <w:tabs>
          <w:tab w:val="right" w:pos="426"/>
        </w:tabs>
        <w:spacing w:before="120"/>
        <w:rPr>
          <w:b/>
          <w:sz w:val="24"/>
          <w:szCs w:val="24"/>
          <w:lang w:val="ro-RO"/>
        </w:rPr>
      </w:pPr>
      <w:r w:rsidRPr="00C66042">
        <w:rPr>
          <w:b/>
          <w:sz w:val="24"/>
          <w:szCs w:val="24"/>
          <w:lang w:val="ro-RO"/>
        </w:rPr>
        <w:t xml:space="preserve">Garanția de bună execuție a contractului, după caz , cuantumul; </w:t>
      </w:r>
      <w:r w:rsidRPr="00C66042">
        <w:rPr>
          <w:i/>
          <w:color w:val="0000FF"/>
          <w:sz w:val="24"/>
          <w:szCs w:val="24"/>
          <w:u w:val="single"/>
          <w:lang w:val="ro-RO"/>
        </w:rPr>
        <w:t>Nu se aplică</w:t>
      </w:r>
      <w:r w:rsidRPr="00C66042">
        <w:rPr>
          <w:b/>
          <w:sz w:val="24"/>
          <w:szCs w:val="24"/>
          <w:lang w:val="ro-RO"/>
        </w:rPr>
        <w:t xml:space="preserve"> </w:t>
      </w:r>
      <w:r w:rsidRPr="00C66042">
        <w:rPr>
          <w:b/>
          <w:sz w:val="24"/>
          <w:szCs w:val="24"/>
          <w:shd w:val="clear" w:color="auto" w:fill="FFFF00"/>
          <w:lang w:val="ro-RO"/>
        </w:rPr>
        <w:t xml:space="preserve"> </w:t>
      </w:r>
      <w:r w:rsidRPr="00C66042">
        <w:rPr>
          <w:b/>
          <w:color w:val="0000FF"/>
          <w:sz w:val="24"/>
          <w:szCs w:val="24"/>
          <w:highlight w:val="yellow"/>
          <w:lang w:val="ro-RO"/>
        </w:rPr>
        <w:t>.</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Motivul recurgerii la procedura accelerată (în cazul licitației deschise, restrânse și al procedurii negociate), după caz:</w:t>
      </w:r>
      <w:r w:rsidR="00D77823" w:rsidRPr="00C66042">
        <w:rPr>
          <w:b/>
          <w:sz w:val="24"/>
          <w:szCs w:val="24"/>
          <w:shd w:val="clear" w:color="auto" w:fill="FFFF00"/>
          <w:lang w:val="ro-RO"/>
        </w:rPr>
        <w:t xml:space="preserve"> </w:t>
      </w:r>
      <w:r w:rsidR="00781199" w:rsidRPr="00C66042">
        <w:rPr>
          <w:i/>
          <w:color w:val="0000FF"/>
          <w:sz w:val="24"/>
          <w:szCs w:val="24"/>
          <w:u w:val="single"/>
          <w:lang w:val="ro-RO"/>
        </w:rPr>
        <w:t>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p w:rsidR="00D908C2" w:rsidRPr="00C66042" w:rsidRDefault="00B11506" w:rsidP="00D908C2">
      <w:pPr>
        <w:numPr>
          <w:ilvl w:val="0"/>
          <w:numId w:val="1"/>
        </w:numPr>
        <w:tabs>
          <w:tab w:val="right" w:pos="426"/>
        </w:tabs>
        <w:spacing w:before="120"/>
        <w:ind w:left="0" w:firstLine="0"/>
        <w:rPr>
          <w:b/>
          <w:color w:val="0000FF"/>
          <w:sz w:val="24"/>
          <w:szCs w:val="24"/>
          <w:lang w:val="ro-RO"/>
        </w:rPr>
      </w:pPr>
      <w:r w:rsidRPr="00C66042">
        <w:rPr>
          <w:b/>
          <w:sz w:val="24"/>
          <w:szCs w:val="24"/>
          <w:lang w:val="ro-RO"/>
        </w:rPr>
        <w:t>Tehnici și instrumente specifice de atribuire (dacă este cazul specificați dacă se va utiliza acordul-cadru, sistemul dinamic de achiziție sau licitația electronică</w:t>
      </w:r>
      <w:r w:rsidR="00D908C2" w:rsidRPr="00C66042">
        <w:rPr>
          <w:b/>
          <w:color w:val="000000" w:themeColor="text1"/>
          <w:sz w:val="24"/>
          <w:szCs w:val="24"/>
          <w:lang w:val="ro-RO"/>
        </w:rPr>
        <w:t xml:space="preserve">): </w:t>
      </w:r>
      <w:r w:rsidR="00D908C2" w:rsidRPr="00C66042">
        <w:rPr>
          <w:b/>
          <w:color w:val="0000FF"/>
          <w:sz w:val="24"/>
          <w:szCs w:val="24"/>
          <w:shd w:val="clear" w:color="auto" w:fill="FFFF00"/>
          <w:lang w:val="ro-RO"/>
        </w:rPr>
        <w:t>licitația electronică,   3 runde , pasul minim</w:t>
      </w:r>
      <w:r w:rsidR="00D908C2" w:rsidRPr="00C66042">
        <w:rPr>
          <w:i/>
          <w:color w:val="0000FF"/>
          <w:sz w:val="24"/>
          <w:szCs w:val="24"/>
          <w:shd w:val="clear" w:color="auto" w:fill="FFFF00"/>
          <w:lang w:val="ro-RO"/>
        </w:rPr>
        <w:t xml:space="preserve"> </w:t>
      </w:r>
      <w:r w:rsidR="00D908C2" w:rsidRPr="00C66042">
        <w:rPr>
          <w:b/>
          <w:color w:val="0000FF"/>
          <w:sz w:val="24"/>
          <w:szCs w:val="24"/>
          <w:shd w:val="clear" w:color="auto" w:fill="FFFF00"/>
          <w:lang w:val="ro-RO"/>
        </w:rPr>
        <w:t xml:space="preserve">pentru întreaga ofertă </w:t>
      </w:r>
      <w:r w:rsidR="00D77823" w:rsidRPr="00C66042">
        <w:rPr>
          <w:b/>
          <w:color w:val="0000FF"/>
          <w:sz w:val="24"/>
          <w:szCs w:val="24"/>
          <w:shd w:val="clear" w:color="auto" w:fill="FFFF00"/>
          <w:lang w:val="ro-RO"/>
        </w:rPr>
        <w:t xml:space="preserve">4 </w:t>
      </w:r>
      <w:r w:rsidR="007B4594" w:rsidRPr="00C66042">
        <w:rPr>
          <w:b/>
          <w:color w:val="0000FF"/>
          <w:sz w:val="24"/>
          <w:szCs w:val="24"/>
          <w:shd w:val="clear" w:color="auto" w:fill="FFFF00"/>
          <w:lang w:val="ro-RO"/>
        </w:rPr>
        <w:t>0</w:t>
      </w:r>
      <w:r w:rsidR="00D77823" w:rsidRPr="00C66042">
        <w:rPr>
          <w:b/>
          <w:color w:val="0000FF"/>
          <w:sz w:val="24"/>
          <w:szCs w:val="24"/>
          <w:shd w:val="clear" w:color="auto" w:fill="FFFF00"/>
          <w:lang w:val="ro-RO"/>
        </w:rPr>
        <w:t>00</w:t>
      </w:r>
      <w:r w:rsidR="00D908C2" w:rsidRPr="00C66042">
        <w:rPr>
          <w:b/>
          <w:color w:val="0000FF"/>
          <w:sz w:val="24"/>
          <w:szCs w:val="24"/>
          <w:shd w:val="clear" w:color="auto" w:fill="FFFF00"/>
          <w:lang w:val="ro-RO"/>
        </w:rPr>
        <w:t>.00 lei.</w:t>
      </w:r>
    </w:p>
    <w:p w:rsidR="00D908C2" w:rsidRPr="00C66042" w:rsidRDefault="00D908C2" w:rsidP="00D908C2">
      <w:pPr>
        <w:numPr>
          <w:ilvl w:val="0"/>
          <w:numId w:val="1"/>
        </w:numPr>
        <w:tabs>
          <w:tab w:val="right" w:pos="426"/>
        </w:tabs>
        <w:spacing w:before="120"/>
        <w:ind w:left="0" w:firstLine="0"/>
        <w:rPr>
          <w:b/>
          <w:color w:val="000000" w:themeColor="text1"/>
          <w:sz w:val="24"/>
          <w:szCs w:val="24"/>
          <w:lang w:val="ro-RO"/>
        </w:rPr>
      </w:pPr>
      <w:r w:rsidRPr="00C66042">
        <w:rPr>
          <w:b/>
          <w:color w:val="000000" w:themeColor="text1"/>
          <w:sz w:val="24"/>
          <w:szCs w:val="24"/>
          <w:lang w:val="ro-RO"/>
        </w:rPr>
        <w:t>Condiții speciale de care depinde îndeplinirea contractului (</w:t>
      </w:r>
      <w:r w:rsidRPr="00C66042">
        <w:rPr>
          <w:color w:val="000000" w:themeColor="text1"/>
          <w:sz w:val="24"/>
          <w:szCs w:val="24"/>
          <w:lang w:val="ro-RO"/>
        </w:rPr>
        <w:t>indicați după ca</w:t>
      </w:r>
      <w:r w:rsidRPr="00C66042">
        <w:rPr>
          <w:b/>
          <w:color w:val="000000" w:themeColor="text1"/>
          <w:sz w:val="24"/>
          <w:szCs w:val="24"/>
          <w:lang w:val="ro-RO"/>
        </w:rPr>
        <w:t>z</w:t>
      </w:r>
      <w:r w:rsidRPr="00C66042">
        <w:rPr>
          <w:b/>
          <w:color w:val="0000FF"/>
          <w:sz w:val="24"/>
          <w:szCs w:val="24"/>
          <w:lang w:val="ro-RO"/>
        </w:rPr>
        <w:t>):</w:t>
      </w:r>
      <w:r w:rsidRPr="00C66042">
        <w:rPr>
          <w:b/>
          <w:color w:val="0000FF"/>
          <w:sz w:val="24"/>
          <w:szCs w:val="24"/>
          <w:shd w:val="clear" w:color="auto" w:fill="FFFF00"/>
          <w:lang w:val="ro-RO"/>
        </w:rPr>
        <w:t xml:space="preserve"> nu sunt</w:t>
      </w:r>
    </w:p>
    <w:p w:rsidR="00B11506" w:rsidRPr="00C66042" w:rsidRDefault="00B11506" w:rsidP="00D908C2">
      <w:pPr>
        <w:numPr>
          <w:ilvl w:val="0"/>
          <w:numId w:val="1"/>
        </w:numPr>
        <w:tabs>
          <w:tab w:val="right" w:pos="426"/>
        </w:tabs>
        <w:spacing w:before="120"/>
        <w:ind w:left="0" w:firstLine="0"/>
        <w:rPr>
          <w:b/>
          <w:color w:val="000000" w:themeColor="text1"/>
          <w:sz w:val="24"/>
          <w:szCs w:val="24"/>
          <w:lang w:val="ro-RO"/>
        </w:rPr>
      </w:pPr>
      <w:r w:rsidRPr="00C66042">
        <w:rPr>
          <w:b/>
          <w:color w:val="000000" w:themeColor="text1"/>
          <w:sz w:val="24"/>
          <w:szCs w:val="24"/>
          <w:lang w:val="ro-RO"/>
        </w:rPr>
        <w:t xml:space="preserve">Ofertele se prezintă în valuta: - </w:t>
      </w:r>
      <w:r w:rsidRPr="00C66042">
        <w:rPr>
          <w:b/>
          <w:color w:val="0000FF"/>
          <w:sz w:val="24"/>
          <w:szCs w:val="24"/>
          <w:highlight w:val="yellow"/>
          <w:lang w:val="ro-RO"/>
        </w:rPr>
        <w:t>lei moldovenești</w:t>
      </w:r>
      <w:r w:rsidRPr="00C66042">
        <w:rPr>
          <w:b/>
          <w:color w:val="0000FF"/>
          <w:sz w:val="24"/>
          <w:szCs w:val="24"/>
          <w:lang w:val="ro-RO"/>
        </w:rPr>
        <w:t>.</w:t>
      </w:r>
    </w:p>
    <w:p w:rsidR="00D908C2" w:rsidRPr="00C66042" w:rsidRDefault="00D908C2" w:rsidP="00D908C2">
      <w:pPr>
        <w:numPr>
          <w:ilvl w:val="0"/>
          <w:numId w:val="1"/>
        </w:numPr>
        <w:tabs>
          <w:tab w:val="right" w:pos="426"/>
        </w:tabs>
        <w:spacing w:before="120"/>
        <w:ind w:left="0" w:firstLine="0"/>
        <w:rPr>
          <w:b/>
          <w:color w:val="0000FF"/>
          <w:sz w:val="24"/>
          <w:szCs w:val="24"/>
          <w:lang w:val="ro-RO"/>
        </w:rPr>
      </w:pPr>
      <w:r w:rsidRPr="00C66042">
        <w:rPr>
          <w:b/>
          <w:sz w:val="24"/>
          <w:szCs w:val="24"/>
          <w:lang w:val="ro-RO"/>
        </w:rPr>
        <w:t xml:space="preserve">Criteriul de evaluare aplicat pentru adjudecarea contractului: </w:t>
      </w:r>
      <w:r w:rsidRPr="00C66042">
        <w:rPr>
          <w:b/>
          <w:i/>
          <w:iCs/>
          <w:color w:val="0000FF"/>
          <w:sz w:val="24"/>
          <w:szCs w:val="24"/>
          <w:lang w:val="ro-RO"/>
        </w:rPr>
        <w:t>Cel mai mic preț fără TVA pentru întreaga ofertă</w:t>
      </w:r>
      <w:r w:rsidR="00D171D0" w:rsidRPr="00C66042">
        <w:rPr>
          <w:b/>
          <w:i/>
          <w:color w:val="0000FF"/>
          <w:sz w:val="24"/>
          <w:szCs w:val="24"/>
          <w:lang w:val="ro-RO"/>
        </w:rPr>
        <w:t>.</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Factorii de evaluare a ofertei celei mai avantajoase din punct de vedere economic, precum și ponderile lor</w:t>
      </w:r>
      <w:r w:rsidR="00781199" w:rsidRPr="00C66042">
        <w:rPr>
          <w:b/>
          <w:sz w:val="24"/>
          <w:szCs w:val="24"/>
          <w:lang w:val="ro-RO"/>
        </w:rPr>
        <w:t>:</w:t>
      </w:r>
      <w:r w:rsidR="00781199" w:rsidRPr="00C66042">
        <w:rPr>
          <w:i/>
          <w:sz w:val="24"/>
          <w:szCs w:val="24"/>
          <w:u w:val="single"/>
          <w:lang w:val="ro-RO"/>
        </w:rPr>
        <w:t xml:space="preserve"> </w:t>
      </w:r>
      <w:r w:rsidR="00781199" w:rsidRPr="00C66042">
        <w:rPr>
          <w:i/>
          <w:color w:val="0000FF"/>
          <w:sz w:val="24"/>
          <w:szCs w:val="24"/>
          <w:u w:val="single"/>
          <w:lang w:val="ro-RO"/>
        </w:rPr>
        <w:t>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tbl>
      <w:tblPr>
        <w:tblStyle w:val="TableGrid"/>
        <w:tblW w:w="0" w:type="auto"/>
        <w:tblLook w:val="04A0"/>
      </w:tblPr>
      <w:tblGrid>
        <w:gridCol w:w="577"/>
        <w:gridCol w:w="7248"/>
        <w:gridCol w:w="1800"/>
      </w:tblGrid>
      <w:tr w:rsidR="00D908C2" w:rsidRPr="00C66042" w:rsidTr="00B11506">
        <w:tc>
          <w:tcPr>
            <w:tcW w:w="577" w:type="dxa"/>
            <w:shd w:val="clear" w:color="auto" w:fill="auto"/>
          </w:tcPr>
          <w:p w:rsidR="00D908C2" w:rsidRPr="00C66042" w:rsidRDefault="00D908C2" w:rsidP="00611618">
            <w:pPr>
              <w:tabs>
                <w:tab w:val="left" w:pos="612"/>
              </w:tabs>
              <w:spacing w:before="120" w:after="120"/>
              <w:rPr>
                <w:b/>
                <w:iCs/>
              </w:rPr>
            </w:pPr>
            <w:r w:rsidRPr="00C66042">
              <w:rPr>
                <w:b/>
                <w:iCs/>
              </w:rPr>
              <w:lastRenderedPageBreak/>
              <w:t>Nr. d/o</w:t>
            </w:r>
          </w:p>
        </w:tc>
        <w:tc>
          <w:tcPr>
            <w:tcW w:w="7248" w:type="dxa"/>
            <w:shd w:val="clear" w:color="auto" w:fill="auto"/>
          </w:tcPr>
          <w:p w:rsidR="00D908C2" w:rsidRPr="00C66042" w:rsidRDefault="00D908C2" w:rsidP="00611618">
            <w:pPr>
              <w:tabs>
                <w:tab w:val="left" w:pos="612"/>
              </w:tabs>
              <w:spacing w:before="120" w:after="120"/>
              <w:jc w:val="center"/>
              <w:rPr>
                <w:b/>
                <w:iCs/>
              </w:rPr>
            </w:pPr>
            <w:r w:rsidRPr="00C66042">
              <w:rPr>
                <w:b/>
                <w:iCs/>
              </w:rPr>
              <w:t>Denumirea factorului de evaluare</w:t>
            </w:r>
          </w:p>
        </w:tc>
        <w:tc>
          <w:tcPr>
            <w:tcW w:w="1800" w:type="dxa"/>
            <w:shd w:val="clear" w:color="auto" w:fill="auto"/>
          </w:tcPr>
          <w:p w:rsidR="00D908C2" w:rsidRPr="00C66042" w:rsidRDefault="00D908C2" w:rsidP="00611618">
            <w:pPr>
              <w:tabs>
                <w:tab w:val="left" w:pos="612"/>
              </w:tabs>
              <w:spacing w:before="120" w:after="120"/>
              <w:jc w:val="center"/>
              <w:rPr>
                <w:b/>
                <w:iCs/>
              </w:rPr>
            </w:pPr>
            <w:proofErr w:type="spellStart"/>
            <w:r w:rsidRPr="00C66042">
              <w:rPr>
                <w:b/>
                <w:iCs/>
              </w:rPr>
              <w:t>Ponderea%</w:t>
            </w:r>
            <w:proofErr w:type="spellEnd"/>
          </w:p>
        </w:tc>
      </w:tr>
      <w:tr w:rsidR="00D908C2" w:rsidRPr="00C66042" w:rsidTr="00B11506">
        <w:tc>
          <w:tcPr>
            <w:tcW w:w="577" w:type="dxa"/>
            <w:shd w:val="clear" w:color="auto" w:fill="auto"/>
          </w:tcPr>
          <w:p w:rsidR="00D908C2" w:rsidRPr="00C66042" w:rsidRDefault="00D908C2" w:rsidP="00611618">
            <w:pPr>
              <w:tabs>
                <w:tab w:val="left" w:pos="612"/>
              </w:tabs>
              <w:spacing w:before="120" w:after="120"/>
              <w:rPr>
                <w:iCs/>
                <w:sz w:val="24"/>
                <w:szCs w:val="24"/>
              </w:rPr>
            </w:pPr>
          </w:p>
        </w:tc>
        <w:tc>
          <w:tcPr>
            <w:tcW w:w="7248" w:type="dxa"/>
            <w:shd w:val="clear" w:color="auto" w:fill="auto"/>
          </w:tcPr>
          <w:p w:rsidR="00D908C2" w:rsidRPr="00C66042" w:rsidRDefault="00D908C2" w:rsidP="00611618">
            <w:pPr>
              <w:tabs>
                <w:tab w:val="left" w:pos="612"/>
              </w:tabs>
              <w:spacing w:before="120" w:after="120"/>
              <w:rPr>
                <w:iCs/>
                <w:sz w:val="24"/>
                <w:szCs w:val="24"/>
              </w:rPr>
            </w:pPr>
            <w:r w:rsidRPr="00C66042">
              <w:rPr>
                <w:iCs/>
                <w:sz w:val="24"/>
                <w:szCs w:val="24"/>
              </w:rPr>
              <w:t>Nu se aplică</w:t>
            </w:r>
          </w:p>
        </w:tc>
        <w:tc>
          <w:tcPr>
            <w:tcW w:w="1800" w:type="dxa"/>
            <w:shd w:val="clear" w:color="auto" w:fill="auto"/>
          </w:tcPr>
          <w:p w:rsidR="00D908C2" w:rsidRPr="00C66042" w:rsidRDefault="00D908C2" w:rsidP="00611618">
            <w:pPr>
              <w:tabs>
                <w:tab w:val="left" w:pos="612"/>
              </w:tabs>
              <w:spacing w:before="120" w:after="120"/>
              <w:rPr>
                <w:iCs/>
                <w:sz w:val="24"/>
                <w:szCs w:val="24"/>
              </w:rPr>
            </w:pPr>
          </w:p>
        </w:tc>
      </w:tr>
    </w:tbl>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Termenul limită de depunere/deschidere a ofertelor:</w:t>
      </w:r>
    </w:p>
    <w:p w:rsidR="00D908C2" w:rsidRPr="00C66042" w:rsidRDefault="00D908C2" w:rsidP="00D908C2">
      <w:pPr>
        <w:pStyle w:val="ListParagraph"/>
        <w:numPr>
          <w:ilvl w:val="0"/>
          <w:numId w:val="2"/>
        </w:numPr>
        <w:tabs>
          <w:tab w:val="right" w:pos="426"/>
        </w:tabs>
        <w:spacing w:before="120"/>
        <w:contextualSpacing w:val="0"/>
        <w:rPr>
          <w:b/>
          <w:sz w:val="24"/>
          <w:szCs w:val="24"/>
          <w:lang w:val="ro-RO"/>
        </w:rPr>
      </w:pPr>
      <w:r w:rsidRPr="00C66042">
        <w:rPr>
          <w:i/>
          <w:color w:val="0000FF"/>
          <w:sz w:val="24"/>
          <w:szCs w:val="24"/>
          <w:u w:val="single"/>
          <w:lang w:val="ro-RO"/>
        </w:rPr>
        <w:t>Conform informației în   SIA RSAP</w:t>
      </w:r>
      <w:r w:rsidRPr="00C66042">
        <w:rPr>
          <w:b/>
          <w:sz w:val="24"/>
          <w:szCs w:val="24"/>
          <w:lang w:val="ro-RO"/>
        </w:rPr>
        <w:t xml:space="preserve"> .</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 xml:space="preserve">Adresa la care trebuie transmise ofertele sau cererile de participare: </w:t>
      </w:r>
    </w:p>
    <w:p w:rsidR="00D908C2" w:rsidRPr="00C66042" w:rsidRDefault="00F30DB4" w:rsidP="00D908C2">
      <w:pPr>
        <w:tabs>
          <w:tab w:val="right" w:pos="426"/>
        </w:tabs>
        <w:spacing w:before="120"/>
        <w:ind w:left="450"/>
        <w:rPr>
          <w:b/>
          <w:sz w:val="24"/>
          <w:szCs w:val="24"/>
          <w:lang w:val="ro-RO"/>
        </w:rPr>
      </w:pPr>
      <w:r w:rsidRPr="00C66042">
        <w:rPr>
          <w:b/>
          <w:i/>
          <w:color w:val="0000FF"/>
          <w:sz w:val="24"/>
          <w:szCs w:val="24"/>
          <w:lang w:val="ro-RO"/>
        </w:rPr>
        <w:t>Ofertele sau cererile de participare vor fi depuse electronic prin intermediul SIA RSAP</w:t>
      </w:r>
      <w:r w:rsidR="00D908C2" w:rsidRPr="00C66042">
        <w:rPr>
          <w:b/>
          <w:i/>
          <w:color w:val="0000FF"/>
          <w:sz w:val="24"/>
          <w:szCs w:val="24"/>
          <w:lang w:val="ro-RO"/>
        </w:rPr>
        <w:t>.</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Termenul de valabilitate a ofertelor:</w:t>
      </w:r>
      <w:r w:rsidR="00781199" w:rsidRPr="00C66042">
        <w:rPr>
          <w:b/>
          <w:sz w:val="24"/>
          <w:szCs w:val="24"/>
          <w:lang w:val="ro-RO"/>
        </w:rPr>
        <w:t xml:space="preserve"> </w:t>
      </w:r>
      <w:r w:rsidR="00781199" w:rsidRPr="00C66042">
        <w:rPr>
          <w:i/>
          <w:sz w:val="24"/>
          <w:szCs w:val="24"/>
          <w:u w:val="single"/>
          <w:lang w:val="ro-RO"/>
        </w:rPr>
        <w:t>60 zile</w:t>
      </w:r>
    </w:p>
    <w:p w:rsidR="00D908C2" w:rsidRPr="00C66042" w:rsidRDefault="00D908C2" w:rsidP="00D908C2">
      <w:pPr>
        <w:numPr>
          <w:ilvl w:val="0"/>
          <w:numId w:val="1"/>
        </w:numPr>
        <w:tabs>
          <w:tab w:val="right" w:pos="426"/>
        </w:tabs>
        <w:spacing w:before="120"/>
        <w:ind w:left="0" w:firstLine="0"/>
        <w:rPr>
          <w:b/>
          <w:i/>
          <w:sz w:val="24"/>
          <w:szCs w:val="24"/>
          <w:lang w:val="ro-RO"/>
        </w:rPr>
      </w:pPr>
      <w:r w:rsidRPr="00C66042">
        <w:rPr>
          <w:b/>
          <w:sz w:val="24"/>
          <w:szCs w:val="24"/>
          <w:lang w:val="ro-RO"/>
        </w:rPr>
        <w:t>Locul deschiderii ofertelor:</w:t>
      </w:r>
      <w:r w:rsidR="00781199" w:rsidRPr="00C66042">
        <w:rPr>
          <w:b/>
          <w:sz w:val="24"/>
          <w:szCs w:val="24"/>
          <w:lang w:val="ro-RO"/>
        </w:rPr>
        <w:t xml:space="preserve"> </w:t>
      </w:r>
      <w:r w:rsidR="00781199" w:rsidRPr="00C66042">
        <w:rPr>
          <w:i/>
          <w:color w:val="0000FF"/>
          <w:sz w:val="24"/>
          <w:szCs w:val="24"/>
          <w:u w:val="single"/>
          <w:lang w:val="ro-RO"/>
        </w:rPr>
        <w:t>SIA RSAP</w:t>
      </w:r>
      <w:r w:rsidR="00781199" w:rsidRPr="00C66042">
        <w:rPr>
          <w:b/>
          <w:sz w:val="24"/>
          <w:szCs w:val="24"/>
          <w:lang w:val="ro-RO"/>
        </w:rPr>
        <w:t xml:space="preserve"> </w:t>
      </w:r>
      <w:r w:rsidRPr="00C66042">
        <w:rPr>
          <w:b/>
          <w:sz w:val="24"/>
          <w:szCs w:val="24"/>
          <w:lang w:val="ro-RO"/>
        </w:rPr>
        <w:t xml:space="preserve">, </w:t>
      </w:r>
    </w:p>
    <w:p w:rsidR="00D908C2" w:rsidRPr="00C66042" w:rsidRDefault="00D908C2" w:rsidP="00D908C2">
      <w:pPr>
        <w:tabs>
          <w:tab w:val="right" w:pos="426"/>
        </w:tabs>
        <w:spacing w:before="120"/>
        <w:rPr>
          <w:b/>
          <w:i/>
          <w:sz w:val="24"/>
          <w:szCs w:val="24"/>
          <w:lang w:val="ro-RO"/>
        </w:rPr>
      </w:pPr>
      <w:r w:rsidRPr="00C66042">
        <w:rPr>
          <w:b/>
          <w:i/>
          <w:sz w:val="24"/>
          <w:szCs w:val="24"/>
          <w:lang w:val="ro-RO"/>
        </w:rPr>
        <w:t xml:space="preserve">       </w:t>
      </w:r>
      <w:r w:rsidRPr="00C66042">
        <w:rPr>
          <w:b/>
          <w:i/>
          <w:color w:val="0000FF"/>
          <w:sz w:val="24"/>
          <w:szCs w:val="24"/>
          <w:lang w:val="ro-RO"/>
        </w:rPr>
        <w:t>Ofertele întârziate vor fi respinse</w:t>
      </w:r>
      <w:r w:rsidRPr="00C66042">
        <w:rPr>
          <w:b/>
          <w:i/>
          <w:sz w:val="24"/>
          <w:szCs w:val="24"/>
          <w:lang w:val="ro-RO"/>
        </w:rPr>
        <w:t xml:space="preserve">. </w:t>
      </w:r>
    </w:p>
    <w:p w:rsidR="00D908C2" w:rsidRPr="00C66042" w:rsidRDefault="00D908C2" w:rsidP="00D908C2">
      <w:pPr>
        <w:numPr>
          <w:ilvl w:val="0"/>
          <w:numId w:val="1"/>
        </w:numPr>
        <w:tabs>
          <w:tab w:val="right" w:pos="426"/>
        </w:tabs>
        <w:spacing w:before="120"/>
        <w:ind w:left="450" w:hanging="450"/>
        <w:rPr>
          <w:b/>
          <w:color w:val="0000FF"/>
          <w:sz w:val="24"/>
          <w:szCs w:val="24"/>
          <w:lang w:val="ro-RO"/>
        </w:rPr>
      </w:pPr>
      <w:r w:rsidRPr="00C66042">
        <w:rPr>
          <w:b/>
          <w:sz w:val="24"/>
          <w:szCs w:val="24"/>
          <w:lang w:val="ro-RO"/>
        </w:rPr>
        <w:t xml:space="preserve">Persoanele autorizate să asiste la deschiderea ofertelor: </w:t>
      </w:r>
      <w:r w:rsidRPr="00C66042">
        <w:rPr>
          <w:b/>
          <w:sz w:val="24"/>
          <w:szCs w:val="24"/>
          <w:lang w:val="ro-RO"/>
        </w:rPr>
        <w:br/>
      </w:r>
      <w:r w:rsidRPr="00C66042">
        <w:rPr>
          <w:noProof/>
          <w:sz w:val="22"/>
          <w:szCs w:val="24"/>
          <w:lang w:val="ro-RO" w:eastAsia="en-US"/>
        </w:rPr>
        <w:t xml:space="preserve"> </w:t>
      </w:r>
      <w:r w:rsidR="00F30DB4" w:rsidRPr="00C66042">
        <w:rPr>
          <w:b/>
          <w:i/>
          <w:color w:val="0000FF"/>
          <w:sz w:val="24"/>
          <w:szCs w:val="24"/>
          <w:lang w:val="ro-RO"/>
        </w:rPr>
        <w:t xml:space="preserve">Ofertanții sau reprezentanții acestora au dreptul să participe la deschiderea ofertelor, cu excepția cazului </w:t>
      </w:r>
      <w:proofErr w:type="spellStart"/>
      <w:r w:rsidR="00F30DB4" w:rsidRPr="00C66042">
        <w:rPr>
          <w:b/>
          <w:i/>
          <w:color w:val="0000FF"/>
          <w:sz w:val="24"/>
          <w:szCs w:val="24"/>
          <w:lang w:val="ro-RO"/>
        </w:rPr>
        <w:t>cînd</w:t>
      </w:r>
      <w:proofErr w:type="spellEnd"/>
      <w:r w:rsidR="00F30DB4" w:rsidRPr="00C66042">
        <w:rPr>
          <w:b/>
          <w:i/>
          <w:color w:val="0000FF"/>
          <w:sz w:val="24"/>
          <w:szCs w:val="24"/>
          <w:lang w:val="ro-RO"/>
        </w:rPr>
        <w:t xml:space="preserve"> ofertele au fost depuse prin </w:t>
      </w:r>
      <w:r w:rsidR="00382A12" w:rsidRPr="00C66042">
        <w:rPr>
          <w:b/>
          <w:i/>
          <w:color w:val="0000FF"/>
          <w:sz w:val="24"/>
          <w:szCs w:val="24"/>
          <w:lang w:val="ro-RO"/>
        </w:rPr>
        <w:t xml:space="preserve"> </w:t>
      </w:r>
      <w:r w:rsidR="00F30DB4" w:rsidRPr="00C66042">
        <w:rPr>
          <w:b/>
          <w:i/>
          <w:color w:val="0000FF"/>
          <w:sz w:val="24"/>
          <w:szCs w:val="24"/>
          <w:lang w:val="ro-RO"/>
        </w:rPr>
        <w:t>SIA RSAP.</w:t>
      </w:r>
    </w:p>
    <w:p w:rsidR="00D908C2" w:rsidRPr="00C66042" w:rsidRDefault="00D908C2" w:rsidP="00D908C2">
      <w:pPr>
        <w:numPr>
          <w:ilvl w:val="0"/>
          <w:numId w:val="1"/>
        </w:numPr>
        <w:tabs>
          <w:tab w:val="right" w:pos="426"/>
        </w:tabs>
        <w:spacing w:before="120"/>
        <w:ind w:left="450" w:hanging="450"/>
        <w:rPr>
          <w:b/>
          <w:sz w:val="24"/>
          <w:szCs w:val="24"/>
          <w:lang w:val="ro-RO"/>
        </w:rPr>
      </w:pPr>
      <w:r w:rsidRPr="00C66042">
        <w:rPr>
          <w:b/>
          <w:sz w:val="24"/>
          <w:szCs w:val="24"/>
          <w:lang w:val="ro-RO"/>
        </w:rPr>
        <w:t xml:space="preserve">Limba sau limbile în care trebuie redactate ofertele sau cererile de participare: </w:t>
      </w:r>
      <w:r w:rsidR="00781199" w:rsidRPr="00C66042">
        <w:rPr>
          <w:i/>
          <w:sz w:val="24"/>
          <w:szCs w:val="24"/>
          <w:u w:val="single"/>
          <w:lang w:val="ro-RO"/>
        </w:rPr>
        <w:t>Limba de stat.</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 xml:space="preserve">Respectivul contract se referă la un proiect și/sau program finanțat din fonduri ale Uniunii Europene: </w:t>
      </w:r>
      <w:r w:rsidR="00781199" w:rsidRPr="00C66042">
        <w:rPr>
          <w:i/>
          <w:sz w:val="24"/>
          <w:szCs w:val="24"/>
          <w:u w:val="single"/>
          <w:lang w:val="ro-RO"/>
        </w:rPr>
        <w:t>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 xml:space="preserve">Denumirea și adresa organismului competent de soluționare a contestațiilor: </w:t>
      </w:r>
    </w:p>
    <w:p w:rsidR="00D908C2" w:rsidRPr="00C66042" w:rsidRDefault="00D908C2" w:rsidP="00D908C2">
      <w:pPr>
        <w:tabs>
          <w:tab w:val="right" w:pos="426"/>
        </w:tabs>
        <w:ind w:left="450"/>
        <w:rPr>
          <w:b/>
          <w:i/>
          <w:color w:val="0000FF"/>
          <w:sz w:val="24"/>
          <w:szCs w:val="24"/>
          <w:lang w:val="ro-RO"/>
        </w:rPr>
      </w:pPr>
      <w:r w:rsidRPr="00C66042">
        <w:rPr>
          <w:b/>
          <w:i/>
          <w:color w:val="0000FF"/>
          <w:sz w:val="24"/>
          <w:szCs w:val="24"/>
          <w:lang w:val="ro-RO"/>
        </w:rPr>
        <w:t>Agenția Națională pentru Soluționarea Contestațiilor</w:t>
      </w:r>
    </w:p>
    <w:p w:rsidR="00D908C2" w:rsidRPr="00C66042" w:rsidRDefault="00D908C2" w:rsidP="00D908C2">
      <w:pPr>
        <w:tabs>
          <w:tab w:val="right" w:pos="426"/>
        </w:tabs>
        <w:ind w:left="450"/>
        <w:rPr>
          <w:b/>
          <w:i/>
          <w:color w:val="0000FF"/>
          <w:sz w:val="24"/>
          <w:szCs w:val="24"/>
          <w:lang w:val="ro-RO"/>
        </w:rPr>
      </w:pPr>
      <w:r w:rsidRPr="00C66042">
        <w:rPr>
          <w:b/>
          <w:i/>
          <w:color w:val="0000FF"/>
          <w:sz w:val="24"/>
          <w:szCs w:val="24"/>
          <w:lang w:val="ro-RO"/>
        </w:rPr>
        <w:t>Adresa: mun. Chișinău, bd. Ștefan cel Mare și Sfânt nr.124 (et.4), MD 2001;</w:t>
      </w:r>
    </w:p>
    <w:p w:rsidR="00D908C2" w:rsidRPr="00C66042" w:rsidRDefault="00D908C2" w:rsidP="00D908C2">
      <w:pPr>
        <w:tabs>
          <w:tab w:val="right" w:pos="426"/>
        </w:tabs>
        <w:ind w:left="450"/>
        <w:rPr>
          <w:b/>
          <w:i/>
          <w:color w:val="0000FF"/>
          <w:sz w:val="24"/>
          <w:szCs w:val="24"/>
          <w:lang w:val="ro-RO"/>
        </w:rPr>
      </w:pPr>
      <w:r w:rsidRPr="00C66042">
        <w:rPr>
          <w:b/>
          <w:i/>
          <w:color w:val="0000FF"/>
          <w:sz w:val="24"/>
          <w:szCs w:val="24"/>
          <w:lang w:val="ro-RO"/>
        </w:rPr>
        <w:t>Tel/Fax/email:</w:t>
      </w:r>
      <w:r w:rsidRPr="00C66042">
        <w:rPr>
          <w:b/>
          <w:i/>
          <w:color w:val="0000FF"/>
          <w:sz w:val="27"/>
          <w:szCs w:val="27"/>
          <w:shd w:val="clear" w:color="auto" w:fill="FFFFFF"/>
          <w:lang w:val="ro-RO"/>
        </w:rPr>
        <w:t xml:space="preserve"> </w:t>
      </w:r>
      <w:r w:rsidRPr="00C66042">
        <w:rPr>
          <w:b/>
          <w:i/>
          <w:color w:val="0000FF"/>
          <w:sz w:val="24"/>
          <w:szCs w:val="24"/>
          <w:lang w:val="ro-RO"/>
        </w:rPr>
        <w:t>022-820 652, 022 820-651, contestatii@ansc.md</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Data (datele) și referința (referințele) publicărilor anterioare în Jurnalul Oficial al Uniunii Europene privind contractul (contractele) la care se referă anunțul respective (dacă este cazul</w:t>
      </w:r>
      <w:r w:rsidR="00781199" w:rsidRPr="00C66042">
        <w:rPr>
          <w:b/>
          <w:sz w:val="24"/>
          <w:szCs w:val="24"/>
          <w:lang w:val="ro-RO"/>
        </w:rPr>
        <w:t>):</w:t>
      </w:r>
      <w:r w:rsidR="00781199" w:rsidRPr="00C66042">
        <w:rPr>
          <w:i/>
          <w:sz w:val="24"/>
          <w:szCs w:val="24"/>
          <w:u w:val="single"/>
          <w:lang w:val="ro-RO"/>
        </w:rPr>
        <w:t xml:space="preserve"> 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În cazul achizițiilor periodice, calendarul estimat pentru publicarea anunțurilor viitoare</w:t>
      </w:r>
      <w:r w:rsidR="00781199" w:rsidRPr="00C66042">
        <w:rPr>
          <w:b/>
          <w:sz w:val="24"/>
          <w:szCs w:val="24"/>
          <w:lang w:val="ro-RO"/>
        </w:rPr>
        <w:t>:</w:t>
      </w:r>
      <w:r w:rsidR="00781199" w:rsidRPr="00C66042">
        <w:rPr>
          <w:i/>
          <w:sz w:val="24"/>
          <w:szCs w:val="24"/>
          <w:u w:val="single"/>
          <w:lang w:val="ro-RO"/>
        </w:rPr>
        <w:t xml:space="preserve"> 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p w:rsidR="00D908C2" w:rsidRPr="00C66042" w:rsidRDefault="00F30DB4" w:rsidP="00D908C2">
      <w:pPr>
        <w:numPr>
          <w:ilvl w:val="0"/>
          <w:numId w:val="1"/>
        </w:numPr>
        <w:tabs>
          <w:tab w:val="right" w:pos="426"/>
        </w:tabs>
        <w:spacing w:before="120"/>
        <w:ind w:left="0" w:firstLine="0"/>
        <w:rPr>
          <w:b/>
          <w:sz w:val="24"/>
          <w:szCs w:val="24"/>
          <w:lang w:val="ro-RO"/>
        </w:rPr>
      </w:pPr>
      <w:r w:rsidRPr="00C66042">
        <w:rPr>
          <w:b/>
          <w:sz w:val="24"/>
          <w:szCs w:val="24"/>
          <w:lang w:val="ro-RO"/>
        </w:rPr>
        <w:t>Data publicării anunțului de intenție sau, după caz, precizarea că nu a fost publicat un astfel de anunţ</w:t>
      </w:r>
      <w:r w:rsidR="00D908C2" w:rsidRPr="00C66042">
        <w:rPr>
          <w:b/>
          <w:sz w:val="24"/>
          <w:szCs w:val="24"/>
          <w:shd w:val="clear" w:color="auto" w:fill="FFFF00"/>
          <w:lang w:val="ro-RO"/>
        </w:rPr>
        <w:t>:</w:t>
      </w:r>
      <w:r w:rsidR="00D908C2" w:rsidRPr="00C66042">
        <w:rPr>
          <w:sz w:val="24"/>
          <w:szCs w:val="24"/>
          <w:lang w:val="ro-RO"/>
        </w:rPr>
        <w:t xml:space="preserve"> </w:t>
      </w:r>
      <w:r w:rsidR="00781199" w:rsidRPr="00C66042">
        <w:rPr>
          <w:i/>
          <w:sz w:val="24"/>
          <w:szCs w:val="24"/>
          <w:u w:val="single"/>
          <w:lang w:val="ro-RO"/>
        </w:rPr>
        <w:t>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r w:rsidR="00D908C2" w:rsidRPr="00C66042">
        <w:rPr>
          <w:b/>
          <w:color w:val="0000FF"/>
          <w:sz w:val="24"/>
          <w:szCs w:val="24"/>
          <w:lang w:val="ro-RO"/>
        </w:rPr>
        <w:t>.</w:t>
      </w:r>
    </w:p>
    <w:p w:rsidR="00D908C2" w:rsidRPr="00C66042" w:rsidRDefault="00D908C2" w:rsidP="00D908C2">
      <w:pPr>
        <w:numPr>
          <w:ilvl w:val="0"/>
          <w:numId w:val="1"/>
        </w:numPr>
        <w:tabs>
          <w:tab w:val="right" w:pos="426"/>
        </w:tabs>
        <w:spacing w:before="120"/>
        <w:ind w:left="0" w:firstLine="0"/>
        <w:rPr>
          <w:b/>
          <w:color w:val="0000FF"/>
          <w:sz w:val="24"/>
          <w:szCs w:val="24"/>
          <w:lang w:val="ro-RO"/>
        </w:rPr>
      </w:pPr>
      <w:r w:rsidRPr="00C66042">
        <w:rPr>
          <w:b/>
          <w:sz w:val="24"/>
          <w:szCs w:val="24"/>
          <w:lang w:val="ro-RO"/>
        </w:rPr>
        <w:t>Data transmiterii spre publicare a anunțului de participare</w:t>
      </w:r>
      <w:r w:rsidRPr="00C66042">
        <w:rPr>
          <w:b/>
          <w:sz w:val="24"/>
          <w:szCs w:val="24"/>
          <w:shd w:val="clear" w:color="auto" w:fill="FFFF00"/>
          <w:lang w:val="ro-RO"/>
        </w:rPr>
        <w:t xml:space="preserve">: </w:t>
      </w:r>
      <w:r w:rsidRPr="00C66042">
        <w:rPr>
          <w:b/>
          <w:color w:val="0000FF"/>
          <w:sz w:val="24"/>
          <w:szCs w:val="24"/>
          <w:lang w:val="ro-RO"/>
        </w:rPr>
        <w:t>Conform informației în SIA RSAP .</w:t>
      </w:r>
    </w:p>
    <w:p w:rsidR="00D908C2" w:rsidRPr="00C66042" w:rsidRDefault="00D908C2" w:rsidP="00D908C2">
      <w:pPr>
        <w:numPr>
          <w:ilvl w:val="0"/>
          <w:numId w:val="1"/>
        </w:numPr>
        <w:tabs>
          <w:tab w:val="right" w:pos="426"/>
        </w:tabs>
        <w:spacing w:before="120"/>
        <w:ind w:left="0" w:firstLine="0"/>
        <w:rPr>
          <w:b/>
          <w:sz w:val="24"/>
          <w:szCs w:val="24"/>
          <w:lang w:val="ro-RO"/>
        </w:rPr>
      </w:pPr>
      <w:r w:rsidRPr="00C66042">
        <w:rPr>
          <w:b/>
          <w:sz w:val="24"/>
          <w:szCs w:val="24"/>
          <w:lang w:val="ro-RO"/>
        </w:rPr>
        <w:t>În cadrul procedurii de achiziție publică se va utiliza/accepta:</w:t>
      </w:r>
    </w:p>
    <w:tbl>
      <w:tblPr>
        <w:tblStyle w:val="TableGrid"/>
        <w:tblW w:w="0" w:type="auto"/>
        <w:tblInd w:w="445" w:type="dxa"/>
        <w:tblLook w:val="04A0"/>
      </w:tblPr>
      <w:tblGrid>
        <w:gridCol w:w="5305"/>
        <w:gridCol w:w="3785"/>
      </w:tblGrid>
      <w:tr w:rsidR="00D908C2" w:rsidRPr="00C66042" w:rsidTr="00F30DB4">
        <w:tc>
          <w:tcPr>
            <w:tcW w:w="5305" w:type="dxa"/>
            <w:shd w:val="clear" w:color="auto" w:fill="auto"/>
          </w:tcPr>
          <w:p w:rsidR="00D908C2" w:rsidRPr="00C66042" w:rsidRDefault="00D908C2" w:rsidP="00611618">
            <w:pPr>
              <w:tabs>
                <w:tab w:val="right" w:pos="426"/>
              </w:tabs>
              <w:rPr>
                <w:b/>
                <w:sz w:val="24"/>
                <w:szCs w:val="24"/>
              </w:rPr>
            </w:pPr>
            <w:r w:rsidRPr="00C66042">
              <w:rPr>
                <w:b/>
                <w:sz w:val="24"/>
                <w:szCs w:val="24"/>
              </w:rPr>
              <w:t>Denumirea instrumentului electronic</w:t>
            </w:r>
          </w:p>
        </w:tc>
        <w:tc>
          <w:tcPr>
            <w:tcW w:w="3785" w:type="dxa"/>
            <w:shd w:val="clear" w:color="auto" w:fill="auto"/>
          </w:tcPr>
          <w:p w:rsidR="00D908C2" w:rsidRPr="00C66042" w:rsidRDefault="00D908C2" w:rsidP="00611618">
            <w:pPr>
              <w:tabs>
                <w:tab w:val="right" w:pos="426"/>
              </w:tabs>
              <w:rPr>
                <w:b/>
                <w:sz w:val="24"/>
                <w:szCs w:val="24"/>
              </w:rPr>
            </w:pPr>
            <w:r w:rsidRPr="00C66042">
              <w:rPr>
                <w:b/>
                <w:sz w:val="24"/>
                <w:szCs w:val="24"/>
              </w:rPr>
              <w:t>Se va utiliza/accepta sau nu</w:t>
            </w:r>
          </w:p>
        </w:tc>
      </w:tr>
      <w:tr w:rsidR="00D908C2" w:rsidRPr="00C66042" w:rsidTr="00F30DB4">
        <w:tc>
          <w:tcPr>
            <w:tcW w:w="5305" w:type="dxa"/>
            <w:shd w:val="clear" w:color="auto" w:fill="auto"/>
          </w:tcPr>
          <w:p w:rsidR="00D908C2" w:rsidRPr="00C66042" w:rsidRDefault="00D908C2" w:rsidP="00611618">
            <w:pPr>
              <w:tabs>
                <w:tab w:val="right" w:pos="426"/>
              </w:tabs>
              <w:rPr>
                <w:sz w:val="24"/>
                <w:szCs w:val="24"/>
              </w:rPr>
            </w:pPr>
            <w:r w:rsidRPr="00C66042">
              <w:rPr>
                <w:sz w:val="24"/>
                <w:szCs w:val="24"/>
              </w:rPr>
              <w:t>depunerea electronică a ofertelor sau a cererilor de participare</w:t>
            </w:r>
          </w:p>
        </w:tc>
        <w:tc>
          <w:tcPr>
            <w:tcW w:w="3785" w:type="dxa"/>
            <w:shd w:val="clear" w:color="auto" w:fill="auto"/>
          </w:tcPr>
          <w:p w:rsidR="00D908C2" w:rsidRPr="00C66042" w:rsidRDefault="00D908C2" w:rsidP="00611618">
            <w:pPr>
              <w:tabs>
                <w:tab w:val="right" w:pos="426"/>
              </w:tabs>
              <w:rPr>
                <w:sz w:val="24"/>
                <w:szCs w:val="24"/>
              </w:rPr>
            </w:pPr>
            <w:r w:rsidRPr="00C66042">
              <w:rPr>
                <w:sz w:val="24"/>
                <w:szCs w:val="24"/>
              </w:rPr>
              <w:t>Se acceptă</w:t>
            </w:r>
          </w:p>
        </w:tc>
      </w:tr>
      <w:tr w:rsidR="00D908C2" w:rsidRPr="00C66042" w:rsidTr="00F30DB4">
        <w:tc>
          <w:tcPr>
            <w:tcW w:w="5305" w:type="dxa"/>
            <w:shd w:val="clear" w:color="auto" w:fill="auto"/>
          </w:tcPr>
          <w:p w:rsidR="00D908C2" w:rsidRPr="00C66042" w:rsidRDefault="00D908C2" w:rsidP="00611618">
            <w:pPr>
              <w:tabs>
                <w:tab w:val="right" w:pos="426"/>
              </w:tabs>
              <w:rPr>
                <w:sz w:val="24"/>
                <w:szCs w:val="24"/>
              </w:rPr>
            </w:pPr>
            <w:r w:rsidRPr="00C66042">
              <w:rPr>
                <w:sz w:val="24"/>
                <w:szCs w:val="24"/>
              </w:rPr>
              <w:t>sistemul de comenzi electronice</w:t>
            </w:r>
          </w:p>
        </w:tc>
        <w:tc>
          <w:tcPr>
            <w:tcW w:w="3785" w:type="dxa"/>
            <w:shd w:val="clear" w:color="auto" w:fill="auto"/>
          </w:tcPr>
          <w:p w:rsidR="00D908C2" w:rsidRPr="00C66042" w:rsidRDefault="00D908C2" w:rsidP="00611618">
            <w:pPr>
              <w:tabs>
                <w:tab w:val="right" w:pos="426"/>
              </w:tabs>
              <w:rPr>
                <w:sz w:val="24"/>
                <w:szCs w:val="24"/>
              </w:rPr>
            </w:pPr>
            <w:r w:rsidRPr="00C66042">
              <w:rPr>
                <w:sz w:val="24"/>
                <w:szCs w:val="24"/>
              </w:rPr>
              <w:t>Nu se acceptă</w:t>
            </w:r>
          </w:p>
        </w:tc>
      </w:tr>
      <w:tr w:rsidR="00D908C2" w:rsidRPr="00C66042" w:rsidTr="00F30DB4">
        <w:tc>
          <w:tcPr>
            <w:tcW w:w="5305" w:type="dxa"/>
            <w:shd w:val="clear" w:color="auto" w:fill="auto"/>
          </w:tcPr>
          <w:p w:rsidR="00D908C2" w:rsidRPr="00C66042" w:rsidRDefault="00D908C2" w:rsidP="00611618">
            <w:pPr>
              <w:tabs>
                <w:tab w:val="right" w:pos="426"/>
              </w:tabs>
              <w:rPr>
                <w:sz w:val="24"/>
                <w:szCs w:val="24"/>
              </w:rPr>
            </w:pPr>
            <w:r w:rsidRPr="00C66042">
              <w:rPr>
                <w:sz w:val="24"/>
                <w:szCs w:val="24"/>
              </w:rPr>
              <w:t>facturarea electronică</w:t>
            </w:r>
          </w:p>
        </w:tc>
        <w:tc>
          <w:tcPr>
            <w:tcW w:w="3785" w:type="dxa"/>
            <w:shd w:val="clear" w:color="auto" w:fill="auto"/>
          </w:tcPr>
          <w:p w:rsidR="00D908C2" w:rsidRPr="00C66042" w:rsidRDefault="00D908C2" w:rsidP="00611618">
            <w:pPr>
              <w:tabs>
                <w:tab w:val="right" w:pos="426"/>
              </w:tabs>
              <w:rPr>
                <w:sz w:val="24"/>
                <w:szCs w:val="24"/>
              </w:rPr>
            </w:pPr>
            <w:r w:rsidRPr="00C66042">
              <w:rPr>
                <w:sz w:val="24"/>
                <w:szCs w:val="24"/>
              </w:rPr>
              <w:t>Nu se acceptă</w:t>
            </w:r>
          </w:p>
        </w:tc>
      </w:tr>
      <w:tr w:rsidR="00D908C2" w:rsidRPr="00C66042" w:rsidTr="00F30DB4">
        <w:tc>
          <w:tcPr>
            <w:tcW w:w="5305" w:type="dxa"/>
            <w:shd w:val="clear" w:color="auto" w:fill="auto"/>
          </w:tcPr>
          <w:p w:rsidR="00D908C2" w:rsidRPr="00C66042" w:rsidRDefault="00D908C2" w:rsidP="00611618">
            <w:pPr>
              <w:tabs>
                <w:tab w:val="right" w:pos="426"/>
              </w:tabs>
              <w:rPr>
                <w:sz w:val="24"/>
                <w:szCs w:val="24"/>
              </w:rPr>
            </w:pPr>
            <w:r w:rsidRPr="00C66042">
              <w:rPr>
                <w:sz w:val="24"/>
                <w:szCs w:val="24"/>
              </w:rPr>
              <w:t>plățile electronice</w:t>
            </w:r>
          </w:p>
        </w:tc>
        <w:tc>
          <w:tcPr>
            <w:tcW w:w="3785" w:type="dxa"/>
            <w:shd w:val="clear" w:color="auto" w:fill="auto"/>
          </w:tcPr>
          <w:p w:rsidR="00D908C2" w:rsidRPr="00C66042" w:rsidRDefault="00D908C2" w:rsidP="00611618">
            <w:pPr>
              <w:tabs>
                <w:tab w:val="right" w:pos="426"/>
              </w:tabs>
              <w:rPr>
                <w:sz w:val="24"/>
                <w:szCs w:val="24"/>
              </w:rPr>
            </w:pPr>
            <w:r w:rsidRPr="00C66042">
              <w:rPr>
                <w:sz w:val="24"/>
                <w:szCs w:val="24"/>
              </w:rPr>
              <w:t>Se acceptă</w:t>
            </w:r>
          </w:p>
        </w:tc>
      </w:tr>
    </w:tbl>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Contractul intră sub incidența Acordului privind achizițiile guvernamentale al Organizației Mondiale a Comerțului (numai în cazul anunțurilor transmise spre publicare în Jurnalul Oficial al Uniunii Europene):</w:t>
      </w:r>
      <w:r w:rsidRPr="00C66042">
        <w:rPr>
          <w:b/>
          <w:sz w:val="24"/>
          <w:szCs w:val="24"/>
          <w:shd w:val="clear" w:color="auto" w:fill="FFFF00"/>
          <w:lang w:val="ro-RO"/>
        </w:rPr>
        <w:t xml:space="preserve"> </w:t>
      </w:r>
      <w:r w:rsidR="00781199" w:rsidRPr="00C66042">
        <w:rPr>
          <w:i/>
          <w:sz w:val="24"/>
          <w:szCs w:val="24"/>
          <w:u w:val="single"/>
          <w:lang w:val="ro-RO"/>
        </w:rPr>
        <w:t>Nu se aplică</w:t>
      </w:r>
      <w:r w:rsidR="00781199" w:rsidRPr="00C66042">
        <w:rPr>
          <w:b/>
          <w:sz w:val="24"/>
          <w:szCs w:val="24"/>
          <w:lang w:val="ro-RO"/>
        </w:rPr>
        <w:t xml:space="preserve"> </w:t>
      </w:r>
      <w:r w:rsidR="00781199" w:rsidRPr="00C66042">
        <w:rPr>
          <w:b/>
          <w:sz w:val="24"/>
          <w:szCs w:val="24"/>
          <w:shd w:val="clear" w:color="auto" w:fill="FFFF00"/>
          <w:lang w:val="ro-RO"/>
        </w:rPr>
        <w:t xml:space="preserve"> </w:t>
      </w:r>
    </w:p>
    <w:p w:rsidR="00D908C2" w:rsidRPr="00C66042" w:rsidRDefault="00D908C2" w:rsidP="00D908C2">
      <w:pPr>
        <w:numPr>
          <w:ilvl w:val="0"/>
          <w:numId w:val="1"/>
        </w:numPr>
        <w:tabs>
          <w:tab w:val="right" w:pos="426"/>
        </w:tabs>
        <w:spacing w:before="120"/>
        <w:rPr>
          <w:b/>
          <w:sz w:val="24"/>
          <w:szCs w:val="24"/>
          <w:lang w:val="ro-RO"/>
        </w:rPr>
      </w:pPr>
      <w:r w:rsidRPr="00C66042">
        <w:rPr>
          <w:b/>
          <w:sz w:val="24"/>
          <w:szCs w:val="24"/>
          <w:lang w:val="ro-RO"/>
        </w:rPr>
        <w:t>Alte informații relevante:</w:t>
      </w:r>
    </w:p>
    <w:p w:rsidR="00D908C2" w:rsidRPr="00C66042" w:rsidRDefault="00D908C2" w:rsidP="00D908C2">
      <w:pPr>
        <w:spacing w:before="120" w:after="120"/>
        <w:rPr>
          <w:b/>
          <w:sz w:val="24"/>
          <w:szCs w:val="24"/>
          <w:lang w:val="ro-RO"/>
        </w:rPr>
      </w:pPr>
    </w:p>
    <w:p w:rsidR="00D908C2" w:rsidRPr="00C66042" w:rsidRDefault="00F30DB4" w:rsidP="00D908C2">
      <w:pPr>
        <w:spacing w:before="120" w:after="120"/>
        <w:rPr>
          <w:b/>
          <w:sz w:val="28"/>
          <w:szCs w:val="28"/>
          <w:lang w:val="ro-RO"/>
        </w:rPr>
      </w:pPr>
      <w:r w:rsidRPr="00C66042">
        <w:rPr>
          <w:b/>
          <w:sz w:val="28"/>
          <w:szCs w:val="28"/>
          <w:lang w:val="ro-RO"/>
        </w:rPr>
        <w:t>Președintele</w:t>
      </w:r>
      <w:r w:rsidR="00D908C2" w:rsidRPr="00C66042">
        <w:rPr>
          <w:b/>
          <w:sz w:val="28"/>
          <w:szCs w:val="28"/>
          <w:lang w:val="ro-RO"/>
        </w:rPr>
        <w:t xml:space="preserve"> grupului de lucru:  _________________________</w:t>
      </w:r>
      <w:r w:rsidR="00382A12" w:rsidRPr="00C66042">
        <w:rPr>
          <w:b/>
          <w:sz w:val="28"/>
          <w:szCs w:val="28"/>
          <w:lang w:val="ro-RO"/>
        </w:rPr>
        <w:t xml:space="preserve"> </w:t>
      </w:r>
      <w:r w:rsidR="00D77823" w:rsidRPr="00C66042">
        <w:rPr>
          <w:b/>
          <w:sz w:val="28"/>
          <w:szCs w:val="28"/>
          <w:lang w:val="ro-RO"/>
        </w:rPr>
        <w:t>Maia MORARU</w:t>
      </w:r>
    </w:p>
    <w:p w:rsidR="00321F6B" w:rsidRPr="00C66042" w:rsidRDefault="00D908C2" w:rsidP="00C66042">
      <w:pPr>
        <w:spacing w:before="120" w:after="120"/>
        <w:ind w:left="7080" w:firstLine="708"/>
        <w:rPr>
          <w:lang w:val="ro-RO"/>
        </w:rPr>
      </w:pPr>
      <w:r w:rsidRPr="00C66042">
        <w:rPr>
          <w:sz w:val="28"/>
          <w:szCs w:val="28"/>
          <w:lang w:val="ro-RO"/>
        </w:rPr>
        <w:t xml:space="preserve"> L.Ș.</w:t>
      </w:r>
    </w:p>
    <w:sectPr w:rsidR="00321F6B" w:rsidRPr="00C66042" w:rsidSect="00611618">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8D7" w:rsidRDefault="00DC78D7" w:rsidP="00007277">
      <w:r>
        <w:separator/>
      </w:r>
    </w:p>
  </w:endnote>
  <w:endnote w:type="continuationSeparator" w:id="0">
    <w:p w:rsidR="00DC78D7" w:rsidRDefault="00DC78D7" w:rsidP="000072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D7" w:rsidRDefault="00DC78D7" w:rsidP="00611618">
    <w:pPr>
      <w:pStyle w:val="Footer"/>
      <w:jc w:val="center"/>
    </w:pPr>
    <w:fldSimple w:instr=" PAGE   \* MERGEFORMAT ">
      <w:r w:rsidR="00BD6B3F">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8D7" w:rsidRDefault="00DC78D7" w:rsidP="00007277">
      <w:r>
        <w:separator/>
      </w:r>
    </w:p>
  </w:footnote>
  <w:footnote w:type="continuationSeparator" w:id="0">
    <w:p w:rsidR="00DC78D7" w:rsidRDefault="00DC78D7" w:rsidP="000072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25FF2"/>
    <w:multiLevelType w:val="hybridMultilevel"/>
    <w:tmpl w:val="6BCE5A0A"/>
    <w:lvl w:ilvl="0" w:tplc="CFE2CB36">
      <w:start w:val="1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
    <w:nsid w:val="2E4B249A"/>
    <w:multiLevelType w:val="hybridMultilevel"/>
    <w:tmpl w:val="E01C20FE"/>
    <w:lvl w:ilvl="0" w:tplc="A1E43036">
      <w:start w:val="1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6">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8">
    <w:nsid w:val="70B776D6"/>
    <w:multiLevelType w:val="multilevel"/>
    <w:tmpl w:val="7B90E022"/>
    <w:lvl w:ilvl="0">
      <w:start w:val="1"/>
      <w:numFmt w:val="bullet"/>
      <w:lvlText w:val=""/>
      <w:lvlJc w:val="left"/>
      <w:pPr>
        <w:ind w:left="360" w:hanging="360"/>
      </w:pPr>
      <w:rPr>
        <w:rFonts w:ascii="Symbol" w:hAnsi="Symbol"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9">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F0A02F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num w:numId="1">
    <w:abstractNumId w:val="3"/>
  </w:num>
  <w:num w:numId="2">
    <w:abstractNumId w:val="7"/>
  </w:num>
  <w:num w:numId="3">
    <w:abstractNumId w:val="1"/>
  </w:num>
  <w:num w:numId="4">
    <w:abstractNumId w:val="6"/>
  </w:num>
  <w:num w:numId="5">
    <w:abstractNumId w:val="5"/>
  </w:num>
  <w:num w:numId="6">
    <w:abstractNumId w:val="4"/>
  </w:num>
  <w:num w:numId="7">
    <w:abstractNumId w:val="9"/>
  </w:num>
  <w:num w:numId="8">
    <w:abstractNumId w:val="8"/>
  </w:num>
  <w:num w:numId="9">
    <w:abstractNumId w:val="10"/>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footnotePr>
    <w:footnote w:id="-1"/>
    <w:footnote w:id="0"/>
  </w:footnotePr>
  <w:endnotePr>
    <w:endnote w:id="-1"/>
    <w:endnote w:id="0"/>
  </w:endnotePr>
  <w:compat/>
  <w:rsids>
    <w:rsidRoot w:val="00D908C2"/>
    <w:rsid w:val="00006037"/>
    <w:rsid w:val="00007277"/>
    <w:rsid w:val="000535C8"/>
    <w:rsid w:val="0009430C"/>
    <w:rsid w:val="000D57B2"/>
    <w:rsid w:val="000E70FE"/>
    <w:rsid w:val="00112968"/>
    <w:rsid w:val="00183B15"/>
    <w:rsid w:val="001A5B42"/>
    <w:rsid w:val="001C1A9B"/>
    <w:rsid w:val="001C5695"/>
    <w:rsid w:val="001E0015"/>
    <w:rsid w:val="001E71ED"/>
    <w:rsid w:val="00200872"/>
    <w:rsid w:val="002B4391"/>
    <w:rsid w:val="002E3DB4"/>
    <w:rsid w:val="002E70EE"/>
    <w:rsid w:val="00304361"/>
    <w:rsid w:val="0030675B"/>
    <w:rsid w:val="00321F6B"/>
    <w:rsid w:val="00333892"/>
    <w:rsid w:val="0038188B"/>
    <w:rsid w:val="00382A12"/>
    <w:rsid w:val="003B4433"/>
    <w:rsid w:val="003B7970"/>
    <w:rsid w:val="003D5689"/>
    <w:rsid w:val="00417899"/>
    <w:rsid w:val="004214CF"/>
    <w:rsid w:val="004302CF"/>
    <w:rsid w:val="00444594"/>
    <w:rsid w:val="00491C6D"/>
    <w:rsid w:val="004C529C"/>
    <w:rsid w:val="004D29FC"/>
    <w:rsid w:val="005029BD"/>
    <w:rsid w:val="00504184"/>
    <w:rsid w:val="00507E10"/>
    <w:rsid w:val="00583816"/>
    <w:rsid w:val="00590311"/>
    <w:rsid w:val="005F2AB2"/>
    <w:rsid w:val="00611618"/>
    <w:rsid w:val="006D7BB3"/>
    <w:rsid w:val="007077EF"/>
    <w:rsid w:val="00721804"/>
    <w:rsid w:val="00770221"/>
    <w:rsid w:val="00771E5A"/>
    <w:rsid w:val="00781199"/>
    <w:rsid w:val="007A102B"/>
    <w:rsid w:val="007B23E7"/>
    <w:rsid w:val="007B4594"/>
    <w:rsid w:val="007B50EA"/>
    <w:rsid w:val="0081194A"/>
    <w:rsid w:val="00812369"/>
    <w:rsid w:val="00815710"/>
    <w:rsid w:val="00833C3E"/>
    <w:rsid w:val="00856028"/>
    <w:rsid w:val="008625BD"/>
    <w:rsid w:val="00867C7E"/>
    <w:rsid w:val="008C2CB7"/>
    <w:rsid w:val="008D1DF9"/>
    <w:rsid w:val="008D49E9"/>
    <w:rsid w:val="008F3743"/>
    <w:rsid w:val="00965C7A"/>
    <w:rsid w:val="00994553"/>
    <w:rsid w:val="009B2C4C"/>
    <w:rsid w:val="009B442F"/>
    <w:rsid w:val="00A03842"/>
    <w:rsid w:val="00A235A3"/>
    <w:rsid w:val="00A3402D"/>
    <w:rsid w:val="00A41D85"/>
    <w:rsid w:val="00A458C2"/>
    <w:rsid w:val="00A93EEC"/>
    <w:rsid w:val="00AA00F6"/>
    <w:rsid w:val="00AC397A"/>
    <w:rsid w:val="00B11506"/>
    <w:rsid w:val="00B15662"/>
    <w:rsid w:val="00B2123D"/>
    <w:rsid w:val="00B67461"/>
    <w:rsid w:val="00B75E5F"/>
    <w:rsid w:val="00B768DF"/>
    <w:rsid w:val="00BA65CD"/>
    <w:rsid w:val="00BB72B1"/>
    <w:rsid w:val="00BD6B3F"/>
    <w:rsid w:val="00BF2448"/>
    <w:rsid w:val="00C27996"/>
    <w:rsid w:val="00C51FCD"/>
    <w:rsid w:val="00C66042"/>
    <w:rsid w:val="00C87B40"/>
    <w:rsid w:val="00C94F4B"/>
    <w:rsid w:val="00D001C0"/>
    <w:rsid w:val="00D04E5C"/>
    <w:rsid w:val="00D120F7"/>
    <w:rsid w:val="00D171D0"/>
    <w:rsid w:val="00D30FDF"/>
    <w:rsid w:val="00D33561"/>
    <w:rsid w:val="00D73D10"/>
    <w:rsid w:val="00D77823"/>
    <w:rsid w:val="00D83951"/>
    <w:rsid w:val="00D908C2"/>
    <w:rsid w:val="00DA54A0"/>
    <w:rsid w:val="00DC1C3C"/>
    <w:rsid w:val="00DC78D7"/>
    <w:rsid w:val="00DF2D8F"/>
    <w:rsid w:val="00E23A19"/>
    <w:rsid w:val="00E31E78"/>
    <w:rsid w:val="00E821E3"/>
    <w:rsid w:val="00EB239F"/>
    <w:rsid w:val="00EB6D48"/>
    <w:rsid w:val="00EC02B4"/>
    <w:rsid w:val="00EF7104"/>
    <w:rsid w:val="00F204FD"/>
    <w:rsid w:val="00F2086D"/>
    <w:rsid w:val="00F25C1B"/>
    <w:rsid w:val="00F30DB4"/>
    <w:rsid w:val="00FB63CF"/>
    <w:rsid w:val="00FC26F5"/>
    <w:rsid w:val="00FF3C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E3"/>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uiPriority w:val="99"/>
    <w:qFormat/>
    <w:rsid w:val="00D908C2"/>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D908C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08C2"/>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uiPriority w:val="9"/>
    <w:semiHidden/>
    <w:rsid w:val="00D908C2"/>
    <w:rPr>
      <w:rFonts w:asciiTheme="majorHAnsi" w:eastAsiaTheme="majorEastAsia" w:hAnsiTheme="majorHAnsi" w:cstheme="majorBidi"/>
      <w:b/>
      <w:bCs/>
      <w:color w:val="4F81BD" w:themeColor="accent1"/>
      <w:sz w:val="26"/>
      <w:szCs w:val="26"/>
      <w:lang w:eastAsia="ru-RU"/>
    </w:rPr>
  </w:style>
  <w:style w:type="paragraph" w:styleId="Footer">
    <w:name w:val="footer"/>
    <w:basedOn w:val="Normal"/>
    <w:link w:val="FooterChar"/>
    <w:rsid w:val="00D908C2"/>
    <w:pPr>
      <w:tabs>
        <w:tab w:val="center" w:pos="4677"/>
        <w:tab w:val="right" w:pos="9355"/>
      </w:tabs>
    </w:pPr>
  </w:style>
  <w:style w:type="character" w:customStyle="1" w:styleId="FooterChar">
    <w:name w:val="Footer Char"/>
    <w:basedOn w:val="DefaultParagraphFont"/>
    <w:link w:val="Footer"/>
    <w:rsid w:val="00D908C2"/>
    <w:rPr>
      <w:rFonts w:ascii="Times New Roman" w:eastAsia="Times New Roman" w:hAnsi="Times New Roman" w:cs="Times New Roman"/>
      <w:sz w:val="20"/>
      <w:szCs w:val="20"/>
      <w:lang w:eastAsia="ru-RU"/>
    </w:rPr>
  </w:style>
  <w:style w:type="table" w:styleId="TableGrid">
    <w:name w:val="Table Grid"/>
    <w:basedOn w:val="TableNormal"/>
    <w:uiPriority w:val="39"/>
    <w:rsid w:val="00D908C2"/>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D908C2"/>
    <w:pPr>
      <w:ind w:left="720"/>
      <w:contextualSpacing/>
    </w:pPr>
  </w:style>
  <w:style w:type="character" w:styleId="Strong">
    <w:name w:val="Strong"/>
    <w:basedOn w:val="DefaultParagraphFont"/>
    <w:uiPriority w:val="99"/>
    <w:qFormat/>
    <w:rsid w:val="00D908C2"/>
    <w:rPr>
      <w:b/>
      <w:bCs/>
    </w:rPr>
  </w:style>
  <w:style w:type="paragraph" w:styleId="BodyText2">
    <w:name w:val="Body Text 2"/>
    <w:basedOn w:val="Normal"/>
    <w:link w:val="BodyText2Char"/>
    <w:uiPriority w:val="99"/>
    <w:unhideWhenUsed/>
    <w:rsid w:val="00D908C2"/>
    <w:pPr>
      <w:spacing w:after="120" w:line="480" w:lineRule="auto"/>
    </w:pPr>
  </w:style>
  <w:style w:type="character" w:customStyle="1" w:styleId="BodyText2Char">
    <w:name w:val="Body Text 2 Char"/>
    <w:basedOn w:val="DefaultParagraphFont"/>
    <w:link w:val="BodyText2"/>
    <w:uiPriority w:val="99"/>
    <w:rsid w:val="00D908C2"/>
    <w:rPr>
      <w:rFonts w:ascii="Times New Roman" w:eastAsia="Times New Roman" w:hAnsi="Times New Roman" w:cs="Times New Roman"/>
      <w:sz w:val="20"/>
      <w:szCs w:val="20"/>
      <w:lang w:eastAsia="ru-RU"/>
    </w:rPr>
  </w:style>
  <w:style w:type="paragraph" w:styleId="BodyTextIndent">
    <w:name w:val="Body Text Indent"/>
    <w:basedOn w:val="Normal"/>
    <w:link w:val="BodyTextIndentChar"/>
    <w:uiPriority w:val="99"/>
    <w:semiHidden/>
    <w:unhideWhenUsed/>
    <w:rsid w:val="00D908C2"/>
    <w:pPr>
      <w:spacing w:after="120"/>
      <w:ind w:left="283"/>
    </w:pPr>
  </w:style>
  <w:style w:type="character" w:customStyle="1" w:styleId="BodyTextIndentChar">
    <w:name w:val="Body Text Indent Char"/>
    <w:basedOn w:val="DefaultParagraphFont"/>
    <w:link w:val="BodyTextIndent"/>
    <w:uiPriority w:val="99"/>
    <w:semiHidden/>
    <w:rsid w:val="00D908C2"/>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D908C2"/>
    <w:pPr>
      <w:spacing w:after="120"/>
    </w:pPr>
  </w:style>
  <w:style w:type="character" w:customStyle="1" w:styleId="BodyTextChar">
    <w:name w:val="Body Text Char"/>
    <w:basedOn w:val="DefaultParagraphFont"/>
    <w:link w:val="BodyText"/>
    <w:uiPriority w:val="99"/>
    <w:rsid w:val="00D908C2"/>
    <w:rPr>
      <w:rFonts w:ascii="Times New Roman" w:eastAsia="Times New Roman" w:hAnsi="Times New Roman" w:cs="Times New Roman"/>
      <w:sz w:val="20"/>
      <w:szCs w:val="20"/>
      <w:lang w:eastAsia="ru-RU"/>
    </w:rPr>
  </w:style>
  <w:style w:type="character" w:styleId="Hyperlink">
    <w:name w:val="Hyperlink"/>
    <w:basedOn w:val="DefaultParagraphFont"/>
    <w:uiPriority w:val="99"/>
    <w:unhideWhenUsed/>
    <w:rsid w:val="00C51FCD"/>
    <w:rPr>
      <w:color w:val="0000FF" w:themeColor="hyperlink"/>
      <w:u w:val="single"/>
    </w:rPr>
  </w:style>
  <w:style w:type="character" w:styleId="CommentReference">
    <w:name w:val="annotation reference"/>
    <w:basedOn w:val="DefaultParagraphFont"/>
    <w:uiPriority w:val="99"/>
    <w:semiHidden/>
    <w:unhideWhenUsed/>
    <w:rsid w:val="00C51FCD"/>
    <w:rPr>
      <w:sz w:val="16"/>
      <w:szCs w:val="16"/>
    </w:rPr>
  </w:style>
  <w:style w:type="paragraph" w:styleId="CommentText">
    <w:name w:val="annotation text"/>
    <w:basedOn w:val="Normal"/>
    <w:link w:val="CommentTextChar"/>
    <w:uiPriority w:val="99"/>
    <w:semiHidden/>
    <w:unhideWhenUsed/>
    <w:rsid w:val="00C51FCD"/>
  </w:style>
  <w:style w:type="character" w:customStyle="1" w:styleId="CommentTextChar">
    <w:name w:val="Comment Text Char"/>
    <w:basedOn w:val="DefaultParagraphFont"/>
    <w:link w:val="CommentText"/>
    <w:uiPriority w:val="99"/>
    <w:semiHidden/>
    <w:rsid w:val="00C51FC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C51FCD"/>
    <w:rPr>
      <w:b/>
      <w:bCs/>
    </w:rPr>
  </w:style>
  <w:style w:type="character" w:customStyle="1" w:styleId="CommentSubjectChar">
    <w:name w:val="Comment Subject Char"/>
    <w:basedOn w:val="CommentTextChar"/>
    <w:link w:val="CommentSubject"/>
    <w:uiPriority w:val="99"/>
    <w:semiHidden/>
    <w:rsid w:val="00C51FCD"/>
    <w:rPr>
      <w:b/>
      <w:bCs/>
    </w:rPr>
  </w:style>
  <w:style w:type="paragraph" w:styleId="BalloonText">
    <w:name w:val="Balloon Text"/>
    <w:basedOn w:val="Normal"/>
    <w:link w:val="BalloonTextChar"/>
    <w:uiPriority w:val="99"/>
    <w:semiHidden/>
    <w:unhideWhenUsed/>
    <w:rsid w:val="00C51FCD"/>
    <w:rPr>
      <w:rFonts w:ascii="Tahoma" w:hAnsi="Tahoma" w:cs="Tahoma"/>
      <w:sz w:val="16"/>
      <w:szCs w:val="16"/>
    </w:rPr>
  </w:style>
  <w:style w:type="character" w:customStyle="1" w:styleId="BalloonTextChar">
    <w:name w:val="Balloon Text Char"/>
    <w:basedOn w:val="DefaultParagraphFont"/>
    <w:link w:val="BalloonText"/>
    <w:uiPriority w:val="99"/>
    <w:semiHidden/>
    <w:rsid w:val="00C51FC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B89CF-08A1-460C-864F-B0979997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2893</Words>
  <Characters>16494</Characters>
  <Application>Microsoft Office Word</Application>
  <DocSecurity>0</DocSecurity>
  <Lines>137</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user</cp:lastModifiedBy>
  <cp:revision>8</cp:revision>
  <dcterms:created xsi:type="dcterms:W3CDTF">2022-11-15T08:55:00Z</dcterms:created>
  <dcterms:modified xsi:type="dcterms:W3CDTF">2022-11-15T09:34:00Z</dcterms:modified>
</cp:coreProperties>
</file>